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EE581" w14:textId="77777777" w:rsidR="000C01A0" w:rsidRDefault="000C01A0" w:rsidP="000C01A0">
      <w:pPr>
        <w:pStyle w:val="Title"/>
        <w:rPr>
          <w:rFonts w:eastAsia="Times New Roman"/>
          <w:sz w:val="48"/>
          <w:szCs w:val="48"/>
        </w:rPr>
      </w:pPr>
      <w:r>
        <w:rPr>
          <w:rFonts w:eastAsia="Times New Roman"/>
        </w:rPr>
        <w:t>Invasive Pneumococcal Disease Surveill</w:t>
      </w:r>
      <w:r w:rsidR="00BA1532">
        <w:rPr>
          <w:rFonts w:eastAsia="Times New Roman"/>
        </w:rPr>
        <w:t>ance, 1 January to 31 March 2019</w:t>
      </w:r>
      <w:r w:rsidR="00BA1532">
        <w:rPr>
          <w:rStyle w:val="FootnoteReference"/>
          <w:rFonts w:eastAsia="Times New Roman"/>
        </w:rPr>
        <w:footnoteReference w:id="2"/>
      </w:r>
      <w:r>
        <w:rPr>
          <w:rFonts w:eastAsia="Times New Roman"/>
        </w:rPr>
        <w:t xml:space="preserve"> </w:t>
      </w:r>
    </w:p>
    <w:p w14:paraId="7FD74BB1" w14:textId="77777777" w:rsidR="000C01A0" w:rsidRDefault="000C01A0" w:rsidP="0034509A">
      <w:r>
        <w:t xml:space="preserve">Rachael </w:t>
      </w:r>
      <w:proofErr w:type="spellStart"/>
      <w:r>
        <w:t>Corvisy</w:t>
      </w:r>
      <w:proofErr w:type="spellEnd"/>
      <w:r>
        <w:t xml:space="preserve"> and the Enhanced Invasive Pneumococcal Disease Surveillance Working Group, for the Communicable Diseases Network Australia </w:t>
      </w:r>
    </w:p>
    <w:p w14:paraId="017FD099" w14:textId="77777777" w:rsidR="000C01A0" w:rsidRPr="000C01A0" w:rsidRDefault="000C01A0" w:rsidP="000C01A0">
      <w:pPr>
        <w:pStyle w:val="Heading1"/>
      </w:pPr>
      <w:r w:rsidRPr="000C01A0">
        <w:t xml:space="preserve">Summary </w:t>
      </w:r>
    </w:p>
    <w:p w14:paraId="1F722479" w14:textId="77777777" w:rsidR="000C01A0" w:rsidRDefault="000C01A0" w:rsidP="000C01A0">
      <w:r>
        <w:t xml:space="preserve">The number of notified cases of invasive pneumococcal disease (IPD) in the first quarter of 2019 was lower than the previous quarter, but greater than the first quarter of 2018. Following the July 2011 replacement of the 7-valent pneumococcal conjugate vaccine (7vPCV) in the childhood immunisation program with the 13-valent pneumococcal conjugate vaccine (13vPCV), there was an initial relatively rapid decline in disease due to the additional six serotypes covered by the 13vPCV across all age groups; however, more recently this decline is no longer evident. Over this period the number of cases due to the eleven serotypes additionally covered by the 23-valent pneumococcal polysaccharide vaccine (23vPPV), and also those serotypes not covered by any available vaccine, has been increasing steadily across all age groups (Figure 1). </w:t>
      </w:r>
    </w:p>
    <w:p w14:paraId="78EDF3D9" w14:textId="77777777" w:rsidR="000C01A0" w:rsidRPr="000C01A0" w:rsidRDefault="000C01A0" w:rsidP="000C01A0">
      <w:pPr>
        <w:pStyle w:val="Heading1"/>
      </w:pPr>
      <w:r w:rsidRPr="000C01A0">
        <w:t xml:space="preserve">Key points </w:t>
      </w:r>
    </w:p>
    <w:p w14:paraId="5BB0B285" w14:textId="77777777" w:rsidR="000C01A0" w:rsidRDefault="000C01A0" w:rsidP="000C01A0">
      <w:r>
        <w:t xml:space="preserve">IPD exhibits seasonal variations with incidence increasing over the winter months in temperate countries. In the first quarter of 2019, there were 279 cases of IPD reported to the National Notifiable Disease Surveillance System (NNDSS). Compared with the previous quarter (n=449), this represented a substantial decrease (38%) in the number of cases. However, compared with the number of cases reported in the same quarter in 2018 (n=246), there were 13% more cases this quarter (Table 1). In the first quarter of 2019, the most common pneumococcal serotype causing IPD continued to be serotype 3 (15%; 42/279), followed by 19F (8%; 21/279) and 9N (6%; 17/279) (Table 2). </w:t>
      </w:r>
    </w:p>
    <w:p w14:paraId="24BD8317" w14:textId="77777777" w:rsidR="000C01A0" w:rsidRDefault="000C01A0" w:rsidP="000C01A0">
      <w:r>
        <w:t>Among non-Indigenous Australians</w:t>
      </w:r>
      <w:r w:rsidR="00C11054">
        <w:rPr>
          <w:rStyle w:val="FootnoteReference"/>
        </w:rPr>
        <w:footnoteReference w:id="3"/>
      </w:r>
      <w:r>
        <w:t xml:space="preserve"> this quarter, the number of notified cases continued to be highest in children aged less than 5 years and in older adult age groups, especially those aged 50 years and older (Table 3). Among Indigenous Australians, notifications were relatively evenly distributed across age groups. The proportion of cases reported as Indigenous Australians this quarter (11%; 32/279) was slightly higher than the proportion in the previous quarter (9%; 42/449), but lower than the first quarter of 2018 (14%; 34/246) (Table 1). </w:t>
      </w:r>
    </w:p>
    <w:p w14:paraId="155ADCFA" w14:textId="1B186B14" w:rsidR="000C01A0" w:rsidRDefault="000C01A0" w:rsidP="000C01A0">
      <w:r>
        <w:t>Children aged less than 5 years comprised 17% (48/279) of all cases reported in this quarter, which was slightly higher than in the fourth quarter in 2018 (13%; 60/449) and similar to the first quarter of 2018 (18%; 44/246). Serotype information was available for 29 (60%) of the cases aged less than 5 years this quarter. Just over half of these cases (59%; 17/29) had a serotype included in the 13vPCV, which was similar to the previous quarter (58%; 29/50) and a slight increase on the first quarter of 2018 (48%; 37/77) (Figure 2). The most frequent serotypes among cases aged less than 5 years this quarter were serotype 19F (</w:t>
      </w:r>
      <w:r w:rsidR="007C0769">
        <w:t>28</w:t>
      </w:r>
      <w:r>
        <w:t>%; 8/29) and 3 (</w:t>
      </w:r>
      <w:r w:rsidR="007C0769">
        <w:t>21</w:t>
      </w:r>
      <w:r>
        <w:t xml:space="preserve">%; 6/29), both of which are </w:t>
      </w:r>
      <w:r>
        <w:lastRenderedPageBreak/>
        <w:t xml:space="preserve">included in the 13vPCV. Of the 17 cases aged less than 5 years with 13vPCV serotypes, 9 cases were fully vaccinated and considered to be 13vPCV failures. These 13vPCV failures were due to serotypes 3 (n=5) and 19F (n=4) (Table 4). </w:t>
      </w:r>
    </w:p>
    <w:p w14:paraId="59DC3192" w14:textId="77777777" w:rsidR="000C01A0" w:rsidRDefault="000C01A0" w:rsidP="000C01A0">
      <w:r>
        <w:t xml:space="preserve">Among Indigenous Australians aged 50 years and over, there were 9 cases of IPD reported this quarter. Of those cases with a reported serotype (n=8), 3 (38%) were due to a serotype included in the 23vPPV, and overall there was no particular serotype dominant this quarter (Figure 3). The proportion of cases with a reported serotype that were due to a serotype included in the 23vPPV is almost halved from the proportion reported last quarter (72%; 13/18), and in the first quarter of 2018 (71%; 10/14). </w:t>
      </w:r>
    </w:p>
    <w:p w14:paraId="6F668434" w14:textId="77777777" w:rsidR="000C01A0" w:rsidRDefault="000C01A0" w:rsidP="000C01A0">
      <w:r>
        <w:t xml:space="preserve">Among non-Indigenous Australians aged 65 years and over there were 84 cases of IPD reported this quarter. The number of notified cases of IPD in this population group was almost 50% lower than the number of cases reported in the previous quarter (n=166) and 11% lower than the number reported in the first quarter of 2018 (n=93). Of those cases with a reported serotype (n=76), 61% (46/76) were due to a serotype included in the 23vPPV (Figure 4). This was similar to the proportions in the previous quarter (63%; 101/161) and the first quarter of 2018 (56%; 46/82). For this quarter, serotype 3 (n=12) was the most common serotype reported for this population group, followed by serotypes 19F (n=8) and 6C (n=6). Serotypes 3 and 19F are included in the 23vPPV. </w:t>
      </w:r>
    </w:p>
    <w:p w14:paraId="4AEABABF" w14:textId="77777777" w:rsidR="000C01A0" w:rsidRDefault="000C01A0" w:rsidP="000C01A0">
      <w:r>
        <w:t xml:space="preserve">During this quarter there were 13 deaths attributed to a variety of IPD serotypes. Eight (62%) of the cases had a serotype covered by currently available pneumococcal vaccines, four were due to a non-vaccine serotype, and one was reported as being untyped. One of the reported deaths this quarter was reported in an Indigenous Australian. The median age of those cases reported to have died this quarter was 72 years (range 0 to 87 years). </w:t>
      </w:r>
    </w:p>
    <w:p w14:paraId="2A0B14F8" w14:textId="77777777" w:rsidR="000C01A0" w:rsidRPr="000C01A0" w:rsidRDefault="000C01A0" w:rsidP="000C01A0">
      <w:pPr>
        <w:pStyle w:val="Heading1"/>
      </w:pPr>
      <w:r w:rsidRPr="000C01A0">
        <w:t xml:space="preserve">Notes </w:t>
      </w:r>
    </w:p>
    <w:p w14:paraId="063030EF" w14:textId="77777777" w:rsidR="000C01A0" w:rsidRDefault="000C01A0" w:rsidP="000C01A0">
      <w:r>
        <w:t xml:space="preserve">The data in this report are provisional and subject to change as laboratory results and additional case information become available. More detailed data analysis of IPD in Australia and surveillance methodology are described in the IPD annual report series published in </w:t>
      </w:r>
      <w:r w:rsidRPr="00EB1B0E">
        <w:rPr>
          <w:rStyle w:val="Emphasis"/>
          <w:b w:val="0"/>
        </w:rPr>
        <w:t>Communicable Diseases Intelligence</w:t>
      </w:r>
      <w:r>
        <w:t xml:space="preserve">. </w:t>
      </w:r>
    </w:p>
    <w:p w14:paraId="01D1F534" w14:textId="77777777" w:rsidR="000C01A0" w:rsidRDefault="000C01A0" w:rsidP="000C01A0">
      <w:r>
        <w:t xml:space="preserve">In Australia, pneumococcal vaccination is recommended as part of routine immunisation for children, individuals with specific underlying conditions associated with increased risk of IPD and older Australians. More information on the scheduling of the pneumococcal vaccination can be found on the Immunise Australia Program website (www.immunise.health.gov.au). </w:t>
      </w:r>
    </w:p>
    <w:p w14:paraId="6EB87E17" w14:textId="77777777" w:rsidR="000C01A0" w:rsidRDefault="000C01A0" w:rsidP="000C01A0">
      <w:r>
        <w:t xml:space="preserve">In this report, a ‘vaccine failure’ is reported when a child aged less than 5 years is diagnosed with IPD due to a serotype found in the 13vPCV and they have received 3 primary scheduled doses of 13vPCV at least 2 weeks prior to disease onset with at least 28 days between doses of vaccine. </w:t>
      </w:r>
    </w:p>
    <w:p w14:paraId="36CA2D06" w14:textId="77777777" w:rsidR="000C01A0" w:rsidRDefault="000C01A0" w:rsidP="000C01A0">
      <w:r>
        <w:t xml:space="preserve">There are currently two pneumococcal vaccines available in Australia via the National Immunisation Program, each targeting multiple serotypes (13vPCV and 23vPPV). Note that in this report serotype analysis is generally grouped according to vaccine composition, both historic and current (Table 5). </w:t>
      </w:r>
    </w:p>
    <w:p w14:paraId="052E028B" w14:textId="4AD62488" w:rsidR="00422A36" w:rsidRDefault="000C01A0">
      <w:pPr>
        <w:rPr>
          <w:rFonts w:asciiTheme="majorHAnsi" w:eastAsiaTheme="majorEastAsia" w:hAnsiTheme="majorHAnsi" w:cstheme="majorBidi"/>
          <w:b/>
          <w:bCs/>
          <w:sz w:val="32"/>
          <w:szCs w:val="28"/>
        </w:rPr>
      </w:pPr>
      <w:r>
        <w:t xml:space="preserve">Follow-up of all notified cases of IPD is undertaken in all states and territories except New South Wales and Victoria </w:t>
      </w:r>
      <w:r w:rsidR="007C0769">
        <w:t xml:space="preserve">which </w:t>
      </w:r>
      <w:r>
        <w:t xml:space="preserve">conduct targeted follow-up of notified cases aged under 5 years, and 50 years or over for enhanced data. Follow-up of notified cases of IPD in Queensland is undertaken in all areas except Metro South and Gold Coast Public Health Units </w:t>
      </w:r>
      <w:r w:rsidR="007C0769">
        <w:t xml:space="preserve">which </w:t>
      </w:r>
      <w:r>
        <w:t xml:space="preserve">conduct targeted follow-up of notified cases for those aged under 5 years only. However, in these areas where targeted case follow-up is undertaken, some enhanced data may also be available outside these targeted age groups. </w:t>
      </w:r>
      <w:r w:rsidR="00422A36">
        <w:br w:type="page"/>
      </w:r>
    </w:p>
    <w:p w14:paraId="51244D49" w14:textId="77777777" w:rsidR="000C01A0" w:rsidRPr="000C01A0" w:rsidRDefault="000C01A0" w:rsidP="000C01A0">
      <w:pPr>
        <w:pStyle w:val="Heading1"/>
      </w:pPr>
      <w:r w:rsidRPr="000C01A0">
        <w:lastRenderedPageBreak/>
        <w:t xml:space="preserve">Acknowledgements </w:t>
      </w:r>
    </w:p>
    <w:p w14:paraId="78B5CB99" w14:textId="77777777" w:rsidR="000C01A0" w:rsidRDefault="000C01A0" w:rsidP="000C01A0">
      <w:r>
        <w:t xml:space="preserve">Report prepared with the assistance of Ms Kate Pennington and Mr Mark </w:t>
      </w:r>
      <w:proofErr w:type="spellStart"/>
      <w:r>
        <w:t>Trungove</w:t>
      </w:r>
      <w:proofErr w:type="spellEnd"/>
      <w:r>
        <w:t xml:space="preserve"> on behalf of the Enhanced Invasive Pneumococcal Disease Surveillance Working Group. </w:t>
      </w:r>
    </w:p>
    <w:p w14:paraId="7150A3DD" w14:textId="77777777" w:rsidR="000C01A0" w:rsidRDefault="000C01A0" w:rsidP="000C01A0">
      <w:r>
        <w:t xml:space="preserve">Enhanced Invasive Pneumococcal Disease Surveillance Working Group contributors to this report include (in alphabetical order): Frank Beard (NCIRS), Heather Cook (NT and secretariat), Lucinda Franklin (Vic.), Carolien Giele (WA), Robin Gilmour (NSW), Michelle </w:t>
      </w:r>
      <w:proofErr w:type="spellStart"/>
      <w:r>
        <w:t>Harlock</w:t>
      </w:r>
      <w:proofErr w:type="spellEnd"/>
      <w:r>
        <w:t xml:space="preserve"> (Tas.), Ben Howden (Microbiological Diagnostic Unit, University of Melbourne), Sanjay Jayasinghe (NCIRS), Vicki Krause (NT and chair), Shahin </w:t>
      </w:r>
      <w:proofErr w:type="spellStart"/>
      <w:r>
        <w:t>Oftadeh</w:t>
      </w:r>
      <w:proofErr w:type="spellEnd"/>
      <w:r>
        <w:t xml:space="preserve"> (Centre for Infectious Diseases and Microbiology Laboratory Services, NSW Health Pathology), Sue Reid (ACT), Vitali </w:t>
      </w:r>
      <w:proofErr w:type="spellStart"/>
      <w:r>
        <w:t>Sintchenko</w:t>
      </w:r>
      <w:proofErr w:type="spellEnd"/>
      <w:r>
        <w:t xml:space="preserve"> (Centre for Infectious Diseases and Microbiology- Public Health, Westmead Hospital), Helen Smith (Queensland Health Forensic and Scientific Services), Janet Strachan (Vic.), Hannah Vogt (SA), Angela Wakefield (Qld). </w:t>
      </w:r>
    </w:p>
    <w:p w14:paraId="3DAB5C15" w14:textId="77777777" w:rsidR="000C01A0" w:rsidRPr="000C01A0" w:rsidRDefault="000C01A0" w:rsidP="000C01A0">
      <w:pPr>
        <w:pStyle w:val="Heading1"/>
      </w:pPr>
      <w:r w:rsidRPr="000C01A0">
        <w:t xml:space="preserve">Author details </w:t>
      </w:r>
    </w:p>
    <w:p w14:paraId="71F862C6" w14:textId="77777777" w:rsidR="000C01A0" w:rsidRPr="000C01A0" w:rsidRDefault="000C01A0" w:rsidP="000C01A0">
      <w:pPr>
        <w:pStyle w:val="Heading2"/>
      </w:pPr>
      <w:r w:rsidRPr="000C01A0">
        <w:t xml:space="preserve">Corresponding author </w:t>
      </w:r>
    </w:p>
    <w:p w14:paraId="60F23B44" w14:textId="77777777" w:rsidR="000C01A0" w:rsidRDefault="000C01A0" w:rsidP="00C84810">
      <w:pPr>
        <w:pStyle w:val="NoSpacing"/>
      </w:pPr>
      <w:r>
        <w:t xml:space="preserve">Karla Lister </w:t>
      </w:r>
    </w:p>
    <w:p w14:paraId="47D88AED" w14:textId="77777777" w:rsidR="000C01A0" w:rsidRDefault="000C01A0" w:rsidP="00C84810">
      <w:pPr>
        <w:pStyle w:val="NoSpacing"/>
      </w:pPr>
      <w:r>
        <w:t>Director</w:t>
      </w:r>
    </w:p>
    <w:p w14:paraId="59567D2A" w14:textId="77777777" w:rsidR="000C01A0" w:rsidRDefault="000C01A0" w:rsidP="00C84810">
      <w:pPr>
        <w:pStyle w:val="NoSpacing"/>
      </w:pPr>
      <w:r>
        <w:t>Communicable Disease Epidemiology Surveillance Section</w:t>
      </w:r>
    </w:p>
    <w:p w14:paraId="660C90A4" w14:textId="77777777" w:rsidR="000C01A0" w:rsidRDefault="000C01A0" w:rsidP="00C84810">
      <w:pPr>
        <w:pStyle w:val="NoSpacing"/>
      </w:pPr>
      <w:r>
        <w:t>Office of Health Protection</w:t>
      </w:r>
    </w:p>
    <w:p w14:paraId="0B15E25C" w14:textId="77777777" w:rsidR="000C01A0" w:rsidRDefault="000C01A0" w:rsidP="00C84810">
      <w:pPr>
        <w:pStyle w:val="NoSpacing"/>
      </w:pPr>
      <w:r>
        <w:t>Chief Medical Officer Group</w:t>
      </w:r>
    </w:p>
    <w:p w14:paraId="6199A3C9" w14:textId="77777777" w:rsidR="000C01A0" w:rsidRDefault="000C01A0" w:rsidP="00C84810">
      <w:pPr>
        <w:pStyle w:val="NoSpacing"/>
      </w:pPr>
      <w:r>
        <w:t>Health Protection Policy Branch</w:t>
      </w:r>
    </w:p>
    <w:p w14:paraId="5E2D30FB" w14:textId="77777777" w:rsidR="000C01A0" w:rsidRDefault="000C01A0" w:rsidP="00C84810">
      <w:pPr>
        <w:pStyle w:val="NoSpacing"/>
      </w:pPr>
      <w:r>
        <w:t>Australian Government Department of Health</w:t>
      </w:r>
    </w:p>
    <w:p w14:paraId="06BCFAA8" w14:textId="77777777" w:rsidR="000C01A0" w:rsidRDefault="000C01A0" w:rsidP="00C84810">
      <w:pPr>
        <w:pStyle w:val="NoSpacing"/>
      </w:pPr>
      <w:r>
        <w:t>Telephone: 02 6289 3248</w:t>
      </w:r>
    </w:p>
    <w:p w14:paraId="1AE8C0F9" w14:textId="77777777" w:rsidR="000C01A0" w:rsidRDefault="000C01A0" w:rsidP="00C84810">
      <w:pPr>
        <w:pStyle w:val="NoSpacing"/>
      </w:pPr>
      <w:r>
        <w:t>Email: epi@health.gov.au</w:t>
      </w:r>
    </w:p>
    <w:p w14:paraId="6E3FBDF0" w14:textId="77777777" w:rsidR="00B35DF9" w:rsidRDefault="00B35DF9" w:rsidP="00C84810">
      <w:pPr>
        <w:pStyle w:val="CDIFigures"/>
        <w:sectPr w:rsidR="00B35DF9" w:rsidSect="00A30C37">
          <w:headerReference w:type="default" r:id="rId9"/>
          <w:footerReference w:type="default" r:id="rId10"/>
          <w:footerReference w:type="first" r:id="rId11"/>
          <w:footnotePr>
            <w:numFmt w:val="lowerRoman"/>
          </w:footnotePr>
          <w:pgSz w:w="11906" w:h="16838"/>
          <w:pgMar w:top="720" w:right="720" w:bottom="1134" w:left="720" w:header="709" w:footer="284" w:gutter="0"/>
          <w:cols w:space="708"/>
          <w:titlePg/>
          <w:docGrid w:linePitch="360"/>
        </w:sectPr>
      </w:pPr>
    </w:p>
    <w:p w14:paraId="1E6683D8" w14:textId="77777777" w:rsidR="000C01A0" w:rsidRPr="00C84810" w:rsidRDefault="000C01A0" w:rsidP="00C84810">
      <w:pPr>
        <w:pStyle w:val="CDIFigures"/>
      </w:pPr>
      <w:r w:rsidRPr="00C84810">
        <w:lastRenderedPageBreak/>
        <w:t>Table 1: Notified cases of invasive pneumococcal disease, Australia, 1 January to 31 March 2019, by Indigenous status, serotype completeness and state or territory</w:t>
      </w:r>
    </w:p>
    <w:tbl>
      <w:tblPr>
        <w:tblStyle w:val="CDI-StandardTable"/>
        <w:tblW w:w="14991" w:type="dxa"/>
        <w:tblCellMar>
          <w:top w:w="113" w:type="dxa"/>
          <w:left w:w="142" w:type="dxa"/>
          <w:bottom w:w="113" w:type="dxa"/>
          <w:right w:w="142" w:type="dxa"/>
        </w:tblCellMar>
        <w:tblLook w:val="04A0" w:firstRow="1" w:lastRow="0" w:firstColumn="1" w:lastColumn="0" w:noHBand="0" w:noVBand="1"/>
        <w:tblDescription w:val="This table shows the numbers of IPD cases which have occurred during the first quarter of 2019 for each state and territory by Indigenous status and serotype completeness compared to historically relevant periods. The number of cases in this quarter was less than the previous quarter and similar to the equivalent quarter in 2018. Data on Indigenous status was complete for 92% of cases in all states and territories, with slightly higher levels of completeness in those age groups targeted for follow-up by all jurisdictions. Serotype completeness overall this quarter continued to be high at 83%."/>
      </w:tblPr>
      <w:tblGrid>
        <w:gridCol w:w="4658"/>
        <w:gridCol w:w="578"/>
        <w:gridCol w:w="656"/>
        <w:gridCol w:w="62"/>
        <w:gridCol w:w="810"/>
        <w:gridCol w:w="875"/>
        <w:gridCol w:w="872"/>
        <w:gridCol w:w="873"/>
        <w:gridCol w:w="873"/>
        <w:gridCol w:w="875"/>
        <w:gridCol w:w="67"/>
        <w:gridCol w:w="1187"/>
        <w:gridCol w:w="1253"/>
        <w:gridCol w:w="1352"/>
      </w:tblGrid>
      <w:tr w:rsidR="000704C0" w:rsidRPr="000704C0" w14:paraId="498B387A" w14:textId="77777777" w:rsidTr="000704C0">
        <w:trPr>
          <w:cnfStyle w:val="100000000000" w:firstRow="1" w:lastRow="0" w:firstColumn="0" w:lastColumn="0" w:oddVBand="0" w:evenVBand="0" w:oddHBand="0" w:evenHBand="0" w:firstRowFirstColumn="0" w:firstRowLastColumn="0" w:lastRowFirstColumn="0" w:lastRowLastColumn="0"/>
          <w:tblHeader/>
        </w:trPr>
        <w:tc>
          <w:tcPr>
            <w:tcW w:w="4658" w:type="dxa"/>
            <w:tcBorders>
              <w:right w:val="single" w:sz="2" w:space="0" w:color="FFFFFF" w:themeColor="background1"/>
            </w:tcBorders>
            <w:hideMark/>
          </w:tcPr>
          <w:p w14:paraId="5DDCBF6C" w14:textId="77777777" w:rsidR="000C01A0" w:rsidRPr="000704C0" w:rsidRDefault="000C01A0">
            <w:pPr>
              <w:pStyle w:val="NormalWeb"/>
              <w:rPr>
                <w:color w:val="FFFFFF" w:themeColor="background1"/>
                <w:sz w:val="18"/>
                <w:szCs w:val="18"/>
              </w:rPr>
            </w:pPr>
            <w:r w:rsidRPr="000704C0">
              <w:rPr>
                <w:color w:val="FFFFFF" w:themeColor="background1"/>
                <w:sz w:val="18"/>
                <w:szCs w:val="18"/>
              </w:rPr>
              <w:t>Indigenous status</w:t>
            </w:r>
          </w:p>
        </w:tc>
        <w:tc>
          <w:tcPr>
            <w:tcW w:w="578" w:type="dxa"/>
            <w:tcBorders>
              <w:left w:val="single" w:sz="2" w:space="0" w:color="FFFFFF" w:themeColor="background1"/>
              <w:right w:val="single" w:sz="2" w:space="0" w:color="FFFFFF" w:themeColor="background1"/>
            </w:tcBorders>
            <w:hideMark/>
          </w:tcPr>
          <w:p w14:paraId="78A876C9" w14:textId="77777777" w:rsidR="000C01A0" w:rsidRPr="000704C0" w:rsidRDefault="000C01A0" w:rsidP="0088425A">
            <w:pPr>
              <w:pStyle w:val="NormalWeb"/>
              <w:jc w:val="center"/>
              <w:rPr>
                <w:color w:val="FFFFFF" w:themeColor="background1"/>
                <w:sz w:val="18"/>
                <w:szCs w:val="18"/>
              </w:rPr>
            </w:pPr>
            <w:r w:rsidRPr="000704C0">
              <w:rPr>
                <w:color w:val="FFFFFF" w:themeColor="background1"/>
                <w:sz w:val="18"/>
                <w:szCs w:val="18"/>
              </w:rPr>
              <w:t>ACT</w:t>
            </w:r>
          </w:p>
        </w:tc>
        <w:tc>
          <w:tcPr>
            <w:tcW w:w="656" w:type="dxa"/>
            <w:tcBorders>
              <w:left w:val="single" w:sz="2" w:space="0" w:color="FFFFFF" w:themeColor="background1"/>
              <w:right w:val="single" w:sz="2" w:space="0" w:color="FFFFFF" w:themeColor="background1"/>
            </w:tcBorders>
            <w:hideMark/>
          </w:tcPr>
          <w:p w14:paraId="71E1F414" w14:textId="77777777" w:rsidR="000C01A0" w:rsidRPr="000704C0" w:rsidRDefault="000C01A0" w:rsidP="0088425A">
            <w:pPr>
              <w:pStyle w:val="NormalWeb"/>
              <w:jc w:val="center"/>
              <w:rPr>
                <w:color w:val="FFFFFF" w:themeColor="background1"/>
                <w:sz w:val="18"/>
                <w:szCs w:val="18"/>
              </w:rPr>
            </w:pPr>
            <w:r w:rsidRPr="000704C0">
              <w:rPr>
                <w:color w:val="FFFFFF" w:themeColor="background1"/>
                <w:sz w:val="18"/>
                <w:szCs w:val="18"/>
              </w:rPr>
              <w:t>NSW</w:t>
            </w:r>
          </w:p>
        </w:tc>
        <w:tc>
          <w:tcPr>
            <w:tcW w:w="872" w:type="dxa"/>
            <w:gridSpan w:val="2"/>
            <w:tcBorders>
              <w:left w:val="single" w:sz="2" w:space="0" w:color="FFFFFF" w:themeColor="background1"/>
              <w:right w:val="single" w:sz="2" w:space="0" w:color="FFFFFF" w:themeColor="background1"/>
            </w:tcBorders>
            <w:hideMark/>
          </w:tcPr>
          <w:p w14:paraId="045D953C" w14:textId="77777777" w:rsidR="000C01A0" w:rsidRPr="000704C0" w:rsidRDefault="000C01A0" w:rsidP="0088425A">
            <w:pPr>
              <w:pStyle w:val="NormalWeb"/>
              <w:jc w:val="center"/>
              <w:rPr>
                <w:color w:val="FFFFFF" w:themeColor="background1"/>
                <w:sz w:val="18"/>
                <w:szCs w:val="18"/>
              </w:rPr>
            </w:pPr>
            <w:r w:rsidRPr="000704C0">
              <w:rPr>
                <w:color w:val="FFFFFF" w:themeColor="background1"/>
                <w:sz w:val="18"/>
                <w:szCs w:val="18"/>
              </w:rPr>
              <w:t>NT</w:t>
            </w:r>
          </w:p>
        </w:tc>
        <w:tc>
          <w:tcPr>
            <w:tcW w:w="875" w:type="dxa"/>
            <w:tcBorders>
              <w:left w:val="single" w:sz="2" w:space="0" w:color="FFFFFF" w:themeColor="background1"/>
              <w:right w:val="single" w:sz="2" w:space="0" w:color="FFFFFF" w:themeColor="background1"/>
            </w:tcBorders>
            <w:hideMark/>
          </w:tcPr>
          <w:p w14:paraId="1532DCEA" w14:textId="77777777" w:rsidR="000C01A0" w:rsidRPr="000704C0" w:rsidRDefault="000C01A0" w:rsidP="0088425A">
            <w:pPr>
              <w:pStyle w:val="NormalWeb"/>
              <w:jc w:val="center"/>
              <w:rPr>
                <w:color w:val="FFFFFF" w:themeColor="background1"/>
                <w:sz w:val="18"/>
                <w:szCs w:val="18"/>
              </w:rPr>
            </w:pPr>
            <w:r w:rsidRPr="000704C0">
              <w:rPr>
                <w:color w:val="FFFFFF" w:themeColor="background1"/>
                <w:sz w:val="18"/>
                <w:szCs w:val="18"/>
              </w:rPr>
              <w:t>Qld</w:t>
            </w:r>
          </w:p>
        </w:tc>
        <w:tc>
          <w:tcPr>
            <w:tcW w:w="872" w:type="dxa"/>
            <w:tcBorders>
              <w:left w:val="single" w:sz="2" w:space="0" w:color="FFFFFF" w:themeColor="background1"/>
              <w:right w:val="single" w:sz="2" w:space="0" w:color="FFFFFF" w:themeColor="background1"/>
            </w:tcBorders>
            <w:hideMark/>
          </w:tcPr>
          <w:p w14:paraId="5B51C6BC" w14:textId="77777777" w:rsidR="000C01A0" w:rsidRPr="000704C0" w:rsidRDefault="000C01A0" w:rsidP="0088425A">
            <w:pPr>
              <w:pStyle w:val="NormalWeb"/>
              <w:jc w:val="center"/>
              <w:rPr>
                <w:color w:val="FFFFFF" w:themeColor="background1"/>
                <w:sz w:val="18"/>
                <w:szCs w:val="18"/>
              </w:rPr>
            </w:pPr>
            <w:r w:rsidRPr="000704C0">
              <w:rPr>
                <w:color w:val="FFFFFF" w:themeColor="background1"/>
                <w:sz w:val="18"/>
                <w:szCs w:val="18"/>
              </w:rPr>
              <w:t>SA</w:t>
            </w:r>
          </w:p>
        </w:tc>
        <w:tc>
          <w:tcPr>
            <w:tcW w:w="873" w:type="dxa"/>
            <w:tcBorders>
              <w:left w:val="single" w:sz="2" w:space="0" w:color="FFFFFF" w:themeColor="background1"/>
              <w:right w:val="single" w:sz="2" w:space="0" w:color="FFFFFF" w:themeColor="background1"/>
            </w:tcBorders>
            <w:hideMark/>
          </w:tcPr>
          <w:p w14:paraId="6B42104E" w14:textId="77777777" w:rsidR="000C01A0" w:rsidRPr="000704C0" w:rsidRDefault="000C01A0" w:rsidP="0088425A">
            <w:pPr>
              <w:pStyle w:val="NormalWeb"/>
              <w:jc w:val="center"/>
              <w:rPr>
                <w:color w:val="FFFFFF" w:themeColor="background1"/>
                <w:sz w:val="18"/>
                <w:szCs w:val="18"/>
              </w:rPr>
            </w:pPr>
            <w:r w:rsidRPr="000704C0">
              <w:rPr>
                <w:color w:val="FFFFFF" w:themeColor="background1"/>
                <w:sz w:val="18"/>
                <w:szCs w:val="18"/>
              </w:rPr>
              <w:t>Tas</w:t>
            </w:r>
          </w:p>
        </w:tc>
        <w:tc>
          <w:tcPr>
            <w:tcW w:w="873" w:type="dxa"/>
            <w:tcBorders>
              <w:left w:val="single" w:sz="2" w:space="0" w:color="FFFFFF" w:themeColor="background1"/>
              <w:right w:val="single" w:sz="2" w:space="0" w:color="FFFFFF" w:themeColor="background1"/>
            </w:tcBorders>
            <w:hideMark/>
          </w:tcPr>
          <w:p w14:paraId="607883C2" w14:textId="77777777" w:rsidR="000C01A0" w:rsidRPr="000704C0" w:rsidRDefault="000C01A0" w:rsidP="0088425A">
            <w:pPr>
              <w:pStyle w:val="NormalWeb"/>
              <w:jc w:val="center"/>
              <w:rPr>
                <w:color w:val="FFFFFF" w:themeColor="background1"/>
                <w:sz w:val="18"/>
                <w:szCs w:val="18"/>
              </w:rPr>
            </w:pPr>
            <w:r w:rsidRPr="000704C0">
              <w:rPr>
                <w:color w:val="FFFFFF" w:themeColor="background1"/>
                <w:sz w:val="18"/>
                <w:szCs w:val="18"/>
              </w:rPr>
              <w:t>Vic</w:t>
            </w:r>
          </w:p>
        </w:tc>
        <w:tc>
          <w:tcPr>
            <w:tcW w:w="875" w:type="dxa"/>
            <w:tcBorders>
              <w:left w:val="single" w:sz="2" w:space="0" w:color="FFFFFF" w:themeColor="background1"/>
              <w:right w:val="single" w:sz="2" w:space="0" w:color="FFFFFF" w:themeColor="background1"/>
            </w:tcBorders>
            <w:hideMark/>
          </w:tcPr>
          <w:p w14:paraId="0A639A66" w14:textId="77777777" w:rsidR="000C01A0" w:rsidRPr="000704C0" w:rsidRDefault="000C01A0" w:rsidP="0088425A">
            <w:pPr>
              <w:pStyle w:val="NormalWeb"/>
              <w:jc w:val="center"/>
              <w:rPr>
                <w:color w:val="FFFFFF" w:themeColor="background1"/>
                <w:sz w:val="18"/>
                <w:szCs w:val="18"/>
              </w:rPr>
            </w:pPr>
            <w:r w:rsidRPr="000704C0">
              <w:rPr>
                <w:color w:val="FFFFFF" w:themeColor="background1"/>
                <w:sz w:val="18"/>
                <w:szCs w:val="18"/>
              </w:rPr>
              <w:t>WA</w:t>
            </w:r>
          </w:p>
        </w:tc>
        <w:tc>
          <w:tcPr>
            <w:tcW w:w="1254" w:type="dxa"/>
            <w:gridSpan w:val="2"/>
            <w:tcBorders>
              <w:left w:val="single" w:sz="2" w:space="0" w:color="FFFFFF" w:themeColor="background1"/>
              <w:right w:val="single" w:sz="2" w:space="0" w:color="FFFFFF" w:themeColor="background1"/>
            </w:tcBorders>
            <w:hideMark/>
          </w:tcPr>
          <w:p w14:paraId="2A26E444" w14:textId="77777777" w:rsidR="000C01A0" w:rsidRPr="000704C0" w:rsidRDefault="000C01A0" w:rsidP="0088425A">
            <w:pPr>
              <w:pStyle w:val="NormalWeb"/>
              <w:jc w:val="center"/>
              <w:rPr>
                <w:color w:val="FFFFFF" w:themeColor="background1"/>
                <w:sz w:val="18"/>
                <w:szCs w:val="18"/>
              </w:rPr>
            </w:pPr>
            <w:r w:rsidRPr="000704C0">
              <w:rPr>
                <w:color w:val="FFFFFF" w:themeColor="background1"/>
                <w:sz w:val="18"/>
                <w:szCs w:val="18"/>
              </w:rPr>
              <w:t xml:space="preserve">Total 1st </w:t>
            </w:r>
            <w:proofErr w:type="spellStart"/>
            <w:r w:rsidRPr="000704C0">
              <w:rPr>
                <w:color w:val="FFFFFF" w:themeColor="background1"/>
                <w:sz w:val="18"/>
                <w:szCs w:val="18"/>
              </w:rPr>
              <w:t>qtr</w:t>
            </w:r>
            <w:proofErr w:type="spellEnd"/>
            <w:r w:rsidRPr="000704C0">
              <w:rPr>
                <w:color w:val="FFFFFF" w:themeColor="background1"/>
                <w:sz w:val="18"/>
                <w:szCs w:val="18"/>
              </w:rPr>
              <w:t xml:space="preserve"> 2019</w:t>
            </w:r>
          </w:p>
        </w:tc>
        <w:tc>
          <w:tcPr>
            <w:tcW w:w="1253" w:type="dxa"/>
            <w:tcBorders>
              <w:left w:val="single" w:sz="2" w:space="0" w:color="FFFFFF" w:themeColor="background1"/>
              <w:right w:val="single" w:sz="2" w:space="0" w:color="FFFFFF" w:themeColor="background1"/>
            </w:tcBorders>
            <w:hideMark/>
          </w:tcPr>
          <w:p w14:paraId="310FDACC" w14:textId="77777777" w:rsidR="000C01A0" w:rsidRPr="000704C0" w:rsidRDefault="000C01A0" w:rsidP="0088425A">
            <w:pPr>
              <w:pStyle w:val="NormalWeb"/>
              <w:jc w:val="center"/>
              <w:rPr>
                <w:color w:val="FFFFFF" w:themeColor="background1"/>
                <w:sz w:val="18"/>
                <w:szCs w:val="18"/>
              </w:rPr>
            </w:pPr>
            <w:r w:rsidRPr="000704C0">
              <w:rPr>
                <w:color w:val="FFFFFF" w:themeColor="background1"/>
                <w:sz w:val="18"/>
                <w:szCs w:val="18"/>
              </w:rPr>
              <w:t xml:space="preserve">Total 4th </w:t>
            </w:r>
            <w:proofErr w:type="spellStart"/>
            <w:r w:rsidRPr="000704C0">
              <w:rPr>
                <w:color w:val="FFFFFF" w:themeColor="background1"/>
                <w:sz w:val="18"/>
                <w:szCs w:val="18"/>
              </w:rPr>
              <w:t>qtr</w:t>
            </w:r>
            <w:proofErr w:type="spellEnd"/>
            <w:r w:rsidRPr="000704C0">
              <w:rPr>
                <w:color w:val="FFFFFF" w:themeColor="background1"/>
                <w:sz w:val="18"/>
                <w:szCs w:val="18"/>
              </w:rPr>
              <w:t xml:space="preserve"> 2018</w:t>
            </w:r>
          </w:p>
        </w:tc>
        <w:tc>
          <w:tcPr>
            <w:tcW w:w="1352" w:type="dxa"/>
            <w:tcBorders>
              <w:left w:val="single" w:sz="2" w:space="0" w:color="FFFFFF" w:themeColor="background1"/>
            </w:tcBorders>
            <w:hideMark/>
          </w:tcPr>
          <w:p w14:paraId="484992A2" w14:textId="77777777" w:rsidR="000C01A0" w:rsidRPr="000704C0" w:rsidRDefault="000C01A0" w:rsidP="0088425A">
            <w:pPr>
              <w:pStyle w:val="NormalWeb"/>
              <w:jc w:val="center"/>
              <w:rPr>
                <w:color w:val="FFFFFF" w:themeColor="background1"/>
                <w:sz w:val="18"/>
                <w:szCs w:val="18"/>
              </w:rPr>
            </w:pPr>
            <w:r w:rsidRPr="000704C0">
              <w:rPr>
                <w:color w:val="FFFFFF" w:themeColor="background1"/>
                <w:sz w:val="18"/>
                <w:szCs w:val="18"/>
              </w:rPr>
              <w:t xml:space="preserve">Total 1st </w:t>
            </w:r>
            <w:proofErr w:type="spellStart"/>
            <w:r w:rsidRPr="000704C0">
              <w:rPr>
                <w:color w:val="FFFFFF" w:themeColor="background1"/>
                <w:sz w:val="18"/>
                <w:szCs w:val="18"/>
              </w:rPr>
              <w:t>qtr</w:t>
            </w:r>
            <w:proofErr w:type="spellEnd"/>
            <w:r w:rsidRPr="000704C0">
              <w:rPr>
                <w:color w:val="FFFFFF" w:themeColor="background1"/>
                <w:sz w:val="18"/>
                <w:szCs w:val="18"/>
              </w:rPr>
              <w:t xml:space="preserve"> 2018</w:t>
            </w:r>
          </w:p>
        </w:tc>
      </w:tr>
      <w:tr w:rsidR="000704C0" w:rsidRPr="000704C0" w14:paraId="1FB8B356" w14:textId="77777777" w:rsidTr="000704C0">
        <w:tc>
          <w:tcPr>
            <w:tcW w:w="4658" w:type="dxa"/>
            <w:tcBorders>
              <w:right w:val="single" w:sz="2" w:space="0" w:color="808080" w:themeColor="background1" w:themeShade="80"/>
            </w:tcBorders>
            <w:hideMark/>
          </w:tcPr>
          <w:p w14:paraId="7D02822C" w14:textId="77777777" w:rsidR="000C01A0" w:rsidRPr="000704C0" w:rsidRDefault="000C01A0">
            <w:pPr>
              <w:pStyle w:val="NormalWeb"/>
              <w:rPr>
                <w:sz w:val="18"/>
                <w:szCs w:val="18"/>
              </w:rPr>
            </w:pPr>
            <w:r w:rsidRPr="000704C0">
              <w:rPr>
                <w:sz w:val="18"/>
                <w:szCs w:val="18"/>
              </w:rPr>
              <w:t>Indigenous</w:t>
            </w:r>
          </w:p>
        </w:tc>
        <w:tc>
          <w:tcPr>
            <w:tcW w:w="578" w:type="dxa"/>
            <w:tcBorders>
              <w:left w:val="single" w:sz="2" w:space="0" w:color="808080" w:themeColor="background1" w:themeShade="80"/>
              <w:right w:val="single" w:sz="2" w:space="0" w:color="808080" w:themeColor="background1" w:themeShade="80"/>
            </w:tcBorders>
            <w:hideMark/>
          </w:tcPr>
          <w:p w14:paraId="6448DABA" w14:textId="77777777" w:rsidR="000C01A0" w:rsidRPr="000704C0" w:rsidRDefault="000C01A0" w:rsidP="0088425A">
            <w:pPr>
              <w:pStyle w:val="NormalWeb"/>
              <w:jc w:val="center"/>
              <w:rPr>
                <w:sz w:val="18"/>
                <w:szCs w:val="18"/>
              </w:rPr>
            </w:pPr>
            <w:r w:rsidRPr="000704C0">
              <w:rPr>
                <w:sz w:val="18"/>
                <w:szCs w:val="18"/>
              </w:rPr>
              <w:t>0</w:t>
            </w:r>
          </w:p>
        </w:tc>
        <w:tc>
          <w:tcPr>
            <w:tcW w:w="718" w:type="dxa"/>
            <w:gridSpan w:val="2"/>
            <w:tcBorders>
              <w:left w:val="single" w:sz="2" w:space="0" w:color="808080" w:themeColor="background1" w:themeShade="80"/>
              <w:right w:val="single" w:sz="2" w:space="0" w:color="808080" w:themeColor="background1" w:themeShade="80"/>
            </w:tcBorders>
            <w:hideMark/>
          </w:tcPr>
          <w:p w14:paraId="59FBFE71" w14:textId="77777777" w:rsidR="000C01A0" w:rsidRPr="000704C0" w:rsidRDefault="000C01A0" w:rsidP="0088425A">
            <w:pPr>
              <w:pStyle w:val="NormalWeb"/>
              <w:jc w:val="center"/>
              <w:rPr>
                <w:sz w:val="18"/>
                <w:szCs w:val="18"/>
              </w:rPr>
            </w:pPr>
            <w:r w:rsidRPr="000704C0">
              <w:rPr>
                <w:sz w:val="18"/>
                <w:szCs w:val="18"/>
              </w:rPr>
              <w:t>3</w:t>
            </w:r>
          </w:p>
        </w:tc>
        <w:tc>
          <w:tcPr>
            <w:tcW w:w="810" w:type="dxa"/>
            <w:tcBorders>
              <w:left w:val="single" w:sz="2" w:space="0" w:color="808080" w:themeColor="background1" w:themeShade="80"/>
              <w:right w:val="single" w:sz="2" w:space="0" w:color="808080" w:themeColor="background1" w:themeShade="80"/>
            </w:tcBorders>
            <w:hideMark/>
          </w:tcPr>
          <w:p w14:paraId="335D0BF8" w14:textId="77777777" w:rsidR="000C01A0" w:rsidRPr="000704C0" w:rsidRDefault="000C01A0" w:rsidP="0088425A">
            <w:pPr>
              <w:pStyle w:val="NormalWeb"/>
              <w:jc w:val="center"/>
              <w:rPr>
                <w:sz w:val="18"/>
                <w:szCs w:val="18"/>
              </w:rPr>
            </w:pPr>
            <w:r w:rsidRPr="000704C0">
              <w:rPr>
                <w:sz w:val="18"/>
                <w:szCs w:val="18"/>
              </w:rPr>
              <w:t>9</w:t>
            </w:r>
          </w:p>
        </w:tc>
        <w:tc>
          <w:tcPr>
            <w:tcW w:w="875" w:type="dxa"/>
            <w:tcBorders>
              <w:left w:val="single" w:sz="2" w:space="0" w:color="808080" w:themeColor="background1" w:themeShade="80"/>
              <w:right w:val="single" w:sz="2" w:space="0" w:color="808080" w:themeColor="background1" w:themeShade="80"/>
            </w:tcBorders>
            <w:hideMark/>
          </w:tcPr>
          <w:p w14:paraId="13A0F78C" w14:textId="77777777" w:rsidR="000C01A0" w:rsidRPr="000704C0" w:rsidRDefault="000C01A0" w:rsidP="0088425A">
            <w:pPr>
              <w:pStyle w:val="NormalWeb"/>
              <w:jc w:val="center"/>
              <w:rPr>
                <w:sz w:val="18"/>
                <w:szCs w:val="18"/>
              </w:rPr>
            </w:pPr>
            <w:r w:rsidRPr="000704C0">
              <w:rPr>
                <w:sz w:val="18"/>
                <w:szCs w:val="18"/>
              </w:rPr>
              <w:t>7</w:t>
            </w:r>
          </w:p>
        </w:tc>
        <w:tc>
          <w:tcPr>
            <w:tcW w:w="872" w:type="dxa"/>
            <w:tcBorders>
              <w:left w:val="single" w:sz="2" w:space="0" w:color="808080" w:themeColor="background1" w:themeShade="80"/>
              <w:right w:val="single" w:sz="2" w:space="0" w:color="808080" w:themeColor="background1" w:themeShade="80"/>
            </w:tcBorders>
            <w:hideMark/>
          </w:tcPr>
          <w:p w14:paraId="21457028" w14:textId="77777777" w:rsidR="000C01A0" w:rsidRPr="000704C0" w:rsidRDefault="000C01A0" w:rsidP="0088425A">
            <w:pPr>
              <w:pStyle w:val="NormalWeb"/>
              <w:jc w:val="center"/>
              <w:rPr>
                <w:sz w:val="18"/>
                <w:szCs w:val="18"/>
              </w:rPr>
            </w:pPr>
            <w:r w:rsidRPr="000704C0">
              <w:rPr>
                <w:sz w:val="18"/>
                <w:szCs w:val="18"/>
              </w:rPr>
              <w:t>3</w:t>
            </w:r>
          </w:p>
        </w:tc>
        <w:tc>
          <w:tcPr>
            <w:tcW w:w="873" w:type="dxa"/>
            <w:tcBorders>
              <w:left w:val="single" w:sz="2" w:space="0" w:color="808080" w:themeColor="background1" w:themeShade="80"/>
              <w:right w:val="single" w:sz="2" w:space="0" w:color="808080" w:themeColor="background1" w:themeShade="80"/>
            </w:tcBorders>
            <w:hideMark/>
          </w:tcPr>
          <w:p w14:paraId="7FEC6E24" w14:textId="77777777" w:rsidR="000C01A0" w:rsidRPr="000704C0" w:rsidRDefault="000C01A0" w:rsidP="0088425A">
            <w:pPr>
              <w:pStyle w:val="NormalWeb"/>
              <w:jc w:val="center"/>
              <w:rPr>
                <w:sz w:val="18"/>
                <w:szCs w:val="18"/>
              </w:rPr>
            </w:pPr>
            <w:r w:rsidRPr="000704C0">
              <w:rPr>
                <w:sz w:val="18"/>
                <w:szCs w:val="18"/>
              </w:rPr>
              <w:t>0</w:t>
            </w:r>
          </w:p>
        </w:tc>
        <w:tc>
          <w:tcPr>
            <w:tcW w:w="873" w:type="dxa"/>
            <w:tcBorders>
              <w:left w:val="single" w:sz="2" w:space="0" w:color="808080" w:themeColor="background1" w:themeShade="80"/>
              <w:right w:val="single" w:sz="2" w:space="0" w:color="808080" w:themeColor="background1" w:themeShade="80"/>
            </w:tcBorders>
            <w:hideMark/>
          </w:tcPr>
          <w:p w14:paraId="2C4A6373" w14:textId="77777777" w:rsidR="000C01A0" w:rsidRPr="000704C0" w:rsidRDefault="000C01A0" w:rsidP="0088425A">
            <w:pPr>
              <w:pStyle w:val="NormalWeb"/>
              <w:jc w:val="center"/>
              <w:rPr>
                <w:sz w:val="18"/>
                <w:szCs w:val="18"/>
              </w:rPr>
            </w:pPr>
            <w:r w:rsidRPr="000704C0">
              <w:rPr>
                <w:sz w:val="18"/>
                <w:szCs w:val="18"/>
              </w:rPr>
              <w:t>3</w:t>
            </w:r>
          </w:p>
        </w:tc>
        <w:tc>
          <w:tcPr>
            <w:tcW w:w="942" w:type="dxa"/>
            <w:gridSpan w:val="2"/>
            <w:tcBorders>
              <w:left w:val="single" w:sz="2" w:space="0" w:color="808080" w:themeColor="background1" w:themeShade="80"/>
              <w:right w:val="single" w:sz="2" w:space="0" w:color="808080" w:themeColor="background1" w:themeShade="80"/>
            </w:tcBorders>
            <w:hideMark/>
          </w:tcPr>
          <w:p w14:paraId="3CD5FCBB" w14:textId="77777777" w:rsidR="000C01A0" w:rsidRPr="000704C0" w:rsidRDefault="000C01A0" w:rsidP="0088425A">
            <w:pPr>
              <w:pStyle w:val="NormalWeb"/>
              <w:jc w:val="center"/>
              <w:rPr>
                <w:sz w:val="18"/>
                <w:szCs w:val="18"/>
              </w:rPr>
            </w:pPr>
            <w:r w:rsidRPr="000704C0">
              <w:rPr>
                <w:sz w:val="18"/>
                <w:szCs w:val="18"/>
              </w:rPr>
              <w:t>7</w:t>
            </w:r>
          </w:p>
        </w:tc>
        <w:tc>
          <w:tcPr>
            <w:tcW w:w="1187" w:type="dxa"/>
            <w:tcBorders>
              <w:left w:val="single" w:sz="2" w:space="0" w:color="808080" w:themeColor="background1" w:themeShade="80"/>
              <w:right w:val="single" w:sz="2" w:space="0" w:color="808080" w:themeColor="background1" w:themeShade="80"/>
            </w:tcBorders>
            <w:hideMark/>
          </w:tcPr>
          <w:p w14:paraId="784D767C" w14:textId="77777777" w:rsidR="000C01A0" w:rsidRPr="000704C0" w:rsidRDefault="000C01A0" w:rsidP="0088425A">
            <w:pPr>
              <w:pStyle w:val="NormalWeb"/>
              <w:jc w:val="center"/>
              <w:rPr>
                <w:sz w:val="18"/>
                <w:szCs w:val="18"/>
              </w:rPr>
            </w:pPr>
            <w:r w:rsidRPr="000704C0">
              <w:rPr>
                <w:sz w:val="18"/>
                <w:szCs w:val="18"/>
              </w:rPr>
              <w:t>32</w:t>
            </w:r>
          </w:p>
        </w:tc>
        <w:tc>
          <w:tcPr>
            <w:tcW w:w="1253" w:type="dxa"/>
            <w:tcBorders>
              <w:left w:val="single" w:sz="2" w:space="0" w:color="808080" w:themeColor="background1" w:themeShade="80"/>
              <w:right w:val="single" w:sz="2" w:space="0" w:color="808080" w:themeColor="background1" w:themeShade="80"/>
            </w:tcBorders>
            <w:hideMark/>
          </w:tcPr>
          <w:p w14:paraId="4EC76A1B" w14:textId="77777777" w:rsidR="000C01A0" w:rsidRPr="000704C0" w:rsidRDefault="000C01A0" w:rsidP="0088425A">
            <w:pPr>
              <w:pStyle w:val="NormalWeb"/>
              <w:jc w:val="center"/>
              <w:rPr>
                <w:sz w:val="18"/>
                <w:szCs w:val="18"/>
              </w:rPr>
            </w:pPr>
            <w:r w:rsidRPr="000704C0">
              <w:rPr>
                <w:sz w:val="18"/>
                <w:szCs w:val="18"/>
              </w:rPr>
              <w:t>42</w:t>
            </w:r>
          </w:p>
        </w:tc>
        <w:tc>
          <w:tcPr>
            <w:tcW w:w="1352" w:type="dxa"/>
            <w:tcBorders>
              <w:left w:val="single" w:sz="2" w:space="0" w:color="808080" w:themeColor="background1" w:themeShade="80"/>
            </w:tcBorders>
            <w:hideMark/>
          </w:tcPr>
          <w:p w14:paraId="533E7FC6" w14:textId="77777777" w:rsidR="000C01A0" w:rsidRPr="000704C0" w:rsidRDefault="000C01A0" w:rsidP="0088425A">
            <w:pPr>
              <w:pStyle w:val="NormalWeb"/>
              <w:jc w:val="center"/>
              <w:rPr>
                <w:sz w:val="18"/>
                <w:szCs w:val="18"/>
              </w:rPr>
            </w:pPr>
            <w:r w:rsidRPr="000704C0">
              <w:rPr>
                <w:sz w:val="18"/>
                <w:szCs w:val="18"/>
              </w:rPr>
              <w:t>34</w:t>
            </w:r>
          </w:p>
        </w:tc>
      </w:tr>
      <w:tr w:rsidR="000704C0" w:rsidRPr="000704C0" w14:paraId="70D8463E" w14:textId="77777777" w:rsidTr="000704C0">
        <w:trPr>
          <w:cnfStyle w:val="000000010000" w:firstRow="0" w:lastRow="0" w:firstColumn="0" w:lastColumn="0" w:oddVBand="0" w:evenVBand="0" w:oddHBand="0" w:evenHBand="1" w:firstRowFirstColumn="0" w:firstRowLastColumn="0" w:lastRowFirstColumn="0" w:lastRowLastColumn="0"/>
        </w:trPr>
        <w:tc>
          <w:tcPr>
            <w:tcW w:w="4658" w:type="dxa"/>
            <w:tcBorders>
              <w:right w:val="single" w:sz="2" w:space="0" w:color="808080" w:themeColor="background1" w:themeShade="80"/>
            </w:tcBorders>
            <w:hideMark/>
          </w:tcPr>
          <w:p w14:paraId="0BC4AD02" w14:textId="77777777" w:rsidR="000C01A0" w:rsidRPr="000704C0" w:rsidRDefault="000C01A0">
            <w:pPr>
              <w:pStyle w:val="NormalWeb"/>
              <w:rPr>
                <w:sz w:val="18"/>
                <w:szCs w:val="18"/>
              </w:rPr>
            </w:pPr>
            <w:r w:rsidRPr="000704C0">
              <w:rPr>
                <w:sz w:val="18"/>
                <w:szCs w:val="18"/>
              </w:rPr>
              <w:t>Non-Indigenous</w:t>
            </w:r>
          </w:p>
        </w:tc>
        <w:tc>
          <w:tcPr>
            <w:tcW w:w="578" w:type="dxa"/>
            <w:tcBorders>
              <w:left w:val="single" w:sz="2" w:space="0" w:color="808080" w:themeColor="background1" w:themeShade="80"/>
              <w:right w:val="single" w:sz="2" w:space="0" w:color="808080" w:themeColor="background1" w:themeShade="80"/>
            </w:tcBorders>
            <w:hideMark/>
          </w:tcPr>
          <w:p w14:paraId="132DD323" w14:textId="77777777" w:rsidR="000C01A0" w:rsidRPr="000704C0" w:rsidRDefault="000C01A0" w:rsidP="0088425A">
            <w:pPr>
              <w:pStyle w:val="NormalWeb"/>
              <w:jc w:val="center"/>
              <w:rPr>
                <w:sz w:val="18"/>
                <w:szCs w:val="18"/>
              </w:rPr>
            </w:pPr>
            <w:r w:rsidRPr="000704C0">
              <w:rPr>
                <w:sz w:val="18"/>
                <w:szCs w:val="18"/>
              </w:rPr>
              <w:t>4</w:t>
            </w:r>
          </w:p>
        </w:tc>
        <w:tc>
          <w:tcPr>
            <w:tcW w:w="718" w:type="dxa"/>
            <w:gridSpan w:val="2"/>
            <w:tcBorders>
              <w:left w:val="single" w:sz="2" w:space="0" w:color="808080" w:themeColor="background1" w:themeShade="80"/>
              <w:right w:val="single" w:sz="2" w:space="0" w:color="808080" w:themeColor="background1" w:themeShade="80"/>
            </w:tcBorders>
            <w:hideMark/>
          </w:tcPr>
          <w:p w14:paraId="60099C09" w14:textId="77777777" w:rsidR="000C01A0" w:rsidRPr="000704C0" w:rsidRDefault="000C01A0" w:rsidP="0088425A">
            <w:pPr>
              <w:pStyle w:val="NormalWeb"/>
              <w:jc w:val="center"/>
              <w:rPr>
                <w:sz w:val="18"/>
                <w:szCs w:val="18"/>
              </w:rPr>
            </w:pPr>
            <w:r w:rsidRPr="000704C0">
              <w:rPr>
                <w:sz w:val="18"/>
                <w:szCs w:val="18"/>
              </w:rPr>
              <w:t>60</w:t>
            </w:r>
          </w:p>
        </w:tc>
        <w:tc>
          <w:tcPr>
            <w:tcW w:w="810" w:type="dxa"/>
            <w:tcBorders>
              <w:left w:val="single" w:sz="2" w:space="0" w:color="808080" w:themeColor="background1" w:themeShade="80"/>
              <w:right w:val="single" w:sz="2" w:space="0" w:color="808080" w:themeColor="background1" w:themeShade="80"/>
            </w:tcBorders>
            <w:hideMark/>
          </w:tcPr>
          <w:p w14:paraId="6BB3F98E" w14:textId="77777777" w:rsidR="000C01A0" w:rsidRPr="000704C0" w:rsidRDefault="000C01A0" w:rsidP="0088425A">
            <w:pPr>
              <w:pStyle w:val="NormalWeb"/>
              <w:jc w:val="center"/>
              <w:rPr>
                <w:sz w:val="18"/>
                <w:szCs w:val="18"/>
              </w:rPr>
            </w:pPr>
            <w:r w:rsidRPr="000704C0">
              <w:rPr>
                <w:sz w:val="18"/>
                <w:szCs w:val="18"/>
              </w:rPr>
              <w:t>1</w:t>
            </w:r>
          </w:p>
        </w:tc>
        <w:tc>
          <w:tcPr>
            <w:tcW w:w="875" w:type="dxa"/>
            <w:tcBorders>
              <w:left w:val="single" w:sz="2" w:space="0" w:color="808080" w:themeColor="background1" w:themeShade="80"/>
              <w:right w:val="single" w:sz="2" w:space="0" w:color="808080" w:themeColor="background1" w:themeShade="80"/>
            </w:tcBorders>
            <w:hideMark/>
          </w:tcPr>
          <w:p w14:paraId="7279B930" w14:textId="77777777" w:rsidR="000C01A0" w:rsidRPr="000704C0" w:rsidRDefault="000C01A0" w:rsidP="0088425A">
            <w:pPr>
              <w:pStyle w:val="NormalWeb"/>
              <w:jc w:val="center"/>
              <w:rPr>
                <w:sz w:val="18"/>
                <w:szCs w:val="18"/>
              </w:rPr>
            </w:pPr>
            <w:r w:rsidRPr="000704C0">
              <w:rPr>
                <w:sz w:val="18"/>
                <w:szCs w:val="18"/>
              </w:rPr>
              <w:t>41</w:t>
            </w:r>
          </w:p>
        </w:tc>
        <w:tc>
          <w:tcPr>
            <w:tcW w:w="872" w:type="dxa"/>
            <w:tcBorders>
              <w:left w:val="single" w:sz="2" w:space="0" w:color="808080" w:themeColor="background1" w:themeShade="80"/>
              <w:right w:val="single" w:sz="2" w:space="0" w:color="808080" w:themeColor="background1" w:themeShade="80"/>
            </w:tcBorders>
            <w:hideMark/>
          </w:tcPr>
          <w:p w14:paraId="42C26956" w14:textId="77777777" w:rsidR="000C01A0" w:rsidRPr="000704C0" w:rsidRDefault="000C01A0" w:rsidP="0088425A">
            <w:pPr>
              <w:pStyle w:val="NormalWeb"/>
              <w:jc w:val="center"/>
              <w:rPr>
                <w:sz w:val="18"/>
                <w:szCs w:val="18"/>
              </w:rPr>
            </w:pPr>
            <w:r w:rsidRPr="000704C0">
              <w:rPr>
                <w:sz w:val="18"/>
                <w:szCs w:val="18"/>
              </w:rPr>
              <w:t>29</w:t>
            </w:r>
          </w:p>
        </w:tc>
        <w:tc>
          <w:tcPr>
            <w:tcW w:w="873" w:type="dxa"/>
            <w:tcBorders>
              <w:left w:val="single" w:sz="2" w:space="0" w:color="808080" w:themeColor="background1" w:themeShade="80"/>
              <w:right w:val="single" w:sz="2" w:space="0" w:color="808080" w:themeColor="background1" w:themeShade="80"/>
            </w:tcBorders>
            <w:hideMark/>
          </w:tcPr>
          <w:p w14:paraId="374FEEAC" w14:textId="77777777" w:rsidR="000C01A0" w:rsidRPr="000704C0" w:rsidRDefault="000C01A0" w:rsidP="0088425A">
            <w:pPr>
              <w:pStyle w:val="NormalWeb"/>
              <w:jc w:val="center"/>
              <w:rPr>
                <w:sz w:val="18"/>
                <w:szCs w:val="18"/>
              </w:rPr>
            </w:pPr>
            <w:r w:rsidRPr="000704C0">
              <w:rPr>
                <w:sz w:val="18"/>
                <w:szCs w:val="18"/>
              </w:rPr>
              <w:t>2</w:t>
            </w:r>
          </w:p>
        </w:tc>
        <w:tc>
          <w:tcPr>
            <w:tcW w:w="873" w:type="dxa"/>
            <w:tcBorders>
              <w:left w:val="single" w:sz="2" w:space="0" w:color="808080" w:themeColor="background1" w:themeShade="80"/>
              <w:right w:val="single" w:sz="2" w:space="0" w:color="808080" w:themeColor="background1" w:themeShade="80"/>
            </w:tcBorders>
            <w:hideMark/>
          </w:tcPr>
          <w:p w14:paraId="1083FB94" w14:textId="77777777" w:rsidR="000C01A0" w:rsidRPr="000704C0" w:rsidRDefault="000C01A0" w:rsidP="0088425A">
            <w:pPr>
              <w:pStyle w:val="NormalWeb"/>
              <w:jc w:val="center"/>
              <w:rPr>
                <w:sz w:val="18"/>
                <w:szCs w:val="18"/>
              </w:rPr>
            </w:pPr>
            <w:r w:rsidRPr="000704C0">
              <w:rPr>
                <w:sz w:val="18"/>
                <w:szCs w:val="18"/>
              </w:rPr>
              <w:t>68</w:t>
            </w:r>
          </w:p>
        </w:tc>
        <w:tc>
          <w:tcPr>
            <w:tcW w:w="942" w:type="dxa"/>
            <w:gridSpan w:val="2"/>
            <w:tcBorders>
              <w:left w:val="single" w:sz="2" w:space="0" w:color="808080" w:themeColor="background1" w:themeShade="80"/>
              <w:right w:val="single" w:sz="2" w:space="0" w:color="808080" w:themeColor="background1" w:themeShade="80"/>
            </w:tcBorders>
            <w:hideMark/>
          </w:tcPr>
          <w:p w14:paraId="32570DFF" w14:textId="77777777" w:rsidR="000C01A0" w:rsidRPr="000704C0" w:rsidRDefault="000C01A0" w:rsidP="0088425A">
            <w:pPr>
              <w:pStyle w:val="NormalWeb"/>
              <w:jc w:val="center"/>
              <w:rPr>
                <w:sz w:val="18"/>
                <w:szCs w:val="18"/>
              </w:rPr>
            </w:pPr>
            <w:r w:rsidRPr="000704C0">
              <w:rPr>
                <w:sz w:val="18"/>
                <w:szCs w:val="18"/>
              </w:rPr>
              <w:t>21</w:t>
            </w:r>
          </w:p>
        </w:tc>
        <w:tc>
          <w:tcPr>
            <w:tcW w:w="1187" w:type="dxa"/>
            <w:tcBorders>
              <w:left w:val="single" w:sz="2" w:space="0" w:color="808080" w:themeColor="background1" w:themeShade="80"/>
              <w:right w:val="single" w:sz="2" w:space="0" w:color="808080" w:themeColor="background1" w:themeShade="80"/>
            </w:tcBorders>
            <w:hideMark/>
          </w:tcPr>
          <w:p w14:paraId="50C0B013" w14:textId="77777777" w:rsidR="000C01A0" w:rsidRPr="000704C0" w:rsidRDefault="000C01A0" w:rsidP="0088425A">
            <w:pPr>
              <w:pStyle w:val="NormalWeb"/>
              <w:jc w:val="center"/>
              <w:rPr>
                <w:sz w:val="18"/>
                <w:szCs w:val="18"/>
              </w:rPr>
            </w:pPr>
            <w:r w:rsidRPr="000704C0">
              <w:rPr>
                <w:sz w:val="18"/>
                <w:szCs w:val="18"/>
              </w:rPr>
              <w:t>226</w:t>
            </w:r>
          </w:p>
        </w:tc>
        <w:tc>
          <w:tcPr>
            <w:tcW w:w="1253" w:type="dxa"/>
            <w:tcBorders>
              <w:left w:val="single" w:sz="2" w:space="0" w:color="808080" w:themeColor="background1" w:themeShade="80"/>
              <w:right w:val="single" w:sz="2" w:space="0" w:color="808080" w:themeColor="background1" w:themeShade="80"/>
            </w:tcBorders>
            <w:hideMark/>
          </w:tcPr>
          <w:p w14:paraId="0B2FAAD6" w14:textId="77777777" w:rsidR="000C01A0" w:rsidRPr="000704C0" w:rsidRDefault="000C01A0" w:rsidP="0088425A">
            <w:pPr>
              <w:pStyle w:val="NormalWeb"/>
              <w:jc w:val="center"/>
              <w:rPr>
                <w:sz w:val="18"/>
                <w:szCs w:val="18"/>
              </w:rPr>
            </w:pPr>
            <w:r w:rsidRPr="000704C0">
              <w:rPr>
                <w:sz w:val="18"/>
                <w:szCs w:val="18"/>
              </w:rPr>
              <w:t>374</w:t>
            </w:r>
          </w:p>
        </w:tc>
        <w:tc>
          <w:tcPr>
            <w:tcW w:w="1352" w:type="dxa"/>
            <w:tcBorders>
              <w:left w:val="single" w:sz="2" w:space="0" w:color="808080" w:themeColor="background1" w:themeShade="80"/>
            </w:tcBorders>
            <w:hideMark/>
          </w:tcPr>
          <w:p w14:paraId="3EB996BA" w14:textId="77777777" w:rsidR="000C01A0" w:rsidRPr="000704C0" w:rsidRDefault="000C01A0" w:rsidP="0088425A">
            <w:pPr>
              <w:pStyle w:val="NormalWeb"/>
              <w:jc w:val="center"/>
              <w:rPr>
                <w:sz w:val="18"/>
                <w:szCs w:val="18"/>
              </w:rPr>
            </w:pPr>
            <w:r w:rsidRPr="000704C0">
              <w:rPr>
                <w:sz w:val="18"/>
                <w:szCs w:val="18"/>
              </w:rPr>
              <w:t>190</w:t>
            </w:r>
          </w:p>
        </w:tc>
      </w:tr>
      <w:tr w:rsidR="000704C0" w:rsidRPr="000704C0" w14:paraId="040959BC" w14:textId="77777777" w:rsidTr="00C00454">
        <w:tc>
          <w:tcPr>
            <w:tcW w:w="4658" w:type="dxa"/>
            <w:tcBorders>
              <w:right w:val="single" w:sz="2" w:space="0" w:color="808080" w:themeColor="background1" w:themeShade="80"/>
            </w:tcBorders>
            <w:hideMark/>
          </w:tcPr>
          <w:p w14:paraId="340BAF36" w14:textId="77777777" w:rsidR="000C01A0" w:rsidRPr="000704C0" w:rsidRDefault="000C01A0">
            <w:pPr>
              <w:pStyle w:val="NormalWeb"/>
              <w:rPr>
                <w:sz w:val="18"/>
                <w:szCs w:val="18"/>
              </w:rPr>
            </w:pPr>
            <w:r w:rsidRPr="000704C0">
              <w:rPr>
                <w:sz w:val="18"/>
                <w:szCs w:val="18"/>
              </w:rPr>
              <w:t>Not stated / Unknown</w:t>
            </w:r>
          </w:p>
        </w:tc>
        <w:tc>
          <w:tcPr>
            <w:tcW w:w="578" w:type="dxa"/>
            <w:tcBorders>
              <w:left w:val="single" w:sz="2" w:space="0" w:color="808080" w:themeColor="background1" w:themeShade="80"/>
              <w:right w:val="single" w:sz="2" w:space="0" w:color="808080" w:themeColor="background1" w:themeShade="80"/>
            </w:tcBorders>
            <w:hideMark/>
          </w:tcPr>
          <w:p w14:paraId="3F4D79AB" w14:textId="77777777" w:rsidR="000C01A0" w:rsidRPr="000704C0" w:rsidRDefault="000C01A0" w:rsidP="0088425A">
            <w:pPr>
              <w:pStyle w:val="NormalWeb"/>
              <w:jc w:val="center"/>
              <w:rPr>
                <w:sz w:val="18"/>
                <w:szCs w:val="18"/>
              </w:rPr>
            </w:pPr>
            <w:r w:rsidRPr="000704C0">
              <w:rPr>
                <w:sz w:val="18"/>
                <w:szCs w:val="18"/>
              </w:rPr>
              <w:t>0</w:t>
            </w:r>
          </w:p>
        </w:tc>
        <w:tc>
          <w:tcPr>
            <w:tcW w:w="718" w:type="dxa"/>
            <w:gridSpan w:val="2"/>
            <w:tcBorders>
              <w:left w:val="single" w:sz="2" w:space="0" w:color="808080" w:themeColor="background1" w:themeShade="80"/>
              <w:right w:val="single" w:sz="2" w:space="0" w:color="808080" w:themeColor="background1" w:themeShade="80"/>
            </w:tcBorders>
            <w:hideMark/>
          </w:tcPr>
          <w:p w14:paraId="1A4160CD" w14:textId="77777777" w:rsidR="000C01A0" w:rsidRPr="000704C0" w:rsidRDefault="000C01A0" w:rsidP="0088425A">
            <w:pPr>
              <w:pStyle w:val="NormalWeb"/>
              <w:jc w:val="center"/>
              <w:rPr>
                <w:sz w:val="18"/>
                <w:szCs w:val="18"/>
              </w:rPr>
            </w:pPr>
            <w:r w:rsidRPr="000704C0">
              <w:rPr>
                <w:sz w:val="18"/>
                <w:szCs w:val="18"/>
              </w:rPr>
              <w:t>21</w:t>
            </w:r>
          </w:p>
        </w:tc>
        <w:tc>
          <w:tcPr>
            <w:tcW w:w="810" w:type="dxa"/>
            <w:tcBorders>
              <w:left w:val="single" w:sz="2" w:space="0" w:color="808080" w:themeColor="background1" w:themeShade="80"/>
              <w:right w:val="single" w:sz="2" w:space="0" w:color="808080" w:themeColor="background1" w:themeShade="80"/>
            </w:tcBorders>
            <w:hideMark/>
          </w:tcPr>
          <w:p w14:paraId="592B5D7B" w14:textId="77777777" w:rsidR="000C01A0" w:rsidRPr="000704C0" w:rsidRDefault="000C01A0" w:rsidP="0088425A">
            <w:pPr>
              <w:pStyle w:val="NormalWeb"/>
              <w:jc w:val="center"/>
              <w:rPr>
                <w:sz w:val="18"/>
                <w:szCs w:val="18"/>
              </w:rPr>
            </w:pPr>
            <w:r w:rsidRPr="000704C0">
              <w:rPr>
                <w:sz w:val="18"/>
                <w:szCs w:val="18"/>
              </w:rPr>
              <w:t>0</w:t>
            </w:r>
          </w:p>
        </w:tc>
        <w:tc>
          <w:tcPr>
            <w:tcW w:w="875" w:type="dxa"/>
            <w:tcBorders>
              <w:left w:val="single" w:sz="2" w:space="0" w:color="808080" w:themeColor="background1" w:themeShade="80"/>
              <w:right w:val="single" w:sz="2" w:space="0" w:color="808080" w:themeColor="background1" w:themeShade="80"/>
            </w:tcBorders>
            <w:hideMark/>
          </w:tcPr>
          <w:p w14:paraId="6FAE1CAF" w14:textId="77777777" w:rsidR="000C01A0" w:rsidRPr="000704C0" w:rsidRDefault="000C01A0" w:rsidP="0088425A">
            <w:pPr>
              <w:pStyle w:val="NormalWeb"/>
              <w:jc w:val="center"/>
              <w:rPr>
                <w:sz w:val="18"/>
                <w:szCs w:val="18"/>
              </w:rPr>
            </w:pPr>
            <w:r w:rsidRPr="000704C0">
              <w:rPr>
                <w:sz w:val="18"/>
                <w:szCs w:val="18"/>
              </w:rPr>
              <w:t>0</w:t>
            </w:r>
          </w:p>
        </w:tc>
        <w:tc>
          <w:tcPr>
            <w:tcW w:w="872" w:type="dxa"/>
            <w:tcBorders>
              <w:left w:val="single" w:sz="2" w:space="0" w:color="808080" w:themeColor="background1" w:themeShade="80"/>
              <w:right w:val="single" w:sz="2" w:space="0" w:color="808080" w:themeColor="background1" w:themeShade="80"/>
            </w:tcBorders>
            <w:hideMark/>
          </w:tcPr>
          <w:p w14:paraId="058F6016" w14:textId="77777777" w:rsidR="000C01A0" w:rsidRPr="000704C0" w:rsidRDefault="000C01A0" w:rsidP="0088425A">
            <w:pPr>
              <w:pStyle w:val="NormalWeb"/>
              <w:jc w:val="center"/>
              <w:rPr>
                <w:sz w:val="18"/>
                <w:szCs w:val="18"/>
              </w:rPr>
            </w:pPr>
            <w:r w:rsidRPr="000704C0">
              <w:rPr>
                <w:sz w:val="18"/>
                <w:szCs w:val="18"/>
              </w:rPr>
              <w:t>0</w:t>
            </w:r>
          </w:p>
        </w:tc>
        <w:tc>
          <w:tcPr>
            <w:tcW w:w="873" w:type="dxa"/>
            <w:tcBorders>
              <w:left w:val="single" w:sz="2" w:space="0" w:color="808080" w:themeColor="background1" w:themeShade="80"/>
              <w:right w:val="single" w:sz="2" w:space="0" w:color="808080" w:themeColor="background1" w:themeShade="80"/>
            </w:tcBorders>
            <w:hideMark/>
          </w:tcPr>
          <w:p w14:paraId="6865DEDE" w14:textId="77777777" w:rsidR="000C01A0" w:rsidRPr="000704C0" w:rsidRDefault="000C01A0" w:rsidP="0088425A">
            <w:pPr>
              <w:pStyle w:val="NormalWeb"/>
              <w:jc w:val="center"/>
              <w:rPr>
                <w:sz w:val="18"/>
                <w:szCs w:val="18"/>
              </w:rPr>
            </w:pPr>
            <w:r w:rsidRPr="000704C0">
              <w:rPr>
                <w:sz w:val="18"/>
                <w:szCs w:val="18"/>
              </w:rPr>
              <w:t>0</w:t>
            </w:r>
          </w:p>
        </w:tc>
        <w:tc>
          <w:tcPr>
            <w:tcW w:w="873" w:type="dxa"/>
            <w:tcBorders>
              <w:left w:val="single" w:sz="2" w:space="0" w:color="808080" w:themeColor="background1" w:themeShade="80"/>
              <w:right w:val="single" w:sz="2" w:space="0" w:color="808080" w:themeColor="background1" w:themeShade="80"/>
            </w:tcBorders>
            <w:hideMark/>
          </w:tcPr>
          <w:p w14:paraId="2723D14D" w14:textId="77777777" w:rsidR="000C01A0" w:rsidRPr="000704C0" w:rsidRDefault="000C01A0" w:rsidP="0088425A">
            <w:pPr>
              <w:pStyle w:val="NormalWeb"/>
              <w:jc w:val="center"/>
              <w:rPr>
                <w:sz w:val="18"/>
                <w:szCs w:val="18"/>
              </w:rPr>
            </w:pPr>
            <w:r w:rsidRPr="000704C0">
              <w:rPr>
                <w:sz w:val="18"/>
                <w:szCs w:val="18"/>
              </w:rPr>
              <w:t>0</w:t>
            </w:r>
          </w:p>
        </w:tc>
        <w:tc>
          <w:tcPr>
            <w:tcW w:w="942" w:type="dxa"/>
            <w:gridSpan w:val="2"/>
            <w:tcBorders>
              <w:left w:val="single" w:sz="2" w:space="0" w:color="808080" w:themeColor="background1" w:themeShade="80"/>
              <w:right w:val="single" w:sz="2" w:space="0" w:color="808080" w:themeColor="background1" w:themeShade="80"/>
            </w:tcBorders>
            <w:hideMark/>
          </w:tcPr>
          <w:p w14:paraId="24214AF8" w14:textId="77777777" w:rsidR="000C01A0" w:rsidRPr="000704C0" w:rsidRDefault="000C01A0" w:rsidP="0088425A">
            <w:pPr>
              <w:pStyle w:val="NormalWeb"/>
              <w:jc w:val="center"/>
              <w:rPr>
                <w:sz w:val="18"/>
                <w:szCs w:val="18"/>
              </w:rPr>
            </w:pPr>
            <w:r w:rsidRPr="000704C0">
              <w:rPr>
                <w:sz w:val="18"/>
                <w:szCs w:val="18"/>
              </w:rPr>
              <w:t>0</w:t>
            </w:r>
          </w:p>
        </w:tc>
        <w:tc>
          <w:tcPr>
            <w:tcW w:w="1187" w:type="dxa"/>
            <w:tcBorders>
              <w:left w:val="single" w:sz="2" w:space="0" w:color="808080" w:themeColor="background1" w:themeShade="80"/>
              <w:right w:val="single" w:sz="2" w:space="0" w:color="808080" w:themeColor="background1" w:themeShade="80"/>
            </w:tcBorders>
            <w:hideMark/>
          </w:tcPr>
          <w:p w14:paraId="2C45D753" w14:textId="77777777" w:rsidR="000C01A0" w:rsidRPr="000704C0" w:rsidRDefault="000C01A0" w:rsidP="0088425A">
            <w:pPr>
              <w:pStyle w:val="NormalWeb"/>
              <w:jc w:val="center"/>
              <w:rPr>
                <w:sz w:val="18"/>
                <w:szCs w:val="18"/>
              </w:rPr>
            </w:pPr>
            <w:r w:rsidRPr="000704C0">
              <w:rPr>
                <w:sz w:val="18"/>
                <w:szCs w:val="18"/>
              </w:rPr>
              <w:t>21</w:t>
            </w:r>
          </w:p>
        </w:tc>
        <w:tc>
          <w:tcPr>
            <w:tcW w:w="1253" w:type="dxa"/>
            <w:tcBorders>
              <w:left w:val="single" w:sz="2" w:space="0" w:color="808080" w:themeColor="background1" w:themeShade="80"/>
              <w:right w:val="single" w:sz="2" w:space="0" w:color="808080" w:themeColor="background1" w:themeShade="80"/>
            </w:tcBorders>
            <w:hideMark/>
          </w:tcPr>
          <w:p w14:paraId="0E624CB8" w14:textId="77777777" w:rsidR="000C01A0" w:rsidRPr="000704C0" w:rsidRDefault="000C01A0" w:rsidP="0088425A">
            <w:pPr>
              <w:pStyle w:val="NormalWeb"/>
              <w:jc w:val="center"/>
              <w:rPr>
                <w:sz w:val="18"/>
                <w:szCs w:val="18"/>
              </w:rPr>
            </w:pPr>
            <w:r w:rsidRPr="000704C0">
              <w:rPr>
                <w:sz w:val="18"/>
                <w:szCs w:val="18"/>
              </w:rPr>
              <w:t>33</w:t>
            </w:r>
          </w:p>
        </w:tc>
        <w:tc>
          <w:tcPr>
            <w:tcW w:w="1352" w:type="dxa"/>
            <w:tcBorders>
              <w:left w:val="single" w:sz="2" w:space="0" w:color="808080" w:themeColor="background1" w:themeShade="80"/>
            </w:tcBorders>
            <w:hideMark/>
          </w:tcPr>
          <w:p w14:paraId="6C25DFD8" w14:textId="77777777" w:rsidR="000C01A0" w:rsidRPr="000704C0" w:rsidRDefault="000C01A0" w:rsidP="0088425A">
            <w:pPr>
              <w:pStyle w:val="NormalWeb"/>
              <w:jc w:val="center"/>
              <w:rPr>
                <w:sz w:val="18"/>
                <w:szCs w:val="18"/>
              </w:rPr>
            </w:pPr>
            <w:r w:rsidRPr="000704C0">
              <w:rPr>
                <w:sz w:val="18"/>
                <w:szCs w:val="18"/>
              </w:rPr>
              <w:t>22</w:t>
            </w:r>
          </w:p>
        </w:tc>
      </w:tr>
      <w:tr w:rsidR="00700759" w:rsidRPr="00C00454" w14:paraId="30213EDA" w14:textId="77777777" w:rsidTr="00C00454">
        <w:trPr>
          <w:cnfStyle w:val="000000010000" w:firstRow="0" w:lastRow="0" w:firstColumn="0" w:lastColumn="0" w:oddVBand="0" w:evenVBand="0" w:oddHBand="0" w:evenHBand="1" w:firstRowFirstColumn="0" w:firstRowLastColumn="0" w:lastRowFirstColumn="0" w:lastRowLastColumn="0"/>
        </w:trPr>
        <w:tc>
          <w:tcPr>
            <w:tcW w:w="4658" w:type="dxa"/>
            <w:tcBorders>
              <w:right w:val="single" w:sz="2" w:space="0" w:color="808080" w:themeColor="background1" w:themeShade="80"/>
            </w:tcBorders>
            <w:shd w:val="clear" w:color="auto" w:fill="FDE9D9" w:themeFill="accent6" w:themeFillTint="33"/>
            <w:hideMark/>
          </w:tcPr>
          <w:p w14:paraId="75C422F0" w14:textId="77777777" w:rsidR="000C01A0" w:rsidRPr="00C00454" w:rsidRDefault="000C01A0">
            <w:pPr>
              <w:pStyle w:val="NormalWeb"/>
              <w:rPr>
                <w:b/>
                <w:sz w:val="18"/>
                <w:szCs w:val="18"/>
              </w:rPr>
            </w:pPr>
            <w:r w:rsidRPr="00C00454">
              <w:rPr>
                <w:b/>
                <w:sz w:val="18"/>
                <w:szCs w:val="18"/>
              </w:rPr>
              <w:t>Total</w:t>
            </w:r>
          </w:p>
        </w:tc>
        <w:tc>
          <w:tcPr>
            <w:tcW w:w="578"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007D4063" w14:textId="77777777" w:rsidR="000C01A0" w:rsidRPr="00C00454" w:rsidRDefault="000C01A0" w:rsidP="0088425A">
            <w:pPr>
              <w:pStyle w:val="NormalWeb"/>
              <w:jc w:val="center"/>
              <w:rPr>
                <w:b/>
                <w:sz w:val="18"/>
                <w:szCs w:val="18"/>
              </w:rPr>
            </w:pPr>
            <w:r w:rsidRPr="00C00454">
              <w:rPr>
                <w:b/>
                <w:sz w:val="18"/>
                <w:szCs w:val="18"/>
              </w:rPr>
              <w:t>4</w:t>
            </w:r>
          </w:p>
        </w:tc>
        <w:tc>
          <w:tcPr>
            <w:tcW w:w="718" w:type="dxa"/>
            <w:gridSpan w:val="2"/>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601BB85B" w14:textId="77777777" w:rsidR="000C01A0" w:rsidRPr="00C00454" w:rsidRDefault="000C01A0" w:rsidP="0088425A">
            <w:pPr>
              <w:pStyle w:val="NormalWeb"/>
              <w:jc w:val="center"/>
              <w:rPr>
                <w:b/>
                <w:sz w:val="18"/>
                <w:szCs w:val="18"/>
              </w:rPr>
            </w:pPr>
            <w:r w:rsidRPr="00C00454">
              <w:rPr>
                <w:b/>
                <w:sz w:val="18"/>
                <w:szCs w:val="18"/>
              </w:rPr>
              <w:t>84</w:t>
            </w:r>
          </w:p>
        </w:tc>
        <w:tc>
          <w:tcPr>
            <w:tcW w:w="810"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227C6336" w14:textId="77777777" w:rsidR="000C01A0" w:rsidRPr="00C00454" w:rsidRDefault="000C01A0" w:rsidP="0088425A">
            <w:pPr>
              <w:pStyle w:val="NormalWeb"/>
              <w:jc w:val="center"/>
              <w:rPr>
                <w:b/>
                <w:sz w:val="18"/>
                <w:szCs w:val="18"/>
              </w:rPr>
            </w:pPr>
            <w:r w:rsidRPr="00C00454">
              <w:rPr>
                <w:b/>
                <w:sz w:val="18"/>
                <w:szCs w:val="18"/>
              </w:rPr>
              <w:t>10</w:t>
            </w:r>
          </w:p>
        </w:tc>
        <w:tc>
          <w:tcPr>
            <w:tcW w:w="87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18F6DFFE" w14:textId="77777777" w:rsidR="000C01A0" w:rsidRPr="00C00454" w:rsidRDefault="000C01A0" w:rsidP="0088425A">
            <w:pPr>
              <w:pStyle w:val="NormalWeb"/>
              <w:jc w:val="center"/>
              <w:rPr>
                <w:b/>
                <w:sz w:val="18"/>
                <w:szCs w:val="18"/>
              </w:rPr>
            </w:pPr>
            <w:r w:rsidRPr="00C00454">
              <w:rPr>
                <w:b/>
                <w:sz w:val="18"/>
                <w:szCs w:val="18"/>
              </w:rPr>
              <w:t>48</w:t>
            </w:r>
          </w:p>
        </w:tc>
        <w:tc>
          <w:tcPr>
            <w:tcW w:w="872"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51FBD0CA" w14:textId="77777777" w:rsidR="000C01A0" w:rsidRPr="00C00454" w:rsidRDefault="000C01A0" w:rsidP="0088425A">
            <w:pPr>
              <w:pStyle w:val="NormalWeb"/>
              <w:jc w:val="center"/>
              <w:rPr>
                <w:b/>
                <w:sz w:val="18"/>
                <w:szCs w:val="18"/>
              </w:rPr>
            </w:pPr>
            <w:r w:rsidRPr="00C00454">
              <w:rPr>
                <w:b/>
                <w:sz w:val="18"/>
                <w:szCs w:val="18"/>
              </w:rPr>
              <w:t>32</w:t>
            </w:r>
          </w:p>
        </w:tc>
        <w:tc>
          <w:tcPr>
            <w:tcW w:w="873"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4485B418" w14:textId="77777777" w:rsidR="000C01A0" w:rsidRPr="00C00454" w:rsidRDefault="000C01A0" w:rsidP="0088425A">
            <w:pPr>
              <w:pStyle w:val="NormalWeb"/>
              <w:jc w:val="center"/>
              <w:rPr>
                <w:b/>
                <w:sz w:val="18"/>
                <w:szCs w:val="18"/>
              </w:rPr>
            </w:pPr>
            <w:r w:rsidRPr="00C00454">
              <w:rPr>
                <w:b/>
                <w:sz w:val="18"/>
                <w:szCs w:val="18"/>
              </w:rPr>
              <w:t>2</w:t>
            </w:r>
          </w:p>
        </w:tc>
        <w:tc>
          <w:tcPr>
            <w:tcW w:w="873"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585AC6F9" w14:textId="77777777" w:rsidR="000C01A0" w:rsidRPr="00C00454" w:rsidRDefault="000C01A0" w:rsidP="0088425A">
            <w:pPr>
              <w:pStyle w:val="NormalWeb"/>
              <w:jc w:val="center"/>
              <w:rPr>
                <w:b/>
                <w:sz w:val="18"/>
                <w:szCs w:val="18"/>
              </w:rPr>
            </w:pPr>
            <w:r w:rsidRPr="00C00454">
              <w:rPr>
                <w:b/>
                <w:sz w:val="18"/>
                <w:szCs w:val="18"/>
              </w:rPr>
              <w:t>71</w:t>
            </w:r>
          </w:p>
        </w:tc>
        <w:tc>
          <w:tcPr>
            <w:tcW w:w="942" w:type="dxa"/>
            <w:gridSpan w:val="2"/>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2D901886" w14:textId="77777777" w:rsidR="000C01A0" w:rsidRPr="00C00454" w:rsidRDefault="000C01A0" w:rsidP="0088425A">
            <w:pPr>
              <w:pStyle w:val="NormalWeb"/>
              <w:jc w:val="center"/>
              <w:rPr>
                <w:b/>
                <w:sz w:val="18"/>
                <w:szCs w:val="18"/>
              </w:rPr>
            </w:pPr>
            <w:r w:rsidRPr="00C00454">
              <w:rPr>
                <w:b/>
                <w:sz w:val="18"/>
                <w:szCs w:val="18"/>
              </w:rPr>
              <w:t>28</w:t>
            </w:r>
          </w:p>
        </w:tc>
        <w:tc>
          <w:tcPr>
            <w:tcW w:w="1187"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0C098CE6" w14:textId="77777777" w:rsidR="000C01A0" w:rsidRPr="00C00454" w:rsidRDefault="000C01A0" w:rsidP="0088425A">
            <w:pPr>
              <w:pStyle w:val="NormalWeb"/>
              <w:jc w:val="center"/>
              <w:rPr>
                <w:b/>
                <w:sz w:val="18"/>
                <w:szCs w:val="18"/>
              </w:rPr>
            </w:pPr>
            <w:r w:rsidRPr="00C00454">
              <w:rPr>
                <w:b/>
                <w:sz w:val="18"/>
                <w:szCs w:val="18"/>
              </w:rPr>
              <w:t>279</w:t>
            </w:r>
          </w:p>
        </w:tc>
        <w:tc>
          <w:tcPr>
            <w:tcW w:w="1253"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656EFA37" w14:textId="77777777" w:rsidR="000C01A0" w:rsidRPr="00C00454" w:rsidRDefault="000C01A0" w:rsidP="0088425A">
            <w:pPr>
              <w:pStyle w:val="NormalWeb"/>
              <w:jc w:val="center"/>
              <w:rPr>
                <w:b/>
                <w:sz w:val="18"/>
                <w:szCs w:val="18"/>
              </w:rPr>
            </w:pPr>
            <w:r w:rsidRPr="00C00454">
              <w:rPr>
                <w:b/>
                <w:sz w:val="18"/>
                <w:szCs w:val="18"/>
              </w:rPr>
              <w:t>449</w:t>
            </w:r>
          </w:p>
        </w:tc>
        <w:tc>
          <w:tcPr>
            <w:tcW w:w="1352" w:type="dxa"/>
            <w:tcBorders>
              <w:left w:val="single" w:sz="2" w:space="0" w:color="808080" w:themeColor="background1" w:themeShade="80"/>
            </w:tcBorders>
            <w:shd w:val="clear" w:color="auto" w:fill="FDE9D9" w:themeFill="accent6" w:themeFillTint="33"/>
            <w:hideMark/>
          </w:tcPr>
          <w:p w14:paraId="6D8205B1" w14:textId="77777777" w:rsidR="000C01A0" w:rsidRPr="00C00454" w:rsidRDefault="000C01A0" w:rsidP="0088425A">
            <w:pPr>
              <w:pStyle w:val="NormalWeb"/>
              <w:jc w:val="center"/>
              <w:rPr>
                <w:b/>
                <w:sz w:val="18"/>
                <w:szCs w:val="18"/>
              </w:rPr>
            </w:pPr>
            <w:r w:rsidRPr="00C00454">
              <w:rPr>
                <w:b/>
                <w:sz w:val="18"/>
                <w:szCs w:val="18"/>
              </w:rPr>
              <w:t>246</w:t>
            </w:r>
          </w:p>
        </w:tc>
      </w:tr>
      <w:tr w:rsidR="000704C0" w:rsidRPr="000704C0" w14:paraId="1BE0141A" w14:textId="77777777" w:rsidTr="000704C0">
        <w:tc>
          <w:tcPr>
            <w:tcW w:w="4658" w:type="dxa"/>
            <w:tcBorders>
              <w:right w:val="single" w:sz="2" w:space="0" w:color="808080" w:themeColor="background1" w:themeShade="80"/>
            </w:tcBorders>
            <w:hideMark/>
          </w:tcPr>
          <w:p w14:paraId="06750C3D" w14:textId="77777777" w:rsidR="000C01A0" w:rsidRPr="000704C0" w:rsidRDefault="000C01A0">
            <w:pPr>
              <w:pStyle w:val="NormalWeb"/>
              <w:rPr>
                <w:sz w:val="18"/>
                <w:szCs w:val="18"/>
              </w:rPr>
            </w:pPr>
            <w:r w:rsidRPr="000704C0">
              <w:rPr>
                <w:sz w:val="18"/>
                <w:szCs w:val="18"/>
              </w:rPr>
              <w:t xml:space="preserve">Indigenous status </w:t>
            </w:r>
            <w:proofErr w:type="spellStart"/>
            <w:r w:rsidRPr="000704C0">
              <w:rPr>
                <w:sz w:val="18"/>
                <w:szCs w:val="18"/>
              </w:rPr>
              <w:t>completeness</w:t>
            </w:r>
            <w:r w:rsidRPr="000704C0">
              <w:rPr>
                <w:sz w:val="18"/>
                <w:szCs w:val="18"/>
                <w:vertAlign w:val="superscript"/>
              </w:rPr>
              <w:t>a</w:t>
            </w:r>
            <w:proofErr w:type="spellEnd"/>
            <w:r w:rsidRPr="000704C0">
              <w:rPr>
                <w:sz w:val="18"/>
                <w:szCs w:val="18"/>
              </w:rPr>
              <w:t xml:space="preserve"> (%)</w:t>
            </w:r>
          </w:p>
        </w:tc>
        <w:tc>
          <w:tcPr>
            <w:tcW w:w="578" w:type="dxa"/>
            <w:tcBorders>
              <w:left w:val="single" w:sz="2" w:space="0" w:color="808080" w:themeColor="background1" w:themeShade="80"/>
              <w:right w:val="single" w:sz="2" w:space="0" w:color="808080" w:themeColor="background1" w:themeShade="80"/>
            </w:tcBorders>
            <w:hideMark/>
          </w:tcPr>
          <w:p w14:paraId="536327DF" w14:textId="77777777" w:rsidR="000C01A0" w:rsidRPr="000704C0" w:rsidRDefault="000C01A0" w:rsidP="0088425A">
            <w:pPr>
              <w:pStyle w:val="NormalWeb"/>
              <w:jc w:val="center"/>
              <w:rPr>
                <w:sz w:val="18"/>
                <w:szCs w:val="18"/>
              </w:rPr>
            </w:pPr>
            <w:r w:rsidRPr="000704C0">
              <w:rPr>
                <w:sz w:val="18"/>
                <w:szCs w:val="18"/>
              </w:rPr>
              <w:t>100</w:t>
            </w:r>
          </w:p>
        </w:tc>
        <w:tc>
          <w:tcPr>
            <w:tcW w:w="718" w:type="dxa"/>
            <w:gridSpan w:val="2"/>
            <w:tcBorders>
              <w:left w:val="single" w:sz="2" w:space="0" w:color="808080" w:themeColor="background1" w:themeShade="80"/>
              <w:right w:val="single" w:sz="2" w:space="0" w:color="808080" w:themeColor="background1" w:themeShade="80"/>
            </w:tcBorders>
            <w:hideMark/>
          </w:tcPr>
          <w:p w14:paraId="1DFD7A31" w14:textId="77777777" w:rsidR="000C01A0" w:rsidRPr="000704C0" w:rsidRDefault="000C01A0" w:rsidP="0088425A">
            <w:pPr>
              <w:pStyle w:val="NormalWeb"/>
              <w:jc w:val="center"/>
              <w:rPr>
                <w:sz w:val="18"/>
                <w:szCs w:val="18"/>
              </w:rPr>
            </w:pPr>
            <w:r w:rsidRPr="000704C0">
              <w:rPr>
                <w:sz w:val="18"/>
                <w:szCs w:val="18"/>
              </w:rPr>
              <w:t>75</w:t>
            </w:r>
          </w:p>
        </w:tc>
        <w:tc>
          <w:tcPr>
            <w:tcW w:w="810" w:type="dxa"/>
            <w:tcBorders>
              <w:left w:val="single" w:sz="2" w:space="0" w:color="808080" w:themeColor="background1" w:themeShade="80"/>
              <w:right w:val="single" w:sz="2" w:space="0" w:color="808080" w:themeColor="background1" w:themeShade="80"/>
            </w:tcBorders>
            <w:hideMark/>
          </w:tcPr>
          <w:p w14:paraId="20457E06" w14:textId="77777777" w:rsidR="000C01A0" w:rsidRPr="000704C0" w:rsidRDefault="000C01A0" w:rsidP="0088425A">
            <w:pPr>
              <w:pStyle w:val="NormalWeb"/>
              <w:jc w:val="center"/>
              <w:rPr>
                <w:sz w:val="18"/>
                <w:szCs w:val="18"/>
              </w:rPr>
            </w:pPr>
            <w:r w:rsidRPr="000704C0">
              <w:rPr>
                <w:sz w:val="18"/>
                <w:szCs w:val="18"/>
              </w:rPr>
              <w:t>100</w:t>
            </w:r>
          </w:p>
        </w:tc>
        <w:tc>
          <w:tcPr>
            <w:tcW w:w="875" w:type="dxa"/>
            <w:tcBorders>
              <w:left w:val="single" w:sz="2" w:space="0" w:color="808080" w:themeColor="background1" w:themeShade="80"/>
              <w:right w:val="single" w:sz="2" w:space="0" w:color="808080" w:themeColor="background1" w:themeShade="80"/>
            </w:tcBorders>
            <w:hideMark/>
          </w:tcPr>
          <w:p w14:paraId="250065F4" w14:textId="77777777" w:rsidR="000C01A0" w:rsidRPr="000704C0" w:rsidRDefault="000C01A0" w:rsidP="0088425A">
            <w:pPr>
              <w:pStyle w:val="NormalWeb"/>
              <w:jc w:val="center"/>
              <w:rPr>
                <w:sz w:val="18"/>
                <w:szCs w:val="18"/>
              </w:rPr>
            </w:pPr>
            <w:r w:rsidRPr="000704C0">
              <w:rPr>
                <w:sz w:val="18"/>
                <w:szCs w:val="18"/>
              </w:rPr>
              <w:t>100</w:t>
            </w:r>
          </w:p>
        </w:tc>
        <w:tc>
          <w:tcPr>
            <w:tcW w:w="872" w:type="dxa"/>
            <w:tcBorders>
              <w:left w:val="single" w:sz="2" w:space="0" w:color="808080" w:themeColor="background1" w:themeShade="80"/>
              <w:right w:val="single" w:sz="2" w:space="0" w:color="808080" w:themeColor="background1" w:themeShade="80"/>
            </w:tcBorders>
            <w:hideMark/>
          </w:tcPr>
          <w:p w14:paraId="1B53F6D8" w14:textId="77777777" w:rsidR="000C01A0" w:rsidRPr="000704C0" w:rsidRDefault="000C01A0" w:rsidP="0088425A">
            <w:pPr>
              <w:pStyle w:val="NormalWeb"/>
              <w:jc w:val="center"/>
              <w:rPr>
                <w:sz w:val="18"/>
                <w:szCs w:val="18"/>
              </w:rPr>
            </w:pPr>
            <w:r w:rsidRPr="000704C0">
              <w:rPr>
                <w:sz w:val="18"/>
                <w:szCs w:val="18"/>
              </w:rPr>
              <w:t>100</w:t>
            </w:r>
          </w:p>
        </w:tc>
        <w:tc>
          <w:tcPr>
            <w:tcW w:w="873" w:type="dxa"/>
            <w:tcBorders>
              <w:left w:val="single" w:sz="2" w:space="0" w:color="808080" w:themeColor="background1" w:themeShade="80"/>
              <w:right w:val="single" w:sz="2" w:space="0" w:color="808080" w:themeColor="background1" w:themeShade="80"/>
            </w:tcBorders>
            <w:hideMark/>
          </w:tcPr>
          <w:p w14:paraId="7F316E98" w14:textId="77777777" w:rsidR="000C01A0" w:rsidRPr="000704C0" w:rsidRDefault="000C01A0" w:rsidP="0088425A">
            <w:pPr>
              <w:pStyle w:val="NormalWeb"/>
              <w:jc w:val="center"/>
              <w:rPr>
                <w:sz w:val="18"/>
                <w:szCs w:val="18"/>
              </w:rPr>
            </w:pPr>
            <w:r w:rsidRPr="000704C0">
              <w:rPr>
                <w:sz w:val="18"/>
                <w:szCs w:val="18"/>
              </w:rPr>
              <w:t>100</w:t>
            </w:r>
          </w:p>
        </w:tc>
        <w:tc>
          <w:tcPr>
            <w:tcW w:w="873" w:type="dxa"/>
            <w:tcBorders>
              <w:left w:val="single" w:sz="2" w:space="0" w:color="808080" w:themeColor="background1" w:themeShade="80"/>
              <w:right w:val="single" w:sz="2" w:space="0" w:color="808080" w:themeColor="background1" w:themeShade="80"/>
            </w:tcBorders>
            <w:hideMark/>
          </w:tcPr>
          <w:p w14:paraId="266CAAEA" w14:textId="77777777" w:rsidR="000C01A0" w:rsidRPr="000704C0" w:rsidRDefault="000C01A0" w:rsidP="0088425A">
            <w:pPr>
              <w:pStyle w:val="NormalWeb"/>
              <w:jc w:val="center"/>
              <w:rPr>
                <w:sz w:val="18"/>
                <w:szCs w:val="18"/>
              </w:rPr>
            </w:pPr>
            <w:r w:rsidRPr="000704C0">
              <w:rPr>
                <w:sz w:val="18"/>
                <w:szCs w:val="18"/>
              </w:rPr>
              <w:t>100</w:t>
            </w:r>
          </w:p>
        </w:tc>
        <w:tc>
          <w:tcPr>
            <w:tcW w:w="942" w:type="dxa"/>
            <w:gridSpan w:val="2"/>
            <w:tcBorders>
              <w:left w:val="single" w:sz="2" w:space="0" w:color="808080" w:themeColor="background1" w:themeShade="80"/>
              <w:right w:val="single" w:sz="2" w:space="0" w:color="808080" w:themeColor="background1" w:themeShade="80"/>
            </w:tcBorders>
            <w:hideMark/>
          </w:tcPr>
          <w:p w14:paraId="31E5A9DA" w14:textId="77777777" w:rsidR="000C01A0" w:rsidRPr="000704C0" w:rsidRDefault="000C01A0" w:rsidP="0088425A">
            <w:pPr>
              <w:pStyle w:val="NormalWeb"/>
              <w:jc w:val="center"/>
              <w:rPr>
                <w:sz w:val="18"/>
                <w:szCs w:val="18"/>
              </w:rPr>
            </w:pPr>
            <w:r w:rsidRPr="000704C0">
              <w:rPr>
                <w:sz w:val="18"/>
                <w:szCs w:val="18"/>
              </w:rPr>
              <w:t>100</w:t>
            </w:r>
          </w:p>
        </w:tc>
        <w:tc>
          <w:tcPr>
            <w:tcW w:w="1187" w:type="dxa"/>
            <w:tcBorders>
              <w:left w:val="single" w:sz="2" w:space="0" w:color="808080" w:themeColor="background1" w:themeShade="80"/>
              <w:right w:val="single" w:sz="2" w:space="0" w:color="808080" w:themeColor="background1" w:themeShade="80"/>
            </w:tcBorders>
            <w:hideMark/>
          </w:tcPr>
          <w:p w14:paraId="52B1D7AD" w14:textId="77777777" w:rsidR="000C01A0" w:rsidRPr="000704C0" w:rsidRDefault="000C01A0" w:rsidP="0088425A">
            <w:pPr>
              <w:pStyle w:val="NormalWeb"/>
              <w:jc w:val="center"/>
              <w:rPr>
                <w:sz w:val="18"/>
                <w:szCs w:val="18"/>
              </w:rPr>
            </w:pPr>
            <w:r w:rsidRPr="000704C0">
              <w:rPr>
                <w:sz w:val="18"/>
                <w:szCs w:val="18"/>
              </w:rPr>
              <w:t>92</w:t>
            </w:r>
          </w:p>
        </w:tc>
        <w:tc>
          <w:tcPr>
            <w:tcW w:w="1253" w:type="dxa"/>
            <w:tcBorders>
              <w:left w:val="single" w:sz="2" w:space="0" w:color="808080" w:themeColor="background1" w:themeShade="80"/>
              <w:right w:val="single" w:sz="2" w:space="0" w:color="808080" w:themeColor="background1" w:themeShade="80"/>
            </w:tcBorders>
            <w:hideMark/>
          </w:tcPr>
          <w:p w14:paraId="0BABECA1" w14:textId="77777777" w:rsidR="000C01A0" w:rsidRPr="000704C0" w:rsidRDefault="000C01A0" w:rsidP="0088425A">
            <w:pPr>
              <w:pStyle w:val="NormalWeb"/>
              <w:jc w:val="center"/>
              <w:rPr>
                <w:sz w:val="18"/>
                <w:szCs w:val="18"/>
              </w:rPr>
            </w:pPr>
            <w:r w:rsidRPr="000704C0">
              <w:rPr>
                <w:sz w:val="18"/>
                <w:szCs w:val="18"/>
              </w:rPr>
              <w:t>93</w:t>
            </w:r>
          </w:p>
        </w:tc>
        <w:tc>
          <w:tcPr>
            <w:tcW w:w="1352" w:type="dxa"/>
            <w:tcBorders>
              <w:left w:val="single" w:sz="2" w:space="0" w:color="808080" w:themeColor="background1" w:themeShade="80"/>
            </w:tcBorders>
            <w:hideMark/>
          </w:tcPr>
          <w:p w14:paraId="5DA19BBA" w14:textId="77777777" w:rsidR="000C01A0" w:rsidRPr="000704C0" w:rsidRDefault="000C01A0" w:rsidP="0088425A">
            <w:pPr>
              <w:pStyle w:val="NormalWeb"/>
              <w:jc w:val="center"/>
              <w:rPr>
                <w:sz w:val="18"/>
                <w:szCs w:val="18"/>
              </w:rPr>
            </w:pPr>
            <w:r w:rsidRPr="000704C0">
              <w:rPr>
                <w:sz w:val="18"/>
                <w:szCs w:val="18"/>
              </w:rPr>
              <w:t>91</w:t>
            </w:r>
          </w:p>
        </w:tc>
      </w:tr>
      <w:tr w:rsidR="000704C0" w:rsidRPr="000704C0" w14:paraId="4E10CD2A" w14:textId="77777777" w:rsidTr="000704C0">
        <w:trPr>
          <w:cnfStyle w:val="000000010000" w:firstRow="0" w:lastRow="0" w:firstColumn="0" w:lastColumn="0" w:oddVBand="0" w:evenVBand="0" w:oddHBand="0" w:evenHBand="1" w:firstRowFirstColumn="0" w:firstRowLastColumn="0" w:lastRowFirstColumn="0" w:lastRowLastColumn="0"/>
        </w:trPr>
        <w:tc>
          <w:tcPr>
            <w:tcW w:w="4658" w:type="dxa"/>
            <w:tcBorders>
              <w:right w:val="single" w:sz="2" w:space="0" w:color="808080" w:themeColor="background1" w:themeShade="80"/>
            </w:tcBorders>
            <w:hideMark/>
          </w:tcPr>
          <w:p w14:paraId="7E6FE1A3" w14:textId="77777777" w:rsidR="000C01A0" w:rsidRPr="000704C0" w:rsidRDefault="000C01A0">
            <w:pPr>
              <w:pStyle w:val="NormalWeb"/>
              <w:rPr>
                <w:sz w:val="18"/>
                <w:szCs w:val="18"/>
              </w:rPr>
            </w:pPr>
            <w:r w:rsidRPr="000704C0">
              <w:rPr>
                <w:sz w:val="18"/>
                <w:szCs w:val="18"/>
              </w:rPr>
              <w:t xml:space="preserve">Indigenous status completeness in targeted </w:t>
            </w:r>
            <w:proofErr w:type="spellStart"/>
            <w:r w:rsidRPr="000704C0">
              <w:rPr>
                <w:sz w:val="18"/>
                <w:szCs w:val="18"/>
              </w:rPr>
              <w:t>groups</w:t>
            </w:r>
            <w:r w:rsidRPr="00C00454">
              <w:rPr>
                <w:sz w:val="18"/>
                <w:szCs w:val="18"/>
                <w:vertAlign w:val="superscript"/>
              </w:rPr>
              <w:t>a,</w:t>
            </w:r>
            <w:r w:rsidRPr="000704C0">
              <w:rPr>
                <w:sz w:val="18"/>
                <w:szCs w:val="18"/>
                <w:vertAlign w:val="superscript"/>
              </w:rPr>
              <w:t>b</w:t>
            </w:r>
            <w:proofErr w:type="spellEnd"/>
            <w:r w:rsidRPr="000704C0">
              <w:rPr>
                <w:sz w:val="18"/>
                <w:szCs w:val="18"/>
              </w:rPr>
              <w:t xml:space="preserve"> (%)</w:t>
            </w:r>
          </w:p>
        </w:tc>
        <w:tc>
          <w:tcPr>
            <w:tcW w:w="578" w:type="dxa"/>
            <w:tcBorders>
              <w:left w:val="single" w:sz="2" w:space="0" w:color="808080" w:themeColor="background1" w:themeShade="80"/>
              <w:right w:val="single" w:sz="2" w:space="0" w:color="808080" w:themeColor="background1" w:themeShade="80"/>
            </w:tcBorders>
            <w:hideMark/>
          </w:tcPr>
          <w:p w14:paraId="25303343" w14:textId="77777777" w:rsidR="000C01A0" w:rsidRPr="000704C0" w:rsidRDefault="000C01A0" w:rsidP="0088425A">
            <w:pPr>
              <w:pStyle w:val="NormalWeb"/>
              <w:jc w:val="center"/>
              <w:rPr>
                <w:sz w:val="18"/>
                <w:szCs w:val="18"/>
              </w:rPr>
            </w:pPr>
            <w:r w:rsidRPr="000704C0">
              <w:rPr>
                <w:sz w:val="18"/>
                <w:szCs w:val="18"/>
              </w:rPr>
              <w:t>100</w:t>
            </w:r>
          </w:p>
        </w:tc>
        <w:tc>
          <w:tcPr>
            <w:tcW w:w="718" w:type="dxa"/>
            <w:gridSpan w:val="2"/>
            <w:tcBorders>
              <w:left w:val="single" w:sz="2" w:space="0" w:color="808080" w:themeColor="background1" w:themeShade="80"/>
              <w:right w:val="single" w:sz="2" w:space="0" w:color="808080" w:themeColor="background1" w:themeShade="80"/>
            </w:tcBorders>
            <w:hideMark/>
          </w:tcPr>
          <w:p w14:paraId="452B4D5B" w14:textId="77777777" w:rsidR="000C01A0" w:rsidRPr="000704C0" w:rsidRDefault="000C01A0" w:rsidP="0088425A">
            <w:pPr>
              <w:pStyle w:val="NormalWeb"/>
              <w:jc w:val="center"/>
              <w:rPr>
                <w:sz w:val="18"/>
                <w:szCs w:val="18"/>
              </w:rPr>
            </w:pPr>
            <w:r w:rsidRPr="000704C0">
              <w:rPr>
                <w:sz w:val="18"/>
                <w:szCs w:val="18"/>
              </w:rPr>
              <w:t>85</w:t>
            </w:r>
          </w:p>
        </w:tc>
        <w:tc>
          <w:tcPr>
            <w:tcW w:w="810" w:type="dxa"/>
            <w:tcBorders>
              <w:left w:val="single" w:sz="2" w:space="0" w:color="808080" w:themeColor="background1" w:themeShade="80"/>
              <w:right w:val="single" w:sz="2" w:space="0" w:color="808080" w:themeColor="background1" w:themeShade="80"/>
            </w:tcBorders>
            <w:hideMark/>
          </w:tcPr>
          <w:p w14:paraId="294388DB" w14:textId="77777777" w:rsidR="000C01A0" w:rsidRPr="000704C0" w:rsidRDefault="000C01A0" w:rsidP="0088425A">
            <w:pPr>
              <w:pStyle w:val="NormalWeb"/>
              <w:jc w:val="center"/>
              <w:rPr>
                <w:sz w:val="18"/>
                <w:szCs w:val="18"/>
              </w:rPr>
            </w:pPr>
            <w:r w:rsidRPr="000704C0">
              <w:rPr>
                <w:sz w:val="18"/>
                <w:szCs w:val="18"/>
              </w:rPr>
              <w:t>100</w:t>
            </w:r>
          </w:p>
        </w:tc>
        <w:tc>
          <w:tcPr>
            <w:tcW w:w="875" w:type="dxa"/>
            <w:tcBorders>
              <w:left w:val="single" w:sz="2" w:space="0" w:color="808080" w:themeColor="background1" w:themeShade="80"/>
              <w:right w:val="single" w:sz="2" w:space="0" w:color="808080" w:themeColor="background1" w:themeShade="80"/>
            </w:tcBorders>
            <w:hideMark/>
          </w:tcPr>
          <w:p w14:paraId="1EE60982" w14:textId="77777777" w:rsidR="000C01A0" w:rsidRPr="000704C0" w:rsidRDefault="000C01A0" w:rsidP="0088425A">
            <w:pPr>
              <w:pStyle w:val="NormalWeb"/>
              <w:jc w:val="center"/>
              <w:rPr>
                <w:sz w:val="18"/>
                <w:szCs w:val="18"/>
              </w:rPr>
            </w:pPr>
            <w:r w:rsidRPr="000704C0">
              <w:rPr>
                <w:sz w:val="18"/>
                <w:szCs w:val="18"/>
              </w:rPr>
              <w:t>100</w:t>
            </w:r>
          </w:p>
        </w:tc>
        <w:tc>
          <w:tcPr>
            <w:tcW w:w="872" w:type="dxa"/>
            <w:tcBorders>
              <w:left w:val="single" w:sz="2" w:space="0" w:color="808080" w:themeColor="background1" w:themeShade="80"/>
              <w:right w:val="single" w:sz="2" w:space="0" w:color="808080" w:themeColor="background1" w:themeShade="80"/>
            </w:tcBorders>
            <w:hideMark/>
          </w:tcPr>
          <w:p w14:paraId="7A0792CB" w14:textId="77777777" w:rsidR="000C01A0" w:rsidRPr="000704C0" w:rsidRDefault="000C01A0" w:rsidP="0088425A">
            <w:pPr>
              <w:pStyle w:val="NormalWeb"/>
              <w:jc w:val="center"/>
              <w:rPr>
                <w:sz w:val="18"/>
                <w:szCs w:val="18"/>
              </w:rPr>
            </w:pPr>
            <w:r w:rsidRPr="000704C0">
              <w:rPr>
                <w:sz w:val="18"/>
                <w:szCs w:val="18"/>
              </w:rPr>
              <w:t>100</w:t>
            </w:r>
          </w:p>
        </w:tc>
        <w:tc>
          <w:tcPr>
            <w:tcW w:w="873" w:type="dxa"/>
            <w:tcBorders>
              <w:left w:val="single" w:sz="2" w:space="0" w:color="808080" w:themeColor="background1" w:themeShade="80"/>
              <w:right w:val="single" w:sz="2" w:space="0" w:color="808080" w:themeColor="background1" w:themeShade="80"/>
            </w:tcBorders>
            <w:hideMark/>
          </w:tcPr>
          <w:p w14:paraId="0F977C65" w14:textId="77777777" w:rsidR="000C01A0" w:rsidRPr="000704C0" w:rsidRDefault="000C01A0" w:rsidP="0088425A">
            <w:pPr>
              <w:pStyle w:val="NormalWeb"/>
              <w:jc w:val="center"/>
              <w:rPr>
                <w:sz w:val="18"/>
                <w:szCs w:val="18"/>
              </w:rPr>
            </w:pPr>
            <w:r w:rsidRPr="000704C0">
              <w:rPr>
                <w:sz w:val="18"/>
                <w:szCs w:val="18"/>
              </w:rPr>
              <w:t>100</w:t>
            </w:r>
          </w:p>
        </w:tc>
        <w:tc>
          <w:tcPr>
            <w:tcW w:w="873" w:type="dxa"/>
            <w:tcBorders>
              <w:left w:val="single" w:sz="2" w:space="0" w:color="808080" w:themeColor="background1" w:themeShade="80"/>
              <w:right w:val="single" w:sz="2" w:space="0" w:color="808080" w:themeColor="background1" w:themeShade="80"/>
            </w:tcBorders>
            <w:hideMark/>
          </w:tcPr>
          <w:p w14:paraId="418BF1E7" w14:textId="77777777" w:rsidR="000C01A0" w:rsidRPr="000704C0" w:rsidRDefault="000C01A0" w:rsidP="0088425A">
            <w:pPr>
              <w:pStyle w:val="NormalWeb"/>
              <w:jc w:val="center"/>
              <w:rPr>
                <w:sz w:val="18"/>
                <w:szCs w:val="18"/>
              </w:rPr>
            </w:pPr>
            <w:r w:rsidRPr="000704C0">
              <w:rPr>
                <w:sz w:val="18"/>
                <w:szCs w:val="18"/>
              </w:rPr>
              <w:t>100</w:t>
            </w:r>
          </w:p>
        </w:tc>
        <w:tc>
          <w:tcPr>
            <w:tcW w:w="942" w:type="dxa"/>
            <w:gridSpan w:val="2"/>
            <w:tcBorders>
              <w:left w:val="single" w:sz="2" w:space="0" w:color="808080" w:themeColor="background1" w:themeShade="80"/>
              <w:right w:val="single" w:sz="2" w:space="0" w:color="808080" w:themeColor="background1" w:themeShade="80"/>
            </w:tcBorders>
            <w:hideMark/>
          </w:tcPr>
          <w:p w14:paraId="30CC0223" w14:textId="77777777" w:rsidR="000C01A0" w:rsidRPr="000704C0" w:rsidRDefault="000C01A0" w:rsidP="0088425A">
            <w:pPr>
              <w:pStyle w:val="NormalWeb"/>
              <w:jc w:val="center"/>
              <w:rPr>
                <w:sz w:val="18"/>
                <w:szCs w:val="18"/>
              </w:rPr>
            </w:pPr>
            <w:r w:rsidRPr="000704C0">
              <w:rPr>
                <w:sz w:val="18"/>
                <w:szCs w:val="18"/>
              </w:rPr>
              <w:t>100</w:t>
            </w:r>
          </w:p>
        </w:tc>
        <w:tc>
          <w:tcPr>
            <w:tcW w:w="1187" w:type="dxa"/>
            <w:tcBorders>
              <w:left w:val="single" w:sz="2" w:space="0" w:color="808080" w:themeColor="background1" w:themeShade="80"/>
              <w:right w:val="single" w:sz="2" w:space="0" w:color="808080" w:themeColor="background1" w:themeShade="80"/>
            </w:tcBorders>
            <w:hideMark/>
          </w:tcPr>
          <w:p w14:paraId="1D7ABCAD" w14:textId="77777777" w:rsidR="000C01A0" w:rsidRPr="000704C0" w:rsidRDefault="000C01A0" w:rsidP="0088425A">
            <w:pPr>
              <w:pStyle w:val="NormalWeb"/>
              <w:jc w:val="center"/>
              <w:rPr>
                <w:sz w:val="18"/>
                <w:szCs w:val="18"/>
              </w:rPr>
            </w:pPr>
            <w:r w:rsidRPr="000704C0">
              <w:rPr>
                <w:sz w:val="18"/>
                <w:szCs w:val="18"/>
              </w:rPr>
              <w:t>96</w:t>
            </w:r>
          </w:p>
        </w:tc>
        <w:tc>
          <w:tcPr>
            <w:tcW w:w="1253" w:type="dxa"/>
            <w:tcBorders>
              <w:left w:val="single" w:sz="2" w:space="0" w:color="808080" w:themeColor="background1" w:themeShade="80"/>
              <w:right w:val="single" w:sz="2" w:space="0" w:color="808080" w:themeColor="background1" w:themeShade="80"/>
            </w:tcBorders>
            <w:hideMark/>
          </w:tcPr>
          <w:p w14:paraId="08A50906" w14:textId="77777777" w:rsidR="000C01A0" w:rsidRPr="000704C0" w:rsidRDefault="000C01A0" w:rsidP="0088425A">
            <w:pPr>
              <w:pStyle w:val="NormalWeb"/>
              <w:jc w:val="center"/>
              <w:rPr>
                <w:sz w:val="18"/>
                <w:szCs w:val="18"/>
              </w:rPr>
            </w:pPr>
            <w:r w:rsidRPr="000704C0">
              <w:rPr>
                <w:sz w:val="18"/>
                <w:szCs w:val="18"/>
              </w:rPr>
              <w:t>97</w:t>
            </w:r>
          </w:p>
        </w:tc>
        <w:tc>
          <w:tcPr>
            <w:tcW w:w="1352" w:type="dxa"/>
            <w:tcBorders>
              <w:left w:val="single" w:sz="2" w:space="0" w:color="808080" w:themeColor="background1" w:themeShade="80"/>
            </w:tcBorders>
            <w:hideMark/>
          </w:tcPr>
          <w:p w14:paraId="3E57EC4B" w14:textId="77777777" w:rsidR="000C01A0" w:rsidRPr="000704C0" w:rsidRDefault="000C01A0" w:rsidP="0088425A">
            <w:pPr>
              <w:pStyle w:val="NormalWeb"/>
              <w:jc w:val="center"/>
              <w:rPr>
                <w:sz w:val="18"/>
                <w:szCs w:val="18"/>
              </w:rPr>
            </w:pPr>
            <w:r w:rsidRPr="000704C0">
              <w:rPr>
                <w:sz w:val="18"/>
                <w:szCs w:val="18"/>
              </w:rPr>
              <w:t>96</w:t>
            </w:r>
          </w:p>
        </w:tc>
      </w:tr>
      <w:tr w:rsidR="000704C0" w:rsidRPr="000704C0" w14:paraId="6496BC1F" w14:textId="77777777" w:rsidTr="000704C0">
        <w:tc>
          <w:tcPr>
            <w:tcW w:w="4658" w:type="dxa"/>
            <w:tcBorders>
              <w:right w:val="single" w:sz="2" w:space="0" w:color="808080" w:themeColor="background1" w:themeShade="80"/>
            </w:tcBorders>
            <w:hideMark/>
          </w:tcPr>
          <w:p w14:paraId="759BAEE1" w14:textId="77777777" w:rsidR="000C01A0" w:rsidRPr="000704C0" w:rsidRDefault="000C01A0">
            <w:pPr>
              <w:pStyle w:val="NormalWeb"/>
              <w:rPr>
                <w:sz w:val="18"/>
                <w:szCs w:val="18"/>
              </w:rPr>
            </w:pPr>
            <w:r w:rsidRPr="000704C0">
              <w:rPr>
                <w:sz w:val="18"/>
                <w:szCs w:val="18"/>
              </w:rPr>
              <w:t xml:space="preserve">Serotype </w:t>
            </w:r>
            <w:proofErr w:type="spellStart"/>
            <w:r w:rsidRPr="000704C0">
              <w:rPr>
                <w:sz w:val="18"/>
                <w:szCs w:val="18"/>
              </w:rPr>
              <w:t>completeness</w:t>
            </w:r>
            <w:r w:rsidRPr="000704C0">
              <w:rPr>
                <w:sz w:val="18"/>
                <w:szCs w:val="18"/>
                <w:vertAlign w:val="superscript"/>
              </w:rPr>
              <w:t>c</w:t>
            </w:r>
            <w:proofErr w:type="spellEnd"/>
            <w:r w:rsidRPr="000704C0">
              <w:rPr>
                <w:sz w:val="18"/>
                <w:szCs w:val="18"/>
              </w:rPr>
              <w:t xml:space="preserve"> (%)</w:t>
            </w:r>
          </w:p>
        </w:tc>
        <w:tc>
          <w:tcPr>
            <w:tcW w:w="578" w:type="dxa"/>
            <w:tcBorders>
              <w:left w:val="single" w:sz="2" w:space="0" w:color="808080" w:themeColor="background1" w:themeShade="80"/>
              <w:right w:val="single" w:sz="2" w:space="0" w:color="808080" w:themeColor="background1" w:themeShade="80"/>
            </w:tcBorders>
            <w:hideMark/>
          </w:tcPr>
          <w:p w14:paraId="7090D9C8" w14:textId="77777777" w:rsidR="000C01A0" w:rsidRPr="000704C0" w:rsidRDefault="000C01A0" w:rsidP="0088425A">
            <w:pPr>
              <w:pStyle w:val="NormalWeb"/>
              <w:jc w:val="center"/>
              <w:rPr>
                <w:sz w:val="18"/>
                <w:szCs w:val="18"/>
              </w:rPr>
            </w:pPr>
            <w:r w:rsidRPr="000704C0">
              <w:rPr>
                <w:sz w:val="18"/>
                <w:szCs w:val="18"/>
              </w:rPr>
              <w:t>100</w:t>
            </w:r>
          </w:p>
        </w:tc>
        <w:tc>
          <w:tcPr>
            <w:tcW w:w="718" w:type="dxa"/>
            <w:gridSpan w:val="2"/>
            <w:tcBorders>
              <w:left w:val="single" w:sz="2" w:space="0" w:color="808080" w:themeColor="background1" w:themeShade="80"/>
              <w:right w:val="single" w:sz="2" w:space="0" w:color="808080" w:themeColor="background1" w:themeShade="80"/>
            </w:tcBorders>
            <w:hideMark/>
          </w:tcPr>
          <w:p w14:paraId="7FFFCB28" w14:textId="77777777" w:rsidR="000C01A0" w:rsidRPr="000704C0" w:rsidRDefault="000C01A0" w:rsidP="0088425A">
            <w:pPr>
              <w:pStyle w:val="NormalWeb"/>
              <w:jc w:val="center"/>
              <w:rPr>
                <w:sz w:val="18"/>
                <w:szCs w:val="18"/>
              </w:rPr>
            </w:pPr>
            <w:r w:rsidRPr="000704C0">
              <w:rPr>
                <w:sz w:val="18"/>
                <w:szCs w:val="18"/>
              </w:rPr>
              <w:t>81</w:t>
            </w:r>
          </w:p>
        </w:tc>
        <w:tc>
          <w:tcPr>
            <w:tcW w:w="810" w:type="dxa"/>
            <w:tcBorders>
              <w:left w:val="single" w:sz="2" w:space="0" w:color="808080" w:themeColor="background1" w:themeShade="80"/>
              <w:right w:val="single" w:sz="2" w:space="0" w:color="808080" w:themeColor="background1" w:themeShade="80"/>
            </w:tcBorders>
            <w:hideMark/>
          </w:tcPr>
          <w:p w14:paraId="1321C754" w14:textId="77777777" w:rsidR="000C01A0" w:rsidRPr="000704C0" w:rsidRDefault="000C01A0" w:rsidP="0088425A">
            <w:pPr>
              <w:pStyle w:val="NormalWeb"/>
              <w:jc w:val="center"/>
              <w:rPr>
                <w:sz w:val="18"/>
                <w:szCs w:val="18"/>
              </w:rPr>
            </w:pPr>
            <w:r w:rsidRPr="000704C0">
              <w:rPr>
                <w:sz w:val="18"/>
                <w:szCs w:val="18"/>
              </w:rPr>
              <w:t>100</w:t>
            </w:r>
          </w:p>
        </w:tc>
        <w:tc>
          <w:tcPr>
            <w:tcW w:w="875" w:type="dxa"/>
            <w:tcBorders>
              <w:left w:val="single" w:sz="2" w:space="0" w:color="808080" w:themeColor="background1" w:themeShade="80"/>
              <w:right w:val="single" w:sz="2" w:space="0" w:color="808080" w:themeColor="background1" w:themeShade="80"/>
            </w:tcBorders>
            <w:hideMark/>
          </w:tcPr>
          <w:p w14:paraId="11E8967E" w14:textId="77777777" w:rsidR="000C01A0" w:rsidRPr="000704C0" w:rsidRDefault="000C01A0" w:rsidP="0088425A">
            <w:pPr>
              <w:pStyle w:val="NormalWeb"/>
              <w:jc w:val="center"/>
              <w:rPr>
                <w:sz w:val="18"/>
                <w:szCs w:val="18"/>
              </w:rPr>
            </w:pPr>
            <w:r w:rsidRPr="000704C0">
              <w:rPr>
                <w:sz w:val="18"/>
                <w:szCs w:val="18"/>
              </w:rPr>
              <w:t>96</w:t>
            </w:r>
          </w:p>
        </w:tc>
        <w:tc>
          <w:tcPr>
            <w:tcW w:w="872" w:type="dxa"/>
            <w:tcBorders>
              <w:left w:val="single" w:sz="2" w:space="0" w:color="808080" w:themeColor="background1" w:themeShade="80"/>
              <w:right w:val="single" w:sz="2" w:space="0" w:color="808080" w:themeColor="background1" w:themeShade="80"/>
            </w:tcBorders>
            <w:hideMark/>
          </w:tcPr>
          <w:p w14:paraId="22E2235C" w14:textId="77777777" w:rsidR="000C01A0" w:rsidRPr="000704C0" w:rsidRDefault="000C01A0" w:rsidP="0088425A">
            <w:pPr>
              <w:pStyle w:val="NormalWeb"/>
              <w:jc w:val="center"/>
              <w:rPr>
                <w:sz w:val="18"/>
                <w:szCs w:val="18"/>
              </w:rPr>
            </w:pPr>
            <w:r w:rsidRPr="000704C0">
              <w:rPr>
                <w:sz w:val="18"/>
                <w:szCs w:val="18"/>
              </w:rPr>
              <w:t>50</w:t>
            </w:r>
          </w:p>
        </w:tc>
        <w:tc>
          <w:tcPr>
            <w:tcW w:w="873" w:type="dxa"/>
            <w:tcBorders>
              <w:left w:val="single" w:sz="2" w:space="0" w:color="808080" w:themeColor="background1" w:themeShade="80"/>
              <w:right w:val="single" w:sz="2" w:space="0" w:color="808080" w:themeColor="background1" w:themeShade="80"/>
            </w:tcBorders>
            <w:hideMark/>
          </w:tcPr>
          <w:p w14:paraId="5873541E" w14:textId="77777777" w:rsidR="000C01A0" w:rsidRPr="000704C0" w:rsidRDefault="000C01A0" w:rsidP="0088425A">
            <w:pPr>
              <w:pStyle w:val="NormalWeb"/>
              <w:jc w:val="center"/>
              <w:rPr>
                <w:sz w:val="18"/>
                <w:szCs w:val="18"/>
              </w:rPr>
            </w:pPr>
            <w:r w:rsidRPr="000704C0">
              <w:rPr>
                <w:sz w:val="18"/>
                <w:szCs w:val="18"/>
              </w:rPr>
              <w:t>50</w:t>
            </w:r>
          </w:p>
        </w:tc>
        <w:tc>
          <w:tcPr>
            <w:tcW w:w="873" w:type="dxa"/>
            <w:tcBorders>
              <w:left w:val="single" w:sz="2" w:space="0" w:color="808080" w:themeColor="background1" w:themeShade="80"/>
              <w:right w:val="single" w:sz="2" w:space="0" w:color="808080" w:themeColor="background1" w:themeShade="80"/>
            </w:tcBorders>
            <w:hideMark/>
          </w:tcPr>
          <w:p w14:paraId="5B6ED89D" w14:textId="77777777" w:rsidR="000C01A0" w:rsidRPr="000704C0" w:rsidRDefault="000C01A0" w:rsidP="0088425A">
            <w:pPr>
              <w:pStyle w:val="NormalWeb"/>
              <w:jc w:val="center"/>
              <w:rPr>
                <w:sz w:val="18"/>
                <w:szCs w:val="18"/>
              </w:rPr>
            </w:pPr>
            <w:r w:rsidRPr="000704C0">
              <w:rPr>
                <w:sz w:val="18"/>
                <w:szCs w:val="18"/>
              </w:rPr>
              <w:t>92</w:t>
            </w:r>
          </w:p>
        </w:tc>
        <w:tc>
          <w:tcPr>
            <w:tcW w:w="942" w:type="dxa"/>
            <w:gridSpan w:val="2"/>
            <w:tcBorders>
              <w:left w:val="single" w:sz="2" w:space="0" w:color="808080" w:themeColor="background1" w:themeShade="80"/>
              <w:right w:val="single" w:sz="2" w:space="0" w:color="808080" w:themeColor="background1" w:themeShade="80"/>
            </w:tcBorders>
            <w:hideMark/>
          </w:tcPr>
          <w:p w14:paraId="4678F772" w14:textId="77777777" w:rsidR="000C01A0" w:rsidRPr="000704C0" w:rsidRDefault="000C01A0" w:rsidP="0088425A">
            <w:pPr>
              <w:pStyle w:val="NormalWeb"/>
              <w:jc w:val="center"/>
              <w:rPr>
                <w:sz w:val="18"/>
                <w:szCs w:val="18"/>
              </w:rPr>
            </w:pPr>
            <w:r w:rsidRPr="000704C0">
              <w:rPr>
                <w:sz w:val="18"/>
                <w:szCs w:val="18"/>
              </w:rPr>
              <w:t>79</w:t>
            </w:r>
          </w:p>
        </w:tc>
        <w:tc>
          <w:tcPr>
            <w:tcW w:w="1187" w:type="dxa"/>
            <w:tcBorders>
              <w:left w:val="single" w:sz="2" w:space="0" w:color="808080" w:themeColor="background1" w:themeShade="80"/>
              <w:right w:val="single" w:sz="2" w:space="0" w:color="808080" w:themeColor="background1" w:themeShade="80"/>
            </w:tcBorders>
            <w:hideMark/>
          </w:tcPr>
          <w:p w14:paraId="29B9A649" w14:textId="77777777" w:rsidR="000C01A0" w:rsidRPr="000704C0" w:rsidRDefault="000C01A0" w:rsidP="0088425A">
            <w:pPr>
              <w:pStyle w:val="NormalWeb"/>
              <w:jc w:val="center"/>
              <w:rPr>
                <w:sz w:val="18"/>
                <w:szCs w:val="18"/>
              </w:rPr>
            </w:pPr>
            <w:r w:rsidRPr="000704C0">
              <w:rPr>
                <w:sz w:val="18"/>
                <w:szCs w:val="18"/>
              </w:rPr>
              <w:t>83</w:t>
            </w:r>
          </w:p>
        </w:tc>
        <w:tc>
          <w:tcPr>
            <w:tcW w:w="1253" w:type="dxa"/>
            <w:tcBorders>
              <w:left w:val="single" w:sz="2" w:space="0" w:color="808080" w:themeColor="background1" w:themeShade="80"/>
              <w:right w:val="single" w:sz="2" w:space="0" w:color="808080" w:themeColor="background1" w:themeShade="80"/>
            </w:tcBorders>
            <w:hideMark/>
          </w:tcPr>
          <w:p w14:paraId="522CF823" w14:textId="77777777" w:rsidR="000C01A0" w:rsidRPr="000704C0" w:rsidRDefault="000C01A0" w:rsidP="0088425A">
            <w:pPr>
              <w:pStyle w:val="NormalWeb"/>
              <w:jc w:val="center"/>
              <w:rPr>
                <w:sz w:val="18"/>
                <w:szCs w:val="18"/>
              </w:rPr>
            </w:pPr>
            <w:r w:rsidRPr="000704C0">
              <w:rPr>
                <w:sz w:val="18"/>
                <w:szCs w:val="18"/>
              </w:rPr>
              <w:t>92</w:t>
            </w:r>
          </w:p>
        </w:tc>
        <w:tc>
          <w:tcPr>
            <w:tcW w:w="1352" w:type="dxa"/>
            <w:tcBorders>
              <w:left w:val="single" w:sz="2" w:space="0" w:color="808080" w:themeColor="background1" w:themeShade="80"/>
            </w:tcBorders>
            <w:hideMark/>
          </w:tcPr>
          <w:p w14:paraId="22384AB5" w14:textId="77777777" w:rsidR="000C01A0" w:rsidRPr="000704C0" w:rsidRDefault="000C01A0" w:rsidP="0088425A">
            <w:pPr>
              <w:pStyle w:val="NormalWeb"/>
              <w:jc w:val="center"/>
              <w:rPr>
                <w:sz w:val="18"/>
                <w:szCs w:val="18"/>
              </w:rPr>
            </w:pPr>
            <w:r w:rsidRPr="000704C0">
              <w:rPr>
                <w:sz w:val="18"/>
                <w:szCs w:val="18"/>
              </w:rPr>
              <w:t>83</w:t>
            </w:r>
          </w:p>
        </w:tc>
      </w:tr>
    </w:tbl>
    <w:p w14:paraId="05BBDE36" w14:textId="77777777" w:rsidR="000C01A0" w:rsidRDefault="000C01A0" w:rsidP="000C01A0">
      <w:pPr>
        <w:pStyle w:val="CDIfootnotes"/>
      </w:pPr>
      <w:proofErr w:type="spellStart"/>
      <w:proofErr w:type="gramStart"/>
      <w:r>
        <w:t>a</w:t>
      </w:r>
      <w:proofErr w:type="spellEnd"/>
      <w:proofErr w:type="gramEnd"/>
      <w:r>
        <w:tab/>
        <w:t>Indigenous status completeness is defined as the reporting of a known Indigenous status, excluding the reporting of not stated or unknown Indigenous status.</w:t>
      </w:r>
    </w:p>
    <w:p w14:paraId="13487524" w14:textId="77777777" w:rsidR="000C01A0" w:rsidRDefault="000C01A0" w:rsidP="000C01A0">
      <w:pPr>
        <w:pStyle w:val="CDIfootnotes"/>
      </w:pPr>
      <w:r>
        <w:t>b</w:t>
      </w:r>
      <w:r>
        <w:tab/>
        <w:t>Targeted groups for follow-up by almost all jurisdictions and public health units are cases aged less than 5 years and 50 years and over.</w:t>
      </w:r>
    </w:p>
    <w:p w14:paraId="5DC2B068" w14:textId="77777777" w:rsidR="000C01A0" w:rsidRDefault="000C01A0" w:rsidP="000C01A0">
      <w:pPr>
        <w:pStyle w:val="CDIfootnotes"/>
      </w:pPr>
      <w:r>
        <w:t xml:space="preserve">c </w:t>
      </w:r>
      <w:r>
        <w:tab/>
        <w:t>Serotype completeness is the proportion of all cases of invasive pneumococcal disease that were reported with a serotype or reported as non-typable. Incomplete serotype data can occur in cases when (</w:t>
      </w:r>
      <w:proofErr w:type="spellStart"/>
      <w:r>
        <w:t>i</w:t>
      </w:r>
      <w:proofErr w:type="spellEnd"/>
      <w:r>
        <w:t>) no isolate was available as diagnosis was by polymerase chain reaction and no molecular typing was attempted or was not possible due to insufficient genetic material; (ii) the isolate was not referred to the reference laboratory or was not viable; (iii) typing was pending at the time of reporting, or no serotype was reported by the notifying jurisdiction to the National Notifiable Diseases Surveillance System.</w:t>
      </w:r>
    </w:p>
    <w:p w14:paraId="10F666D1" w14:textId="77777777" w:rsidR="00B35DF9" w:rsidRDefault="00B35DF9" w:rsidP="000C01A0">
      <w:pPr>
        <w:pStyle w:val="CDIFigures"/>
        <w:sectPr w:rsidR="00B35DF9" w:rsidSect="00B35DF9">
          <w:footnotePr>
            <w:numFmt w:val="lowerRoman"/>
          </w:footnotePr>
          <w:pgSz w:w="16838" w:h="11906" w:orient="landscape"/>
          <w:pgMar w:top="720" w:right="720" w:bottom="720" w:left="1134" w:header="709" w:footer="284" w:gutter="0"/>
          <w:cols w:space="708"/>
          <w:titlePg/>
          <w:docGrid w:linePitch="360"/>
        </w:sectPr>
      </w:pPr>
    </w:p>
    <w:p w14:paraId="57D31C04" w14:textId="77777777" w:rsidR="000C01A0" w:rsidRDefault="000C01A0" w:rsidP="000C01A0">
      <w:pPr>
        <w:pStyle w:val="CDIFigures"/>
      </w:pPr>
      <w:r>
        <w:lastRenderedPageBreak/>
        <w:t>Table 2: Distribution of serotypes causing invasive pneumococcal disease in notified cases, Australia, 1 January to 31 March 2019, by age group</w:t>
      </w:r>
    </w:p>
    <w:tbl>
      <w:tblPr>
        <w:tblStyle w:val="CDI-StandardTable"/>
        <w:tblW w:w="0" w:type="auto"/>
        <w:tblCellMar>
          <w:top w:w="28" w:type="dxa"/>
          <w:left w:w="57" w:type="dxa"/>
          <w:bottom w:w="28" w:type="dxa"/>
          <w:right w:w="57" w:type="dxa"/>
        </w:tblCellMar>
        <w:tblLook w:val="04A0" w:firstRow="1" w:lastRow="0" w:firstColumn="1" w:lastColumn="0" w:noHBand="0" w:noVBand="1"/>
        <w:tblDescription w:val="This table shows the distribution of serotypes by age group over the reporting quarter, including a reference to any relevant vaccine type. It shows that serotype 23vPPV non-13vPCV was the most common cause of IPD this quarter followed by serotypes 3 and 19F."/>
      </w:tblPr>
      <w:tblGrid>
        <w:gridCol w:w="3261"/>
        <w:gridCol w:w="1801"/>
        <w:gridCol w:w="1801"/>
        <w:gridCol w:w="1801"/>
        <w:gridCol w:w="1802"/>
      </w:tblGrid>
      <w:tr w:rsidR="00C84810" w:rsidRPr="00C84810" w14:paraId="0316563A" w14:textId="77777777" w:rsidTr="00F13AD4">
        <w:trPr>
          <w:cnfStyle w:val="100000000000" w:firstRow="1" w:lastRow="0" w:firstColumn="0" w:lastColumn="0" w:oddVBand="0" w:evenVBand="0" w:oddHBand="0" w:evenHBand="0" w:firstRowFirstColumn="0" w:firstRowLastColumn="0" w:lastRowFirstColumn="0" w:lastRowLastColumn="0"/>
          <w:tblHeader/>
        </w:trPr>
        <w:tc>
          <w:tcPr>
            <w:tcW w:w="3261" w:type="dxa"/>
            <w:tcBorders>
              <w:bottom w:val="single" w:sz="2" w:space="0" w:color="FFFFFF" w:themeColor="background1"/>
              <w:right w:val="single" w:sz="2" w:space="0" w:color="FFFFFF" w:themeColor="background1"/>
            </w:tcBorders>
            <w:hideMark/>
          </w:tcPr>
          <w:p w14:paraId="58E6B937" w14:textId="77777777" w:rsidR="000C01A0" w:rsidRPr="000D5692" w:rsidRDefault="000C01A0">
            <w:pPr>
              <w:rPr>
                <w:color w:val="FFFFFF" w:themeColor="background1"/>
              </w:rPr>
            </w:pPr>
          </w:p>
        </w:tc>
        <w:tc>
          <w:tcPr>
            <w:tcW w:w="3602" w:type="dxa"/>
            <w:gridSpan w:val="2"/>
            <w:tcBorders>
              <w:left w:val="single" w:sz="2" w:space="0" w:color="FFFFFF" w:themeColor="background1"/>
              <w:bottom w:val="single" w:sz="2" w:space="0" w:color="FFFFFF" w:themeColor="background1"/>
              <w:right w:val="single" w:sz="2" w:space="0" w:color="FFFFFF" w:themeColor="background1"/>
            </w:tcBorders>
            <w:hideMark/>
          </w:tcPr>
          <w:p w14:paraId="265C652C" w14:textId="77777777" w:rsidR="000C01A0" w:rsidRPr="000D5692" w:rsidRDefault="000C01A0" w:rsidP="003737C0">
            <w:pPr>
              <w:pStyle w:val="NormalWeb"/>
              <w:jc w:val="center"/>
              <w:rPr>
                <w:color w:val="FFFFFF" w:themeColor="background1"/>
                <w:sz w:val="24"/>
                <w:szCs w:val="24"/>
              </w:rPr>
            </w:pPr>
            <w:r w:rsidRPr="000D5692">
              <w:rPr>
                <w:color w:val="FFFFFF" w:themeColor="background1"/>
              </w:rPr>
              <w:t>Age groups</w:t>
            </w:r>
          </w:p>
        </w:tc>
        <w:tc>
          <w:tcPr>
            <w:tcW w:w="3603" w:type="dxa"/>
            <w:gridSpan w:val="2"/>
            <w:tcBorders>
              <w:left w:val="single" w:sz="2" w:space="0" w:color="FFFFFF" w:themeColor="background1"/>
              <w:bottom w:val="single" w:sz="2" w:space="0" w:color="FFFFFF" w:themeColor="background1"/>
            </w:tcBorders>
            <w:hideMark/>
          </w:tcPr>
          <w:p w14:paraId="41A21BEE" w14:textId="77777777" w:rsidR="000C01A0" w:rsidRPr="000D5692" w:rsidRDefault="000C01A0" w:rsidP="003737C0">
            <w:pPr>
              <w:jc w:val="center"/>
              <w:rPr>
                <w:color w:val="FFFFFF" w:themeColor="background1"/>
              </w:rPr>
            </w:pPr>
          </w:p>
        </w:tc>
      </w:tr>
      <w:tr w:rsidR="000C01A0" w14:paraId="31BD725D" w14:textId="77777777" w:rsidTr="00F13AD4">
        <w:trPr>
          <w:cnfStyle w:val="100000000000" w:firstRow="1" w:lastRow="0" w:firstColumn="0" w:lastColumn="0" w:oddVBand="0" w:evenVBand="0" w:oddHBand="0" w:evenHBand="0" w:firstRowFirstColumn="0" w:firstRowLastColumn="0" w:lastRowFirstColumn="0" w:lastRowLastColumn="0"/>
          <w:tblHeader/>
        </w:trPr>
        <w:tc>
          <w:tcPr>
            <w:tcW w:w="3261" w:type="dxa"/>
            <w:tcBorders>
              <w:top w:val="single" w:sz="2" w:space="0" w:color="FFFFFF" w:themeColor="background1"/>
              <w:right w:val="single" w:sz="2" w:space="0" w:color="FFFFFF" w:themeColor="background1"/>
            </w:tcBorders>
            <w:hideMark/>
          </w:tcPr>
          <w:p w14:paraId="0AF69D9B" w14:textId="77777777" w:rsidR="000C01A0" w:rsidRPr="000D5692" w:rsidRDefault="000C01A0">
            <w:pPr>
              <w:pStyle w:val="NormalWeb"/>
              <w:rPr>
                <w:color w:val="FFFFFF" w:themeColor="background1"/>
                <w:sz w:val="24"/>
                <w:szCs w:val="24"/>
              </w:rPr>
            </w:pPr>
            <w:r w:rsidRPr="000D5692">
              <w:rPr>
                <w:color w:val="FFFFFF" w:themeColor="background1"/>
              </w:rPr>
              <w:t>Vaccine type and serotype</w:t>
            </w:r>
          </w:p>
        </w:tc>
        <w:tc>
          <w:tcPr>
            <w:tcW w:w="1801" w:type="dxa"/>
            <w:tcBorders>
              <w:top w:val="single" w:sz="2" w:space="0" w:color="FFFFFF" w:themeColor="background1"/>
              <w:left w:val="single" w:sz="2" w:space="0" w:color="FFFFFF" w:themeColor="background1"/>
              <w:right w:val="single" w:sz="2" w:space="0" w:color="FFFFFF" w:themeColor="background1"/>
            </w:tcBorders>
            <w:hideMark/>
          </w:tcPr>
          <w:p w14:paraId="3208EF12" w14:textId="77777777" w:rsidR="000C01A0" w:rsidRPr="000D5692" w:rsidRDefault="000C01A0" w:rsidP="003737C0">
            <w:pPr>
              <w:pStyle w:val="NormalWeb"/>
              <w:jc w:val="center"/>
              <w:rPr>
                <w:color w:val="FFFFFF" w:themeColor="background1"/>
              </w:rPr>
            </w:pPr>
            <w:r w:rsidRPr="000D5692">
              <w:rPr>
                <w:color w:val="FFFFFF" w:themeColor="background1"/>
              </w:rPr>
              <w:t>Under 5</w:t>
            </w:r>
          </w:p>
        </w:tc>
        <w:tc>
          <w:tcPr>
            <w:tcW w:w="1801" w:type="dxa"/>
            <w:tcBorders>
              <w:top w:val="single" w:sz="2" w:space="0" w:color="FFFFFF" w:themeColor="background1"/>
              <w:left w:val="single" w:sz="2" w:space="0" w:color="FFFFFF" w:themeColor="background1"/>
              <w:right w:val="single" w:sz="2" w:space="0" w:color="FFFFFF" w:themeColor="background1"/>
            </w:tcBorders>
            <w:hideMark/>
          </w:tcPr>
          <w:p w14:paraId="1BC85302" w14:textId="77777777" w:rsidR="000C01A0" w:rsidRPr="000D5692" w:rsidRDefault="000C01A0" w:rsidP="003737C0">
            <w:pPr>
              <w:pStyle w:val="NormalWeb"/>
              <w:jc w:val="center"/>
              <w:rPr>
                <w:color w:val="FFFFFF" w:themeColor="background1"/>
              </w:rPr>
            </w:pPr>
            <w:r w:rsidRPr="000D5692">
              <w:rPr>
                <w:color w:val="FFFFFF" w:themeColor="background1"/>
              </w:rPr>
              <w:t>5–64</w:t>
            </w:r>
          </w:p>
        </w:tc>
        <w:tc>
          <w:tcPr>
            <w:tcW w:w="1801" w:type="dxa"/>
            <w:tcBorders>
              <w:top w:val="single" w:sz="2" w:space="0" w:color="FFFFFF" w:themeColor="background1"/>
              <w:left w:val="single" w:sz="2" w:space="0" w:color="FFFFFF" w:themeColor="background1"/>
              <w:right w:val="single" w:sz="2" w:space="0" w:color="FFFFFF" w:themeColor="background1"/>
            </w:tcBorders>
            <w:hideMark/>
          </w:tcPr>
          <w:p w14:paraId="6F253746" w14:textId="77777777" w:rsidR="000C01A0" w:rsidRPr="000D5692" w:rsidRDefault="000C01A0" w:rsidP="003737C0">
            <w:pPr>
              <w:pStyle w:val="NormalWeb"/>
              <w:jc w:val="center"/>
              <w:rPr>
                <w:color w:val="FFFFFF" w:themeColor="background1"/>
              </w:rPr>
            </w:pPr>
            <w:r w:rsidRPr="000D5692">
              <w:rPr>
                <w:color w:val="FFFFFF" w:themeColor="background1"/>
              </w:rPr>
              <w:t>65+</w:t>
            </w:r>
          </w:p>
        </w:tc>
        <w:tc>
          <w:tcPr>
            <w:tcW w:w="1802" w:type="dxa"/>
            <w:tcBorders>
              <w:top w:val="single" w:sz="2" w:space="0" w:color="FFFFFF" w:themeColor="background1"/>
              <w:left w:val="single" w:sz="2" w:space="0" w:color="FFFFFF" w:themeColor="background1"/>
            </w:tcBorders>
            <w:hideMark/>
          </w:tcPr>
          <w:p w14:paraId="01C65BD4" w14:textId="77777777" w:rsidR="000C01A0" w:rsidRPr="000D5692" w:rsidRDefault="000C01A0" w:rsidP="003737C0">
            <w:pPr>
              <w:pStyle w:val="NormalWeb"/>
              <w:jc w:val="center"/>
              <w:rPr>
                <w:color w:val="FFFFFF" w:themeColor="background1"/>
              </w:rPr>
            </w:pPr>
            <w:r w:rsidRPr="000D5692">
              <w:rPr>
                <w:color w:val="FFFFFF" w:themeColor="background1"/>
              </w:rPr>
              <w:t xml:space="preserve">Serotype </w:t>
            </w:r>
            <w:proofErr w:type="spellStart"/>
            <w:r w:rsidRPr="000D5692">
              <w:rPr>
                <w:color w:val="FFFFFF" w:themeColor="background1"/>
              </w:rPr>
              <w:t>total</w:t>
            </w:r>
            <w:r w:rsidRPr="00EE28B3">
              <w:rPr>
                <w:color w:val="FFFFFF" w:themeColor="background1"/>
                <w:vertAlign w:val="superscript"/>
              </w:rPr>
              <w:t>a</w:t>
            </w:r>
            <w:proofErr w:type="spellEnd"/>
          </w:p>
        </w:tc>
      </w:tr>
      <w:tr w:rsidR="00BD250D" w:rsidRPr="00BD250D" w14:paraId="2FE83E5A" w14:textId="77777777" w:rsidTr="00F13AD4">
        <w:tc>
          <w:tcPr>
            <w:tcW w:w="3261" w:type="dxa"/>
            <w:tcBorders>
              <w:right w:val="single" w:sz="2" w:space="0" w:color="808080" w:themeColor="background1" w:themeShade="80"/>
            </w:tcBorders>
            <w:shd w:val="clear" w:color="auto" w:fill="808080" w:themeFill="background1" w:themeFillShade="80"/>
            <w:hideMark/>
          </w:tcPr>
          <w:p w14:paraId="4BD922EB" w14:textId="77777777" w:rsidR="000C01A0" w:rsidRPr="00BD250D" w:rsidRDefault="000C01A0">
            <w:pPr>
              <w:pStyle w:val="NormalWeb"/>
              <w:rPr>
                <w:b/>
                <w:color w:val="FFFFFF" w:themeColor="background1"/>
              </w:rPr>
            </w:pPr>
            <w:r w:rsidRPr="00BD250D">
              <w:rPr>
                <w:b/>
                <w:color w:val="FFFFFF" w:themeColor="background1"/>
              </w:rPr>
              <w:t>7vPCV</w:t>
            </w:r>
          </w:p>
        </w:tc>
        <w:tc>
          <w:tcPr>
            <w:tcW w:w="1801" w:type="dxa"/>
            <w:tcBorders>
              <w:left w:val="single" w:sz="2" w:space="0" w:color="808080" w:themeColor="background1" w:themeShade="80"/>
              <w:right w:val="single" w:sz="2" w:space="0" w:color="808080" w:themeColor="background1" w:themeShade="80"/>
            </w:tcBorders>
            <w:shd w:val="clear" w:color="auto" w:fill="808080" w:themeFill="background1" w:themeFillShade="80"/>
            <w:hideMark/>
          </w:tcPr>
          <w:p w14:paraId="641D66A3" w14:textId="77777777" w:rsidR="000C01A0" w:rsidRPr="00BD250D" w:rsidRDefault="000C01A0" w:rsidP="003737C0">
            <w:pPr>
              <w:jc w:val="center"/>
              <w:rPr>
                <w:b/>
                <w:color w:val="FFFFFF" w:themeColor="background1"/>
              </w:rPr>
            </w:pPr>
          </w:p>
        </w:tc>
        <w:tc>
          <w:tcPr>
            <w:tcW w:w="1801" w:type="dxa"/>
            <w:tcBorders>
              <w:left w:val="single" w:sz="2" w:space="0" w:color="808080" w:themeColor="background1" w:themeShade="80"/>
              <w:right w:val="single" w:sz="2" w:space="0" w:color="808080" w:themeColor="background1" w:themeShade="80"/>
            </w:tcBorders>
            <w:shd w:val="clear" w:color="auto" w:fill="808080" w:themeFill="background1" w:themeFillShade="80"/>
            <w:hideMark/>
          </w:tcPr>
          <w:p w14:paraId="56F7702D" w14:textId="77777777" w:rsidR="000C01A0" w:rsidRPr="00BD250D" w:rsidRDefault="000C01A0" w:rsidP="003737C0">
            <w:pPr>
              <w:jc w:val="center"/>
              <w:rPr>
                <w:rFonts w:eastAsia="Times New Roman"/>
                <w:b/>
                <w:color w:val="FFFFFF" w:themeColor="background1"/>
                <w:sz w:val="20"/>
                <w:szCs w:val="20"/>
              </w:rPr>
            </w:pPr>
          </w:p>
        </w:tc>
        <w:tc>
          <w:tcPr>
            <w:tcW w:w="1801" w:type="dxa"/>
            <w:tcBorders>
              <w:left w:val="single" w:sz="2" w:space="0" w:color="808080" w:themeColor="background1" w:themeShade="80"/>
              <w:right w:val="single" w:sz="2" w:space="0" w:color="808080" w:themeColor="background1" w:themeShade="80"/>
            </w:tcBorders>
            <w:shd w:val="clear" w:color="auto" w:fill="808080" w:themeFill="background1" w:themeFillShade="80"/>
            <w:hideMark/>
          </w:tcPr>
          <w:p w14:paraId="6D975CF0" w14:textId="77777777" w:rsidR="000C01A0" w:rsidRPr="00BD250D" w:rsidRDefault="000C01A0" w:rsidP="003737C0">
            <w:pPr>
              <w:jc w:val="center"/>
              <w:rPr>
                <w:rFonts w:eastAsia="Times New Roman"/>
                <w:b/>
                <w:color w:val="FFFFFF" w:themeColor="background1"/>
                <w:sz w:val="20"/>
                <w:szCs w:val="20"/>
              </w:rPr>
            </w:pPr>
          </w:p>
        </w:tc>
        <w:tc>
          <w:tcPr>
            <w:tcW w:w="1802" w:type="dxa"/>
            <w:tcBorders>
              <w:left w:val="single" w:sz="2" w:space="0" w:color="808080" w:themeColor="background1" w:themeShade="80"/>
            </w:tcBorders>
            <w:shd w:val="clear" w:color="auto" w:fill="808080" w:themeFill="background1" w:themeFillShade="80"/>
            <w:hideMark/>
          </w:tcPr>
          <w:p w14:paraId="62D56749" w14:textId="77777777" w:rsidR="000C01A0" w:rsidRPr="00BD250D" w:rsidRDefault="000C01A0" w:rsidP="003737C0">
            <w:pPr>
              <w:jc w:val="center"/>
              <w:rPr>
                <w:rFonts w:eastAsia="Times New Roman"/>
                <w:b/>
                <w:color w:val="FFFFFF" w:themeColor="background1"/>
                <w:sz w:val="20"/>
                <w:szCs w:val="20"/>
              </w:rPr>
            </w:pPr>
          </w:p>
        </w:tc>
      </w:tr>
      <w:tr w:rsidR="000C01A0" w14:paraId="42AD60F8" w14:textId="77777777" w:rsidTr="00F13AD4">
        <w:trPr>
          <w:cnfStyle w:val="000000010000" w:firstRow="0" w:lastRow="0" w:firstColumn="0" w:lastColumn="0" w:oddVBand="0" w:evenVBand="0" w:oddHBand="0" w:evenHBand="1" w:firstRowFirstColumn="0" w:firstRowLastColumn="0" w:lastRowFirstColumn="0" w:lastRowLastColumn="0"/>
        </w:trPr>
        <w:tc>
          <w:tcPr>
            <w:tcW w:w="3261" w:type="dxa"/>
            <w:tcBorders>
              <w:right w:val="single" w:sz="2" w:space="0" w:color="808080" w:themeColor="background1" w:themeShade="80"/>
            </w:tcBorders>
            <w:hideMark/>
          </w:tcPr>
          <w:p w14:paraId="7BACCC92" w14:textId="77777777" w:rsidR="000C01A0" w:rsidRDefault="000C01A0">
            <w:pPr>
              <w:pStyle w:val="NormalWeb"/>
              <w:rPr>
                <w:sz w:val="24"/>
                <w:szCs w:val="24"/>
              </w:rPr>
            </w:pPr>
            <w:r>
              <w:t>4</w:t>
            </w:r>
          </w:p>
        </w:tc>
        <w:tc>
          <w:tcPr>
            <w:tcW w:w="1801" w:type="dxa"/>
            <w:tcBorders>
              <w:left w:val="single" w:sz="2" w:space="0" w:color="808080" w:themeColor="background1" w:themeShade="80"/>
              <w:right w:val="single" w:sz="2" w:space="0" w:color="808080" w:themeColor="background1" w:themeShade="80"/>
            </w:tcBorders>
            <w:hideMark/>
          </w:tcPr>
          <w:p w14:paraId="2F3100FD" w14:textId="77777777" w:rsidR="000C01A0" w:rsidRDefault="000C01A0" w:rsidP="003737C0">
            <w:pPr>
              <w:pStyle w:val="NormalWeb"/>
              <w:jc w:val="center"/>
            </w:pPr>
            <w:r>
              <w:t>0</w:t>
            </w:r>
          </w:p>
        </w:tc>
        <w:tc>
          <w:tcPr>
            <w:tcW w:w="1801" w:type="dxa"/>
            <w:tcBorders>
              <w:left w:val="single" w:sz="2" w:space="0" w:color="808080" w:themeColor="background1" w:themeShade="80"/>
              <w:right w:val="single" w:sz="2" w:space="0" w:color="808080" w:themeColor="background1" w:themeShade="80"/>
            </w:tcBorders>
            <w:hideMark/>
          </w:tcPr>
          <w:p w14:paraId="05FFBECF" w14:textId="77777777" w:rsidR="000C01A0" w:rsidRDefault="000C01A0" w:rsidP="003737C0">
            <w:pPr>
              <w:pStyle w:val="NormalWeb"/>
              <w:jc w:val="center"/>
            </w:pPr>
            <w:r>
              <w:t>4</w:t>
            </w:r>
          </w:p>
        </w:tc>
        <w:tc>
          <w:tcPr>
            <w:tcW w:w="1801" w:type="dxa"/>
            <w:tcBorders>
              <w:left w:val="single" w:sz="2" w:space="0" w:color="808080" w:themeColor="background1" w:themeShade="80"/>
              <w:right w:val="single" w:sz="2" w:space="0" w:color="808080" w:themeColor="background1" w:themeShade="80"/>
            </w:tcBorders>
            <w:hideMark/>
          </w:tcPr>
          <w:p w14:paraId="3F47B6F5" w14:textId="77777777" w:rsidR="000C01A0" w:rsidRDefault="000C01A0" w:rsidP="003737C0">
            <w:pPr>
              <w:pStyle w:val="NormalWeb"/>
              <w:jc w:val="center"/>
            </w:pPr>
            <w:r>
              <w:t>0</w:t>
            </w:r>
          </w:p>
        </w:tc>
        <w:tc>
          <w:tcPr>
            <w:tcW w:w="1802" w:type="dxa"/>
            <w:tcBorders>
              <w:left w:val="single" w:sz="2" w:space="0" w:color="808080" w:themeColor="background1" w:themeShade="80"/>
            </w:tcBorders>
            <w:hideMark/>
          </w:tcPr>
          <w:p w14:paraId="3D42B1D7" w14:textId="77777777" w:rsidR="000C01A0" w:rsidRDefault="000C01A0" w:rsidP="003737C0">
            <w:pPr>
              <w:pStyle w:val="NormalWeb"/>
              <w:jc w:val="center"/>
            </w:pPr>
            <w:r>
              <w:t>4</w:t>
            </w:r>
          </w:p>
        </w:tc>
      </w:tr>
      <w:tr w:rsidR="000C01A0" w14:paraId="32D0320D" w14:textId="77777777" w:rsidTr="00F13AD4">
        <w:tc>
          <w:tcPr>
            <w:tcW w:w="3261" w:type="dxa"/>
            <w:tcBorders>
              <w:right w:val="single" w:sz="2" w:space="0" w:color="808080" w:themeColor="background1" w:themeShade="80"/>
            </w:tcBorders>
            <w:hideMark/>
          </w:tcPr>
          <w:p w14:paraId="106DD819" w14:textId="77777777" w:rsidR="000C01A0" w:rsidRDefault="000C01A0">
            <w:pPr>
              <w:pStyle w:val="NormalWeb"/>
            </w:pPr>
            <w:r>
              <w:t>14</w:t>
            </w:r>
          </w:p>
        </w:tc>
        <w:tc>
          <w:tcPr>
            <w:tcW w:w="1801" w:type="dxa"/>
            <w:tcBorders>
              <w:left w:val="single" w:sz="2" w:space="0" w:color="808080" w:themeColor="background1" w:themeShade="80"/>
              <w:right w:val="single" w:sz="2" w:space="0" w:color="808080" w:themeColor="background1" w:themeShade="80"/>
            </w:tcBorders>
            <w:hideMark/>
          </w:tcPr>
          <w:p w14:paraId="6107EDEE" w14:textId="77777777" w:rsidR="000C01A0" w:rsidRDefault="000C01A0" w:rsidP="003737C0">
            <w:pPr>
              <w:pStyle w:val="NormalWeb"/>
              <w:jc w:val="center"/>
            </w:pPr>
            <w:r>
              <w:t>0</w:t>
            </w:r>
          </w:p>
        </w:tc>
        <w:tc>
          <w:tcPr>
            <w:tcW w:w="1801" w:type="dxa"/>
            <w:tcBorders>
              <w:left w:val="single" w:sz="2" w:space="0" w:color="808080" w:themeColor="background1" w:themeShade="80"/>
              <w:right w:val="single" w:sz="2" w:space="0" w:color="808080" w:themeColor="background1" w:themeShade="80"/>
            </w:tcBorders>
            <w:hideMark/>
          </w:tcPr>
          <w:p w14:paraId="083F9BCE" w14:textId="77777777" w:rsidR="000C01A0" w:rsidRDefault="000C01A0" w:rsidP="003737C0">
            <w:pPr>
              <w:pStyle w:val="NormalWeb"/>
              <w:jc w:val="center"/>
            </w:pPr>
            <w:r>
              <w:t>1</w:t>
            </w:r>
          </w:p>
        </w:tc>
        <w:tc>
          <w:tcPr>
            <w:tcW w:w="1801" w:type="dxa"/>
            <w:tcBorders>
              <w:left w:val="single" w:sz="2" w:space="0" w:color="808080" w:themeColor="background1" w:themeShade="80"/>
              <w:right w:val="single" w:sz="2" w:space="0" w:color="808080" w:themeColor="background1" w:themeShade="80"/>
            </w:tcBorders>
            <w:hideMark/>
          </w:tcPr>
          <w:p w14:paraId="0B48E73C" w14:textId="77777777" w:rsidR="000C01A0" w:rsidRDefault="000C01A0" w:rsidP="003737C0">
            <w:pPr>
              <w:pStyle w:val="NormalWeb"/>
              <w:jc w:val="center"/>
            </w:pPr>
            <w:r>
              <w:t>2</w:t>
            </w:r>
          </w:p>
        </w:tc>
        <w:tc>
          <w:tcPr>
            <w:tcW w:w="1802" w:type="dxa"/>
            <w:tcBorders>
              <w:left w:val="single" w:sz="2" w:space="0" w:color="808080" w:themeColor="background1" w:themeShade="80"/>
            </w:tcBorders>
            <w:hideMark/>
          </w:tcPr>
          <w:p w14:paraId="06DBA185" w14:textId="77777777" w:rsidR="000C01A0" w:rsidRDefault="000C01A0" w:rsidP="003737C0">
            <w:pPr>
              <w:pStyle w:val="NormalWeb"/>
              <w:jc w:val="center"/>
            </w:pPr>
            <w:r>
              <w:t>3</w:t>
            </w:r>
          </w:p>
        </w:tc>
      </w:tr>
      <w:tr w:rsidR="000C01A0" w14:paraId="150F822C" w14:textId="77777777" w:rsidTr="00F13AD4">
        <w:trPr>
          <w:cnfStyle w:val="000000010000" w:firstRow="0" w:lastRow="0" w:firstColumn="0" w:lastColumn="0" w:oddVBand="0" w:evenVBand="0" w:oddHBand="0" w:evenHBand="1" w:firstRowFirstColumn="0" w:firstRowLastColumn="0" w:lastRowFirstColumn="0" w:lastRowLastColumn="0"/>
        </w:trPr>
        <w:tc>
          <w:tcPr>
            <w:tcW w:w="3261" w:type="dxa"/>
            <w:tcBorders>
              <w:right w:val="single" w:sz="2" w:space="0" w:color="808080" w:themeColor="background1" w:themeShade="80"/>
            </w:tcBorders>
            <w:hideMark/>
          </w:tcPr>
          <w:p w14:paraId="781CE22E" w14:textId="77777777" w:rsidR="000C01A0" w:rsidRDefault="000C01A0">
            <w:pPr>
              <w:pStyle w:val="NormalWeb"/>
            </w:pPr>
            <w:r>
              <w:t>19F</w:t>
            </w:r>
          </w:p>
        </w:tc>
        <w:tc>
          <w:tcPr>
            <w:tcW w:w="1801" w:type="dxa"/>
            <w:tcBorders>
              <w:left w:val="single" w:sz="2" w:space="0" w:color="808080" w:themeColor="background1" w:themeShade="80"/>
              <w:right w:val="single" w:sz="2" w:space="0" w:color="808080" w:themeColor="background1" w:themeShade="80"/>
            </w:tcBorders>
            <w:hideMark/>
          </w:tcPr>
          <w:p w14:paraId="071DE72A" w14:textId="77777777" w:rsidR="000C01A0" w:rsidRDefault="000C01A0" w:rsidP="003737C0">
            <w:pPr>
              <w:pStyle w:val="NormalWeb"/>
              <w:jc w:val="center"/>
            </w:pPr>
            <w:r>
              <w:t>8</w:t>
            </w:r>
          </w:p>
        </w:tc>
        <w:tc>
          <w:tcPr>
            <w:tcW w:w="1801" w:type="dxa"/>
            <w:tcBorders>
              <w:left w:val="single" w:sz="2" w:space="0" w:color="808080" w:themeColor="background1" w:themeShade="80"/>
              <w:right w:val="single" w:sz="2" w:space="0" w:color="808080" w:themeColor="background1" w:themeShade="80"/>
            </w:tcBorders>
            <w:hideMark/>
          </w:tcPr>
          <w:p w14:paraId="2139F1D4" w14:textId="77777777" w:rsidR="000C01A0" w:rsidRDefault="000C01A0" w:rsidP="003737C0">
            <w:pPr>
              <w:pStyle w:val="NormalWeb"/>
              <w:jc w:val="center"/>
            </w:pPr>
            <w:r>
              <w:t>5</w:t>
            </w:r>
          </w:p>
        </w:tc>
        <w:tc>
          <w:tcPr>
            <w:tcW w:w="1801" w:type="dxa"/>
            <w:tcBorders>
              <w:left w:val="single" w:sz="2" w:space="0" w:color="808080" w:themeColor="background1" w:themeShade="80"/>
              <w:right w:val="single" w:sz="2" w:space="0" w:color="808080" w:themeColor="background1" w:themeShade="80"/>
            </w:tcBorders>
            <w:hideMark/>
          </w:tcPr>
          <w:p w14:paraId="46FF1500" w14:textId="77777777" w:rsidR="000C01A0" w:rsidRDefault="000C01A0" w:rsidP="003737C0">
            <w:pPr>
              <w:pStyle w:val="NormalWeb"/>
              <w:jc w:val="center"/>
            </w:pPr>
            <w:r>
              <w:t>8</w:t>
            </w:r>
          </w:p>
        </w:tc>
        <w:tc>
          <w:tcPr>
            <w:tcW w:w="1802" w:type="dxa"/>
            <w:tcBorders>
              <w:left w:val="single" w:sz="2" w:space="0" w:color="808080" w:themeColor="background1" w:themeShade="80"/>
            </w:tcBorders>
            <w:hideMark/>
          </w:tcPr>
          <w:p w14:paraId="42D589AD" w14:textId="77777777" w:rsidR="000C01A0" w:rsidRDefault="000C01A0" w:rsidP="003737C0">
            <w:pPr>
              <w:pStyle w:val="NormalWeb"/>
              <w:jc w:val="center"/>
            </w:pPr>
            <w:r>
              <w:t>21</w:t>
            </w:r>
          </w:p>
        </w:tc>
      </w:tr>
      <w:tr w:rsidR="000C01A0" w14:paraId="1EFB58D2" w14:textId="77777777" w:rsidTr="00F13AD4">
        <w:tc>
          <w:tcPr>
            <w:tcW w:w="3261" w:type="dxa"/>
            <w:tcBorders>
              <w:right w:val="single" w:sz="2" w:space="0" w:color="808080" w:themeColor="background1" w:themeShade="80"/>
            </w:tcBorders>
            <w:hideMark/>
          </w:tcPr>
          <w:p w14:paraId="0F01A109" w14:textId="77777777" w:rsidR="000C01A0" w:rsidRDefault="000C01A0">
            <w:pPr>
              <w:pStyle w:val="NormalWeb"/>
            </w:pPr>
            <w:r>
              <w:t>18C</w:t>
            </w:r>
          </w:p>
        </w:tc>
        <w:tc>
          <w:tcPr>
            <w:tcW w:w="1801" w:type="dxa"/>
            <w:tcBorders>
              <w:left w:val="single" w:sz="2" w:space="0" w:color="808080" w:themeColor="background1" w:themeShade="80"/>
              <w:right w:val="single" w:sz="2" w:space="0" w:color="808080" w:themeColor="background1" w:themeShade="80"/>
            </w:tcBorders>
            <w:hideMark/>
          </w:tcPr>
          <w:p w14:paraId="4C8BA1F2" w14:textId="77777777" w:rsidR="000C01A0" w:rsidRDefault="000C01A0" w:rsidP="003737C0">
            <w:pPr>
              <w:pStyle w:val="NormalWeb"/>
              <w:jc w:val="center"/>
            </w:pPr>
            <w:r>
              <w:t>1</w:t>
            </w:r>
          </w:p>
        </w:tc>
        <w:tc>
          <w:tcPr>
            <w:tcW w:w="1801" w:type="dxa"/>
            <w:tcBorders>
              <w:left w:val="single" w:sz="2" w:space="0" w:color="808080" w:themeColor="background1" w:themeShade="80"/>
              <w:right w:val="single" w:sz="2" w:space="0" w:color="808080" w:themeColor="background1" w:themeShade="80"/>
            </w:tcBorders>
            <w:hideMark/>
          </w:tcPr>
          <w:p w14:paraId="23D0AC4A" w14:textId="77777777" w:rsidR="000C01A0" w:rsidRDefault="000C01A0" w:rsidP="003737C0">
            <w:pPr>
              <w:pStyle w:val="NormalWeb"/>
              <w:jc w:val="center"/>
            </w:pPr>
            <w:r>
              <w:t>2</w:t>
            </w:r>
          </w:p>
        </w:tc>
        <w:tc>
          <w:tcPr>
            <w:tcW w:w="1801" w:type="dxa"/>
            <w:tcBorders>
              <w:left w:val="single" w:sz="2" w:space="0" w:color="808080" w:themeColor="background1" w:themeShade="80"/>
              <w:right w:val="single" w:sz="2" w:space="0" w:color="808080" w:themeColor="background1" w:themeShade="80"/>
            </w:tcBorders>
            <w:hideMark/>
          </w:tcPr>
          <w:p w14:paraId="176E5187" w14:textId="77777777" w:rsidR="000C01A0" w:rsidRDefault="000C01A0" w:rsidP="003737C0">
            <w:pPr>
              <w:pStyle w:val="NormalWeb"/>
              <w:jc w:val="center"/>
            </w:pPr>
            <w:r>
              <w:t>0</w:t>
            </w:r>
          </w:p>
        </w:tc>
        <w:tc>
          <w:tcPr>
            <w:tcW w:w="1802" w:type="dxa"/>
            <w:tcBorders>
              <w:left w:val="single" w:sz="2" w:space="0" w:color="808080" w:themeColor="background1" w:themeShade="80"/>
            </w:tcBorders>
            <w:hideMark/>
          </w:tcPr>
          <w:p w14:paraId="7E3A55D2" w14:textId="77777777" w:rsidR="000C01A0" w:rsidRDefault="000C01A0" w:rsidP="003737C0">
            <w:pPr>
              <w:pStyle w:val="NormalWeb"/>
              <w:jc w:val="center"/>
            </w:pPr>
            <w:r>
              <w:t>3</w:t>
            </w:r>
          </w:p>
        </w:tc>
      </w:tr>
      <w:tr w:rsidR="00BD250D" w:rsidRPr="00BD250D" w14:paraId="0E9CE9FA" w14:textId="77777777" w:rsidTr="00F13AD4">
        <w:trPr>
          <w:cnfStyle w:val="000000010000" w:firstRow="0" w:lastRow="0" w:firstColumn="0" w:lastColumn="0" w:oddVBand="0" w:evenVBand="0" w:oddHBand="0" w:evenHBand="1" w:firstRowFirstColumn="0" w:firstRowLastColumn="0" w:lastRowFirstColumn="0" w:lastRowLastColumn="0"/>
        </w:trPr>
        <w:tc>
          <w:tcPr>
            <w:tcW w:w="3261" w:type="dxa"/>
            <w:tcBorders>
              <w:right w:val="single" w:sz="2" w:space="0" w:color="808080" w:themeColor="background1" w:themeShade="80"/>
            </w:tcBorders>
            <w:shd w:val="clear" w:color="auto" w:fill="808080" w:themeFill="background1" w:themeFillShade="80"/>
            <w:hideMark/>
          </w:tcPr>
          <w:p w14:paraId="2B8B29C3" w14:textId="77777777" w:rsidR="000C01A0" w:rsidRPr="00BD250D" w:rsidRDefault="000C01A0">
            <w:pPr>
              <w:pStyle w:val="NormalWeb"/>
              <w:rPr>
                <w:b/>
                <w:color w:val="FFFFFF" w:themeColor="background1"/>
              </w:rPr>
            </w:pPr>
            <w:r w:rsidRPr="00BD250D">
              <w:rPr>
                <w:b/>
                <w:color w:val="FFFFFF" w:themeColor="background1"/>
              </w:rPr>
              <w:t>13vPCV non-7vPCV</w:t>
            </w:r>
          </w:p>
        </w:tc>
        <w:tc>
          <w:tcPr>
            <w:tcW w:w="1801" w:type="dxa"/>
            <w:tcBorders>
              <w:left w:val="single" w:sz="2" w:space="0" w:color="808080" w:themeColor="background1" w:themeShade="80"/>
              <w:right w:val="single" w:sz="2" w:space="0" w:color="808080" w:themeColor="background1" w:themeShade="80"/>
            </w:tcBorders>
            <w:shd w:val="clear" w:color="auto" w:fill="808080" w:themeFill="background1" w:themeFillShade="80"/>
            <w:hideMark/>
          </w:tcPr>
          <w:p w14:paraId="14CDDD88" w14:textId="77777777" w:rsidR="000C01A0" w:rsidRPr="00BD250D" w:rsidRDefault="000C01A0" w:rsidP="003737C0">
            <w:pPr>
              <w:jc w:val="center"/>
              <w:rPr>
                <w:b/>
                <w:color w:val="FFFFFF" w:themeColor="background1"/>
              </w:rPr>
            </w:pPr>
          </w:p>
        </w:tc>
        <w:tc>
          <w:tcPr>
            <w:tcW w:w="1801" w:type="dxa"/>
            <w:tcBorders>
              <w:left w:val="single" w:sz="2" w:space="0" w:color="808080" w:themeColor="background1" w:themeShade="80"/>
              <w:right w:val="single" w:sz="2" w:space="0" w:color="808080" w:themeColor="background1" w:themeShade="80"/>
            </w:tcBorders>
            <w:shd w:val="clear" w:color="auto" w:fill="808080" w:themeFill="background1" w:themeFillShade="80"/>
            <w:hideMark/>
          </w:tcPr>
          <w:p w14:paraId="38B86D05" w14:textId="77777777" w:rsidR="000C01A0" w:rsidRPr="00BD250D" w:rsidRDefault="000C01A0" w:rsidP="003737C0">
            <w:pPr>
              <w:jc w:val="center"/>
              <w:rPr>
                <w:rFonts w:eastAsia="Times New Roman"/>
                <w:b/>
                <w:color w:val="FFFFFF" w:themeColor="background1"/>
                <w:sz w:val="20"/>
                <w:szCs w:val="20"/>
              </w:rPr>
            </w:pPr>
          </w:p>
        </w:tc>
        <w:tc>
          <w:tcPr>
            <w:tcW w:w="1801" w:type="dxa"/>
            <w:tcBorders>
              <w:left w:val="single" w:sz="2" w:space="0" w:color="808080" w:themeColor="background1" w:themeShade="80"/>
              <w:right w:val="single" w:sz="2" w:space="0" w:color="808080" w:themeColor="background1" w:themeShade="80"/>
            </w:tcBorders>
            <w:shd w:val="clear" w:color="auto" w:fill="808080" w:themeFill="background1" w:themeFillShade="80"/>
            <w:hideMark/>
          </w:tcPr>
          <w:p w14:paraId="163B1EA7" w14:textId="77777777" w:rsidR="000C01A0" w:rsidRPr="00BD250D" w:rsidRDefault="000C01A0" w:rsidP="003737C0">
            <w:pPr>
              <w:jc w:val="center"/>
              <w:rPr>
                <w:rFonts w:eastAsia="Times New Roman"/>
                <w:b/>
                <w:color w:val="FFFFFF" w:themeColor="background1"/>
                <w:sz w:val="20"/>
                <w:szCs w:val="20"/>
              </w:rPr>
            </w:pPr>
          </w:p>
        </w:tc>
        <w:tc>
          <w:tcPr>
            <w:tcW w:w="1802" w:type="dxa"/>
            <w:tcBorders>
              <w:left w:val="single" w:sz="2" w:space="0" w:color="808080" w:themeColor="background1" w:themeShade="80"/>
            </w:tcBorders>
            <w:shd w:val="clear" w:color="auto" w:fill="808080" w:themeFill="background1" w:themeFillShade="80"/>
            <w:hideMark/>
          </w:tcPr>
          <w:p w14:paraId="7513AB3B" w14:textId="77777777" w:rsidR="000C01A0" w:rsidRPr="00BD250D" w:rsidRDefault="000C01A0" w:rsidP="003737C0">
            <w:pPr>
              <w:jc w:val="center"/>
              <w:rPr>
                <w:rFonts w:eastAsia="Times New Roman"/>
                <w:b/>
                <w:color w:val="FFFFFF" w:themeColor="background1"/>
                <w:sz w:val="20"/>
                <w:szCs w:val="20"/>
              </w:rPr>
            </w:pPr>
          </w:p>
        </w:tc>
      </w:tr>
      <w:tr w:rsidR="000C01A0" w14:paraId="785439DF" w14:textId="77777777" w:rsidTr="00F13AD4">
        <w:tc>
          <w:tcPr>
            <w:tcW w:w="3261" w:type="dxa"/>
            <w:tcBorders>
              <w:right w:val="single" w:sz="2" w:space="0" w:color="808080" w:themeColor="background1" w:themeShade="80"/>
            </w:tcBorders>
            <w:hideMark/>
          </w:tcPr>
          <w:p w14:paraId="34C8D2E5" w14:textId="77777777" w:rsidR="000C01A0" w:rsidRDefault="000C01A0">
            <w:pPr>
              <w:pStyle w:val="NormalWeb"/>
              <w:rPr>
                <w:sz w:val="24"/>
                <w:szCs w:val="24"/>
              </w:rPr>
            </w:pPr>
            <w:r>
              <w:t>3</w:t>
            </w:r>
          </w:p>
        </w:tc>
        <w:tc>
          <w:tcPr>
            <w:tcW w:w="1801" w:type="dxa"/>
            <w:tcBorders>
              <w:left w:val="single" w:sz="2" w:space="0" w:color="808080" w:themeColor="background1" w:themeShade="80"/>
              <w:right w:val="single" w:sz="2" w:space="0" w:color="808080" w:themeColor="background1" w:themeShade="80"/>
            </w:tcBorders>
            <w:hideMark/>
          </w:tcPr>
          <w:p w14:paraId="174F6214" w14:textId="77777777" w:rsidR="000C01A0" w:rsidRDefault="000C01A0" w:rsidP="003737C0">
            <w:pPr>
              <w:pStyle w:val="NormalWeb"/>
              <w:jc w:val="center"/>
            </w:pPr>
            <w:r>
              <w:t>6</w:t>
            </w:r>
          </w:p>
        </w:tc>
        <w:tc>
          <w:tcPr>
            <w:tcW w:w="1801" w:type="dxa"/>
            <w:tcBorders>
              <w:left w:val="single" w:sz="2" w:space="0" w:color="808080" w:themeColor="background1" w:themeShade="80"/>
              <w:right w:val="single" w:sz="2" w:space="0" w:color="808080" w:themeColor="background1" w:themeShade="80"/>
            </w:tcBorders>
            <w:hideMark/>
          </w:tcPr>
          <w:p w14:paraId="5B72464C" w14:textId="77777777" w:rsidR="000C01A0" w:rsidRDefault="000C01A0" w:rsidP="003737C0">
            <w:pPr>
              <w:pStyle w:val="NormalWeb"/>
              <w:jc w:val="center"/>
            </w:pPr>
            <w:r>
              <w:t>24</w:t>
            </w:r>
          </w:p>
        </w:tc>
        <w:tc>
          <w:tcPr>
            <w:tcW w:w="1801" w:type="dxa"/>
            <w:tcBorders>
              <w:left w:val="single" w:sz="2" w:space="0" w:color="808080" w:themeColor="background1" w:themeShade="80"/>
              <w:right w:val="single" w:sz="2" w:space="0" w:color="808080" w:themeColor="background1" w:themeShade="80"/>
            </w:tcBorders>
            <w:hideMark/>
          </w:tcPr>
          <w:p w14:paraId="49FFB1D1" w14:textId="77777777" w:rsidR="000C01A0" w:rsidRDefault="000C01A0" w:rsidP="003737C0">
            <w:pPr>
              <w:pStyle w:val="NormalWeb"/>
              <w:jc w:val="center"/>
            </w:pPr>
            <w:r>
              <w:t>12</w:t>
            </w:r>
          </w:p>
        </w:tc>
        <w:tc>
          <w:tcPr>
            <w:tcW w:w="1802" w:type="dxa"/>
            <w:tcBorders>
              <w:left w:val="single" w:sz="2" w:space="0" w:color="808080" w:themeColor="background1" w:themeShade="80"/>
            </w:tcBorders>
            <w:hideMark/>
          </w:tcPr>
          <w:p w14:paraId="71558174" w14:textId="77777777" w:rsidR="000C01A0" w:rsidRDefault="000C01A0" w:rsidP="003737C0">
            <w:pPr>
              <w:pStyle w:val="NormalWeb"/>
              <w:jc w:val="center"/>
            </w:pPr>
            <w:r>
              <w:t>42</w:t>
            </w:r>
          </w:p>
        </w:tc>
      </w:tr>
      <w:tr w:rsidR="000C01A0" w14:paraId="66BF49BE" w14:textId="77777777" w:rsidTr="00F13AD4">
        <w:trPr>
          <w:cnfStyle w:val="000000010000" w:firstRow="0" w:lastRow="0" w:firstColumn="0" w:lastColumn="0" w:oddVBand="0" w:evenVBand="0" w:oddHBand="0" w:evenHBand="1" w:firstRowFirstColumn="0" w:firstRowLastColumn="0" w:lastRowFirstColumn="0" w:lastRowLastColumn="0"/>
        </w:trPr>
        <w:tc>
          <w:tcPr>
            <w:tcW w:w="3261" w:type="dxa"/>
            <w:tcBorders>
              <w:right w:val="single" w:sz="2" w:space="0" w:color="808080" w:themeColor="background1" w:themeShade="80"/>
            </w:tcBorders>
            <w:hideMark/>
          </w:tcPr>
          <w:p w14:paraId="523D0E3B" w14:textId="77777777" w:rsidR="000C01A0" w:rsidRDefault="000C01A0">
            <w:pPr>
              <w:pStyle w:val="NormalWeb"/>
            </w:pPr>
            <w:r>
              <w:t>19A</w:t>
            </w:r>
          </w:p>
        </w:tc>
        <w:tc>
          <w:tcPr>
            <w:tcW w:w="1801" w:type="dxa"/>
            <w:tcBorders>
              <w:left w:val="single" w:sz="2" w:space="0" w:color="808080" w:themeColor="background1" w:themeShade="80"/>
              <w:right w:val="single" w:sz="2" w:space="0" w:color="808080" w:themeColor="background1" w:themeShade="80"/>
            </w:tcBorders>
            <w:hideMark/>
          </w:tcPr>
          <w:p w14:paraId="0B57CEC5" w14:textId="77777777" w:rsidR="000C01A0" w:rsidRDefault="000C01A0" w:rsidP="003737C0">
            <w:pPr>
              <w:pStyle w:val="NormalWeb"/>
              <w:jc w:val="center"/>
            </w:pPr>
            <w:r>
              <w:t>2</w:t>
            </w:r>
          </w:p>
        </w:tc>
        <w:tc>
          <w:tcPr>
            <w:tcW w:w="1801" w:type="dxa"/>
            <w:tcBorders>
              <w:left w:val="single" w:sz="2" w:space="0" w:color="808080" w:themeColor="background1" w:themeShade="80"/>
              <w:right w:val="single" w:sz="2" w:space="0" w:color="808080" w:themeColor="background1" w:themeShade="80"/>
            </w:tcBorders>
            <w:hideMark/>
          </w:tcPr>
          <w:p w14:paraId="42A40D2B" w14:textId="77777777" w:rsidR="000C01A0" w:rsidRDefault="000C01A0" w:rsidP="003737C0">
            <w:pPr>
              <w:pStyle w:val="NormalWeb"/>
              <w:jc w:val="center"/>
            </w:pPr>
            <w:r>
              <w:t>4</w:t>
            </w:r>
          </w:p>
        </w:tc>
        <w:tc>
          <w:tcPr>
            <w:tcW w:w="1801" w:type="dxa"/>
            <w:tcBorders>
              <w:left w:val="single" w:sz="2" w:space="0" w:color="808080" w:themeColor="background1" w:themeShade="80"/>
              <w:right w:val="single" w:sz="2" w:space="0" w:color="808080" w:themeColor="background1" w:themeShade="80"/>
            </w:tcBorders>
            <w:hideMark/>
          </w:tcPr>
          <w:p w14:paraId="2A9A0DE7" w14:textId="77777777" w:rsidR="000C01A0" w:rsidRDefault="000C01A0" w:rsidP="003737C0">
            <w:pPr>
              <w:pStyle w:val="NormalWeb"/>
              <w:jc w:val="center"/>
            </w:pPr>
            <w:r>
              <w:t>2</w:t>
            </w:r>
          </w:p>
        </w:tc>
        <w:tc>
          <w:tcPr>
            <w:tcW w:w="1802" w:type="dxa"/>
            <w:tcBorders>
              <w:left w:val="single" w:sz="2" w:space="0" w:color="808080" w:themeColor="background1" w:themeShade="80"/>
            </w:tcBorders>
            <w:hideMark/>
          </w:tcPr>
          <w:p w14:paraId="7314243E" w14:textId="77777777" w:rsidR="000C01A0" w:rsidRDefault="000C01A0" w:rsidP="003737C0">
            <w:pPr>
              <w:pStyle w:val="NormalWeb"/>
              <w:jc w:val="center"/>
            </w:pPr>
            <w:r>
              <w:t>8</w:t>
            </w:r>
          </w:p>
        </w:tc>
      </w:tr>
      <w:tr w:rsidR="000C01A0" w14:paraId="3819C9D5" w14:textId="77777777" w:rsidTr="00C00454">
        <w:tc>
          <w:tcPr>
            <w:tcW w:w="3261" w:type="dxa"/>
            <w:tcBorders>
              <w:right w:val="single" w:sz="2" w:space="0" w:color="808080" w:themeColor="background1" w:themeShade="80"/>
            </w:tcBorders>
            <w:hideMark/>
          </w:tcPr>
          <w:p w14:paraId="537CFB87" w14:textId="77777777" w:rsidR="000C01A0" w:rsidRDefault="000C01A0">
            <w:pPr>
              <w:pStyle w:val="NormalWeb"/>
            </w:pPr>
            <w:r>
              <w:t>7F</w:t>
            </w:r>
          </w:p>
        </w:tc>
        <w:tc>
          <w:tcPr>
            <w:tcW w:w="1801" w:type="dxa"/>
            <w:tcBorders>
              <w:left w:val="single" w:sz="2" w:space="0" w:color="808080" w:themeColor="background1" w:themeShade="80"/>
              <w:right w:val="single" w:sz="2" w:space="0" w:color="808080" w:themeColor="background1" w:themeShade="80"/>
            </w:tcBorders>
            <w:hideMark/>
          </w:tcPr>
          <w:p w14:paraId="7CCA4D65" w14:textId="77777777" w:rsidR="000C01A0" w:rsidRDefault="000C01A0" w:rsidP="003737C0">
            <w:pPr>
              <w:pStyle w:val="NormalWeb"/>
              <w:jc w:val="center"/>
            </w:pPr>
            <w:r>
              <w:t>0</w:t>
            </w:r>
          </w:p>
        </w:tc>
        <w:tc>
          <w:tcPr>
            <w:tcW w:w="1801" w:type="dxa"/>
            <w:tcBorders>
              <w:left w:val="single" w:sz="2" w:space="0" w:color="808080" w:themeColor="background1" w:themeShade="80"/>
              <w:right w:val="single" w:sz="2" w:space="0" w:color="808080" w:themeColor="background1" w:themeShade="80"/>
            </w:tcBorders>
            <w:hideMark/>
          </w:tcPr>
          <w:p w14:paraId="78081659" w14:textId="77777777" w:rsidR="000C01A0" w:rsidRDefault="000C01A0" w:rsidP="003737C0">
            <w:pPr>
              <w:pStyle w:val="NormalWeb"/>
              <w:jc w:val="center"/>
            </w:pPr>
            <w:r>
              <w:t>4</w:t>
            </w:r>
          </w:p>
        </w:tc>
        <w:tc>
          <w:tcPr>
            <w:tcW w:w="1801" w:type="dxa"/>
            <w:tcBorders>
              <w:left w:val="single" w:sz="2" w:space="0" w:color="808080" w:themeColor="background1" w:themeShade="80"/>
              <w:right w:val="single" w:sz="2" w:space="0" w:color="808080" w:themeColor="background1" w:themeShade="80"/>
            </w:tcBorders>
            <w:hideMark/>
          </w:tcPr>
          <w:p w14:paraId="694E3B82" w14:textId="77777777" w:rsidR="000C01A0" w:rsidRDefault="000C01A0" w:rsidP="003737C0">
            <w:pPr>
              <w:pStyle w:val="NormalWeb"/>
              <w:jc w:val="center"/>
            </w:pPr>
            <w:r>
              <w:t>0</w:t>
            </w:r>
          </w:p>
        </w:tc>
        <w:tc>
          <w:tcPr>
            <w:tcW w:w="1802" w:type="dxa"/>
            <w:tcBorders>
              <w:left w:val="single" w:sz="2" w:space="0" w:color="808080" w:themeColor="background1" w:themeShade="80"/>
            </w:tcBorders>
            <w:hideMark/>
          </w:tcPr>
          <w:p w14:paraId="794DC8B5" w14:textId="77777777" w:rsidR="000C01A0" w:rsidRDefault="000C01A0" w:rsidP="003737C0">
            <w:pPr>
              <w:pStyle w:val="NormalWeb"/>
              <w:jc w:val="center"/>
            </w:pPr>
            <w:r>
              <w:t>4</w:t>
            </w:r>
          </w:p>
        </w:tc>
      </w:tr>
      <w:tr w:rsidR="00C140AD" w:rsidRPr="00C00454" w14:paraId="3C1E6309" w14:textId="77777777" w:rsidTr="00C140AD">
        <w:trPr>
          <w:cnfStyle w:val="000000010000" w:firstRow="0" w:lastRow="0" w:firstColumn="0" w:lastColumn="0" w:oddVBand="0" w:evenVBand="0" w:oddHBand="0" w:evenHBand="1" w:firstRowFirstColumn="0" w:firstRowLastColumn="0" w:lastRowFirstColumn="0" w:lastRowLastColumn="0"/>
        </w:trPr>
        <w:tc>
          <w:tcPr>
            <w:tcW w:w="3261" w:type="dxa"/>
            <w:tcBorders>
              <w:right w:val="single" w:sz="2" w:space="0" w:color="808080" w:themeColor="background1" w:themeShade="80"/>
            </w:tcBorders>
            <w:shd w:val="clear" w:color="auto" w:fill="808080" w:themeFill="background1" w:themeFillShade="80"/>
            <w:hideMark/>
          </w:tcPr>
          <w:p w14:paraId="5060B071" w14:textId="77777777" w:rsidR="000C01A0" w:rsidRPr="00C00454" w:rsidRDefault="000C01A0">
            <w:pPr>
              <w:pStyle w:val="NormalWeb"/>
              <w:rPr>
                <w:b/>
                <w:color w:val="FFFFFF" w:themeColor="background1"/>
              </w:rPr>
            </w:pPr>
            <w:r w:rsidRPr="00C00454">
              <w:rPr>
                <w:b/>
                <w:color w:val="FFFFFF" w:themeColor="background1"/>
              </w:rPr>
              <w:t>23vPPV non-13vPCV</w:t>
            </w:r>
          </w:p>
        </w:tc>
        <w:tc>
          <w:tcPr>
            <w:tcW w:w="1801" w:type="dxa"/>
            <w:tcBorders>
              <w:left w:val="single" w:sz="2" w:space="0" w:color="808080" w:themeColor="background1" w:themeShade="80"/>
              <w:right w:val="single" w:sz="2" w:space="0" w:color="808080" w:themeColor="background1" w:themeShade="80"/>
            </w:tcBorders>
            <w:shd w:val="clear" w:color="auto" w:fill="808080" w:themeFill="background1" w:themeFillShade="80"/>
            <w:hideMark/>
          </w:tcPr>
          <w:p w14:paraId="285DC481" w14:textId="77777777" w:rsidR="000C01A0" w:rsidRPr="00C00454" w:rsidRDefault="000C01A0" w:rsidP="003737C0">
            <w:pPr>
              <w:jc w:val="center"/>
              <w:rPr>
                <w:b/>
                <w:color w:val="FFFFFF" w:themeColor="background1"/>
              </w:rPr>
            </w:pPr>
          </w:p>
        </w:tc>
        <w:tc>
          <w:tcPr>
            <w:tcW w:w="1801" w:type="dxa"/>
            <w:tcBorders>
              <w:left w:val="single" w:sz="2" w:space="0" w:color="808080" w:themeColor="background1" w:themeShade="80"/>
              <w:right w:val="single" w:sz="2" w:space="0" w:color="808080" w:themeColor="background1" w:themeShade="80"/>
            </w:tcBorders>
            <w:shd w:val="clear" w:color="auto" w:fill="808080" w:themeFill="background1" w:themeFillShade="80"/>
            <w:hideMark/>
          </w:tcPr>
          <w:p w14:paraId="30486075" w14:textId="77777777" w:rsidR="000C01A0" w:rsidRPr="00C00454" w:rsidRDefault="000C01A0" w:rsidP="003737C0">
            <w:pPr>
              <w:jc w:val="center"/>
              <w:rPr>
                <w:rFonts w:eastAsia="Times New Roman"/>
                <w:b/>
                <w:color w:val="FFFFFF" w:themeColor="background1"/>
                <w:sz w:val="20"/>
                <w:szCs w:val="20"/>
              </w:rPr>
            </w:pPr>
          </w:p>
        </w:tc>
        <w:tc>
          <w:tcPr>
            <w:tcW w:w="1801" w:type="dxa"/>
            <w:tcBorders>
              <w:left w:val="single" w:sz="2" w:space="0" w:color="808080" w:themeColor="background1" w:themeShade="80"/>
              <w:right w:val="single" w:sz="2" w:space="0" w:color="808080" w:themeColor="background1" w:themeShade="80"/>
            </w:tcBorders>
            <w:shd w:val="clear" w:color="auto" w:fill="808080" w:themeFill="background1" w:themeFillShade="80"/>
            <w:hideMark/>
          </w:tcPr>
          <w:p w14:paraId="63A928F1" w14:textId="77777777" w:rsidR="000C01A0" w:rsidRPr="00C00454" w:rsidRDefault="000C01A0" w:rsidP="003737C0">
            <w:pPr>
              <w:jc w:val="center"/>
              <w:rPr>
                <w:rFonts w:eastAsia="Times New Roman"/>
                <w:b/>
                <w:color w:val="FFFFFF" w:themeColor="background1"/>
                <w:sz w:val="20"/>
                <w:szCs w:val="20"/>
              </w:rPr>
            </w:pPr>
          </w:p>
        </w:tc>
        <w:tc>
          <w:tcPr>
            <w:tcW w:w="1802" w:type="dxa"/>
            <w:tcBorders>
              <w:left w:val="single" w:sz="2" w:space="0" w:color="808080" w:themeColor="background1" w:themeShade="80"/>
            </w:tcBorders>
            <w:shd w:val="clear" w:color="auto" w:fill="808080" w:themeFill="background1" w:themeFillShade="80"/>
            <w:hideMark/>
          </w:tcPr>
          <w:p w14:paraId="6B94877B" w14:textId="77777777" w:rsidR="000C01A0" w:rsidRPr="00C00454" w:rsidRDefault="000C01A0" w:rsidP="003737C0">
            <w:pPr>
              <w:jc w:val="center"/>
              <w:rPr>
                <w:rFonts w:eastAsia="Times New Roman"/>
                <w:b/>
                <w:color w:val="FFFFFF" w:themeColor="background1"/>
                <w:sz w:val="20"/>
                <w:szCs w:val="20"/>
              </w:rPr>
            </w:pPr>
          </w:p>
        </w:tc>
      </w:tr>
      <w:tr w:rsidR="000C01A0" w14:paraId="78709685" w14:textId="77777777" w:rsidTr="00F13AD4">
        <w:tc>
          <w:tcPr>
            <w:tcW w:w="3261" w:type="dxa"/>
            <w:tcBorders>
              <w:right w:val="single" w:sz="2" w:space="0" w:color="808080" w:themeColor="background1" w:themeShade="80"/>
            </w:tcBorders>
            <w:hideMark/>
          </w:tcPr>
          <w:p w14:paraId="74CA12BA" w14:textId="77777777" w:rsidR="000C01A0" w:rsidRDefault="000C01A0">
            <w:pPr>
              <w:pStyle w:val="NormalWeb"/>
              <w:rPr>
                <w:sz w:val="24"/>
                <w:szCs w:val="24"/>
              </w:rPr>
            </w:pPr>
            <w:r>
              <w:t>8</w:t>
            </w:r>
          </w:p>
        </w:tc>
        <w:tc>
          <w:tcPr>
            <w:tcW w:w="1801" w:type="dxa"/>
            <w:tcBorders>
              <w:left w:val="single" w:sz="2" w:space="0" w:color="808080" w:themeColor="background1" w:themeShade="80"/>
              <w:right w:val="single" w:sz="2" w:space="0" w:color="808080" w:themeColor="background1" w:themeShade="80"/>
            </w:tcBorders>
            <w:hideMark/>
          </w:tcPr>
          <w:p w14:paraId="073D6E32" w14:textId="77777777" w:rsidR="000C01A0" w:rsidRDefault="000C01A0" w:rsidP="003737C0">
            <w:pPr>
              <w:pStyle w:val="NormalWeb"/>
              <w:jc w:val="center"/>
            </w:pPr>
            <w:r>
              <w:t>1</w:t>
            </w:r>
          </w:p>
        </w:tc>
        <w:tc>
          <w:tcPr>
            <w:tcW w:w="1801" w:type="dxa"/>
            <w:tcBorders>
              <w:left w:val="single" w:sz="2" w:space="0" w:color="808080" w:themeColor="background1" w:themeShade="80"/>
              <w:right w:val="single" w:sz="2" w:space="0" w:color="808080" w:themeColor="background1" w:themeShade="80"/>
            </w:tcBorders>
            <w:hideMark/>
          </w:tcPr>
          <w:p w14:paraId="5AB93B1F" w14:textId="77777777" w:rsidR="000C01A0" w:rsidRDefault="000C01A0" w:rsidP="003737C0">
            <w:pPr>
              <w:pStyle w:val="NormalWeb"/>
              <w:jc w:val="center"/>
            </w:pPr>
            <w:r>
              <w:t>9</w:t>
            </w:r>
          </w:p>
        </w:tc>
        <w:tc>
          <w:tcPr>
            <w:tcW w:w="1801" w:type="dxa"/>
            <w:tcBorders>
              <w:left w:val="single" w:sz="2" w:space="0" w:color="808080" w:themeColor="background1" w:themeShade="80"/>
              <w:right w:val="single" w:sz="2" w:space="0" w:color="808080" w:themeColor="background1" w:themeShade="80"/>
            </w:tcBorders>
            <w:hideMark/>
          </w:tcPr>
          <w:p w14:paraId="0F1DEEA1" w14:textId="77777777" w:rsidR="000C01A0" w:rsidRDefault="000C01A0" w:rsidP="003737C0">
            <w:pPr>
              <w:pStyle w:val="NormalWeb"/>
              <w:jc w:val="center"/>
            </w:pPr>
            <w:r>
              <w:t>2</w:t>
            </w:r>
          </w:p>
        </w:tc>
        <w:tc>
          <w:tcPr>
            <w:tcW w:w="1802" w:type="dxa"/>
            <w:tcBorders>
              <w:left w:val="single" w:sz="2" w:space="0" w:color="808080" w:themeColor="background1" w:themeShade="80"/>
            </w:tcBorders>
            <w:hideMark/>
          </w:tcPr>
          <w:p w14:paraId="0A584C37" w14:textId="77777777" w:rsidR="000C01A0" w:rsidRDefault="000C01A0" w:rsidP="003737C0">
            <w:pPr>
              <w:pStyle w:val="NormalWeb"/>
              <w:jc w:val="center"/>
            </w:pPr>
            <w:r>
              <w:t>12</w:t>
            </w:r>
          </w:p>
        </w:tc>
      </w:tr>
      <w:tr w:rsidR="000C01A0" w14:paraId="2B856683" w14:textId="77777777" w:rsidTr="00F13AD4">
        <w:trPr>
          <w:cnfStyle w:val="000000010000" w:firstRow="0" w:lastRow="0" w:firstColumn="0" w:lastColumn="0" w:oddVBand="0" w:evenVBand="0" w:oddHBand="0" w:evenHBand="1" w:firstRowFirstColumn="0" w:firstRowLastColumn="0" w:lastRowFirstColumn="0" w:lastRowLastColumn="0"/>
        </w:trPr>
        <w:tc>
          <w:tcPr>
            <w:tcW w:w="3261" w:type="dxa"/>
            <w:tcBorders>
              <w:right w:val="single" w:sz="2" w:space="0" w:color="808080" w:themeColor="background1" w:themeShade="80"/>
            </w:tcBorders>
            <w:hideMark/>
          </w:tcPr>
          <w:p w14:paraId="124B6388" w14:textId="77777777" w:rsidR="000C01A0" w:rsidRDefault="000C01A0">
            <w:pPr>
              <w:pStyle w:val="NormalWeb"/>
            </w:pPr>
            <w:r>
              <w:t>10A</w:t>
            </w:r>
          </w:p>
        </w:tc>
        <w:tc>
          <w:tcPr>
            <w:tcW w:w="1801" w:type="dxa"/>
            <w:tcBorders>
              <w:left w:val="single" w:sz="2" w:space="0" w:color="808080" w:themeColor="background1" w:themeShade="80"/>
              <w:right w:val="single" w:sz="2" w:space="0" w:color="808080" w:themeColor="background1" w:themeShade="80"/>
            </w:tcBorders>
            <w:hideMark/>
          </w:tcPr>
          <w:p w14:paraId="71360B94" w14:textId="77777777" w:rsidR="000C01A0" w:rsidRDefault="000C01A0" w:rsidP="003737C0">
            <w:pPr>
              <w:pStyle w:val="NormalWeb"/>
              <w:jc w:val="center"/>
            </w:pPr>
            <w:r>
              <w:t>0</w:t>
            </w:r>
          </w:p>
        </w:tc>
        <w:tc>
          <w:tcPr>
            <w:tcW w:w="1801" w:type="dxa"/>
            <w:tcBorders>
              <w:left w:val="single" w:sz="2" w:space="0" w:color="808080" w:themeColor="background1" w:themeShade="80"/>
              <w:right w:val="single" w:sz="2" w:space="0" w:color="808080" w:themeColor="background1" w:themeShade="80"/>
            </w:tcBorders>
            <w:hideMark/>
          </w:tcPr>
          <w:p w14:paraId="41672F4A" w14:textId="77777777" w:rsidR="000C01A0" w:rsidRDefault="000C01A0" w:rsidP="003737C0">
            <w:pPr>
              <w:pStyle w:val="NormalWeb"/>
              <w:jc w:val="center"/>
            </w:pPr>
            <w:r>
              <w:t>4</w:t>
            </w:r>
          </w:p>
        </w:tc>
        <w:tc>
          <w:tcPr>
            <w:tcW w:w="1801" w:type="dxa"/>
            <w:tcBorders>
              <w:left w:val="single" w:sz="2" w:space="0" w:color="808080" w:themeColor="background1" w:themeShade="80"/>
              <w:right w:val="single" w:sz="2" w:space="0" w:color="808080" w:themeColor="background1" w:themeShade="80"/>
            </w:tcBorders>
            <w:hideMark/>
          </w:tcPr>
          <w:p w14:paraId="2E8E13E8" w14:textId="77777777" w:rsidR="000C01A0" w:rsidRDefault="000C01A0" w:rsidP="003737C0">
            <w:pPr>
              <w:pStyle w:val="NormalWeb"/>
              <w:jc w:val="center"/>
            </w:pPr>
            <w:r>
              <w:t>0</w:t>
            </w:r>
          </w:p>
        </w:tc>
        <w:tc>
          <w:tcPr>
            <w:tcW w:w="1802" w:type="dxa"/>
            <w:tcBorders>
              <w:left w:val="single" w:sz="2" w:space="0" w:color="808080" w:themeColor="background1" w:themeShade="80"/>
            </w:tcBorders>
            <w:hideMark/>
          </w:tcPr>
          <w:p w14:paraId="1B9E85F2" w14:textId="77777777" w:rsidR="000C01A0" w:rsidRDefault="000C01A0" w:rsidP="003737C0">
            <w:pPr>
              <w:pStyle w:val="NormalWeb"/>
              <w:jc w:val="center"/>
            </w:pPr>
            <w:r>
              <w:t>4</w:t>
            </w:r>
          </w:p>
        </w:tc>
      </w:tr>
      <w:tr w:rsidR="000C01A0" w14:paraId="4932181A" w14:textId="77777777" w:rsidTr="00F13AD4">
        <w:tc>
          <w:tcPr>
            <w:tcW w:w="3261" w:type="dxa"/>
            <w:tcBorders>
              <w:right w:val="single" w:sz="2" w:space="0" w:color="808080" w:themeColor="background1" w:themeShade="80"/>
            </w:tcBorders>
            <w:hideMark/>
          </w:tcPr>
          <w:p w14:paraId="37BA8203" w14:textId="77777777" w:rsidR="000C01A0" w:rsidRDefault="000C01A0">
            <w:pPr>
              <w:pStyle w:val="NormalWeb"/>
            </w:pPr>
            <w:r>
              <w:t>11A</w:t>
            </w:r>
          </w:p>
        </w:tc>
        <w:tc>
          <w:tcPr>
            <w:tcW w:w="1801" w:type="dxa"/>
            <w:tcBorders>
              <w:left w:val="single" w:sz="2" w:space="0" w:color="808080" w:themeColor="background1" w:themeShade="80"/>
              <w:right w:val="single" w:sz="2" w:space="0" w:color="808080" w:themeColor="background1" w:themeShade="80"/>
            </w:tcBorders>
            <w:hideMark/>
          </w:tcPr>
          <w:p w14:paraId="091A7F71" w14:textId="77777777" w:rsidR="000C01A0" w:rsidRDefault="000C01A0" w:rsidP="003737C0">
            <w:pPr>
              <w:pStyle w:val="NormalWeb"/>
              <w:jc w:val="center"/>
            </w:pPr>
            <w:r>
              <w:t>1</w:t>
            </w:r>
          </w:p>
        </w:tc>
        <w:tc>
          <w:tcPr>
            <w:tcW w:w="1801" w:type="dxa"/>
            <w:tcBorders>
              <w:left w:val="single" w:sz="2" w:space="0" w:color="808080" w:themeColor="background1" w:themeShade="80"/>
              <w:right w:val="single" w:sz="2" w:space="0" w:color="808080" w:themeColor="background1" w:themeShade="80"/>
            </w:tcBorders>
            <w:hideMark/>
          </w:tcPr>
          <w:p w14:paraId="5897B710" w14:textId="77777777" w:rsidR="000C01A0" w:rsidRDefault="000C01A0" w:rsidP="003737C0">
            <w:pPr>
              <w:pStyle w:val="NormalWeb"/>
              <w:jc w:val="center"/>
            </w:pPr>
            <w:r>
              <w:t>5</w:t>
            </w:r>
          </w:p>
        </w:tc>
        <w:tc>
          <w:tcPr>
            <w:tcW w:w="1801" w:type="dxa"/>
            <w:tcBorders>
              <w:left w:val="single" w:sz="2" w:space="0" w:color="808080" w:themeColor="background1" w:themeShade="80"/>
              <w:right w:val="single" w:sz="2" w:space="0" w:color="808080" w:themeColor="background1" w:themeShade="80"/>
            </w:tcBorders>
            <w:hideMark/>
          </w:tcPr>
          <w:p w14:paraId="4F56D6AD" w14:textId="77777777" w:rsidR="000C01A0" w:rsidRDefault="000C01A0" w:rsidP="003737C0">
            <w:pPr>
              <w:pStyle w:val="NormalWeb"/>
              <w:jc w:val="center"/>
            </w:pPr>
            <w:r>
              <w:t>4</w:t>
            </w:r>
          </w:p>
        </w:tc>
        <w:tc>
          <w:tcPr>
            <w:tcW w:w="1802" w:type="dxa"/>
            <w:tcBorders>
              <w:left w:val="single" w:sz="2" w:space="0" w:color="808080" w:themeColor="background1" w:themeShade="80"/>
            </w:tcBorders>
            <w:hideMark/>
          </w:tcPr>
          <w:p w14:paraId="517679F9" w14:textId="77777777" w:rsidR="000C01A0" w:rsidRDefault="000C01A0" w:rsidP="003737C0">
            <w:pPr>
              <w:pStyle w:val="NormalWeb"/>
              <w:jc w:val="center"/>
            </w:pPr>
            <w:r>
              <w:t>10</w:t>
            </w:r>
          </w:p>
        </w:tc>
      </w:tr>
      <w:tr w:rsidR="000C01A0" w14:paraId="35D9C7D7" w14:textId="77777777" w:rsidTr="00F13AD4">
        <w:trPr>
          <w:cnfStyle w:val="000000010000" w:firstRow="0" w:lastRow="0" w:firstColumn="0" w:lastColumn="0" w:oddVBand="0" w:evenVBand="0" w:oddHBand="0" w:evenHBand="1" w:firstRowFirstColumn="0" w:firstRowLastColumn="0" w:lastRowFirstColumn="0" w:lastRowLastColumn="0"/>
        </w:trPr>
        <w:tc>
          <w:tcPr>
            <w:tcW w:w="3261" w:type="dxa"/>
            <w:tcBorders>
              <w:right w:val="single" w:sz="2" w:space="0" w:color="808080" w:themeColor="background1" w:themeShade="80"/>
            </w:tcBorders>
            <w:hideMark/>
          </w:tcPr>
          <w:p w14:paraId="21D384B3" w14:textId="77777777" w:rsidR="000C01A0" w:rsidRDefault="000C01A0">
            <w:pPr>
              <w:pStyle w:val="NormalWeb"/>
            </w:pPr>
            <w:r>
              <w:t>12F</w:t>
            </w:r>
          </w:p>
        </w:tc>
        <w:tc>
          <w:tcPr>
            <w:tcW w:w="1801" w:type="dxa"/>
            <w:tcBorders>
              <w:left w:val="single" w:sz="2" w:space="0" w:color="808080" w:themeColor="background1" w:themeShade="80"/>
              <w:right w:val="single" w:sz="2" w:space="0" w:color="808080" w:themeColor="background1" w:themeShade="80"/>
            </w:tcBorders>
            <w:hideMark/>
          </w:tcPr>
          <w:p w14:paraId="4A96860B" w14:textId="77777777" w:rsidR="000C01A0" w:rsidRDefault="000C01A0" w:rsidP="003737C0">
            <w:pPr>
              <w:pStyle w:val="NormalWeb"/>
              <w:jc w:val="center"/>
            </w:pPr>
            <w:r>
              <w:t>0</w:t>
            </w:r>
          </w:p>
        </w:tc>
        <w:tc>
          <w:tcPr>
            <w:tcW w:w="1801" w:type="dxa"/>
            <w:tcBorders>
              <w:left w:val="single" w:sz="2" w:space="0" w:color="808080" w:themeColor="background1" w:themeShade="80"/>
              <w:right w:val="single" w:sz="2" w:space="0" w:color="808080" w:themeColor="background1" w:themeShade="80"/>
            </w:tcBorders>
            <w:hideMark/>
          </w:tcPr>
          <w:p w14:paraId="0BA1249F" w14:textId="77777777" w:rsidR="000C01A0" w:rsidRDefault="000C01A0" w:rsidP="003737C0">
            <w:pPr>
              <w:pStyle w:val="NormalWeb"/>
              <w:jc w:val="center"/>
            </w:pPr>
            <w:r>
              <w:t>5</w:t>
            </w:r>
          </w:p>
        </w:tc>
        <w:tc>
          <w:tcPr>
            <w:tcW w:w="1801" w:type="dxa"/>
            <w:tcBorders>
              <w:left w:val="single" w:sz="2" w:space="0" w:color="808080" w:themeColor="background1" w:themeShade="80"/>
              <w:right w:val="single" w:sz="2" w:space="0" w:color="808080" w:themeColor="background1" w:themeShade="80"/>
            </w:tcBorders>
            <w:hideMark/>
          </w:tcPr>
          <w:p w14:paraId="4006AC52" w14:textId="77777777" w:rsidR="000C01A0" w:rsidRDefault="000C01A0" w:rsidP="003737C0">
            <w:pPr>
              <w:pStyle w:val="NormalWeb"/>
              <w:jc w:val="center"/>
            </w:pPr>
            <w:r>
              <w:t>0</w:t>
            </w:r>
          </w:p>
        </w:tc>
        <w:tc>
          <w:tcPr>
            <w:tcW w:w="1802" w:type="dxa"/>
            <w:tcBorders>
              <w:left w:val="single" w:sz="2" w:space="0" w:color="808080" w:themeColor="background1" w:themeShade="80"/>
            </w:tcBorders>
            <w:hideMark/>
          </w:tcPr>
          <w:p w14:paraId="5B0DA758" w14:textId="77777777" w:rsidR="000C01A0" w:rsidRDefault="000C01A0" w:rsidP="003737C0">
            <w:pPr>
              <w:pStyle w:val="NormalWeb"/>
              <w:jc w:val="center"/>
            </w:pPr>
            <w:r>
              <w:t>5</w:t>
            </w:r>
          </w:p>
        </w:tc>
      </w:tr>
      <w:tr w:rsidR="000C01A0" w14:paraId="567197A3" w14:textId="77777777" w:rsidTr="00F13AD4">
        <w:tc>
          <w:tcPr>
            <w:tcW w:w="3261" w:type="dxa"/>
            <w:tcBorders>
              <w:right w:val="single" w:sz="2" w:space="0" w:color="808080" w:themeColor="background1" w:themeShade="80"/>
            </w:tcBorders>
            <w:hideMark/>
          </w:tcPr>
          <w:p w14:paraId="7ED45A05" w14:textId="77777777" w:rsidR="000C01A0" w:rsidRDefault="000C01A0">
            <w:pPr>
              <w:pStyle w:val="NormalWeb"/>
            </w:pPr>
            <w:r>
              <w:t>9N</w:t>
            </w:r>
          </w:p>
        </w:tc>
        <w:tc>
          <w:tcPr>
            <w:tcW w:w="1801" w:type="dxa"/>
            <w:tcBorders>
              <w:left w:val="single" w:sz="2" w:space="0" w:color="808080" w:themeColor="background1" w:themeShade="80"/>
              <w:right w:val="single" w:sz="2" w:space="0" w:color="808080" w:themeColor="background1" w:themeShade="80"/>
            </w:tcBorders>
            <w:hideMark/>
          </w:tcPr>
          <w:p w14:paraId="338E66A1" w14:textId="77777777" w:rsidR="000C01A0" w:rsidRDefault="000C01A0" w:rsidP="003737C0">
            <w:pPr>
              <w:pStyle w:val="NormalWeb"/>
              <w:jc w:val="center"/>
            </w:pPr>
            <w:r>
              <w:t>1</w:t>
            </w:r>
          </w:p>
        </w:tc>
        <w:tc>
          <w:tcPr>
            <w:tcW w:w="1801" w:type="dxa"/>
            <w:tcBorders>
              <w:left w:val="single" w:sz="2" w:space="0" w:color="808080" w:themeColor="background1" w:themeShade="80"/>
              <w:right w:val="single" w:sz="2" w:space="0" w:color="808080" w:themeColor="background1" w:themeShade="80"/>
            </w:tcBorders>
            <w:hideMark/>
          </w:tcPr>
          <w:p w14:paraId="79040F38" w14:textId="77777777" w:rsidR="000C01A0" w:rsidRDefault="000C01A0" w:rsidP="003737C0">
            <w:pPr>
              <w:pStyle w:val="NormalWeb"/>
              <w:jc w:val="center"/>
            </w:pPr>
            <w:r>
              <w:t>12</w:t>
            </w:r>
          </w:p>
        </w:tc>
        <w:tc>
          <w:tcPr>
            <w:tcW w:w="1801" w:type="dxa"/>
            <w:tcBorders>
              <w:left w:val="single" w:sz="2" w:space="0" w:color="808080" w:themeColor="background1" w:themeShade="80"/>
              <w:right w:val="single" w:sz="2" w:space="0" w:color="808080" w:themeColor="background1" w:themeShade="80"/>
            </w:tcBorders>
            <w:hideMark/>
          </w:tcPr>
          <w:p w14:paraId="2BC8C44B" w14:textId="77777777" w:rsidR="000C01A0" w:rsidRDefault="000C01A0" w:rsidP="003737C0">
            <w:pPr>
              <w:pStyle w:val="NormalWeb"/>
              <w:jc w:val="center"/>
            </w:pPr>
            <w:r>
              <w:t>4</w:t>
            </w:r>
          </w:p>
        </w:tc>
        <w:tc>
          <w:tcPr>
            <w:tcW w:w="1802" w:type="dxa"/>
            <w:tcBorders>
              <w:left w:val="single" w:sz="2" w:space="0" w:color="808080" w:themeColor="background1" w:themeShade="80"/>
            </w:tcBorders>
            <w:hideMark/>
          </w:tcPr>
          <w:p w14:paraId="501F28EB" w14:textId="77777777" w:rsidR="000C01A0" w:rsidRDefault="000C01A0" w:rsidP="003737C0">
            <w:pPr>
              <w:pStyle w:val="NormalWeb"/>
              <w:jc w:val="center"/>
            </w:pPr>
            <w:r>
              <w:t>17</w:t>
            </w:r>
          </w:p>
        </w:tc>
      </w:tr>
      <w:tr w:rsidR="000C01A0" w14:paraId="71C11B46" w14:textId="77777777" w:rsidTr="00F13AD4">
        <w:trPr>
          <w:cnfStyle w:val="000000010000" w:firstRow="0" w:lastRow="0" w:firstColumn="0" w:lastColumn="0" w:oddVBand="0" w:evenVBand="0" w:oddHBand="0" w:evenHBand="1" w:firstRowFirstColumn="0" w:firstRowLastColumn="0" w:lastRowFirstColumn="0" w:lastRowLastColumn="0"/>
        </w:trPr>
        <w:tc>
          <w:tcPr>
            <w:tcW w:w="3261" w:type="dxa"/>
            <w:tcBorders>
              <w:right w:val="single" w:sz="2" w:space="0" w:color="808080" w:themeColor="background1" w:themeShade="80"/>
            </w:tcBorders>
            <w:hideMark/>
          </w:tcPr>
          <w:p w14:paraId="5ED32101" w14:textId="77777777" w:rsidR="000C01A0" w:rsidRDefault="000C01A0">
            <w:pPr>
              <w:pStyle w:val="NormalWeb"/>
            </w:pPr>
            <w:r>
              <w:t>22F</w:t>
            </w:r>
          </w:p>
        </w:tc>
        <w:tc>
          <w:tcPr>
            <w:tcW w:w="1801" w:type="dxa"/>
            <w:tcBorders>
              <w:left w:val="single" w:sz="2" w:space="0" w:color="808080" w:themeColor="background1" w:themeShade="80"/>
              <w:right w:val="single" w:sz="2" w:space="0" w:color="808080" w:themeColor="background1" w:themeShade="80"/>
            </w:tcBorders>
            <w:hideMark/>
          </w:tcPr>
          <w:p w14:paraId="64A60691" w14:textId="77777777" w:rsidR="000C01A0" w:rsidRDefault="000C01A0" w:rsidP="003737C0">
            <w:pPr>
              <w:pStyle w:val="NormalWeb"/>
              <w:jc w:val="center"/>
            </w:pPr>
            <w:r>
              <w:t>0</w:t>
            </w:r>
          </w:p>
        </w:tc>
        <w:tc>
          <w:tcPr>
            <w:tcW w:w="1801" w:type="dxa"/>
            <w:tcBorders>
              <w:left w:val="single" w:sz="2" w:space="0" w:color="808080" w:themeColor="background1" w:themeShade="80"/>
              <w:right w:val="single" w:sz="2" w:space="0" w:color="808080" w:themeColor="background1" w:themeShade="80"/>
            </w:tcBorders>
            <w:hideMark/>
          </w:tcPr>
          <w:p w14:paraId="5056D565" w14:textId="77777777" w:rsidR="000C01A0" w:rsidRDefault="000C01A0" w:rsidP="003737C0">
            <w:pPr>
              <w:pStyle w:val="NormalWeb"/>
              <w:jc w:val="center"/>
            </w:pPr>
            <w:r>
              <w:t>1</w:t>
            </w:r>
          </w:p>
        </w:tc>
        <w:tc>
          <w:tcPr>
            <w:tcW w:w="1801" w:type="dxa"/>
            <w:tcBorders>
              <w:left w:val="single" w:sz="2" w:space="0" w:color="808080" w:themeColor="background1" w:themeShade="80"/>
              <w:right w:val="single" w:sz="2" w:space="0" w:color="808080" w:themeColor="background1" w:themeShade="80"/>
            </w:tcBorders>
            <w:hideMark/>
          </w:tcPr>
          <w:p w14:paraId="2E457309" w14:textId="77777777" w:rsidR="000C01A0" w:rsidRDefault="000C01A0" w:rsidP="003737C0">
            <w:pPr>
              <w:pStyle w:val="NormalWeb"/>
              <w:jc w:val="center"/>
            </w:pPr>
            <w:r>
              <w:t>2</w:t>
            </w:r>
          </w:p>
        </w:tc>
        <w:tc>
          <w:tcPr>
            <w:tcW w:w="1802" w:type="dxa"/>
            <w:tcBorders>
              <w:left w:val="single" w:sz="2" w:space="0" w:color="808080" w:themeColor="background1" w:themeShade="80"/>
            </w:tcBorders>
            <w:hideMark/>
          </w:tcPr>
          <w:p w14:paraId="395AF6F6" w14:textId="77777777" w:rsidR="000C01A0" w:rsidRDefault="000C01A0" w:rsidP="003737C0">
            <w:pPr>
              <w:pStyle w:val="NormalWeb"/>
              <w:jc w:val="center"/>
            </w:pPr>
            <w:r>
              <w:t>12</w:t>
            </w:r>
          </w:p>
        </w:tc>
      </w:tr>
      <w:tr w:rsidR="000C01A0" w14:paraId="3E30A23C" w14:textId="77777777" w:rsidTr="00F13AD4">
        <w:tc>
          <w:tcPr>
            <w:tcW w:w="3261" w:type="dxa"/>
            <w:tcBorders>
              <w:right w:val="single" w:sz="2" w:space="0" w:color="808080" w:themeColor="background1" w:themeShade="80"/>
            </w:tcBorders>
            <w:hideMark/>
          </w:tcPr>
          <w:p w14:paraId="18403974" w14:textId="77777777" w:rsidR="000C01A0" w:rsidRDefault="000C01A0">
            <w:pPr>
              <w:pStyle w:val="NormalWeb"/>
            </w:pPr>
            <w:r>
              <w:t>15B</w:t>
            </w:r>
          </w:p>
        </w:tc>
        <w:tc>
          <w:tcPr>
            <w:tcW w:w="1801" w:type="dxa"/>
            <w:tcBorders>
              <w:left w:val="single" w:sz="2" w:space="0" w:color="808080" w:themeColor="background1" w:themeShade="80"/>
              <w:right w:val="single" w:sz="2" w:space="0" w:color="808080" w:themeColor="background1" w:themeShade="80"/>
            </w:tcBorders>
            <w:hideMark/>
          </w:tcPr>
          <w:p w14:paraId="72E8D5B4" w14:textId="77777777" w:rsidR="000C01A0" w:rsidRDefault="000C01A0" w:rsidP="003737C0">
            <w:pPr>
              <w:pStyle w:val="NormalWeb"/>
              <w:jc w:val="center"/>
            </w:pPr>
            <w:r>
              <w:t>1</w:t>
            </w:r>
          </w:p>
        </w:tc>
        <w:tc>
          <w:tcPr>
            <w:tcW w:w="1801" w:type="dxa"/>
            <w:tcBorders>
              <w:left w:val="single" w:sz="2" w:space="0" w:color="808080" w:themeColor="background1" w:themeShade="80"/>
              <w:right w:val="single" w:sz="2" w:space="0" w:color="808080" w:themeColor="background1" w:themeShade="80"/>
            </w:tcBorders>
            <w:hideMark/>
          </w:tcPr>
          <w:p w14:paraId="695B4DEE" w14:textId="77777777" w:rsidR="000C01A0" w:rsidRDefault="000C01A0" w:rsidP="003737C0">
            <w:pPr>
              <w:pStyle w:val="NormalWeb"/>
              <w:jc w:val="center"/>
            </w:pPr>
            <w:r>
              <w:t>0</w:t>
            </w:r>
          </w:p>
        </w:tc>
        <w:tc>
          <w:tcPr>
            <w:tcW w:w="1801" w:type="dxa"/>
            <w:tcBorders>
              <w:left w:val="single" w:sz="2" w:space="0" w:color="808080" w:themeColor="background1" w:themeShade="80"/>
              <w:right w:val="single" w:sz="2" w:space="0" w:color="808080" w:themeColor="background1" w:themeShade="80"/>
            </w:tcBorders>
            <w:hideMark/>
          </w:tcPr>
          <w:p w14:paraId="6EC980E5" w14:textId="77777777" w:rsidR="000C01A0" w:rsidRDefault="000C01A0" w:rsidP="003737C0">
            <w:pPr>
              <w:pStyle w:val="NormalWeb"/>
              <w:jc w:val="center"/>
            </w:pPr>
            <w:r>
              <w:t>3</w:t>
            </w:r>
          </w:p>
        </w:tc>
        <w:tc>
          <w:tcPr>
            <w:tcW w:w="1802" w:type="dxa"/>
            <w:tcBorders>
              <w:left w:val="single" w:sz="2" w:space="0" w:color="808080" w:themeColor="background1" w:themeShade="80"/>
            </w:tcBorders>
            <w:hideMark/>
          </w:tcPr>
          <w:p w14:paraId="4362BE70" w14:textId="77777777" w:rsidR="000C01A0" w:rsidRDefault="000C01A0" w:rsidP="003737C0">
            <w:pPr>
              <w:pStyle w:val="NormalWeb"/>
              <w:jc w:val="center"/>
            </w:pPr>
            <w:r>
              <w:t>4</w:t>
            </w:r>
          </w:p>
        </w:tc>
      </w:tr>
      <w:tr w:rsidR="000C01A0" w14:paraId="0A2170A9" w14:textId="77777777" w:rsidTr="00F13AD4">
        <w:trPr>
          <w:cnfStyle w:val="000000010000" w:firstRow="0" w:lastRow="0" w:firstColumn="0" w:lastColumn="0" w:oddVBand="0" w:evenVBand="0" w:oddHBand="0" w:evenHBand="1" w:firstRowFirstColumn="0" w:firstRowLastColumn="0" w:lastRowFirstColumn="0" w:lastRowLastColumn="0"/>
        </w:trPr>
        <w:tc>
          <w:tcPr>
            <w:tcW w:w="3261" w:type="dxa"/>
            <w:tcBorders>
              <w:right w:val="single" w:sz="2" w:space="0" w:color="808080" w:themeColor="background1" w:themeShade="80"/>
            </w:tcBorders>
            <w:hideMark/>
          </w:tcPr>
          <w:p w14:paraId="6ACC9F93" w14:textId="77777777" w:rsidR="000C01A0" w:rsidRDefault="000C01A0">
            <w:pPr>
              <w:pStyle w:val="NormalWeb"/>
            </w:pPr>
            <w:r>
              <w:t>17F</w:t>
            </w:r>
          </w:p>
        </w:tc>
        <w:tc>
          <w:tcPr>
            <w:tcW w:w="1801" w:type="dxa"/>
            <w:tcBorders>
              <w:left w:val="single" w:sz="2" w:space="0" w:color="808080" w:themeColor="background1" w:themeShade="80"/>
              <w:right w:val="single" w:sz="2" w:space="0" w:color="808080" w:themeColor="background1" w:themeShade="80"/>
            </w:tcBorders>
            <w:hideMark/>
          </w:tcPr>
          <w:p w14:paraId="4712CB0E" w14:textId="77777777" w:rsidR="000C01A0" w:rsidRDefault="000C01A0" w:rsidP="003737C0">
            <w:pPr>
              <w:pStyle w:val="NormalWeb"/>
              <w:jc w:val="center"/>
            </w:pPr>
            <w:r>
              <w:t>0</w:t>
            </w:r>
          </w:p>
        </w:tc>
        <w:tc>
          <w:tcPr>
            <w:tcW w:w="1801" w:type="dxa"/>
            <w:tcBorders>
              <w:left w:val="single" w:sz="2" w:space="0" w:color="808080" w:themeColor="background1" w:themeShade="80"/>
              <w:right w:val="single" w:sz="2" w:space="0" w:color="808080" w:themeColor="background1" w:themeShade="80"/>
            </w:tcBorders>
            <w:hideMark/>
          </w:tcPr>
          <w:p w14:paraId="3704AD48" w14:textId="77777777" w:rsidR="000C01A0" w:rsidRDefault="000C01A0" w:rsidP="003737C0">
            <w:pPr>
              <w:pStyle w:val="NormalWeb"/>
              <w:jc w:val="center"/>
            </w:pPr>
            <w:r>
              <w:t>0</w:t>
            </w:r>
          </w:p>
        </w:tc>
        <w:tc>
          <w:tcPr>
            <w:tcW w:w="1801" w:type="dxa"/>
            <w:tcBorders>
              <w:left w:val="single" w:sz="2" w:space="0" w:color="808080" w:themeColor="background1" w:themeShade="80"/>
              <w:right w:val="single" w:sz="2" w:space="0" w:color="808080" w:themeColor="background1" w:themeShade="80"/>
            </w:tcBorders>
            <w:hideMark/>
          </w:tcPr>
          <w:p w14:paraId="49786ACA" w14:textId="77777777" w:rsidR="000C01A0" w:rsidRDefault="000C01A0" w:rsidP="003737C0">
            <w:pPr>
              <w:pStyle w:val="NormalWeb"/>
              <w:jc w:val="center"/>
            </w:pPr>
            <w:r>
              <w:t>3</w:t>
            </w:r>
          </w:p>
        </w:tc>
        <w:tc>
          <w:tcPr>
            <w:tcW w:w="1802" w:type="dxa"/>
            <w:tcBorders>
              <w:left w:val="single" w:sz="2" w:space="0" w:color="808080" w:themeColor="background1" w:themeShade="80"/>
            </w:tcBorders>
            <w:hideMark/>
          </w:tcPr>
          <w:p w14:paraId="2BA593BC" w14:textId="77777777" w:rsidR="000C01A0" w:rsidRDefault="000C01A0" w:rsidP="003737C0">
            <w:pPr>
              <w:pStyle w:val="NormalWeb"/>
              <w:jc w:val="center"/>
            </w:pPr>
            <w:r>
              <w:t>3</w:t>
            </w:r>
          </w:p>
        </w:tc>
      </w:tr>
      <w:tr w:rsidR="000C01A0" w14:paraId="01C167ED" w14:textId="77777777" w:rsidTr="00F13AD4">
        <w:tc>
          <w:tcPr>
            <w:tcW w:w="3261" w:type="dxa"/>
            <w:tcBorders>
              <w:right w:val="single" w:sz="2" w:space="0" w:color="808080" w:themeColor="background1" w:themeShade="80"/>
            </w:tcBorders>
            <w:hideMark/>
          </w:tcPr>
          <w:p w14:paraId="3FEBC34F" w14:textId="77777777" w:rsidR="000C01A0" w:rsidRDefault="000C01A0">
            <w:pPr>
              <w:pStyle w:val="NormalWeb"/>
            </w:pPr>
            <w:r>
              <w:t>33F</w:t>
            </w:r>
          </w:p>
        </w:tc>
        <w:tc>
          <w:tcPr>
            <w:tcW w:w="1801" w:type="dxa"/>
            <w:tcBorders>
              <w:left w:val="single" w:sz="2" w:space="0" w:color="808080" w:themeColor="background1" w:themeShade="80"/>
              <w:right w:val="single" w:sz="2" w:space="0" w:color="808080" w:themeColor="background1" w:themeShade="80"/>
            </w:tcBorders>
            <w:hideMark/>
          </w:tcPr>
          <w:p w14:paraId="52B08537" w14:textId="77777777" w:rsidR="000C01A0" w:rsidRDefault="000C01A0" w:rsidP="003737C0">
            <w:pPr>
              <w:pStyle w:val="NormalWeb"/>
              <w:jc w:val="center"/>
            </w:pPr>
            <w:r>
              <w:t>0</w:t>
            </w:r>
          </w:p>
        </w:tc>
        <w:tc>
          <w:tcPr>
            <w:tcW w:w="1801" w:type="dxa"/>
            <w:tcBorders>
              <w:left w:val="single" w:sz="2" w:space="0" w:color="808080" w:themeColor="background1" w:themeShade="80"/>
              <w:right w:val="single" w:sz="2" w:space="0" w:color="808080" w:themeColor="background1" w:themeShade="80"/>
            </w:tcBorders>
            <w:hideMark/>
          </w:tcPr>
          <w:p w14:paraId="58F36ED0" w14:textId="77777777" w:rsidR="000C01A0" w:rsidRDefault="000C01A0" w:rsidP="003737C0">
            <w:pPr>
              <w:pStyle w:val="NormalWeb"/>
              <w:jc w:val="center"/>
            </w:pPr>
            <w:r>
              <w:t>2</w:t>
            </w:r>
          </w:p>
        </w:tc>
        <w:tc>
          <w:tcPr>
            <w:tcW w:w="1801" w:type="dxa"/>
            <w:tcBorders>
              <w:left w:val="single" w:sz="2" w:space="0" w:color="808080" w:themeColor="background1" w:themeShade="80"/>
              <w:right w:val="single" w:sz="2" w:space="0" w:color="808080" w:themeColor="background1" w:themeShade="80"/>
            </w:tcBorders>
            <w:hideMark/>
          </w:tcPr>
          <w:p w14:paraId="0DEF079E" w14:textId="77777777" w:rsidR="000C01A0" w:rsidRDefault="000C01A0" w:rsidP="003737C0">
            <w:pPr>
              <w:pStyle w:val="NormalWeb"/>
              <w:jc w:val="center"/>
            </w:pPr>
            <w:r>
              <w:t>0</w:t>
            </w:r>
          </w:p>
        </w:tc>
        <w:tc>
          <w:tcPr>
            <w:tcW w:w="1802" w:type="dxa"/>
            <w:tcBorders>
              <w:left w:val="single" w:sz="2" w:space="0" w:color="808080" w:themeColor="background1" w:themeShade="80"/>
            </w:tcBorders>
            <w:hideMark/>
          </w:tcPr>
          <w:p w14:paraId="2603FB03" w14:textId="77777777" w:rsidR="000C01A0" w:rsidRDefault="000C01A0" w:rsidP="003737C0">
            <w:pPr>
              <w:pStyle w:val="NormalWeb"/>
              <w:jc w:val="center"/>
            </w:pPr>
            <w:r>
              <w:t>2</w:t>
            </w:r>
          </w:p>
        </w:tc>
      </w:tr>
      <w:tr w:rsidR="00BD250D" w:rsidRPr="00BD250D" w14:paraId="303B97B3" w14:textId="77777777" w:rsidTr="00F13AD4">
        <w:trPr>
          <w:cnfStyle w:val="000000010000" w:firstRow="0" w:lastRow="0" w:firstColumn="0" w:lastColumn="0" w:oddVBand="0" w:evenVBand="0" w:oddHBand="0" w:evenHBand="1" w:firstRowFirstColumn="0" w:firstRowLastColumn="0" w:lastRowFirstColumn="0" w:lastRowLastColumn="0"/>
        </w:trPr>
        <w:tc>
          <w:tcPr>
            <w:tcW w:w="3261" w:type="dxa"/>
            <w:tcBorders>
              <w:right w:val="single" w:sz="2" w:space="0" w:color="808080" w:themeColor="background1" w:themeShade="80"/>
            </w:tcBorders>
            <w:shd w:val="clear" w:color="auto" w:fill="808080" w:themeFill="background1" w:themeFillShade="80"/>
            <w:hideMark/>
          </w:tcPr>
          <w:p w14:paraId="73BCADA9" w14:textId="77777777" w:rsidR="000C01A0" w:rsidRPr="00BD250D" w:rsidRDefault="000C01A0">
            <w:pPr>
              <w:pStyle w:val="NormalWeb"/>
              <w:rPr>
                <w:b/>
                <w:color w:val="FFFFFF" w:themeColor="background1"/>
              </w:rPr>
            </w:pPr>
            <w:r w:rsidRPr="00BD250D">
              <w:rPr>
                <w:b/>
                <w:color w:val="FFFFFF" w:themeColor="background1"/>
              </w:rPr>
              <w:t>Non-vaccine type</w:t>
            </w:r>
          </w:p>
        </w:tc>
        <w:tc>
          <w:tcPr>
            <w:tcW w:w="1801" w:type="dxa"/>
            <w:tcBorders>
              <w:left w:val="single" w:sz="2" w:space="0" w:color="808080" w:themeColor="background1" w:themeShade="80"/>
              <w:right w:val="single" w:sz="2" w:space="0" w:color="808080" w:themeColor="background1" w:themeShade="80"/>
            </w:tcBorders>
            <w:shd w:val="clear" w:color="auto" w:fill="808080" w:themeFill="background1" w:themeFillShade="80"/>
            <w:hideMark/>
          </w:tcPr>
          <w:p w14:paraId="285F1FF0" w14:textId="77777777" w:rsidR="000C01A0" w:rsidRPr="00BD250D" w:rsidRDefault="000C01A0" w:rsidP="003737C0">
            <w:pPr>
              <w:jc w:val="center"/>
              <w:rPr>
                <w:b/>
                <w:color w:val="FFFFFF" w:themeColor="background1"/>
              </w:rPr>
            </w:pPr>
          </w:p>
        </w:tc>
        <w:tc>
          <w:tcPr>
            <w:tcW w:w="1801" w:type="dxa"/>
            <w:tcBorders>
              <w:left w:val="single" w:sz="2" w:space="0" w:color="808080" w:themeColor="background1" w:themeShade="80"/>
              <w:right w:val="single" w:sz="2" w:space="0" w:color="808080" w:themeColor="background1" w:themeShade="80"/>
            </w:tcBorders>
            <w:shd w:val="clear" w:color="auto" w:fill="808080" w:themeFill="background1" w:themeFillShade="80"/>
            <w:hideMark/>
          </w:tcPr>
          <w:p w14:paraId="64590830" w14:textId="77777777" w:rsidR="000C01A0" w:rsidRPr="00BD250D" w:rsidRDefault="000C01A0" w:rsidP="003737C0">
            <w:pPr>
              <w:jc w:val="center"/>
              <w:rPr>
                <w:rFonts w:eastAsia="Times New Roman"/>
                <w:b/>
                <w:color w:val="FFFFFF" w:themeColor="background1"/>
                <w:sz w:val="20"/>
                <w:szCs w:val="20"/>
              </w:rPr>
            </w:pPr>
          </w:p>
        </w:tc>
        <w:tc>
          <w:tcPr>
            <w:tcW w:w="1801" w:type="dxa"/>
            <w:tcBorders>
              <w:left w:val="single" w:sz="2" w:space="0" w:color="808080" w:themeColor="background1" w:themeShade="80"/>
              <w:right w:val="single" w:sz="2" w:space="0" w:color="808080" w:themeColor="background1" w:themeShade="80"/>
            </w:tcBorders>
            <w:shd w:val="clear" w:color="auto" w:fill="808080" w:themeFill="background1" w:themeFillShade="80"/>
            <w:hideMark/>
          </w:tcPr>
          <w:p w14:paraId="469BF6A6" w14:textId="77777777" w:rsidR="000C01A0" w:rsidRPr="00BD250D" w:rsidRDefault="000C01A0" w:rsidP="003737C0">
            <w:pPr>
              <w:jc w:val="center"/>
              <w:rPr>
                <w:rFonts w:eastAsia="Times New Roman"/>
                <w:b/>
                <w:color w:val="FFFFFF" w:themeColor="background1"/>
                <w:sz w:val="20"/>
                <w:szCs w:val="20"/>
              </w:rPr>
            </w:pPr>
          </w:p>
        </w:tc>
        <w:tc>
          <w:tcPr>
            <w:tcW w:w="1802" w:type="dxa"/>
            <w:tcBorders>
              <w:left w:val="single" w:sz="2" w:space="0" w:color="808080" w:themeColor="background1" w:themeShade="80"/>
            </w:tcBorders>
            <w:shd w:val="clear" w:color="auto" w:fill="808080" w:themeFill="background1" w:themeFillShade="80"/>
            <w:hideMark/>
          </w:tcPr>
          <w:p w14:paraId="685216A5" w14:textId="77777777" w:rsidR="000C01A0" w:rsidRPr="00BD250D" w:rsidRDefault="000C01A0" w:rsidP="003737C0">
            <w:pPr>
              <w:jc w:val="center"/>
              <w:rPr>
                <w:rFonts w:eastAsia="Times New Roman"/>
                <w:b/>
                <w:color w:val="FFFFFF" w:themeColor="background1"/>
                <w:sz w:val="20"/>
                <w:szCs w:val="20"/>
              </w:rPr>
            </w:pPr>
          </w:p>
        </w:tc>
      </w:tr>
      <w:tr w:rsidR="000C01A0" w14:paraId="606610FA" w14:textId="77777777" w:rsidTr="00F13AD4">
        <w:tc>
          <w:tcPr>
            <w:tcW w:w="3261" w:type="dxa"/>
            <w:tcBorders>
              <w:right w:val="single" w:sz="2" w:space="0" w:color="808080" w:themeColor="background1" w:themeShade="80"/>
            </w:tcBorders>
            <w:hideMark/>
          </w:tcPr>
          <w:p w14:paraId="79378D1C" w14:textId="77777777" w:rsidR="000C01A0" w:rsidRDefault="000C01A0">
            <w:pPr>
              <w:pStyle w:val="NormalWeb"/>
              <w:rPr>
                <w:sz w:val="24"/>
                <w:szCs w:val="24"/>
              </w:rPr>
            </w:pPr>
            <w:r>
              <w:t>15A</w:t>
            </w:r>
          </w:p>
        </w:tc>
        <w:tc>
          <w:tcPr>
            <w:tcW w:w="1801" w:type="dxa"/>
            <w:tcBorders>
              <w:left w:val="single" w:sz="2" w:space="0" w:color="808080" w:themeColor="background1" w:themeShade="80"/>
              <w:right w:val="single" w:sz="2" w:space="0" w:color="808080" w:themeColor="background1" w:themeShade="80"/>
            </w:tcBorders>
            <w:hideMark/>
          </w:tcPr>
          <w:p w14:paraId="632D5844" w14:textId="77777777" w:rsidR="000C01A0" w:rsidRDefault="000C01A0" w:rsidP="003737C0">
            <w:pPr>
              <w:pStyle w:val="NormalWeb"/>
              <w:jc w:val="center"/>
            </w:pPr>
            <w:r>
              <w:t>0</w:t>
            </w:r>
          </w:p>
        </w:tc>
        <w:tc>
          <w:tcPr>
            <w:tcW w:w="1801" w:type="dxa"/>
            <w:tcBorders>
              <w:left w:val="single" w:sz="2" w:space="0" w:color="808080" w:themeColor="background1" w:themeShade="80"/>
              <w:right w:val="single" w:sz="2" w:space="0" w:color="808080" w:themeColor="background1" w:themeShade="80"/>
            </w:tcBorders>
            <w:hideMark/>
          </w:tcPr>
          <w:p w14:paraId="5DA01486" w14:textId="77777777" w:rsidR="000C01A0" w:rsidRDefault="000C01A0" w:rsidP="003737C0">
            <w:pPr>
              <w:pStyle w:val="NormalWeb"/>
              <w:jc w:val="center"/>
            </w:pPr>
            <w:r>
              <w:t>5</w:t>
            </w:r>
          </w:p>
        </w:tc>
        <w:tc>
          <w:tcPr>
            <w:tcW w:w="1801" w:type="dxa"/>
            <w:tcBorders>
              <w:left w:val="single" w:sz="2" w:space="0" w:color="808080" w:themeColor="background1" w:themeShade="80"/>
              <w:right w:val="single" w:sz="2" w:space="0" w:color="808080" w:themeColor="background1" w:themeShade="80"/>
            </w:tcBorders>
            <w:hideMark/>
          </w:tcPr>
          <w:p w14:paraId="61404121" w14:textId="77777777" w:rsidR="000C01A0" w:rsidRDefault="000C01A0" w:rsidP="003737C0">
            <w:pPr>
              <w:pStyle w:val="NormalWeb"/>
              <w:jc w:val="center"/>
            </w:pPr>
            <w:r>
              <w:t>0</w:t>
            </w:r>
          </w:p>
        </w:tc>
        <w:tc>
          <w:tcPr>
            <w:tcW w:w="1802" w:type="dxa"/>
            <w:tcBorders>
              <w:left w:val="single" w:sz="2" w:space="0" w:color="808080" w:themeColor="background1" w:themeShade="80"/>
            </w:tcBorders>
            <w:hideMark/>
          </w:tcPr>
          <w:p w14:paraId="790F70C4" w14:textId="77777777" w:rsidR="000C01A0" w:rsidRDefault="000C01A0" w:rsidP="003737C0">
            <w:pPr>
              <w:pStyle w:val="NormalWeb"/>
              <w:jc w:val="center"/>
            </w:pPr>
            <w:r>
              <w:t>5</w:t>
            </w:r>
          </w:p>
        </w:tc>
      </w:tr>
      <w:tr w:rsidR="000C01A0" w14:paraId="6A513689" w14:textId="77777777" w:rsidTr="00F13AD4">
        <w:trPr>
          <w:cnfStyle w:val="000000010000" w:firstRow="0" w:lastRow="0" w:firstColumn="0" w:lastColumn="0" w:oddVBand="0" w:evenVBand="0" w:oddHBand="0" w:evenHBand="1" w:firstRowFirstColumn="0" w:firstRowLastColumn="0" w:lastRowFirstColumn="0" w:lastRowLastColumn="0"/>
        </w:trPr>
        <w:tc>
          <w:tcPr>
            <w:tcW w:w="3261" w:type="dxa"/>
            <w:tcBorders>
              <w:right w:val="single" w:sz="2" w:space="0" w:color="808080" w:themeColor="background1" w:themeShade="80"/>
            </w:tcBorders>
            <w:hideMark/>
          </w:tcPr>
          <w:p w14:paraId="46A637BD" w14:textId="77777777" w:rsidR="000C01A0" w:rsidRDefault="000C01A0">
            <w:pPr>
              <w:pStyle w:val="NormalWeb"/>
            </w:pPr>
            <w:r>
              <w:t>31</w:t>
            </w:r>
          </w:p>
        </w:tc>
        <w:tc>
          <w:tcPr>
            <w:tcW w:w="1801" w:type="dxa"/>
            <w:tcBorders>
              <w:left w:val="single" w:sz="2" w:space="0" w:color="808080" w:themeColor="background1" w:themeShade="80"/>
              <w:right w:val="single" w:sz="2" w:space="0" w:color="808080" w:themeColor="background1" w:themeShade="80"/>
            </w:tcBorders>
            <w:hideMark/>
          </w:tcPr>
          <w:p w14:paraId="71B51D3B" w14:textId="77777777" w:rsidR="000C01A0" w:rsidRDefault="000C01A0" w:rsidP="003737C0">
            <w:pPr>
              <w:pStyle w:val="NormalWeb"/>
              <w:jc w:val="center"/>
            </w:pPr>
            <w:r>
              <w:t>0</w:t>
            </w:r>
          </w:p>
        </w:tc>
        <w:tc>
          <w:tcPr>
            <w:tcW w:w="1801" w:type="dxa"/>
            <w:tcBorders>
              <w:left w:val="single" w:sz="2" w:space="0" w:color="808080" w:themeColor="background1" w:themeShade="80"/>
              <w:right w:val="single" w:sz="2" w:space="0" w:color="808080" w:themeColor="background1" w:themeShade="80"/>
            </w:tcBorders>
            <w:hideMark/>
          </w:tcPr>
          <w:p w14:paraId="4C2F5CE4" w14:textId="77777777" w:rsidR="000C01A0" w:rsidRDefault="000C01A0" w:rsidP="003737C0">
            <w:pPr>
              <w:pStyle w:val="NormalWeb"/>
              <w:jc w:val="center"/>
            </w:pPr>
            <w:r>
              <w:t>0</w:t>
            </w:r>
          </w:p>
        </w:tc>
        <w:tc>
          <w:tcPr>
            <w:tcW w:w="1801" w:type="dxa"/>
            <w:tcBorders>
              <w:left w:val="single" w:sz="2" w:space="0" w:color="808080" w:themeColor="background1" w:themeShade="80"/>
              <w:right w:val="single" w:sz="2" w:space="0" w:color="808080" w:themeColor="background1" w:themeShade="80"/>
            </w:tcBorders>
            <w:hideMark/>
          </w:tcPr>
          <w:p w14:paraId="500B656D" w14:textId="77777777" w:rsidR="000C01A0" w:rsidRDefault="000C01A0" w:rsidP="003737C0">
            <w:pPr>
              <w:pStyle w:val="NormalWeb"/>
              <w:jc w:val="center"/>
            </w:pPr>
            <w:r>
              <w:t>3</w:t>
            </w:r>
          </w:p>
        </w:tc>
        <w:tc>
          <w:tcPr>
            <w:tcW w:w="1802" w:type="dxa"/>
            <w:tcBorders>
              <w:left w:val="single" w:sz="2" w:space="0" w:color="808080" w:themeColor="background1" w:themeShade="80"/>
            </w:tcBorders>
            <w:hideMark/>
          </w:tcPr>
          <w:p w14:paraId="603EF531" w14:textId="77777777" w:rsidR="000C01A0" w:rsidRDefault="000C01A0" w:rsidP="003737C0">
            <w:pPr>
              <w:pStyle w:val="NormalWeb"/>
              <w:jc w:val="center"/>
            </w:pPr>
            <w:r>
              <w:t>3</w:t>
            </w:r>
          </w:p>
        </w:tc>
      </w:tr>
      <w:tr w:rsidR="000C01A0" w14:paraId="0654223E" w14:textId="77777777" w:rsidTr="00F13AD4">
        <w:tc>
          <w:tcPr>
            <w:tcW w:w="3261" w:type="dxa"/>
            <w:tcBorders>
              <w:right w:val="single" w:sz="2" w:space="0" w:color="808080" w:themeColor="background1" w:themeShade="80"/>
            </w:tcBorders>
            <w:hideMark/>
          </w:tcPr>
          <w:p w14:paraId="48A60886" w14:textId="77777777" w:rsidR="000C01A0" w:rsidRDefault="000C01A0">
            <w:pPr>
              <w:pStyle w:val="NormalWeb"/>
            </w:pPr>
            <w:r>
              <w:t>38</w:t>
            </w:r>
          </w:p>
        </w:tc>
        <w:tc>
          <w:tcPr>
            <w:tcW w:w="1801" w:type="dxa"/>
            <w:tcBorders>
              <w:left w:val="single" w:sz="2" w:space="0" w:color="808080" w:themeColor="background1" w:themeShade="80"/>
              <w:right w:val="single" w:sz="2" w:space="0" w:color="808080" w:themeColor="background1" w:themeShade="80"/>
            </w:tcBorders>
            <w:hideMark/>
          </w:tcPr>
          <w:p w14:paraId="24A1E5F5" w14:textId="77777777" w:rsidR="000C01A0" w:rsidRDefault="000C01A0" w:rsidP="003737C0">
            <w:pPr>
              <w:pStyle w:val="NormalWeb"/>
              <w:jc w:val="center"/>
            </w:pPr>
            <w:r>
              <w:t>0</w:t>
            </w:r>
          </w:p>
        </w:tc>
        <w:tc>
          <w:tcPr>
            <w:tcW w:w="1801" w:type="dxa"/>
            <w:tcBorders>
              <w:left w:val="single" w:sz="2" w:space="0" w:color="808080" w:themeColor="background1" w:themeShade="80"/>
              <w:right w:val="single" w:sz="2" w:space="0" w:color="808080" w:themeColor="background1" w:themeShade="80"/>
            </w:tcBorders>
            <w:hideMark/>
          </w:tcPr>
          <w:p w14:paraId="71FFA358" w14:textId="77777777" w:rsidR="000C01A0" w:rsidRDefault="000C01A0" w:rsidP="003737C0">
            <w:pPr>
              <w:pStyle w:val="NormalWeb"/>
              <w:jc w:val="center"/>
            </w:pPr>
            <w:r>
              <w:t>0</w:t>
            </w:r>
          </w:p>
        </w:tc>
        <w:tc>
          <w:tcPr>
            <w:tcW w:w="1801" w:type="dxa"/>
            <w:tcBorders>
              <w:left w:val="single" w:sz="2" w:space="0" w:color="808080" w:themeColor="background1" w:themeShade="80"/>
              <w:right w:val="single" w:sz="2" w:space="0" w:color="808080" w:themeColor="background1" w:themeShade="80"/>
            </w:tcBorders>
            <w:hideMark/>
          </w:tcPr>
          <w:p w14:paraId="772A61C6" w14:textId="77777777" w:rsidR="000C01A0" w:rsidRDefault="000C01A0" w:rsidP="003737C0">
            <w:pPr>
              <w:pStyle w:val="NormalWeb"/>
              <w:jc w:val="center"/>
            </w:pPr>
            <w:r>
              <w:t>0</w:t>
            </w:r>
          </w:p>
        </w:tc>
        <w:tc>
          <w:tcPr>
            <w:tcW w:w="1802" w:type="dxa"/>
            <w:tcBorders>
              <w:left w:val="single" w:sz="2" w:space="0" w:color="808080" w:themeColor="background1" w:themeShade="80"/>
            </w:tcBorders>
            <w:hideMark/>
          </w:tcPr>
          <w:p w14:paraId="2FF5DE0B" w14:textId="77777777" w:rsidR="000C01A0" w:rsidRDefault="000C01A0" w:rsidP="003737C0">
            <w:pPr>
              <w:pStyle w:val="NormalWeb"/>
              <w:jc w:val="center"/>
            </w:pPr>
            <w:r>
              <w:t>2</w:t>
            </w:r>
          </w:p>
        </w:tc>
      </w:tr>
      <w:tr w:rsidR="000C01A0" w14:paraId="451292BB" w14:textId="77777777" w:rsidTr="00F13AD4">
        <w:trPr>
          <w:cnfStyle w:val="000000010000" w:firstRow="0" w:lastRow="0" w:firstColumn="0" w:lastColumn="0" w:oddVBand="0" w:evenVBand="0" w:oddHBand="0" w:evenHBand="1" w:firstRowFirstColumn="0" w:firstRowLastColumn="0" w:lastRowFirstColumn="0" w:lastRowLastColumn="0"/>
        </w:trPr>
        <w:tc>
          <w:tcPr>
            <w:tcW w:w="3261" w:type="dxa"/>
            <w:tcBorders>
              <w:right w:val="single" w:sz="2" w:space="0" w:color="808080" w:themeColor="background1" w:themeShade="80"/>
            </w:tcBorders>
            <w:hideMark/>
          </w:tcPr>
          <w:p w14:paraId="64B25A9F" w14:textId="77777777" w:rsidR="000C01A0" w:rsidRDefault="000C01A0">
            <w:pPr>
              <w:pStyle w:val="NormalWeb"/>
            </w:pPr>
            <w:r>
              <w:t>21</w:t>
            </w:r>
          </w:p>
        </w:tc>
        <w:tc>
          <w:tcPr>
            <w:tcW w:w="1801" w:type="dxa"/>
            <w:tcBorders>
              <w:left w:val="single" w:sz="2" w:space="0" w:color="808080" w:themeColor="background1" w:themeShade="80"/>
              <w:right w:val="single" w:sz="2" w:space="0" w:color="808080" w:themeColor="background1" w:themeShade="80"/>
            </w:tcBorders>
            <w:hideMark/>
          </w:tcPr>
          <w:p w14:paraId="294B6526" w14:textId="77777777" w:rsidR="000C01A0" w:rsidRDefault="000C01A0" w:rsidP="003737C0">
            <w:pPr>
              <w:pStyle w:val="NormalWeb"/>
              <w:jc w:val="center"/>
            </w:pPr>
            <w:r>
              <w:t>1</w:t>
            </w:r>
          </w:p>
        </w:tc>
        <w:tc>
          <w:tcPr>
            <w:tcW w:w="1801" w:type="dxa"/>
            <w:tcBorders>
              <w:left w:val="single" w:sz="2" w:space="0" w:color="808080" w:themeColor="background1" w:themeShade="80"/>
              <w:right w:val="single" w:sz="2" w:space="0" w:color="808080" w:themeColor="background1" w:themeShade="80"/>
            </w:tcBorders>
            <w:hideMark/>
          </w:tcPr>
          <w:p w14:paraId="4C741F0C" w14:textId="77777777" w:rsidR="000C01A0" w:rsidRDefault="000C01A0" w:rsidP="003737C0">
            <w:pPr>
              <w:pStyle w:val="NormalWeb"/>
              <w:jc w:val="center"/>
            </w:pPr>
            <w:r>
              <w:t>0</w:t>
            </w:r>
          </w:p>
        </w:tc>
        <w:tc>
          <w:tcPr>
            <w:tcW w:w="1801" w:type="dxa"/>
            <w:tcBorders>
              <w:left w:val="single" w:sz="2" w:space="0" w:color="808080" w:themeColor="background1" w:themeShade="80"/>
              <w:right w:val="single" w:sz="2" w:space="0" w:color="808080" w:themeColor="background1" w:themeShade="80"/>
            </w:tcBorders>
            <w:hideMark/>
          </w:tcPr>
          <w:p w14:paraId="1DD7EAB3" w14:textId="77777777" w:rsidR="000C01A0" w:rsidRDefault="000C01A0" w:rsidP="003737C0">
            <w:pPr>
              <w:pStyle w:val="NormalWeb"/>
              <w:jc w:val="center"/>
            </w:pPr>
            <w:r>
              <w:t>1</w:t>
            </w:r>
          </w:p>
        </w:tc>
        <w:tc>
          <w:tcPr>
            <w:tcW w:w="1802" w:type="dxa"/>
            <w:tcBorders>
              <w:left w:val="single" w:sz="2" w:space="0" w:color="808080" w:themeColor="background1" w:themeShade="80"/>
            </w:tcBorders>
            <w:hideMark/>
          </w:tcPr>
          <w:p w14:paraId="7F53989C" w14:textId="77777777" w:rsidR="000C01A0" w:rsidRDefault="000C01A0" w:rsidP="003737C0">
            <w:pPr>
              <w:pStyle w:val="NormalWeb"/>
              <w:jc w:val="center"/>
            </w:pPr>
            <w:r>
              <w:t>2</w:t>
            </w:r>
          </w:p>
        </w:tc>
      </w:tr>
      <w:tr w:rsidR="000C01A0" w14:paraId="4EFAAC70" w14:textId="77777777" w:rsidTr="00F13AD4">
        <w:tc>
          <w:tcPr>
            <w:tcW w:w="3261" w:type="dxa"/>
            <w:tcBorders>
              <w:right w:val="single" w:sz="2" w:space="0" w:color="808080" w:themeColor="background1" w:themeShade="80"/>
            </w:tcBorders>
            <w:hideMark/>
          </w:tcPr>
          <w:p w14:paraId="7493E5B9" w14:textId="77777777" w:rsidR="000C01A0" w:rsidRDefault="000C01A0">
            <w:pPr>
              <w:pStyle w:val="NormalWeb"/>
            </w:pPr>
            <w:r>
              <w:t>23B</w:t>
            </w:r>
          </w:p>
        </w:tc>
        <w:tc>
          <w:tcPr>
            <w:tcW w:w="1801" w:type="dxa"/>
            <w:tcBorders>
              <w:left w:val="single" w:sz="2" w:space="0" w:color="808080" w:themeColor="background1" w:themeShade="80"/>
              <w:right w:val="single" w:sz="2" w:space="0" w:color="808080" w:themeColor="background1" w:themeShade="80"/>
            </w:tcBorders>
            <w:hideMark/>
          </w:tcPr>
          <w:p w14:paraId="68E0E995" w14:textId="77777777" w:rsidR="000C01A0" w:rsidRDefault="000C01A0" w:rsidP="003737C0">
            <w:pPr>
              <w:pStyle w:val="NormalWeb"/>
              <w:jc w:val="center"/>
            </w:pPr>
            <w:r>
              <w:t>2</w:t>
            </w:r>
          </w:p>
        </w:tc>
        <w:tc>
          <w:tcPr>
            <w:tcW w:w="1801" w:type="dxa"/>
            <w:tcBorders>
              <w:left w:val="single" w:sz="2" w:space="0" w:color="808080" w:themeColor="background1" w:themeShade="80"/>
              <w:right w:val="single" w:sz="2" w:space="0" w:color="808080" w:themeColor="background1" w:themeShade="80"/>
            </w:tcBorders>
            <w:hideMark/>
          </w:tcPr>
          <w:p w14:paraId="176DF13E" w14:textId="77777777" w:rsidR="000C01A0" w:rsidRDefault="000C01A0" w:rsidP="003737C0">
            <w:pPr>
              <w:pStyle w:val="NormalWeb"/>
              <w:jc w:val="center"/>
            </w:pPr>
            <w:r>
              <w:t>8</w:t>
            </w:r>
          </w:p>
        </w:tc>
        <w:tc>
          <w:tcPr>
            <w:tcW w:w="1801" w:type="dxa"/>
            <w:tcBorders>
              <w:left w:val="single" w:sz="2" w:space="0" w:color="808080" w:themeColor="background1" w:themeShade="80"/>
              <w:right w:val="single" w:sz="2" w:space="0" w:color="808080" w:themeColor="background1" w:themeShade="80"/>
            </w:tcBorders>
            <w:hideMark/>
          </w:tcPr>
          <w:p w14:paraId="6FCC9184" w14:textId="77777777" w:rsidR="000C01A0" w:rsidRDefault="000C01A0" w:rsidP="003737C0">
            <w:pPr>
              <w:pStyle w:val="NormalWeb"/>
              <w:jc w:val="center"/>
            </w:pPr>
            <w:r>
              <w:t>5</w:t>
            </w:r>
          </w:p>
        </w:tc>
        <w:tc>
          <w:tcPr>
            <w:tcW w:w="1802" w:type="dxa"/>
            <w:tcBorders>
              <w:left w:val="single" w:sz="2" w:space="0" w:color="808080" w:themeColor="background1" w:themeShade="80"/>
            </w:tcBorders>
            <w:hideMark/>
          </w:tcPr>
          <w:p w14:paraId="15F7656C" w14:textId="77777777" w:rsidR="000C01A0" w:rsidRDefault="000C01A0" w:rsidP="003737C0">
            <w:pPr>
              <w:pStyle w:val="NormalWeb"/>
              <w:jc w:val="center"/>
            </w:pPr>
            <w:r>
              <w:t>15</w:t>
            </w:r>
          </w:p>
        </w:tc>
      </w:tr>
      <w:tr w:rsidR="000C01A0" w14:paraId="270E046D" w14:textId="77777777" w:rsidTr="00F13AD4">
        <w:trPr>
          <w:cnfStyle w:val="000000010000" w:firstRow="0" w:lastRow="0" w:firstColumn="0" w:lastColumn="0" w:oddVBand="0" w:evenVBand="0" w:oddHBand="0" w:evenHBand="1" w:firstRowFirstColumn="0" w:firstRowLastColumn="0" w:lastRowFirstColumn="0" w:lastRowLastColumn="0"/>
        </w:trPr>
        <w:tc>
          <w:tcPr>
            <w:tcW w:w="3261" w:type="dxa"/>
            <w:tcBorders>
              <w:right w:val="single" w:sz="2" w:space="0" w:color="808080" w:themeColor="background1" w:themeShade="80"/>
            </w:tcBorders>
            <w:hideMark/>
          </w:tcPr>
          <w:p w14:paraId="01B6141E" w14:textId="77777777" w:rsidR="000C01A0" w:rsidRDefault="000C01A0">
            <w:pPr>
              <w:pStyle w:val="NormalWeb"/>
            </w:pPr>
            <w:r>
              <w:t>6C</w:t>
            </w:r>
          </w:p>
        </w:tc>
        <w:tc>
          <w:tcPr>
            <w:tcW w:w="1801" w:type="dxa"/>
            <w:tcBorders>
              <w:left w:val="single" w:sz="2" w:space="0" w:color="808080" w:themeColor="background1" w:themeShade="80"/>
              <w:right w:val="single" w:sz="2" w:space="0" w:color="808080" w:themeColor="background1" w:themeShade="80"/>
            </w:tcBorders>
            <w:hideMark/>
          </w:tcPr>
          <w:p w14:paraId="412E64B1" w14:textId="77777777" w:rsidR="000C01A0" w:rsidRDefault="000C01A0" w:rsidP="003737C0">
            <w:pPr>
              <w:pStyle w:val="NormalWeb"/>
              <w:jc w:val="center"/>
            </w:pPr>
            <w:r>
              <w:t>1</w:t>
            </w:r>
          </w:p>
        </w:tc>
        <w:tc>
          <w:tcPr>
            <w:tcW w:w="1801" w:type="dxa"/>
            <w:tcBorders>
              <w:left w:val="single" w:sz="2" w:space="0" w:color="808080" w:themeColor="background1" w:themeShade="80"/>
              <w:right w:val="single" w:sz="2" w:space="0" w:color="808080" w:themeColor="background1" w:themeShade="80"/>
            </w:tcBorders>
            <w:hideMark/>
          </w:tcPr>
          <w:p w14:paraId="2BD9B112" w14:textId="77777777" w:rsidR="000C01A0" w:rsidRDefault="000C01A0" w:rsidP="003737C0">
            <w:pPr>
              <w:pStyle w:val="NormalWeb"/>
              <w:jc w:val="center"/>
            </w:pPr>
            <w:r>
              <w:t>5</w:t>
            </w:r>
          </w:p>
        </w:tc>
        <w:tc>
          <w:tcPr>
            <w:tcW w:w="1801" w:type="dxa"/>
            <w:tcBorders>
              <w:left w:val="single" w:sz="2" w:space="0" w:color="808080" w:themeColor="background1" w:themeShade="80"/>
              <w:right w:val="single" w:sz="2" w:space="0" w:color="808080" w:themeColor="background1" w:themeShade="80"/>
            </w:tcBorders>
            <w:hideMark/>
          </w:tcPr>
          <w:p w14:paraId="596AD70E" w14:textId="77777777" w:rsidR="000C01A0" w:rsidRDefault="000C01A0" w:rsidP="003737C0">
            <w:pPr>
              <w:pStyle w:val="NormalWeb"/>
              <w:jc w:val="center"/>
            </w:pPr>
            <w:r>
              <w:t>6</w:t>
            </w:r>
          </w:p>
        </w:tc>
        <w:tc>
          <w:tcPr>
            <w:tcW w:w="1802" w:type="dxa"/>
            <w:tcBorders>
              <w:left w:val="single" w:sz="2" w:space="0" w:color="808080" w:themeColor="background1" w:themeShade="80"/>
            </w:tcBorders>
            <w:hideMark/>
          </w:tcPr>
          <w:p w14:paraId="72C913EB" w14:textId="77777777" w:rsidR="000C01A0" w:rsidRDefault="000C01A0" w:rsidP="003737C0">
            <w:pPr>
              <w:pStyle w:val="NormalWeb"/>
              <w:jc w:val="center"/>
            </w:pPr>
            <w:r>
              <w:t>12</w:t>
            </w:r>
          </w:p>
        </w:tc>
      </w:tr>
      <w:tr w:rsidR="000C01A0" w14:paraId="40ED0482" w14:textId="77777777" w:rsidTr="00F13AD4">
        <w:tc>
          <w:tcPr>
            <w:tcW w:w="3261" w:type="dxa"/>
            <w:tcBorders>
              <w:right w:val="single" w:sz="2" w:space="0" w:color="808080" w:themeColor="background1" w:themeShade="80"/>
            </w:tcBorders>
            <w:hideMark/>
          </w:tcPr>
          <w:p w14:paraId="5FCC8C5B" w14:textId="77777777" w:rsidR="000C01A0" w:rsidRDefault="000C01A0">
            <w:pPr>
              <w:pStyle w:val="NormalWeb"/>
            </w:pPr>
            <w:r>
              <w:t>23A</w:t>
            </w:r>
          </w:p>
        </w:tc>
        <w:tc>
          <w:tcPr>
            <w:tcW w:w="1801" w:type="dxa"/>
            <w:tcBorders>
              <w:left w:val="single" w:sz="2" w:space="0" w:color="808080" w:themeColor="background1" w:themeShade="80"/>
              <w:right w:val="single" w:sz="2" w:space="0" w:color="808080" w:themeColor="background1" w:themeShade="80"/>
            </w:tcBorders>
            <w:hideMark/>
          </w:tcPr>
          <w:p w14:paraId="45317931" w14:textId="77777777" w:rsidR="000C01A0" w:rsidRDefault="000C01A0" w:rsidP="003737C0">
            <w:pPr>
              <w:pStyle w:val="NormalWeb"/>
              <w:jc w:val="center"/>
            </w:pPr>
            <w:r>
              <w:t>0</w:t>
            </w:r>
          </w:p>
        </w:tc>
        <w:tc>
          <w:tcPr>
            <w:tcW w:w="1801" w:type="dxa"/>
            <w:tcBorders>
              <w:left w:val="single" w:sz="2" w:space="0" w:color="808080" w:themeColor="background1" w:themeShade="80"/>
              <w:right w:val="single" w:sz="2" w:space="0" w:color="808080" w:themeColor="background1" w:themeShade="80"/>
            </w:tcBorders>
            <w:hideMark/>
          </w:tcPr>
          <w:p w14:paraId="1603297D" w14:textId="77777777" w:rsidR="000C01A0" w:rsidRDefault="000C01A0" w:rsidP="003737C0">
            <w:pPr>
              <w:pStyle w:val="NormalWeb"/>
              <w:jc w:val="center"/>
            </w:pPr>
            <w:r>
              <w:t>1</w:t>
            </w:r>
          </w:p>
        </w:tc>
        <w:tc>
          <w:tcPr>
            <w:tcW w:w="1801" w:type="dxa"/>
            <w:tcBorders>
              <w:left w:val="single" w:sz="2" w:space="0" w:color="808080" w:themeColor="background1" w:themeShade="80"/>
              <w:right w:val="single" w:sz="2" w:space="0" w:color="808080" w:themeColor="background1" w:themeShade="80"/>
            </w:tcBorders>
            <w:hideMark/>
          </w:tcPr>
          <w:p w14:paraId="125B6E57" w14:textId="77777777" w:rsidR="000C01A0" w:rsidRDefault="000C01A0" w:rsidP="003737C0">
            <w:pPr>
              <w:pStyle w:val="NormalWeb"/>
              <w:jc w:val="center"/>
            </w:pPr>
            <w:r>
              <w:t>3</w:t>
            </w:r>
          </w:p>
        </w:tc>
        <w:tc>
          <w:tcPr>
            <w:tcW w:w="1802" w:type="dxa"/>
            <w:tcBorders>
              <w:left w:val="single" w:sz="2" w:space="0" w:color="808080" w:themeColor="background1" w:themeShade="80"/>
            </w:tcBorders>
            <w:hideMark/>
          </w:tcPr>
          <w:p w14:paraId="58A4AF7C" w14:textId="77777777" w:rsidR="000C01A0" w:rsidRDefault="000C01A0" w:rsidP="003737C0">
            <w:pPr>
              <w:pStyle w:val="NormalWeb"/>
              <w:jc w:val="center"/>
            </w:pPr>
            <w:r>
              <w:t>4</w:t>
            </w:r>
          </w:p>
        </w:tc>
      </w:tr>
      <w:tr w:rsidR="000C01A0" w14:paraId="4745ECD2" w14:textId="77777777" w:rsidTr="00F13AD4">
        <w:trPr>
          <w:cnfStyle w:val="000000010000" w:firstRow="0" w:lastRow="0" w:firstColumn="0" w:lastColumn="0" w:oddVBand="0" w:evenVBand="0" w:oddHBand="0" w:evenHBand="1" w:firstRowFirstColumn="0" w:firstRowLastColumn="0" w:lastRowFirstColumn="0" w:lastRowLastColumn="0"/>
        </w:trPr>
        <w:tc>
          <w:tcPr>
            <w:tcW w:w="3261" w:type="dxa"/>
            <w:tcBorders>
              <w:right w:val="single" w:sz="2" w:space="0" w:color="808080" w:themeColor="background1" w:themeShade="80"/>
            </w:tcBorders>
            <w:hideMark/>
          </w:tcPr>
          <w:p w14:paraId="5FD2CE9C" w14:textId="77777777" w:rsidR="000C01A0" w:rsidRDefault="000C01A0">
            <w:pPr>
              <w:pStyle w:val="NormalWeb"/>
            </w:pPr>
            <w:r>
              <w:t>24F</w:t>
            </w:r>
          </w:p>
        </w:tc>
        <w:tc>
          <w:tcPr>
            <w:tcW w:w="1801" w:type="dxa"/>
            <w:tcBorders>
              <w:left w:val="single" w:sz="2" w:space="0" w:color="808080" w:themeColor="background1" w:themeShade="80"/>
              <w:right w:val="single" w:sz="2" w:space="0" w:color="808080" w:themeColor="background1" w:themeShade="80"/>
            </w:tcBorders>
            <w:hideMark/>
          </w:tcPr>
          <w:p w14:paraId="354D1947" w14:textId="77777777" w:rsidR="000C01A0" w:rsidRDefault="000C01A0" w:rsidP="003737C0">
            <w:pPr>
              <w:pStyle w:val="NormalWeb"/>
              <w:jc w:val="center"/>
            </w:pPr>
            <w:r>
              <w:t>0</w:t>
            </w:r>
          </w:p>
        </w:tc>
        <w:tc>
          <w:tcPr>
            <w:tcW w:w="1801" w:type="dxa"/>
            <w:tcBorders>
              <w:left w:val="single" w:sz="2" w:space="0" w:color="808080" w:themeColor="background1" w:themeShade="80"/>
              <w:right w:val="single" w:sz="2" w:space="0" w:color="808080" w:themeColor="background1" w:themeShade="80"/>
            </w:tcBorders>
            <w:hideMark/>
          </w:tcPr>
          <w:p w14:paraId="69CF9421" w14:textId="77777777" w:rsidR="000C01A0" w:rsidRDefault="000C01A0" w:rsidP="003737C0">
            <w:pPr>
              <w:pStyle w:val="NormalWeb"/>
              <w:jc w:val="center"/>
            </w:pPr>
            <w:r>
              <w:t>2</w:t>
            </w:r>
          </w:p>
        </w:tc>
        <w:tc>
          <w:tcPr>
            <w:tcW w:w="1801" w:type="dxa"/>
            <w:tcBorders>
              <w:left w:val="single" w:sz="2" w:space="0" w:color="808080" w:themeColor="background1" w:themeShade="80"/>
              <w:right w:val="single" w:sz="2" w:space="0" w:color="808080" w:themeColor="background1" w:themeShade="80"/>
            </w:tcBorders>
            <w:hideMark/>
          </w:tcPr>
          <w:p w14:paraId="5B729FEF" w14:textId="77777777" w:rsidR="000C01A0" w:rsidRDefault="000C01A0" w:rsidP="003737C0">
            <w:pPr>
              <w:pStyle w:val="NormalWeb"/>
              <w:jc w:val="center"/>
            </w:pPr>
            <w:r>
              <w:t>2</w:t>
            </w:r>
          </w:p>
        </w:tc>
        <w:tc>
          <w:tcPr>
            <w:tcW w:w="1802" w:type="dxa"/>
            <w:tcBorders>
              <w:left w:val="single" w:sz="2" w:space="0" w:color="808080" w:themeColor="background1" w:themeShade="80"/>
            </w:tcBorders>
            <w:hideMark/>
          </w:tcPr>
          <w:p w14:paraId="576E8DE2" w14:textId="77777777" w:rsidR="000C01A0" w:rsidRDefault="000C01A0" w:rsidP="003737C0">
            <w:pPr>
              <w:pStyle w:val="NormalWeb"/>
              <w:jc w:val="center"/>
            </w:pPr>
            <w:r>
              <w:t>4</w:t>
            </w:r>
          </w:p>
        </w:tc>
      </w:tr>
      <w:tr w:rsidR="000C01A0" w14:paraId="3D2B1749" w14:textId="77777777" w:rsidTr="00F13AD4">
        <w:tc>
          <w:tcPr>
            <w:tcW w:w="3261" w:type="dxa"/>
            <w:tcBorders>
              <w:right w:val="single" w:sz="2" w:space="0" w:color="808080" w:themeColor="background1" w:themeShade="80"/>
            </w:tcBorders>
            <w:hideMark/>
          </w:tcPr>
          <w:p w14:paraId="609B0655" w14:textId="77777777" w:rsidR="000C01A0" w:rsidRDefault="000C01A0">
            <w:pPr>
              <w:pStyle w:val="NormalWeb"/>
            </w:pPr>
            <w:r>
              <w:t>35B</w:t>
            </w:r>
          </w:p>
        </w:tc>
        <w:tc>
          <w:tcPr>
            <w:tcW w:w="1801" w:type="dxa"/>
            <w:tcBorders>
              <w:left w:val="single" w:sz="2" w:space="0" w:color="808080" w:themeColor="background1" w:themeShade="80"/>
              <w:right w:val="single" w:sz="2" w:space="0" w:color="808080" w:themeColor="background1" w:themeShade="80"/>
            </w:tcBorders>
            <w:hideMark/>
          </w:tcPr>
          <w:p w14:paraId="364EE71C" w14:textId="77777777" w:rsidR="000C01A0" w:rsidRDefault="000C01A0" w:rsidP="003737C0">
            <w:pPr>
              <w:pStyle w:val="NormalWeb"/>
              <w:jc w:val="center"/>
            </w:pPr>
            <w:r>
              <w:t>0</w:t>
            </w:r>
          </w:p>
        </w:tc>
        <w:tc>
          <w:tcPr>
            <w:tcW w:w="1801" w:type="dxa"/>
            <w:tcBorders>
              <w:left w:val="single" w:sz="2" w:space="0" w:color="808080" w:themeColor="background1" w:themeShade="80"/>
              <w:right w:val="single" w:sz="2" w:space="0" w:color="808080" w:themeColor="background1" w:themeShade="80"/>
            </w:tcBorders>
            <w:hideMark/>
          </w:tcPr>
          <w:p w14:paraId="0C04FD29" w14:textId="77777777" w:rsidR="000C01A0" w:rsidRDefault="000C01A0" w:rsidP="003737C0">
            <w:pPr>
              <w:pStyle w:val="NormalWeb"/>
              <w:jc w:val="center"/>
            </w:pPr>
            <w:r>
              <w:t>2</w:t>
            </w:r>
          </w:p>
        </w:tc>
        <w:tc>
          <w:tcPr>
            <w:tcW w:w="1801" w:type="dxa"/>
            <w:tcBorders>
              <w:left w:val="single" w:sz="2" w:space="0" w:color="808080" w:themeColor="background1" w:themeShade="80"/>
              <w:right w:val="single" w:sz="2" w:space="0" w:color="808080" w:themeColor="background1" w:themeShade="80"/>
            </w:tcBorders>
            <w:hideMark/>
          </w:tcPr>
          <w:p w14:paraId="3670B528" w14:textId="77777777" w:rsidR="000C01A0" w:rsidRDefault="000C01A0" w:rsidP="003737C0">
            <w:pPr>
              <w:pStyle w:val="NormalWeb"/>
              <w:jc w:val="center"/>
            </w:pPr>
            <w:r>
              <w:t>2</w:t>
            </w:r>
          </w:p>
        </w:tc>
        <w:tc>
          <w:tcPr>
            <w:tcW w:w="1802" w:type="dxa"/>
            <w:tcBorders>
              <w:left w:val="single" w:sz="2" w:space="0" w:color="808080" w:themeColor="background1" w:themeShade="80"/>
            </w:tcBorders>
            <w:hideMark/>
          </w:tcPr>
          <w:p w14:paraId="1CE2A044" w14:textId="77777777" w:rsidR="000C01A0" w:rsidRDefault="000C01A0" w:rsidP="003737C0">
            <w:pPr>
              <w:pStyle w:val="NormalWeb"/>
              <w:jc w:val="center"/>
            </w:pPr>
            <w:r>
              <w:t>4</w:t>
            </w:r>
          </w:p>
        </w:tc>
      </w:tr>
      <w:tr w:rsidR="000C01A0" w14:paraId="7443A203" w14:textId="77777777" w:rsidTr="00F13AD4">
        <w:trPr>
          <w:cnfStyle w:val="000000010000" w:firstRow="0" w:lastRow="0" w:firstColumn="0" w:lastColumn="0" w:oddVBand="0" w:evenVBand="0" w:oddHBand="0" w:evenHBand="1" w:firstRowFirstColumn="0" w:firstRowLastColumn="0" w:lastRowFirstColumn="0" w:lastRowLastColumn="0"/>
        </w:trPr>
        <w:tc>
          <w:tcPr>
            <w:tcW w:w="3261" w:type="dxa"/>
            <w:tcBorders>
              <w:right w:val="single" w:sz="2" w:space="0" w:color="808080" w:themeColor="background1" w:themeShade="80"/>
            </w:tcBorders>
            <w:hideMark/>
          </w:tcPr>
          <w:p w14:paraId="39292968" w14:textId="77777777" w:rsidR="000C01A0" w:rsidRDefault="000C01A0">
            <w:pPr>
              <w:pStyle w:val="NormalWeb"/>
            </w:pPr>
            <w:r>
              <w:t>15C</w:t>
            </w:r>
          </w:p>
        </w:tc>
        <w:tc>
          <w:tcPr>
            <w:tcW w:w="1801" w:type="dxa"/>
            <w:tcBorders>
              <w:left w:val="single" w:sz="2" w:space="0" w:color="808080" w:themeColor="background1" w:themeShade="80"/>
              <w:right w:val="single" w:sz="2" w:space="0" w:color="808080" w:themeColor="background1" w:themeShade="80"/>
            </w:tcBorders>
            <w:hideMark/>
          </w:tcPr>
          <w:p w14:paraId="7B26451B" w14:textId="77777777" w:rsidR="000C01A0" w:rsidRDefault="000C01A0" w:rsidP="003737C0">
            <w:pPr>
              <w:pStyle w:val="NormalWeb"/>
              <w:jc w:val="center"/>
            </w:pPr>
            <w:r>
              <w:t>0</w:t>
            </w:r>
          </w:p>
        </w:tc>
        <w:tc>
          <w:tcPr>
            <w:tcW w:w="1801" w:type="dxa"/>
            <w:tcBorders>
              <w:left w:val="single" w:sz="2" w:space="0" w:color="808080" w:themeColor="background1" w:themeShade="80"/>
              <w:right w:val="single" w:sz="2" w:space="0" w:color="808080" w:themeColor="background1" w:themeShade="80"/>
            </w:tcBorders>
            <w:hideMark/>
          </w:tcPr>
          <w:p w14:paraId="06362435" w14:textId="77777777" w:rsidR="000C01A0" w:rsidRDefault="000C01A0" w:rsidP="003737C0">
            <w:pPr>
              <w:pStyle w:val="NormalWeb"/>
              <w:jc w:val="center"/>
            </w:pPr>
            <w:r>
              <w:t>1</w:t>
            </w:r>
          </w:p>
        </w:tc>
        <w:tc>
          <w:tcPr>
            <w:tcW w:w="1801" w:type="dxa"/>
            <w:tcBorders>
              <w:left w:val="single" w:sz="2" w:space="0" w:color="808080" w:themeColor="background1" w:themeShade="80"/>
              <w:right w:val="single" w:sz="2" w:space="0" w:color="808080" w:themeColor="background1" w:themeShade="80"/>
            </w:tcBorders>
            <w:hideMark/>
          </w:tcPr>
          <w:p w14:paraId="6617C16B" w14:textId="77777777" w:rsidR="000C01A0" w:rsidRDefault="000C01A0" w:rsidP="003737C0">
            <w:pPr>
              <w:pStyle w:val="NormalWeb"/>
              <w:jc w:val="center"/>
            </w:pPr>
            <w:r>
              <w:t>2</w:t>
            </w:r>
          </w:p>
        </w:tc>
        <w:tc>
          <w:tcPr>
            <w:tcW w:w="1802" w:type="dxa"/>
            <w:tcBorders>
              <w:left w:val="single" w:sz="2" w:space="0" w:color="808080" w:themeColor="background1" w:themeShade="80"/>
            </w:tcBorders>
            <w:hideMark/>
          </w:tcPr>
          <w:p w14:paraId="3864209B" w14:textId="77777777" w:rsidR="000C01A0" w:rsidRDefault="000C01A0" w:rsidP="003737C0">
            <w:pPr>
              <w:pStyle w:val="NormalWeb"/>
              <w:jc w:val="center"/>
            </w:pPr>
            <w:r>
              <w:t>3</w:t>
            </w:r>
          </w:p>
        </w:tc>
      </w:tr>
      <w:tr w:rsidR="000C01A0" w14:paraId="126152E1" w14:textId="77777777" w:rsidTr="00F13AD4">
        <w:tc>
          <w:tcPr>
            <w:tcW w:w="3261" w:type="dxa"/>
            <w:tcBorders>
              <w:right w:val="single" w:sz="2" w:space="0" w:color="808080" w:themeColor="background1" w:themeShade="80"/>
            </w:tcBorders>
            <w:hideMark/>
          </w:tcPr>
          <w:p w14:paraId="61AB46C6" w14:textId="77777777" w:rsidR="000C01A0" w:rsidRDefault="000C01A0">
            <w:pPr>
              <w:pStyle w:val="NormalWeb"/>
            </w:pPr>
            <w:r>
              <w:t>22A OR 22F</w:t>
            </w:r>
          </w:p>
        </w:tc>
        <w:tc>
          <w:tcPr>
            <w:tcW w:w="1801" w:type="dxa"/>
            <w:tcBorders>
              <w:left w:val="single" w:sz="2" w:space="0" w:color="808080" w:themeColor="background1" w:themeShade="80"/>
              <w:right w:val="single" w:sz="2" w:space="0" w:color="808080" w:themeColor="background1" w:themeShade="80"/>
            </w:tcBorders>
            <w:hideMark/>
          </w:tcPr>
          <w:p w14:paraId="02C6F32C" w14:textId="77777777" w:rsidR="000C01A0" w:rsidRDefault="000C01A0" w:rsidP="003737C0">
            <w:pPr>
              <w:pStyle w:val="NormalWeb"/>
              <w:jc w:val="center"/>
            </w:pPr>
            <w:r>
              <w:t>0</w:t>
            </w:r>
          </w:p>
        </w:tc>
        <w:tc>
          <w:tcPr>
            <w:tcW w:w="1801" w:type="dxa"/>
            <w:tcBorders>
              <w:left w:val="single" w:sz="2" w:space="0" w:color="808080" w:themeColor="background1" w:themeShade="80"/>
              <w:right w:val="single" w:sz="2" w:space="0" w:color="808080" w:themeColor="background1" w:themeShade="80"/>
            </w:tcBorders>
            <w:hideMark/>
          </w:tcPr>
          <w:p w14:paraId="256B9F46" w14:textId="77777777" w:rsidR="000C01A0" w:rsidRDefault="000C01A0" w:rsidP="003737C0">
            <w:pPr>
              <w:pStyle w:val="NormalWeb"/>
              <w:jc w:val="center"/>
            </w:pPr>
            <w:r>
              <w:t>1</w:t>
            </w:r>
          </w:p>
        </w:tc>
        <w:tc>
          <w:tcPr>
            <w:tcW w:w="1801" w:type="dxa"/>
            <w:tcBorders>
              <w:left w:val="single" w:sz="2" w:space="0" w:color="808080" w:themeColor="background1" w:themeShade="80"/>
              <w:right w:val="single" w:sz="2" w:space="0" w:color="808080" w:themeColor="background1" w:themeShade="80"/>
            </w:tcBorders>
            <w:hideMark/>
          </w:tcPr>
          <w:p w14:paraId="2CCA146E" w14:textId="77777777" w:rsidR="000C01A0" w:rsidRDefault="000C01A0" w:rsidP="003737C0">
            <w:pPr>
              <w:pStyle w:val="NormalWeb"/>
              <w:jc w:val="center"/>
            </w:pPr>
            <w:r>
              <w:t>2</w:t>
            </w:r>
          </w:p>
        </w:tc>
        <w:tc>
          <w:tcPr>
            <w:tcW w:w="1802" w:type="dxa"/>
            <w:tcBorders>
              <w:left w:val="single" w:sz="2" w:space="0" w:color="808080" w:themeColor="background1" w:themeShade="80"/>
            </w:tcBorders>
            <w:hideMark/>
          </w:tcPr>
          <w:p w14:paraId="5F7E7BD4" w14:textId="77777777" w:rsidR="000C01A0" w:rsidRDefault="000C01A0" w:rsidP="003737C0">
            <w:pPr>
              <w:pStyle w:val="NormalWeb"/>
              <w:jc w:val="center"/>
            </w:pPr>
            <w:r>
              <w:t>3</w:t>
            </w:r>
          </w:p>
        </w:tc>
      </w:tr>
      <w:tr w:rsidR="000C01A0" w14:paraId="33CADCFB" w14:textId="77777777" w:rsidTr="00F13AD4">
        <w:trPr>
          <w:cnfStyle w:val="000000010000" w:firstRow="0" w:lastRow="0" w:firstColumn="0" w:lastColumn="0" w:oddVBand="0" w:evenVBand="0" w:oddHBand="0" w:evenHBand="1" w:firstRowFirstColumn="0" w:firstRowLastColumn="0" w:lastRowFirstColumn="0" w:lastRowLastColumn="0"/>
        </w:trPr>
        <w:tc>
          <w:tcPr>
            <w:tcW w:w="3261" w:type="dxa"/>
            <w:tcBorders>
              <w:right w:val="single" w:sz="2" w:space="0" w:color="808080" w:themeColor="background1" w:themeShade="80"/>
            </w:tcBorders>
            <w:hideMark/>
          </w:tcPr>
          <w:p w14:paraId="3AB53391" w14:textId="77777777" w:rsidR="000C01A0" w:rsidRDefault="000C01A0">
            <w:pPr>
              <w:pStyle w:val="NormalWeb"/>
            </w:pPr>
            <w:r>
              <w:t>16F</w:t>
            </w:r>
          </w:p>
        </w:tc>
        <w:tc>
          <w:tcPr>
            <w:tcW w:w="1801" w:type="dxa"/>
            <w:tcBorders>
              <w:left w:val="single" w:sz="2" w:space="0" w:color="808080" w:themeColor="background1" w:themeShade="80"/>
              <w:right w:val="single" w:sz="2" w:space="0" w:color="808080" w:themeColor="background1" w:themeShade="80"/>
            </w:tcBorders>
            <w:hideMark/>
          </w:tcPr>
          <w:p w14:paraId="5488137F" w14:textId="77777777" w:rsidR="000C01A0" w:rsidRDefault="000C01A0" w:rsidP="003737C0">
            <w:pPr>
              <w:pStyle w:val="NormalWeb"/>
              <w:jc w:val="center"/>
            </w:pPr>
            <w:r>
              <w:t>1</w:t>
            </w:r>
          </w:p>
        </w:tc>
        <w:tc>
          <w:tcPr>
            <w:tcW w:w="1801" w:type="dxa"/>
            <w:tcBorders>
              <w:left w:val="single" w:sz="2" w:space="0" w:color="808080" w:themeColor="background1" w:themeShade="80"/>
              <w:right w:val="single" w:sz="2" w:space="0" w:color="808080" w:themeColor="background1" w:themeShade="80"/>
            </w:tcBorders>
            <w:hideMark/>
          </w:tcPr>
          <w:p w14:paraId="0360D678" w14:textId="77777777" w:rsidR="000C01A0" w:rsidRDefault="000C01A0" w:rsidP="003737C0">
            <w:pPr>
              <w:pStyle w:val="NormalWeb"/>
              <w:jc w:val="center"/>
            </w:pPr>
            <w:r>
              <w:t>1</w:t>
            </w:r>
          </w:p>
        </w:tc>
        <w:tc>
          <w:tcPr>
            <w:tcW w:w="1801" w:type="dxa"/>
            <w:tcBorders>
              <w:left w:val="single" w:sz="2" w:space="0" w:color="808080" w:themeColor="background1" w:themeShade="80"/>
              <w:right w:val="single" w:sz="2" w:space="0" w:color="808080" w:themeColor="background1" w:themeShade="80"/>
            </w:tcBorders>
            <w:hideMark/>
          </w:tcPr>
          <w:p w14:paraId="35105937" w14:textId="77777777" w:rsidR="000C01A0" w:rsidRDefault="000C01A0" w:rsidP="003737C0">
            <w:pPr>
              <w:pStyle w:val="NormalWeb"/>
              <w:jc w:val="center"/>
            </w:pPr>
            <w:r>
              <w:t>0</w:t>
            </w:r>
          </w:p>
        </w:tc>
        <w:tc>
          <w:tcPr>
            <w:tcW w:w="1802" w:type="dxa"/>
            <w:tcBorders>
              <w:left w:val="single" w:sz="2" w:space="0" w:color="808080" w:themeColor="background1" w:themeShade="80"/>
            </w:tcBorders>
            <w:hideMark/>
          </w:tcPr>
          <w:p w14:paraId="4F3B5F7B" w14:textId="77777777" w:rsidR="000C01A0" w:rsidRDefault="000C01A0" w:rsidP="003737C0">
            <w:pPr>
              <w:pStyle w:val="NormalWeb"/>
              <w:jc w:val="center"/>
            </w:pPr>
            <w:r>
              <w:t>2</w:t>
            </w:r>
          </w:p>
        </w:tc>
      </w:tr>
      <w:tr w:rsidR="000C01A0" w14:paraId="0A7EAC53" w14:textId="77777777" w:rsidTr="00F13AD4">
        <w:tc>
          <w:tcPr>
            <w:tcW w:w="3261" w:type="dxa"/>
            <w:tcBorders>
              <w:right w:val="single" w:sz="2" w:space="0" w:color="808080" w:themeColor="background1" w:themeShade="80"/>
            </w:tcBorders>
            <w:hideMark/>
          </w:tcPr>
          <w:p w14:paraId="088C6739" w14:textId="77777777" w:rsidR="000C01A0" w:rsidRDefault="000C01A0">
            <w:pPr>
              <w:pStyle w:val="NormalWeb"/>
            </w:pPr>
            <w:r>
              <w:t>18A</w:t>
            </w:r>
          </w:p>
        </w:tc>
        <w:tc>
          <w:tcPr>
            <w:tcW w:w="1801" w:type="dxa"/>
            <w:tcBorders>
              <w:left w:val="single" w:sz="2" w:space="0" w:color="808080" w:themeColor="background1" w:themeShade="80"/>
              <w:right w:val="single" w:sz="2" w:space="0" w:color="808080" w:themeColor="background1" w:themeShade="80"/>
            </w:tcBorders>
            <w:hideMark/>
          </w:tcPr>
          <w:p w14:paraId="0D60A79D" w14:textId="77777777" w:rsidR="000C01A0" w:rsidRDefault="000C01A0" w:rsidP="003737C0">
            <w:pPr>
              <w:pStyle w:val="NormalWeb"/>
              <w:jc w:val="center"/>
            </w:pPr>
            <w:r>
              <w:t>0</w:t>
            </w:r>
          </w:p>
        </w:tc>
        <w:tc>
          <w:tcPr>
            <w:tcW w:w="1801" w:type="dxa"/>
            <w:tcBorders>
              <w:left w:val="single" w:sz="2" w:space="0" w:color="808080" w:themeColor="background1" w:themeShade="80"/>
              <w:right w:val="single" w:sz="2" w:space="0" w:color="808080" w:themeColor="background1" w:themeShade="80"/>
            </w:tcBorders>
            <w:hideMark/>
          </w:tcPr>
          <w:p w14:paraId="500AE476" w14:textId="77777777" w:rsidR="000C01A0" w:rsidRDefault="000C01A0" w:rsidP="003737C0">
            <w:pPr>
              <w:pStyle w:val="NormalWeb"/>
              <w:jc w:val="center"/>
            </w:pPr>
            <w:r>
              <w:t>2</w:t>
            </w:r>
          </w:p>
        </w:tc>
        <w:tc>
          <w:tcPr>
            <w:tcW w:w="1801" w:type="dxa"/>
            <w:tcBorders>
              <w:left w:val="single" w:sz="2" w:space="0" w:color="808080" w:themeColor="background1" w:themeShade="80"/>
              <w:right w:val="single" w:sz="2" w:space="0" w:color="808080" w:themeColor="background1" w:themeShade="80"/>
            </w:tcBorders>
            <w:hideMark/>
          </w:tcPr>
          <w:p w14:paraId="4CEB6612" w14:textId="77777777" w:rsidR="000C01A0" w:rsidRDefault="000C01A0" w:rsidP="003737C0">
            <w:pPr>
              <w:pStyle w:val="NormalWeb"/>
              <w:jc w:val="center"/>
            </w:pPr>
            <w:r>
              <w:t>0</w:t>
            </w:r>
          </w:p>
        </w:tc>
        <w:tc>
          <w:tcPr>
            <w:tcW w:w="1802" w:type="dxa"/>
            <w:tcBorders>
              <w:left w:val="single" w:sz="2" w:space="0" w:color="808080" w:themeColor="background1" w:themeShade="80"/>
            </w:tcBorders>
            <w:hideMark/>
          </w:tcPr>
          <w:p w14:paraId="7DB7AD42" w14:textId="77777777" w:rsidR="000C01A0" w:rsidRDefault="000C01A0" w:rsidP="003737C0">
            <w:pPr>
              <w:pStyle w:val="NormalWeb"/>
              <w:jc w:val="center"/>
            </w:pPr>
            <w:r>
              <w:t>2</w:t>
            </w:r>
          </w:p>
        </w:tc>
      </w:tr>
      <w:tr w:rsidR="00BD250D" w:rsidRPr="00BD250D" w14:paraId="005E84E0" w14:textId="77777777" w:rsidTr="00F13AD4">
        <w:trPr>
          <w:cnfStyle w:val="000000010000" w:firstRow="0" w:lastRow="0" w:firstColumn="0" w:lastColumn="0" w:oddVBand="0" w:evenVBand="0" w:oddHBand="0" w:evenHBand="1" w:firstRowFirstColumn="0" w:firstRowLastColumn="0" w:lastRowFirstColumn="0" w:lastRowLastColumn="0"/>
        </w:trPr>
        <w:tc>
          <w:tcPr>
            <w:tcW w:w="3261" w:type="dxa"/>
            <w:tcBorders>
              <w:right w:val="single" w:sz="2" w:space="0" w:color="808080" w:themeColor="background1" w:themeShade="80"/>
            </w:tcBorders>
            <w:shd w:val="clear" w:color="auto" w:fill="808080" w:themeFill="background1" w:themeFillShade="80"/>
            <w:hideMark/>
          </w:tcPr>
          <w:p w14:paraId="38A59CA2" w14:textId="77777777" w:rsidR="000C01A0" w:rsidRPr="00BD250D" w:rsidRDefault="000C01A0">
            <w:pPr>
              <w:pStyle w:val="NormalWeb"/>
              <w:rPr>
                <w:b/>
                <w:color w:val="FFFFFF" w:themeColor="background1"/>
              </w:rPr>
            </w:pPr>
            <w:r w:rsidRPr="00BD250D">
              <w:rPr>
                <w:b/>
                <w:color w:val="FFFFFF" w:themeColor="background1"/>
              </w:rPr>
              <w:t>Other</w:t>
            </w:r>
          </w:p>
        </w:tc>
        <w:tc>
          <w:tcPr>
            <w:tcW w:w="1801" w:type="dxa"/>
            <w:tcBorders>
              <w:left w:val="single" w:sz="2" w:space="0" w:color="808080" w:themeColor="background1" w:themeShade="80"/>
              <w:right w:val="single" w:sz="2" w:space="0" w:color="808080" w:themeColor="background1" w:themeShade="80"/>
            </w:tcBorders>
            <w:shd w:val="clear" w:color="auto" w:fill="808080" w:themeFill="background1" w:themeFillShade="80"/>
            <w:hideMark/>
          </w:tcPr>
          <w:p w14:paraId="4476BA55" w14:textId="77777777" w:rsidR="000C01A0" w:rsidRPr="00BD250D" w:rsidRDefault="000C01A0" w:rsidP="003737C0">
            <w:pPr>
              <w:jc w:val="center"/>
              <w:rPr>
                <w:b/>
                <w:color w:val="FFFFFF" w:themeColor="background1"/>
              </w:rPr>
            </w:pPr>
          </w:p>
        </w:tc>
        <w:tc>
          <w:tcPr>
            <w:tcW w:w="1801" w:type="dxa"/>
            <w:tcBorders>
              <w:left w:val="single" w:sz="2" w:space="0" w:color="808080" w:themeColor="background1" w:themeShade="80"/>
              <w:right w:val="single" w:sz="2" w:space="0" w:color="808080" w:themeColor="background1" w:themeShade="80"/>
            </w:tcBorders>
            <w:shd w:val="clear" w:color="auto" w:fill="808080" w:themeFill="background1" w:themeFillShade="80"/>
            <w:hideMark/>
          </w:tcPr>
          <w:p w14:paraId="19D733A9" w14:textId="77777777" w:rsidR="000C01A0" w:rsidRPr="00BD250D" w:rsidRDefault="000C01A0" w:rsidP="003737C0">
            <w:pPr>
              <w:jc w:val="center"/>
              <w:rPr>
                <w:rFonts w:eastAsia="Times New Roman"/>
                <w:b/>
                <w:color w:val="FFFFFF" w:themeColor="background1"/>
                <w:sz w:val="20"/>
                <w:szCs w:val="20"/>
              </w:rPr>
            </w:pPr>
          </w:p>
        </w:tc>
        <w:tc>
          <w:tcPr>
            <w:tcW w:w="1801" w:type="dxa"/>
            <w:tcBorders>
              <w:left w:val="single" w:sz="2" w:space="0" w:color="808080" w:themeColor="background1" w:themeShade="80"/>
              <w:right w:val="single" w:sz="2" w:space="0" w:color="808080" w:themeColor="background1" w:themeShade="80"/>
            </w:tcBorders>
            <w:shd w:val="clear" w:color="auto" w:fill="808080" w:themeFill="background1" w:themeFillShade="80"/>
            <w:hideMark/>
          </w:tcPr>
          <w:p w14:paraId="6FE599A2" w14:textId="77777777" w:rsidR="000C01A0" w:rsidRPr="00BD250D" w:rsidRDefault="000C01A0" w:rsidP="003737C0">
            <w:pPr>
              <w:jc w:val="center"/>
              <w:rPr>
                <w:rFonts w:eastAsia="Times New Roman"/>
                <w:b/>
                <w:color w:val="FFFFFF" w:themeColor="background1"/>
                <w:sz w:val="20"/>
                <w:szCs w:val="20"/>
              </w:rPr>
            </w:pPr>
          </w:p>
        </w:tc>
        <w:tc>
          <w:tcPr>
            <w:tcW w:w="1802" w:type="dxa"/>
            <w:tcBorders>
              <w:left w:val="single" w:sz="2" w:space="0" w:color="808080" w:themeColor="background1" w:themeShade="80"/>
            </w:tcBorders>
            <w:shd w:val="clear" w:color="auto" w:fill="808080" w:themeFill="background1" w:themeFillShade="80"/>
            <w:hideMark/>
          </w:tcPr>
          <w:p w14:paraId="5643C161" w14:textId="77777777" w:rsidR="000C01A0" w:rsidRPr="00BD250D" w:rsidRDefault="000C01A0" w:rsidP="003737C0">
            <w:pPr>
              <w:jc w:val="center"/>
              <w:rPr>
                <w:rFonts w:eastAsia="Times New Roman"/>
                <w:b/>
                <w:color w:val="FFFFFF" w:themeColor="background1"/>
                <w:sz w:val="20"/>
                <w:szCs w:val="20"/>
              </w:rPr>
            </w:pPr>
          </w:p>
        </w:tc>
      </w:tr>
      <w:tr w:rsidR="000C01A0" w14:paraId="35F0DAE3" w14:textId="77777777" w:rsidTr="00F13AD4">
        <w:tc>
          <w:tcPr>
            <w:tcW w:w="3261" w:type="dxa"/>
            <w:tcBorders>
              <w:right w:val="single" w:sz="2" w:space="0" w:color="808080" w:themeColor="background1" w:themeShade="80"/>
            </w:tcBorders>
            <w:hideMark/>
          </w:tcPr>
          <w:p w14:paraId="451C48A9" w14:textId="77777777" w:rsidR="000C01A0" w:rsidRDefault="000C01A0">
            <w:pPr>
              <w:pStyle w:val="NormalWeb"/>
              <w:rPr>
                <w:sz w:val="24"/>
                <w:szCs w:val="24"/>
              </w:rPr>
            </w:pPr>
            <w:r>
              <w:t xml:space="preserve">Other </w:t>
            </w:r>
            <w:proofErr w:type="spellStart"/>
            <w:r>
              <w:t>serotypes</w:t>
            </w:r>
            <w:r w:rsidRPr="00BD250D">
              <w:rPr>
                <w:vertAlign w:val="superscript"/>
              </w:rPr>
              <w:t>a</w:t>
            </w:r>
            <w:proofErr w:type="spellEnd"/>
          </w:p>
        </w:tc>
        <w:tc>
          <w:tcPr>
            <w:tcW w:w="1801" w:type="dxa"/>
            <w:tcBorders>
              <w:left w:val="single" w:sz="2" w:space="0" w:color="808080" w:themeColor="background1" w:themeShade="80"/>
              <w:right w:val="single" w:sz="2" w:space="0" w:color="808080" w:themeColor="background1" w:themeShade="80"/>
            </w:tcBorders>
            <w:hideMark/>
          </w:tcPr>
          <w:p w14:paraId="691C5994" w14:textId="77777777" w:rsidR="000C01A0" w:rsidRDefault="000C01A0" w:rsidP="003737C0">
            <w:pPr>
              <w:pStyle w:val="NormalWeb"/>
              <w:jc w:val="center"/>
            </w:pPr>
            <w:r>
              <w:t>3</w:t>
            </w:r>
          </w:p>
        </w:tc>
        <w:tc>
          <w:tcPr>
            <w:tcW w:w="1801" w:type="dxa"/>
            <w:tcBorders>
              <w:left w:val="single" w:sz="2" w:space="0" w:color="808080" w:themeColor="background1" w:themeShade="80"/>
              <w:right w:val="single" w:sz="2" w:space="0" w:color="808080" w:themeColor="background1" w:themeShade="80"/>
            </w:tcBorders>
            <w:hideMark/>
          </w:tcPr>
          <w:p w14:paraId="7FA5775A" w14:textId="77777777" w:rsidR="000C01A0" w:rsidRDefault="000C01A0" w:rsidP="003737C0">
            <w:pPr>
              <w:pStyle w:val="NormalWeb"/>
              <w:jc w:val="center"/>
            </w:pPr>
            <w:r>
              <w:t>12</w:t>
            </w:r>
          </w:p>
        </w:tc>
        <w:tc>
          <w:tcPr>
            <w:tcW w:w="1801" w:type="dxa"/>
            <w:tcBorders>
              <w:left w:val="single" w:sz="2" w:space="0" w:color="808080" w:themeColor="background1" w:themeShade="80"/>
              <w:right w:val="single" w:sz="2" w:space="0" w:color="808080" w:themeColor="background1" w:themeShade="80"/>
            </w:tcBorders>
            <w:hideMark/>
          </w:tcPr>
          <w:p w14:paraId="09E0A9D1" w14:textId="77777777" w:rsidR="000C01A0" w:rsidRDefault="000C01A0" w:rsidP="003737C0">
            <w:pPr>
              <w:pStyle w:val="NormalWeb"/>
              <w:jc w:val="center"/>
            </w:pPr>
            <w:r>
              <w:t>11</w:t>
            </w:r>
          </w:p>
        </w:tc>
        <w:tc>
          <w:tcPr>
            <w:tcW w:w="1802" w:type="dxa"/>
            <w:tcBorders>
              <w:left w:val="single" w:sz="2" w:space="0" w:color="808080" w:themeColor="background1" w:themeShade="80"/>
            </w:tcBorders>
            <w:hideMark/>
          </w:tcPr>
          <w:p w14:paraId="0ADF5C9E" w14:textId="77777777" w:rsidR="000C01A0" w:rsidRDefault="000C01A0" w:rsidP="003737C0">
            <w:pPr>
              <w:pStyle w:val="NormalWeb"/>
              <w:jc w:val="center"/>
            </w:pPr>
            <w:r>
              <w:t>15</w:t>
            </w:r>
          </w:p>
        </w:tc>
      </w:tr>
      <w:tr w:rsidR="000C01A0" w14:paraId="6F556714" w14:textId="77777777" w:rsidTr="00F13AD4">
        <w:trPr>
          <w:cnfStyle w:val="000000010000" w:firstRow="0" w:lastRow="0" w:firstColumn="0" w:lastColumn="0" w:oddVBand="0" w:evenVBand="0" w:oddHBand="0" w:evenHBand="1" w:firstRowFirstColumn="0" w:firstRowLastColumn="0" w:lastRowFirstColumn="0" w:lastRowLastColumn="0"/>
        </w:trPr>
        <w:tc>
          <w:tcPr>
            <w:tcW w:w="3261" w:type="dxa"/>
            <w:tcBorders>
              <w:right w:val="single" w:sz="2" w:space="0" w:color="808080" w:themeColor="background1" w:themeShade="80"/>
            </w:tcBorders>
            <w:hideMark/>
          </w:tcPr>
          <w:p w14:paraId="740A06DC" w14:textId="77777777" w:rsidR="000C01A0" w:rsidRDefault="000C01A0">
            <w:pPr>
              <w:pStyle w:val="NormalWeb"/>
            </w:pPr>
            <w:proofErr w:type="spellStart"/>
            <w:r>
              <w:t>Unknown</w:t>
            </w:r>
            <w:r w:rsidRPr="00BD250D">
              <w:rPr>
                <w:vertAlign w:val="superscript"/>
              </w:rPr>
              <w:t>b</w:t>
            </w:r>
            <w:proofErr w:type="spellEnd"/>
          </w:p>
        </w:tc>
        <w:tc>
          <w:tcPr>
            <w:tcW w:w="1801" w:type="dxa"/>
            <w:tcBorders>
              <w:left w:val="single" w:sz="2" w:space="0" w:color="808080" w:themeColor="background1" w:themeShade="80"/>
              <w:right w:val="single" w:sz="2" w:space="0" w:color="808080" w:themeColor="background1" w:themeShade="80"/>
            </w:tcBorders>
            <w:hideMark/>
          </w:tcPr>
          <w:p w14:paraId="3FB6224E" w14:textId="77777777" w:rsidR="000C01A0" w:rsidRDefault="000C01A0" w:rsidP="003737C0">
            <w:pPr>
              <w:pStyle w:val="NormalWeb"/>
              <w:jc w:val="center"/>
            </w:pPr>
            <w:r>
              <w:t>19</w:t>
            </w:r>
          </w:p>
        </w:tc>
        <w:tc>
          <w:tcPr>
            <w:tcW w:w="1801" w:type="dxa"/>
            <w:tcBorders>
              <w:left w:val="single" w:sz="2" w:space="0" w:color="808080" w:themeColor="background1" w:themeShade="80"/>
              <w:right w:val="single" w:sz="2" w:space="0" w:color="808080" w:themeColor="background1" w:themeShade="80"/>
            </w:tcBorders>
            <w:hideMark/>
          </w:tcPr>
          <w:p w14:paraId="494ED1E4" w14:textId="77777777" w:rsidR="000C01A0" w:rsidRDefault="000C01A0" w:rsidP="003737C0">
            <w:pPr>
              <w:pStyle w:val="NormalWeb"/>
              <w:jc w:val="center"/>
            </w:pPr>
            <w:r>
              <w:t>23</w:t>
            </w:r>
          </w:p>
        </w:tc>
        <w:tc>
          <w:tcPr>
            <w:tcW w:w="1801" w:type="dxa"/>
            <w:tcBorders>
              <w:left w:val="single" w:sz="2" w:space="0" w:color="808080" w:themeColor="background1" w:themeShade="80"/>
              <w:right w:val="single" w:sz="2" w:space="0" w:color="808080" w:themeColor="background1" w:themeShade="80"/>
            </w:tcBorders>
            <w:hideMark/>
          </w:tcPr>
          <w:p w14:paraId="6FD70393" w14:textId="77777777" w:rsidR="000C01A0" w:rsidRDefault="000C01A0" w:rsidP="003737C0">
            <w:pPr>
              <w:pStyle w:val="NormalWeb"/>
              <w:jc w:val="center"/>
            </w:pPr>
            <w:r>
              <w:t>7</w:t>
            </w:r>
          </w:p>
        </w:tc>
        <w:tc>
          <w:tcPr>
            <w:tcW w:w="1802" w:type="dxa"/>
            <w:tcBorders>
              <w:left w:val="single" w:sz="2" w:space="0" w:color="808080" w:themeColor="background1" w:themeShade="80"/>
            </w:tcBorders>
            <w:hideMark/>
          </w:tcPr>
          <w:p w14:paraId="26B0FFE3" w14:textId="77777777" w:rsidR="000C01A0" w:rsidRDefault="000C01A0" w:rsidP="003737C0">
            <w:pPr>
              <w:pStyle w:val="NormalWeb"/>
              <w:jc w:val="center"/>
            </w:pPr>
            <w:r>
              <w:t>49</w:t>
            </w:r>
          </w:p>
        </w:tc>
      </w:tr>
      <w:tr w:rsidR="000C01A0" w:rsidRPr="0082609B" w14:paraId="136352CE" w14:textId="77777777" w:rsidTr="00F13AD4">
        <w:tc>
          <w:tcPr>
            <w:tcW w:w="3261" w:type="dxa"/>
            <w:tcBorders>
              <w:right w:val="single" w:sz="2" w:space="0" w:color="808080" w:themeColor="background1" w:themeShade="80"/>
            </w:tcBorders>
            <w:shd w:val="clear" w:color="auto" w:fill="FDE9D9" w:themeFill="accent6" w:themeFillTint="33"/>
            <w:hideMark/>
          </w:tcPr>
          <w:p w14:paraId="3A604C46" w14:textId="77777777" w:rsidR="000C01A0" w:rsidRPr="0082609B" w:rsidRDefault="000C01A0">
            <w:pPr>
              <w:pStyle w:val="NormalWeb"/>
              <w:rPr>
                <w:b/>
              </w:rPr>
            </w:pPr>
            <w:r w:rsidRPr="0082609B">
              <w:rPr>
                <w:b/>
              </w:rPr>
              <w:t>Total</w:t>
            </w:r>
          </w:p>
        </w:tc>
        <w:tc>
          <w:tcPr>
            <w:tcW w:w="1801"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1B5AE363" w14:textId="77777777" w:rsidR="000C01A0" w:rsidRPr="0082609B" w:rsidRDefault="000C01A0" w:rsidP="003737C0">
            <w:pPr>
              <w:pStyle w:val="NormalWeb"/>
              <w:jc w:val="center"/>
              <w:rPr>
                <w:b/>
              </w:rPr>
            </w:pPr>
            <w:r w:rsidRPr="0082609B">
              <w:rPr>
                <w:b/>
              </w:rPr>
              <w:t>48</w:t>
            </w:r>
          </w:p>
        </w:tc>
        <w:tc>
          <w:tcPr>
            <w:tcW w:w="1801"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08D20B29" w14:textId="77777777" w:rsidR="000C01A0" w:rsidRPr="0082609B" w:rsidRDefault="000C01A0" w:rsidP="003737C0">
            <w:pPr>
              <w:pStyle w:val="NormalWeb"/>
              <w:jc w:val="center"/>
              <w:rPr>
                <w:b/>
              </w:rPr>
            </w:pPr>
            <w:r w:rsidRPr="0082609B">
              <w:rPr>
                <w:b/>
              </w:rPr>
              <w:t>145</w:t>
            </w:r>
          </w:p>
        </w:tc>
        <w:tc>
          <w:tcPr>
            <w:tcW w:w="1801"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7D02CE3A" w14:textId="77777777" w:rsidR="000C01A0" w:rsidRPr="0082609B" w:rsidRDefault="000C01A0" w:rsidP="003737C0">
            <w:pPr>
              <w:pStyle w:val="NormalWeb"/>
              <w:jc w:val="center"/>
              <w:rPr>
                <w:b/>
              </w:rPr>
            </w:pPr>
            <w:r w:rsidRPr="0082609B">
              <w:rPr>
                <w:b/>
              </w:rPr>
              <w:t>86</w:t>
            </w:r>
          </w:p>
        </w:tc>
        <w:tc>
          <w:tcPr>
            <w:tcW w:w="1802" w:type="dxa"/>
            <w:tcBorders>
              <w:left w:val="single" w:sz="2" w:space="0" w:color="808080" w:themeColor="background1" w:themeShade="80"/>
            </w:tcBorders>
            <w:shd w:val="clear" w:color="auto" w:fill="FDE9D9" w:themeFill="accent6" w:themeFillTint="33"/>
            <w:hideMark/>
          </w:tcPr>
          <w:p w14:paraId="6FAE78F5" w14:textId="77777777" w:rsidR="000C01A0" w:rsidRPr="0082609B" w:rsidRDefault="000C01A0" w:rsidP="003737C0">
            <w:pPr>
              <w:pStyle w:val="NormalWeb"/>
              <w:jc w:val="center"/>
              <w:rPr>
                <w:b/>
              </w:rPr>
            </w:pPr>
            <w:r w:rsidRPr="0082609B">
              <w:rPr>
                <w:b/>
              </w:rPr>
              <w:t>279</w:t>
            </w:r>
          </w:p>
        </w:tc>
      </w:tr>
    </w:tbl>
    <w:p w14:paraId="646C6FCB" w14:textId="77777777" w:rsidR="000C01A0" w:rsidRPr="00920674" w:rsidRDefault="000C01A0" w:rsidP="00920674">
      <w:pPr>
        <w:pStyle w:val="CDIfootnotes"/>
      </w:pPr>
      <w:r w:rsidRPr="00920674">
        <w:t>a</w:t>
      </w:r>
      <w:r w:rsidRPr="00920674">
        <w:tab/>
        <w:t>Serotypes that only occur in less than 5 cases per quarter are grouped as ‘Other’ and include ‘non-typable’ isolates this quarter.</w:t>
      </w:r>
    </w:p>
    <w:p w14:paraId="2F09991C" w14:textId="77777777" w:rsidR="000C01A0" w:rsidRPr="00920674" w:rsidRDefault="000C01A0" w:rsidP="00920674">
      <w:pPr>
        <w:pStyle w:val="CDIfootnotes"/>
      </w:pPr>
      <w:r w:rsidRPr="00920674">
        <w:t>b</w:t>
      </w:r>
      <w:r w:rsidRPr="00920674">
        <w:tab/>
        <w:t>‘Serotype unknown’ includes those serotypes reported as ‘no isolate’, ‘not referred’, ‘not viable’, ‘typing pending’ and ‘untyped’.</w:t>
      </w:r>
    </w:p>
    <w:p w14:paraId="1E43A343" w14:textId="77777777" w:rsidR="00B35DF9" w:rsidRDefault="00B35DF9" w:rsidP="000C01A0">
      <w:pPr>
        <w:pStyle w:val="CDIFigures"/>
        <w:sectPr w:rsidR="00B35DF9" w:rsidSect="00A30C37">
          <w:footnotePr>
            <w:numFmt w:val="lowerRoman"/>
          </w:footnotePr>
          <w:pgSz w:w="11906" w:h="16838"/>
          <w:pgMar w:top="720" w:right="720" w:bottom="1134" w:left="720" w:header="709" w:footer="284" w:gutter="0"/>
          <w:cols w:space="708"/>
          <w:titlePg/>
          <w:docGrid w:linePitch="360"/>
        </w:sectPr>
      </w:pPr>
    </w:p>
    <w:p w14:paraId="23DAFDE2" w14:textId="77777777" w:rsidR="000C01A0" w:rsidRDefault="000C01A0" w:rsidP="000C01A0">
      <w:pPr>
        <w:pStyle w:val="CDIFigures"/>
      </w:pPr>
      <w:r>
        <w:lastRenderedPageBreak/>
        <w:t>Table 3: Notified cases of invasive pneumococcal disease, Australia, 1 January to 31 March 2019, by Indigenous status and age group</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is table shows the number of IPD cases by Indigenous status and age group for the quarter. In the current reporting quarter, 11% of IPD cases were reported as Indigenous, 81% of cases were reported as non-Indigenous and 8% did not have Indigenous status reported."/>
      </w:tblPr>
      <w:tblGrid>
        <w:gridCol w:w="3402"/>
        <w:gridCol w:w="2268"/>
        <w:gridCol w:w="1985"/>
        <w:gridCol w:w="1701"/>
        <w:gridCol w:w="1084"/>
      </w:tblGrid>
      <w:tr w:rsidR="00920674" w:rsidRPr="00920674" w14:paraId="3B3C100D" w14:textId="77777777" w:rsidTr="00FA10BD">
        <w:trPr>
          <w:cnfStyle w:val="100000000000" w:firstRow="1" w:lastRow="0" w:firstColumn="0" w:lastColumn="0" w:oddVBand="0" w:evenVBand="0" w:oddHBand="0" w:evenHBand="0" w:firstRowFirstColumn="0" w:firstRowLastColumn="0" w:lastRowFirstColumn="0" w:lastRowLastColumn="0"/>
          <w:tblHeader/>
        </w:trPr>
        <w:tc>
          <w:tcPr>
            <w:tcW w:w="3402" w:type="dxa"/>
            <w:vMerge w:val="restart"/>
            <w:tcBorders>
              <w:bottom w:val="single" w:sz="2" w:space="0" w:color="FFFFFF" w:themeColor="background1"/>
              <w:right w:val="single" w:sz="2" w:space="0" w:color="FFFFFF" w:themeColor="background1"/>
            </w:tcBorders>
            <w:hideMark/>
          </w:tcPr>
          <w:p w14:paraId="234A97F4" w14:textId="77777777" w:rsidR="000C01A0" w:rsidRPr="00920674" w:rsidRDefault="000C01A0">
            <w:pPr>
              <w:pStyle w:val="NormalWeb"/>
              <w:rPr>
                <w:color w:val="FFFFFF" w:themeColor="background1"/>
              </w:rPr>
            </w:pPr>
            <w:r w:rsidRPr="00920674">
              <w:rPr>
                <w:color w:val="FFFFFF" w:themeColor="background1"/>
              </w:rPr>
              <w:t>Age group</w:t>
            </w:r>
          </w:p>
        </w:tc>
        <w:tc>
          <w:tcPr>
            <w:tcW w:w="5954" w:type="dxa"/>
            <w:gridSpan w:val="3"/>
            <w:tcBorders>
              <w:left w:val="single" w:sz="2" w:space="0" w:color="FFFFFF" w:themeColor="background1"/>
              <w:bottom w:val="single" w:sz="2" w:space="0" w:color="FFFFFF" w:themeColor="background1"/>
              <w:right w:val="single" w:sz="2" w:space="0" w:color="FFFFFF" w:themeColor="background1"/>
            </w:tcBorders>
            <w:hideMark/>
          </w:tcPr>
          <w:p w14:paraId="7FB41EBD" w14:textId="77777777" w:rsidR="000C01A0" w:rsidRPr="00920674" w:rsidRDefault="000C01A0" w:rsidP="00B722CA">
            <w:pPr>
              <w:pStyle w:val="NormalWeb"/>
              <w:jc w:val="center"/>
              <w:rPr>
                <w:color w:val="FFFFFF" w:themeColor="background1"/>
              </w:rPr>
            </w:pPr>
            <w:r w:rsidRPr="00920674">
              <w:rPr>
                <w:color w:val="FFFFFF" w:themeColor="background1"/>
              </w:rPr>
              <w:t>Indigenous status</w:t>
            </w:r>
          </w:p>
        </w:tc>
        <w:tc>
          <w:tcPr>
            <w:tcW w:w="1084" w:type="dxa"/>
            <w:vMerge w:val="restart"/>
            <w:tcBorders>
              <w:left w:val="single" w:sz="2" w:space="0" w:color="FFFFFF" w:themeColor="background1"/>
              <w:bottom w:val="single" w:sz="2" w:space="0" w:color="FFFFFF" w:themeColor="background1"/>
            </w:tcBorders>
            <w:hideMark/>
          </w:tcPr>
          <w:p w14:paraId="3C0C3438" w14:textId="77777777" w:rsidR="000C01A0" w:rsidRPr="00920674" w:rsidRDefault="000C01A0" w:rsidP="00B722CA">
            <w:pPr>
              <w:pStyle w:val="NormalWeb"/>
              <w:jc w:val="center"/>
              <w:rPr>
                <w:color w:val="FFFFFF" w:themeColor="background1"/>
              </w:rPr>
            </w:pPr>
            <w:r w:rsidRPr="00920674">
              <w:rPr>
                <w:color w:val="FFFFFF" w:themeColor="background1"/>
              </w:rPr>
              <w:t>Total</w:t>
            </w:r>
          </w:p>
        </w:tc>
      </w:tr>
      <w:tr w:rsidR="00920674" w:rsidRPr="00920674" w14:paraId="09D2BD3E" w14:textId="77777777" w:rsidTr="00FA10BD">
        <w:trPr>
          <w:cnfStyle w:val="100000000000" w:firstRow="1" w:lastRow="0" w:firstColumn="0" w:lastColumn="0" w:oddVBand="0" w:evenVBand="0" w:oddHBand="0" w:evenHBand="0" w:firstRowFirstColumn="0" w:firstRowLastColumn="0" w:lastRowFirstColumn="0" w:lastRowLastColumn="0"/>
          <w:tblHeader/>
        </w:trPr>
        <w:tc>
          <w:tcPr>
            <w:tcW w:w="3402" w:type="dxa"/>
            <w:vMerge/>
            <w:tcBorders>
              <w:top w:val="single" w:sz="2" w:space="0" w:color="FFFFFF" w:themeColor="background1"/>
              <w:right w:val="single" w:sz="2" w:space="0" w:color="FFFFFF" w:themeColor="background1"/>
            </w:tcBorders>
            <w:hideMark/>
          </w:tcPr>
          <w:p w14:paraId="0A40960C" w14:textId="77777777" w:rsidR="000C01A0" w:rsidRPr="00920674" w:rsidRDefault="000C01A0">
            <w:pPr>
              <w:rPr>
                <w:color w:val="FFFFFF" w:themeColor="background1"/>
                <w:sz w:val="24"/>
                <w:szCs w:val="24"/>
              </w:rPr>
            </w:pPr>
          </w:p>
        </w:tc>
        <w:tc>
          <w:tcPr>
            <w:tcW w:w="2268" w:type="dxa"/>
            <w:tcBorders>
              <w:top w:val="single" w:sz="2" w:space="0" w:color="FFFFFF" w:themeColor="background1"/>
              <w:left w:val="single" w:sz="2" w:space="0" w:color="FFFFFF" w:themeColor="background1"/>
              <w:right w:val="single" w:sz="2" w:space="0" w:color="FFFFFF" w:themeColor="background1"/>
            </w:tcBorders>
            <w:hideMark/>
          </w:tcPr>
          <w:p w14:paraId="6AC8FD3C" w14:textId="77777777" w:rsidR="000C01A0" w:rsidRPr="00920674" w:rsidRDefault="000C01A0" w:rsidP="00B722CA">
            <w:pPr>
              <w:pStyle w:val="NormalWeb"/>
              <w:jc w:val="center"/>
              <w:rPr>
                <w:color w:val="FFFFFF" w:themeColor="background1"/>
              </w:rPr>
            </w:pPr>
            <w:r w:rsidRPr="00920674">
              <w:rPr>
                <w:color w:val="FFFFFF" w:themeColor="background1"/>
              </w:rPr>
              <w:t>Indigenous</w:t>
            </w:r>
          </w:p>
        </w:tc>
        <w:tc>
          <w:tcPr>
            <w:tcW w:w="1985" w:type="dxa"/>
            <w:tcBorders>
              <w:top w:val="single" w:sz="2" w:space="0" w:color="FFFFFF" w:themeColor="background1"/>
              <w:left w:val="single" w:sz="2" w:space="0" w:color="FFFFFF" w:themeColor="background1"/>
              <w:right w:val="single" w:sz="2" w:space="0" w:color="FFFFFF" w:themeColor="background1"/>
            </w:tcBorders>
            <w:hideMark/>
          </w:tcPr>
          <w:p w14:paraId="3BA7CD73" w14:textId="77777777" w:rsidR="000C01A0" w:rsidRPr="00920674" w:rsidRDefault="000C01A0" w:rsidP="00B722CA">
            <w:pPr>
              <w:pStyle w:val="NormalWeb"/>
              <w:jc w:val="center"/>
              <w:rPr>
                <w:color w:val="FFFFFF" w:themeColor="background1"/>
              </w:rPr>
            </w:pPr>
            <w:r w:rsidRPr="00920674">
              <w:rPr>
                <w:color w:val="FFFFFF" w:themeColor="background1"/>
              </w:rPr>
              <w:t>Non-Indigenous</w:t>
            </w:r>
          </w:p>
        </w:tc>
        <w:tc>
          <w:tcPr>
            <w:tcW w:w="1701" w:type="dxa"/>
            <w:tcBorders>
              <w:top w:val="single" w:sz="2" w:space="0" w:color="FFFFFF" w:themeColor="background1"/>
              <w:left w:val="single" w:sz="2" w:space="0" w:color="FFFFFF" w:themeColor="background1"/>
              <w:right w:val="single" w:sz="2" w:space="0" w:color="FFFFFF" w:themeColor="background1"/>
            </w:tcBorders>
            <w:hideMark/>
          </w:tcPr>
          <w:p w14:paraId="2F8188EC" w14:textId="77777777" w:rsidR="000C01A0" w:rsidRPr="00920674" w:rsidRDefault="000C01A0" w:rsidP="00B722CA">
            <w:pPr>
              <w:pStyle w:val="NormalWeb"/>
              <w:jc w:val="center"/>
              <w:rPr>
                <w:color w:val="FFFFFF" w:themeColor="background1"/>
              </w:rPr>
            </w:pPr>
            <w:r w:rsidRPr="00920674">
              <w:rPr>
                <w:color w:val="FFFFFF" w:themeColor="background1"/>
              </w:rPr>
              <w:t xml:space="preserve">Not </w:t>
            </w:r>
            <w:proofErr w:type="spellStart"/>
            <w:r w:rsidRPr="00920674">
              <w:rPr>
                <w:color w:val="FFFFFF" w:themeColor="background1"/>
              </w:rPr>
              <w:t>reported</w:t>
            </w:r>
            <w:r w:rsidRPr="00B722CA">
              <w:rPr>
                <w:color w:val="FFFFFF" w:themeColor="background1"/>
                <w:vertAlign w:val="superscript"/>
              </w:rPr>
              <w:t>a</w:t>
            </w:r>
            <w:proofErr w:type="spellEnd"/>
          </w:p>
        </w:tc>
        <w:tc>
          <w:tcPr>
            <w:tcW w:w="1084" w:type="dxa"/>
            <w:vMerge/>
            <w:tcBorders>
              <w:top w:val="single" w:sz="2" w:space="0" w:color="FFFFFF" w:themeColor="background1"/>
              <w:left w:val="single" w:sz="2" w:space="0" w:color="FFFFFF" w:themeColor="background1"/>
            </w:tcBorders>
            <w:hideMark/>
          </w:tcPr>
          <w:p w14:paraId="176E9EE7" w14:textId="77777777" w:rsidR="000C01A0" w:rsidRPr="00920674" w:rsidRDefault="000C01A0" w:rsidP="00B722CA">
            <w:pPr>
              <w:jc w:val="center"/>
              <w:rPr>
                <w:color w:val="FFFFFF" w:themeColor="background1"/>
                <w:sz w:val="24"/>
                <w:szCs w:val="24"/>
              </w:rPr>
            </w:pPr>
          </w:p>
        </w:tc>
      </w:tr>
      <w:tr w:rsidR="000C01A0" w14:paraId="1D80DD5D" w14:textId="77777777" w:rsidTr="00FA10BD">
        <w:tc>
          <w:tcPr>
            <w:tcW w:w="3402" w:type="dxa"/>
            <w:tcBorders>
              <w:right w:val="single" w:sz="2" w:space="0" w:color="808080" w:themeColor="background1" w:themeShade="80"/>
            </w:tcBorders>
            <w:hideMark/>
          </w:tcPr>
          <w:p w14:paraId="74B2A546" w14:textId="77777777" w:rsidR="000C01A0" w:rsidRDefault="000C01A0">
            <w:pPr>
              <w:pStyle w:val="NormalWeb"/>
            </w:pPr>
            <w:r>
              <w:t>00–04</w:t>
            </w:r>
          </w:p>
        </w:tc>
        <w:tc>
          <w:tcPr>
            <w:tcW w:w="2268" w:type="dxa"/>
            <w:tcBorders>
              <w:left w:val="single" w:sz="2" w:space="0" w:color="808080" w:themeColor="background1" w:themeShade="80"/>
              <w:right w:val="single" w:sz="2" w:space="0" w:color="808080" w:themeColor="background1" w:themeShade="80"/>
            </w:tcBorders>
            <w:hideMark/>
          </w:tcPr>
          <w:p w14:paraId="047B5FA6" w14:textId="77777777" w:rsidR="000C01A0" w:rsidRDefault="000C01A0" w:rsidP="00B722CA">
            <w:pPr>
              <w:pStyle w:val="NormalWeb"/>
              <w:jc w:val="center"/>
            </w:pPr>
            <w:r>
              <w:t>5</w:t>
            </w:r>
          </w:p>
        </w:tc>
        <w:tc>
          <w:tcPr>
            <w:tcW w:w="1985" w:type="dxa"/>
            <w:tcBorders>
              <w:left w:val="single" w:sz="2" w:space="0" w:color="808080" w:themeColor="background1" w:themeShade="80"/>
              <w:right w:val="single" w:sz="2" w:space="0" w:color="808080" w:themeColor="background1" w:themeShade="80"/>
            </w:tcBorders>
            <w:hideMark/>
          </w:tcPr>
          <w:p w14:paraId="0C112878" w14:textId="77777777" w:rsidR="000C01A0" w:rsidRDefault="000C01A0" w:rsidP="00B722CA">
            <w:pPr>
              <w:pStyle w:val="NormalWeb"/>
              <w:jc w:val="center"/>
            </w:pPr>
            <w:r>
              <w:t>41</w:t>
            </w:r>
          </w:p>
        </w:tc>
        <w:tc>
          <w:tcPr>
            <w:tcW w:w="1701" w:type="dxa"/>
            <w:tcBorders>
              <w:left w:val="single" w:sz="2" w:space="0" w:color="808080" w:themeColor="background1" w:themeShade="80"/>
              <w:right w:val="single" w:sz="2" w:space="0" w:color="808080" w:themeColor="background1" w:themeShade="80"/>
            </w:tcBorders>
            <w:hideMark/>
          </w:tcPr>
          <w:p w14:paraId="094A29D0" w14:textId="77777777" w:rsidR="000C01A0" w:rsidRDefault="000C01A0" w:rsidP="00B722CA">
            <w:pPr>
              <w:pStyle w:val="NormalWeb"/>
              <w:jc w:val="center"/>
            </w:pPr>
            <w:r>
              <w:t>2</w:t>
            </w:r>
          </w:p>
        </w:tc>
        <w:tc>
          <w:tcPr>
            <w:tcW w:w="1084" w:type="dxa"/>
            <w:tcBorders>
              <w:left w:val="single" w:sz="2" w:space="0" w:color="808080" w:themeColor="background1" w:themeShade="80"/>
            </w:tcBorders>
            <w:hideMark/>
          </w:tcPr>
          <w:p w14:paraId="7D32B619" w14:textId="77777777" w:rsidR="000C01A0" w:rsidRDefault="000C01A0" w:rsidP="00B722CA">
            <w:pPr>
              <w:pStyle w:val="NormalWeb"/>
              <w:jc w:val="center"/>
            </w:pPr>
            <w:r>
              <w:t>48</w:t>
            </w:r>
          </w:p>
        </w:tc>
      </w:tr>
      <w:tr w:rsidR="000C01A0" w14:paraId="65CE54EF" w14:textId="77777777" w:rsidTr="00FA10BD">
        <w:trPr>
          <w:cnfStyle w:val="000000010000" w:firstRow="0" w:lastRow="0" w:firstColumn="0" w:lastColumn="0" w:oddVBand="0" w:evenVBand="0" w:oddHBand="0" w:evenHBand="1" w:firstRowFirstColumn="0" w:firstRowLastColumn="0" w:lastRowFirstColumn="0" w:lastRowLastColumn="0"/>
        </w:trPr>
        <w:tc>
          <w:tcPr>
            <w:tcW w:w="3402" w:type="dxa"/>
            <w:tcBorders>
              <w:right w:val="single" w:sz="2" w:space="0" w:color="808080" w:themeColor="background1" w:themeShade="80"/>
            </w:tcBorders>
            <w:hideMark/>
          </w:tcPr>
          <w:p w14:paraId="73B8EB0F" w14:textId="77777777" w:rsidR="000C01A0" w:rsidRDefault="000C01A0">
            <w:pPr>
              <w:pStyle w:val="NormalWeb"/>
            </w:pPr>
            <w:r>
              <w:t>05–09</w:t>
            </w:r>
          </w:p>
        </w:tc>
        <w:tc>
          <w:tcPr>
            <w:tcW w:w="2268" w:type="dxa"/>
            <w:tcBorders>
              <w:left w:val="single" w:sz="2" w:space="0" w:color="808080" w:themeColor="background1" w:themeShade="80"/>
              <w:right w:val="single" w:sz="2" w:space="0" w:color="808080" w:themeColor="background1" w:themeShade="80"/>
            </w:tcBorders>
            <w:hideMark/>
          </w:tcPr>
          <w:p w14:paraId="181E9A15" w14:textId="77777777" w:rsidR="000C01A0" w:rsidRDefault="000C01A0" w:rsidP="00B722CA">
            <w:pPr>
              <w:pStyle w:val="NormalWeb"/>
              <w:jc w:val="center"/>
            </w:pPr>
            <w:r>
              <w:t>2</w:t>
            </w:r>
          </w:p>
        </w:tc>
        <w:tc>
          <w:tcPr>
            <w:tcW w:w="1985" w:type="dxa"/>
            <w:tcBorders>
              <w:left w:val="single" w:sz="2" w:space="0" w:color="808080" w:themeColor="background1" w:themeShade="80"/>
              <w:right w:val="single" w:sz="2" w:space="0" w:color="808080" w:themeColor="background1" w:themeShade="80"/>
            </w:tcBorders>
            <w:hideMark/>
          </w:tcPr>
          <w:p w14:paraId="6909E660" w14:textId="77777777" w:rsidR="000C01A0" w:rsidRDefault="000C01A0" w:rsidP="00B722CA">
            <w:pPr>
              <w:pStyle w:val="NormalWeb"/>
              <w:jc w:val="center"/>
            </w:pPr>
            <w:r>
              <w:t>10</w:t>
            </w:r>
          </w:p>
        </w:tc>
        <w:tc>
          <w:tcPr>
            <w:tcW w:w="1701" w:type="dxa"/>
            <w:tcBorders>
              <w:left w:val="single" w:sz="2" w:space="0" w:color="808080" w:themeColor="background1" w:themeShade="80"/>
              <w:right w:val="single" w:sz="2" w:space="0" w:color="808080" w:themeColor="background1" w:themeShade="80"/>
            </w:tcBorders>
            <w:hideMark/>
          </w:tcPr>
          <w:p w14:paraId="3BD7ED68" w14:textId="77777777" w:rsidR="000C01A0" w:rsidRDefault="000C01A0" w:rsidP="00B722CA">
            <w:pPr>
              <w:pStyle w:val="NormalWeb"/>
              <w:jc w:val="center"/>
            </w:pPr>
            <w:r>
              <w:t>1</w:t>
            </w:r>
          </w:p>
        </w:tc>
        <w:tc>
          <w:tcPr>
            <w:tcW w:w="1084" w:type="dxa"/>
            <w:tcBorders>
              <w:left w:val="single" w:sz="2" w:space="0" w:color="808080" w:themeColor="background1" w:themeShade="80"/>
            </w:tcBorders>
            <w:hideMark/>
          </w:tcPr>
          <w:p w14:paraId="65BB8446" w14:textId="77777777" w:rsidR="000C01A0" w:rsidRDefault="000C01A0" w:rsidP="00B722CA">
            <w:pPr>
              <w:pStyle w:val="NormalWeb"/>
              <w:jc w:val="center"/>
            </w:pPr>
            <w:r>
              <w:t>13</w:t>
            </w:r>
          </w:p>
        </w:tc>
      </w:tr>
      <w:tr w:rsidR="000C01A0" w14:paraId="566E45E8" w14:textId="77777777" w:rsidTr="00FA10BD">
        <w:tc>
          <w:tcPr>
            <w:tcW w:w="3402" w:type="dxa"/>
            <w:tcBorders>
              <w:right w:val="single" w:sz="2" w:space="0" w:color="808080" w:themeColor="background1" w:themeShade="80"/>
            </w:tcBorders>
            <w:hideMark/>
          </w:tcPr>
          <w:p w14:paraId="379D370E" w14:textId="77777777" w:rsidR="000C01A0" w:rsidRDefault="000C01A0">
            <w:pPr>
              <w:pStyle w:val="NormalWeb"/>
            </w:pPr>
            <w:r>
              <w:t>10–14</w:t>
            </w:r>
          </w:p>
        </w:tc>
        <w:tc>
          <w:tcPr>
            <w:tcW w:w="2268" w:type="dxa"/>
            <w:tcBorders>
              <w:left w:val="single" w:sz="2" w:space="0" w:color="808080" w:themeColor="background1" w:themeShade="80"/>
              <w:right w:val="single" w:sz="2" w:space="0" w:color="808080" w:themeColor="background1" w:themeShade="80"/>
            </w:tcBorders>
            <w:hideMark/>
          </w:tcPr>
          <w:p w14:paraId="2555F2F2" w14:textId="77777777" w:rsidR="000C01A0" w:rsidRDefault="000C01A0" w:rsidP="00B722CA">
            <w:pPr>
              <w:pStyle w:val="NormalWeb"/>
              <w:jc w:val="center"/>
            </w:pPr>
            <w:r>
              <w:t>2</w:t>
            </w:r>
          </w:p>
        </w:tc>
        <w:tc>
          <w:tcPr>
            <w:tcW w:w="1985" w:type="dxa"/>
            <w:tcBorders>
              <w:left w:val="single" w:sz="2" w:space="0" w:color="808080" w:themeColor="background1" w:themeShade="80"/>
              <w:right w:val="single" w:sz="2" w:space="0" w:color="808080" w:themeColor="background1" w:themeShade="80"/>
            </w:tcBorders>
            <w:hideMark/>
          </w:tcPr>
          <w:p w14:paraId="6D56061A" w14:textId="77777777" w:rsidR="000C01A0" w:rsidRDefault="000C01A0" w:rsidP="00B722CA">
            <w:pPr>
              <w:pStyle w:val="NormalWeb"/>
              <w:jc w:val="center"/>
            </w:pPr>
            <w:r>
              <w:t>1</w:t>
            </w:r>
          </w:p>
        </w:tc>
        <w:tc>
          <w:tcPr>
            <w:tcW w:w="1701" w:type="dxa"/>
            <w:tcBorders>
              <w:left w:val="single" w:sz="2" w:space="0" w:color="808080" w:themeColor="background1" w:themeShade="80"/>
              <w:right w:val="single" w:sz="2" w:space="0" w:color="808080" w:themeColor="background1" w:themeShade="80"/>
            </w:tcBorders>
            <w:hideMark/>
          </w:tcPr>
          <w:p w14:paraId="18350BA2" w14:textId="77777777" w:rsidR="000C01A0" w:rsidRDefault="000C01A0" w:rsidP="00B722CA">
            <w:pPr>
              <w:pStyle w:val="NormalWeb"/>
              <w:jc w:val="center"/>
            </w:pPr>
            <w:r>
              <w:t>0</w:t>
            </w:r>
          </w:p>
        </w:tc>
        <w:tc>
          <w:tcPr>
            <w:tcW w:w="1084" w:type="dxa"/>
            <w:tcBorders>
              <w:left w:val="single" w:sz="2" w:space="0" w:color="808080" w:themeColor="background1" w:themeShade="80"/>
            </w:tcBorders>
            <w:hideMark/>
          </w:tcPr>
          <w:p w14:paraId="460C06D0" w14:textId="77777777" w:rsidR="000C01A0" w:rsidRDefault="000C01A0" w:rsidP="00B722CA">
            <w:pPr>
              <w:pStyle w:val="NormalWeb"/>
              <w:jc w:val="center"/>
            </w:pPr>
            <w:r>
              <w:t>3</w:t>
            </w:r>
          </w:p>
        </w:tc>
      </w:tr>
      <w:tr w:rsidR="000C01A0" w14:paraId="2FE7E333" w14:textId="77777777" w:rsidTr="00FA10BD">
        <w:trPr>
          <w:cnfStyle w:val="000000010000" w:firstRow="0" w:lastRow="0" w:firstColumn="0" w:lastColumn="0" w:oddVBand="0" w:evenVBand="0" w:oddHBand="0" w:evenHBand="1" w:firstRowFirstColumn="0" w:firstRowLastColumn="0" w:lastRowFirstColumn="0" w:lastRowLastColumn="0"/>
        </w:trPr>
        <w:tc>
          <w:tcPr>
            <w:tcW w:w="3402" w:type="dxa"/>
            <w:tcBorders>
              <w:right w:val="single" w:sz="2" w:space="0" w:color="808080" w:themeColor="background1" w:themeShade="80"/>
            </w:tcBorders>
            <w:hideMark/>
          </w:tcPr>
          <w:p w14:paraId="5F7CC825" w14:textId="77777777" w:rsidR="000C01A0" w:rsidRDefault="000C01A0">
            <w:pPr>
              <w:pStyle w:val="NormalWeb"/>
            </w:pPr>
            <w:r>
              <w:t>15–19</w:t>
            </w:r>
          </w:p>
        </w:tc>
        <w:tc>
          <w:tcPr>
            <w:tcW w:w="2268" w:type="dxa"/>
            <w:tcBorders>
              <w:left w:val="single" w:sz="2" w:space="0" w:color="808080" w:themeColor="background1" w:themeShade="80"/>
              <w:right w:val="single" w:sz="2" w:space="0" w:color="808080" w:themeColor="background1" w:themeShade="80"/>
            </w:tcBorders>
            <w:hideMark/>
          </w:tcPr>
          <w:p w14:paraId="51171EBD" w14:textId="77777777" w:rsidR="000C01A0" w:rsidRDefault="000C01A0" w:rsidP="00B722CA">
            <w:pPr>
              <w:pStyle w:val="NormalWeb"/>
              <w:jc w:val="center"/>
            </w:pPr>
            <w:r>
              <w:t>2</w:t>
            </w:r>
          </w:p>
        </w:tc>
        <w:tc>
          <w:tcPr>
            <w:tcW w:w="1985" w:type="dxa"/>
            <w:tcBorders>
              <w:left w:val="single" w:sz="2" w:space="0" w:color="808080" w:themeColor="background1" w:themeShade="80"/>
              <w:right w:val="single" w:sz="2" w:space="0" w:color="808080" w:themeColor="background1" w:themeShade="80"/>
            </w:tcBorders>
            <w:hideMark/>
          </w:tcPr>
          <w:p w14:paraId="7F0316B1" w14:textId="77777777" w:rsidR="000C01A0" w:rsidRDefault="000C01A0" w:rsidP="00B722CA">
            <w:pPr>
              <w:pStyle w:val="NormalWeb"/>
              <w:jc w:val="center"/>
            </w:pPr>
            <w:r>
              <w:t>3</w:t>
            </w:r>
          </w:p>
        </w:tc>
        <w:tc>
          <w:tcPr>
            <w:tcW w:w="1701" w:type="dxa"/>
            <w:tcBorders>
              <w:left w:val="single" w:sz="2" w:space="0" w:color="808080" w:themeColor="background1" w:themeShade="80"/>
              <w:right w:val="single" w:sz="2" w:space="0" w:color="808080" w:themeColor="background1" w:themeShade="80"/>
            </w:tcBorders>
            <w:hideMark/>
          </w:tcPr>
          <w:p w14:paraId="348A82EE" w14:textId="77777777" w:rsidR="000C01A0" w:rsidRDefault="000C01A0" w:rsidP="00B722CA">
            <w:pPr>
              <w:pStyle w:val="NormalWeb"/>
              <w:jc w:val="center"/>
            </w:pPr>
            <w:r>
              <w:t>0</w:t>
            </w:r>
          </w:p>
        </w:tc>
        <w:tc>
          <w:tcPr>
            <w:tcW w:w="1084" w:type="dxa"/>
            <w:tcBorders>
              <w:left w:val="single" w:sz="2" w:space="0" w:color="808080" w:themeColor="background1" w:themeShade="80"/>
            </w:tcBorders>
            <w:hideMark/>
          </w:tcPr>
          <w:p w14:paraId="40CDBD67" w14:textId="77777777" w:rsidR="000C01A0" w:rsidRDefault="000C01A0" w:rsidP="00B722CA">
            <w:pPr>
              <w:pStyle w:val="NormalWeb"/>
              <w:jc w:val="center"/>
            </w:pPr>
            <w:r>
              <w:t>5</w:t>
            </w:r>
          </w:p>
        </w:tc>
      </w:tr>
      <w:tr w:rsidR="000C01A0" w14:paraId="1F4E71B9" w14:textId="77777777" w:rsidTr="00FA10BD">
        <w:tc>
          <w:tcPr>
            <w:tcW w:w="3402" w:type="dxa"/>
            <w:tcBorders>
              <w:right w:val="single" w:sz="2" w:space="0" w:color="808080" w:themeColor="background1" w:themeShade="80"/>
            </w:tcBorders>
            <w:hideMark/>
          </w:tcPr>
          <w:p w14:paraId="6E03D9A4" w14:textId="77777777" w:rsidR="000C01A0" w:rsidRDefault="000C01A0">
            <w:pPr>
              <w:pStyle w:val="NormalWeb"/>
            </w:pPr>
            <w:r>
              <w:t>20–24</w:t>
            </w:r>
          </w:p>
        </w:tc>
        <w:tc>
          <w:tcPr>
            <w:tcW w:w="2268" w:type="dxa"/>
            <w:tcBorders>
              <w:left w:val="single" w:sz="2" w:space="0" w:color="808080" w:themeColor="background1" w:themeShade="80"/>
              <w:right w:val="single" w:sz="2" w:space="0" w:color="808080" w:themeColor="background1" w:themeShade="80"/>
            </w:tcBorders>
            <w:hideMark/>
          </w:tcPr>
          <w:p w14:paraId="24C158AC" w14:textId="77777777" w:rsidR="000C01A0" w:rsidRDefault="000C01A0" w:rsidP="00B722CA">
            <w:pPr>
              <w:pStyle w:val="NormalWeb"/>
              <w:jc w:val="center"/>
            </w:pPr>
            <w:r>
              <w:t>2</w:t>
            </w:r>
          </w:p>
        </w:tc>
        <w:tc>
          <w:tcPr>
            <w:tcW w:w="1985" w:type="dxa"/>
            <w:tcBorders>
              <w:left w:val="single" w:sz="2" w:space="0" w:color="808080" w:themeColor="background1" w:themeShade="80"/>
              <w:right w:val="single" w:sz="2" w:space="0" w:color="808080" w:themeColor="background1" w:themeShade="80"/>
            </w:tcBorders>
            <w:hideMark/>
          </w:tcPr>
          <w:p w14:paraId="28738E23" w14:textId="77777777" w:rsidR="000C01A0" w:rsidRDefault="000C01A0" w:rsidP="00B722CA">
            <w:pPr>
              <w:pStyle w:val="NormalWeb"/>
              <w:jc w:val="center"/>
            </w:pPr>
            <w:r>
              <w:t>4</w:t>
            </w:r>
          </w:p>
        </w:tc>
        <w:tc>
          <w:tcPr>
            <w:tcW w:w="1701" w:type="dxa"/>
            <w:tcBorders>
              <w:left w:val="single" w:sz="2" w:space="0" w:color="808080" w:themeColor="background1" w:themeShade="80"/>
              <w:right w:val="single" w:sz="2" w:space="0" w:color="808080" w:themeColor="background1" w:themeShade="80"/>
            </w:tcBorders>
            <w:hideMark/>
          </w:tcPr>
          <w:p w14:paraId="74208B69" w14:textId="77777777" w:rsidR="000C01A0" w:rsidRDefault="000C01A0" w:rsidP="00B722CA">
            <w:pPr>
              <w:pStyle w:val="NormalWeb"/>
              <w:jc w:val="center"/>
            </w:pPr>
            <w:r>
              <w:t>0</w:t>
            </w:r>
          </w:p>
        </w:tc>
        <w:tc>
          <w:tcPr>
            <w:tcW w:w="1084" w:type="dxa"/>
            <w:tcBorders>
              <w:left w:val="single" w:sz="2" w:space="0" w:color="808080" w:themeColor="background1" w:themeShade="80"/>
            </w:tcBorders>
            <w:hideMark/>
          </w:tcPr>
          <w:p w14:paraId="1F912BEA" w14:textId="77777777" w:rsidR="000C01A0" w:rsidRDefault="000C01A0" w:rsidP="00B722CA">
            <w:pPr>
              <w:pStyle w:val="NormalWeb"/>
              <w:jc w:val="center"/>
            </w:pPr>
            <w:r>
              <w:t>6</w:t>
            </w:r>
          </w:p>
        </w:tc>
      </w:tr>
      <w:tr w:rsidR="000C01A0" w14:paraId="4424FCA6" w14:textId="77777777" w:rsidTr="00FA10BD">
        <w:trPr>
          <w:cnfStyle w:val="000000010000" w:firstRow="0" w:lastRow="0" w:firstColumn="0" w:lastColumn="0" w:oddVBand="0" w:evenVBand="0" w:oddHBand="0" w:evenHBand="1" w:firstRowFirstColumn="0" w:firstRowLastColumn="0" w:lastRowFirstColumn="0" w:lastRowLastColumn="0"/>
        </w:trPr>
        <w:tc>
          <w:tcPr>
            <w:tcW w:w="3402" w:type="dxa"/>
            <w:tcBorders>
              <w:right w:val="single" w:sz="2" w:space="0" w:color="808080" w:themeColor="background1" w:themeShade="80"/>
            </w:tcBorders>
            <w:hideMark/>
          </w:tcPr>
          <w:p w14:paraId="1F6D8526" w14:textId="77777777" w:rsidR="000C01A0" w:rsidRDefault="000C01A0">
            <w:pPr>
              <w:pStyle w:val="NormalWeb"/>
            </w:pPr>
            <w:r>
              <w:t>25–29</w:t>
            </w:r>
          </w:p>
        </w:tc>
        <w:tc>
          <w:tcPr>
            <w:tcW w:w="2268" w:type="dxa"/>
            <w:tcBorders>
              <w:left w:val="single" w:sz="2" w:space="0" w:color="808080" w:themeColor="background1" w:themeShade="80"/>
              <w:right w:val="single" w:sz="2" w:space="0" w:color="808080" w:themeColor="background1" w:themeShade="80"/>
            </w:tcBorders>
            <w:hideMark/>
          </w:tcPr>
          <w:p w14:paraId="4799CC76" w14:textId="77777777" w:rsidR="000C01A0" w:rsidRDefault="000C01A0" w:rsidP="00B722CA">
            <w:pPr>
              <w:pStyle w:val="NormalWeb"/>
              <w:jc w:val="center"/>
            </w:pPr>
            <w:r>
              <w:t>1</w:t>
            </w:r>
          </w:p>
        </w:tc>
        <w:tc>
          <w:tcPr>
            <w:tcW w:w="1985" w:type="dxa"/>
            <w:tcBorders>
              <w:left w:val="single" w:sz="2" w:space="0" w:color="808080" w:themeColor="background1" w:themeShade="80"/>
              <w:right w:val="single" w:sz="2" w:space="0" w:color="808080" w:themeColor="background1" w:themeShade="80"/>
            </w:tcBorders>
            <w:hideMark/>
          </w:tcPr>
          <w:p w14:paraId="7245938B" w14:textId="77777777" w:rsidR="000C01A0" w:rsidRDefault="000C01A0" w:rsidP="00B722CA">
            <w:pPr>
              <w:pStyle w:val="NormalWeb"/>
              <w:jc w:val="center"/>
            </w:pPr>
            <w:r>
              <w:t>6</w:t>
            </w:r>
          </w:p>
        </w:tc>
        <w:tc>
          <w:tcPr>
            <w:tcW w:w="1701" w:type="dxa"/>
            <w:tcBorders>
              <w:left w:val="single" w:sz="2" w:space="0" w:color="808080" w:themeColor="background1" w:themeShade="80"/>
              <w:right w:val="single" w:sz="2" w:space="0" w:color="808080" w:themeColor="background1" w:themeShade="80"/>
            </w:tcBorders>
            <w:hideMark/>
          </w:tcPr>
          <w:p w14:paraId="723A430A" w14:textId="77777777" w:rsidR="000C01A0" w:rsidRDefault="000C01A0" w:rsidP="00B722CA">
            <w:pPr>
              <w:pStyle w:val="NormalWeb"/>
              <w:jc w:val="center"/>
            </w:pPr>
            <w:r>
              <w:t>1</w:t>
            </w:r>
          </w:p>
        </w:tc>
        <w:tc>
          <w:tcPr>
            <w:tcW w:w="1084" w:type="dxa"/>
            <w:tcBorders>
              <w:left w:val="single" w:sz="2" w:space="0" w:color="808080" w:themeColor="background1" w:themeShade="80"/>
            </w:tcBorders>
            <w:hideMark/>
          </w:tcPr>
          <w:p w14:paraId="402AC71A" w14:textId="77777777" w:rsidR="000C01A0" w:rsidRDefault="000C01A0" w:rsidP="00B722CA">
            <w:pPr>
              <w:pStyle w:val="NormalWeb"/>
              <w:jc w:val="center"/>
            </w:pPr>
            <w:r>
              <w:t>8</w:t>
            </w:r>
          </w:p>
        </w:tc>
      </w:tr>
      <w:tr w:rsidR="000C01A0" w14:paraId="6EF8BD43" w14:textId="77777777" w:rsidTr="00FA10BD">
        <w:tc>
          <w:tcPr>
            <w:tcW w:w="3402" w:type="dxa"/>
            <w:tcBorders>
              <w:right w:val="single" w:sz="2" w:space="0" w:color="808080" w:themeColor="background1" w:themeShade="80"/>
            </w:tcBorders>
            <w:hideMark/>
          </w:tcPr>
          <w:p w14:paraId="59FD3BBA" w14:textId="77777777" w:rsidR="000C01A0" w:rsidRDefault="000C01A0">
            <w:pPr>
              <w:pStyle w:val="NormalWeb"/>
            </w:pPr>
            <w:r>
              <w:t>30–34</w:t>
            </w:r>
          </w:p>
        </w:tc>
        <w:tc>
          <w:tcPr>
            <w:tcW w:w="2268" w:type="dxa"/>
            <w:tcBorders>
              <w:left w:val="single" w:sz="2" w:space="0" w:color="808080" w:themeColor="background1" w:themeShade="80"/>
              <w:right w:val="single" w:sz="2" w:space="0" w:color="808080" w:themeColor="background1" w:themeShade="80"/>
            </w:tcBorders>
            <w:hideMark/>
          </w:tcPr>
          <w:p w14:paraId="62E93D16" w14:textId="77777777" w:rsidR="000C01A0" w:rsidRDefault="000C01A0" w:rsidP="00B722CA">
            <w:pPr>
              <w:pStyle w:val="NormalWeb"/>
              <w:jc w:val="center"/>
            </w:pPr>
            <w:r>
              <w:t>1</w:t>
            </w:r>
          </w:p>
        </w:tc>
        <w:tc>
          <w:tcPr>
            <w:tcW w:w="1985" w:type="dxa"/>
            <w:tcBorders>
              <w:left w:val="single" w:sz="2" w:space="0" w:color="808080" w:themeColor="background1" w:themeShade="80"/>
              <w:right w:val="single" w:sz="2" w:space="0" w:color="808080" w:themeColor="background1" w:themeShade="80"/>
            </w:tcBorders>
            <w:hideMark/>
          </w:tcPr>
          <w:p w14:paraId="28D97220" w14:textId="77777777" w:rsidR="000C01A0" w:rsidRDefault="000C01A0" w:rsidP="00B722CA">
            <w:pPr>
              <w:pStyle w:val="NormalWeb"/>
              <w:jc w:val="center"/>
            </w:pPr>
            <w:r>
              <w:t>8</w:t>
            </w:r>
          </w:p>
        </w:tc>
        <w:tc>
          <w:tcPr>
            <w:tcW w:w="1701" w:type="dxa"/>
            <w:tcBorders>
              <w:left w:val="single" w:sz="2" w:space="0" w:color="808080" w:themeColor="background1" w:themeShade="80"/>
              <w:right w:val="single" w:sz="2" w:space="0" w:color="808080" w:themeColor="background1" w:themeShade="80"/>
            </w:tcBorders>
            <w:hideMark/>
          </w:tcPr>
          <w:p w14:paraId="38FBF624" w14:textId="77777777" w:rsidR="000C01A0" w:rsidRDefault="000C01A0" w:rsidP="00B722CA">
            <w:pPr>
              <w:pStyle w:val="NormalWeb"/>
              <w:jc w:val="center"/>
            </w:pPr>
            <w:r>
              <w:t>1</w:t>
            </w:r>
          </w:p>
        </w:tc>
        <w:tc>
          <w:tcPr>
            <w:tcW w:w="1084" w:type="dxa"/>
            <w:tcBorders>
              <w:left w:val="single" w:sz="2" w:space="0" w:color="808080" w:themeColor="background1" w:themeShade="80"/>
            </w:tcBorders>
            <w:hideMark/>
          </w:tcPr>
          <w:p w14:paraId="351E859E" w14:textId="77777777" w:rsidR="000C01A0" w:rsidRDefault="000C01A0" w:rsidP="00B722CA">
            <w:pPr>
              <w:pStyle w:val="NormalWeb"/>
              <w:jc w:val="center"/>
            </w:pPr>
            <w:r>
              <w:t>10</w:t>
            </w:r>
          </w:p>
        </w:tc>
      </w:tr>
      <w:tr w:rsidR="000C01A0" w14:paraId="1D962D57" w14:textId="77777777" w:rsidTr="00FA10BD">
        <w:trPr>
          <w:cnfStyle w:val="000000010000" w:firstRow="0" w:lastRow="0" w:firstColumn="0" w:lastColumn="0" w:oddVBand="0" w:evenVBand="0" w:oddHBand="0" w:evenHBand="1" w:firstRowFirstColumn="0" w:firstRowLastColumn="0" w:lastRowFirstColumn="0" w:lastRowLastColumn="0"/>
        </w:trPr>
        <w:tc>
          <w:tcPr>
            <w:tcW w:w="3402" w:type="dxa"/>
            <w:tcBorders>
              <w:right w:val="single" w:sz="2" w:space="0" w:color="808080" w:themeColor="background1" w:themeShade="80"/>
            </w:tcBorders>
            <w:hideMark/>
          </w:tcPr>
          <w:p w14:paraId="57819C63" w14:textId="77777777" w:rsidR="000C01A0" w:rsidRDefault="000C01A0">
            <w:pPr>
              <w:pStyle w:val="NormalWeb"/>
            </w:pPr>
            <w:r>
              <w:t>35–39</w:t>
            </w:r>
          </w:p>
        </w:tc>
        <w:tc>
          <w:tcPr>
            <w:tcW w:w="2268" w:type="dxa"/>
            <w:tcBorders>
              <w:left w:val="single" w:sz="2" w:space="0" w:color="808080" w:themeColor="background1" w:themeShade="80"/>
              <w:right w:val="single" w:sz="2" w:space="0" w:color="808080" w:themeColor="background1" w:themeShade="80"/>
            </w:tcBorders>
            <w:hideMark/>
          </w:tcPr>
          <w:p w14:paraId="22597548" w14:textId="77777777" w:rsidR="000C01A0" w:rsidRDefault="000C01A0" w:rsidP="00B722CA">
            <w:pPr>
              <w:pStyle w:val="NormalWeb"/>
              <w:jc w:val="center"/>
            </w:pPr>
            <w:r>
              <w:t>1</w:t>
            </w:r>
          </w:p>
        </w:tc>
        <w:tc>
          <w:tcPr>
            <w:tcW w:w="1985" w:type="dxa"/>
            <w:tcBorders>
              <w:left w:val="single" w:sz="2" w:space="0" w:color="808080" w:themeColor="background1" w:themeShade="80"/>
              <w:right w:val="single" w:sz="2" w:space="0" w:color="808080" w:themeColor="background1" w:themeShade="80"/>
            </w:tcBorders>
            <w:hideMark/>
          </w:tcPr>
          <w:p w14:paraId="5CF51389" w14:textId="77777777" w:rsidR="000C01A0" w:rsidRDefault="000C01A0" w:rsidP="00B722CA">
            <w:pPr>
              <w:pStyle w:val="NormalWeb"/>
              <w:jc w:val="center"/>
            </w:pPr>
            <w:r>
              <w:t>8</w:t>
            </w:r>
          </w:p>
        </w:tc>
        <w:tc>
          <w:tcPr>
            <w:tcW w:w="1701" w:type="dxa"/>
            <w:tcBorders>
              <w:left w:val="single" w:sz="2" w:space="0" w:color="808080" w:themeColor="background1" w:themeShade="80"/>
              <w:right w:val="single" w:sz="2" w:space="0" w:color="808080" w:themeColor="background1" w:themeShade="80"/>
            </w:tcBorders>
            <w:hideMark/>
          </w:tcPr>
          <w:p w14:paraId="40FB5A71" w14:textId="77777777" w:rsidR="000C01A0" w:rsidRDefault="000C01A0" w:rsidP="00B722CA">
            <w:pPr>
              <w:pStyle w:val="NormalWeb"/>
              <w:jc w:val="center"/>
            </w:pPr>
            <w:r>
              <w:t>4</w:t>
            </w:r>
          </w:p>
        </w:tc>
        <w:tc>
          <w:tcPr>
            <w:tcW w:w="1084" w:type="dxa"/>
            <w:tcBorders>
              <w:left w:val="single" w:sz="2" w:space="0" w:color="808080" w:themeColor="background1" w:themeShade="80"/>
            </w:tcBorders>
            <w:hideMark/>
          </w:tcPr>
          <w:p w14:paraId="05C97B91" w14:textId="77777777" w:rsidR="000C01A0" w:rsidRDefault="000C01A0" w:rsidP="00B722CA">
            <w:pPr>
              <w:pStyle w:val="NormalWeb"/>
              <w:jc w:val="center"/>
            </w:pPr>
            <w:r>
              <w:t>13</w:t>
            </w:r>
          </w:p>
        </w:tc>
      </w:tr>
      <w:tr w:rsidR="000C01A0" w14:paraId="19F0B26B" w14:textId="77777777" w:rsidTr="00FA10BD">
        <w:tc>
          <w:tcPr>
            <w:tcW w:w="3402" w:type="dxa"/>
            <w:tcBorders>
              <w:right w:val="single" w:sz="2" w:space="0" w:color="808080" w:themeColor="background1" w:themeShade="80"/>
            </w:tcBorders>
            <w:hideMark/>
          </w:tcPr>
          <w:p w14:paraId="255616E8" w14:textId="77777777" w:rsidR="000C01A0" w:rsidRDefault="000C01A0">
            <w:pPr>
              <w:pStyle w:val="NormalWeb"/>
            </w:pPr>
            <w:r>
              <w:t>40–44</w:t>
            </w:r>
          </w:p>
        </w:tc>
        <w:tc>
          <w:tcPr>
            <w:tcW w:w="2268" w:type="dxa"/>
            <w:tcBorders>
              <w:left w:val="single" w:sz="2" w:space="0" w:color="808080" w:themeColor="background1" w:themeShade="80"/>
              <w:right w:val="single" w:sz="2" w:space="0" w:color="808080" w:themeColor="background1" w:themeShade="80"/>
            </w:tcBorders>
            <w:hideMark/>
          </w:tcPr>
          <w:p w14:paraId="72B993E0" w14:textId="77777777" w:rsidR="000C01A0" w:rsidRDefault="000C01A0" w:rsidP="00B722CA">
            <w:pPr>
              <w:pStyle w:val="NormalWeb"/>
              <w:jc w:val="center"/>
            </w:pPr>
            <w:r>
              <w:t>5</w:t>
            </w:r>
          </w:p>
        </w:tc>
        <w:tc>
          <w:tcPr>
            <w:tcW w:w="1985" w:type="dxa"/>
            <w:tcBorders>
              <w:left w:val="single" w:sz="2" w:space="0" w:color="808080" w:themeColor="background1" w:themeShade="80"/>
              <w:right w:val="single" w:sz="2" w:space="0" w:color="808080" w:themeColor="background1" w:themeShade="80"/>
            </w:tcBorders>
            <w:hideMark/>
          </w:tcPr>
          <w:p w14:paraId="546AF129" w14:textId="77777777" w:rsidR="000C01A0" w:rsidRDefault="000C01A0" w:rsidP="00B722CA">
            <w:pPr>
              <w:pStyle w:val="NormalWeb"/>
              <w:jc w:val="center"/>
            </w:pPr>
            <w:r>
              <w:t>12</w:t>
            </w:r>
          </w:p>
        </w:tc>
        <w:tc>
          <w:tcPr>
            <w:tcW w:w="1701" w:type="dxa"/>
            <w:tcBorders>
              <w:left w:val="single" w:sz="2" w:space="0" w:color="808080" w:themeColor="background1" w:themeShade="80"/>
              <w:right w:val="single" w:sz="2" w:space="0" w:color="808080" w:themeColor="background1" w:themeShade="80"/>
            </w:tcBorders>
            <w:hideMark/>
          </w:tcPr>
          <w:p w14:paraId="25B2843E" w14:textId="77777777" w:rsidR="000C01A0" w:rsidRDefault="000C01A0" w:rsidP="00B722CA">
            <w:pPr>
              <w:pStyle w:val="NormalWeb"/>
              <w:jc w:val="center"/>
            </w:pPr>
            <w:r>
              <w:t>4</w:t>
            </w:r>
          </w:p>
        </w:tc>
        <w:tc>
          <w:tcPr>
            <w:tcW w:w="1084" w:type="dxa"/>
            <w:tcBorders>
              <w:left w:val="single" w:sz="2" w:space="0" w:color="808080" w:themeColor="background1" w:themeShade="80"/>
            </w:tcBorders>
            <w:hideMark/>
          </w:tcPr>
          <w:p w14:paraId="4C8809E7" w14:textId="77777777" w:rsidR="000C01A0" w:rsidRDefault="000C01A0" w:rsidP="00B722CA">
            <w:pPr>
              <w:pStyle w:val="NormalWeb"/>
              <w:jc w:val="center"/>
            </w:pPr>
            <w:r>
              <w:t>21</w:t>
            </w:r>
          </w:p>
        </w:tc>
      </w:tr>
      <w:tr w:rsidR="000C01A0" w14:paraId="1D4D81E1" w14:textId="77777777" w:rsidTr="00FA10BD">
        <w:trPr>
          <w:cnfStyle w:val="000000010000" w:firstRow="0" w:lastRow="0" w:firstColumn="0" w:lastColumn="0" w:oddVBand="0" w:evenVBand="0" w:oddHBand="0" w:evenHBand="1" w:firstRowFirstColumn="0" w:firstRowLastColumn="0" w:lastRowFirstColumn="0" w:lastRowLastColumn="0"/>
        </w:trPr>
        <w:tc>
          <w:tcPr>
            <w:tcW w:w="3402" w:type="dxa"/>
            <w:tcBorders>
              <w:right w:val="single" w:sz="2" w:space="0" w:color="808080" w:themeColor="background1" w:themeShade="80"/>
            </w:tcBorders>
            <w:hideMark/>
          </w:tcPr>
          <w:p w14:paraId="41F981FF" w14:textId="77777777" w:rsidR="000C01A0" w:rsidRDefault="000C01A0">
            <w:pPr>
              <w:pStyle w:val="NormalWeb"/>
            </w:pPr>
            <w:r>
              <w:t>45–49</w:t>
            </w:r>
          </w:p>
        </w:tc>
        <w:tc>
          <w:tcPr>
            <w:tcW w:w="2268" w:type="dxa"/>
            <w:tcBorders>
              <w:left w:val="single" w:sz="2" w:space="0" w:color="808080" w:themeColor="background1" w:themeShade="80"/>
              <w:right w:val="single" w:sz="2" w:space="0" w:color="808080" w:themeColor="background1" w:themeShade="80"/>
            </w:tcBorders>
            <w:hideMark/>
          </w:tcPr>
          <w:p w14:paraId="1BFCE649" w14:textId="77777777" w:rsidR="000C01A0" w:rsidRDefault="000C01A0" w:rsidP="00B722CA">
            <w:pPr>
              <w:pStyle w:val="NormalWeb"/>
              <w:jc w:val="center"/>
            </w:pPr>
            <w:r>
              <w:t>2</w:t>
            </w:r>
          </w:p>
        </w:tc>
        <w:tc>
          <w:tcPr>
            <w:tcW w:w="1985" w:type="dxa"/>
            <w:tcBorders>
              <w:left w:val="single" w:sz="2" w:space="0" w:color="808080" w:themeColor="background1" w:themeShade="80"/>
              <w:right w:val="single" w:sz="2" w:space="0" w:color="808080" w:themeColor="background1" w:themeShade="80"/>
            </w:tcBorders>
            <w:hideMark/>
          </w:tcPr>
          <w:p w14:paraId="501B3F68" w14:textId="77777777" w:rsidR="000C01A0" w:rsidRDefault="000C01A0" w:rsidP="00B722CA">
            <w:pPr>
              <w:pStyle w:val="NormalWeb"/>
              <w:jc w:val="center"/>
            </w:pPr>
            <w:r>
              <w:t>7</w:t>
            </w:r>
          </w:p>
        </w:tc>
        <w:tc>
          <w:tcPr>
            <w:tcW w:w="1701" w:type="dxa"/>
            <w:tcBorders>
              <w:left w:val="single" w:sz="2" w:space="0" w:color="808080" w:themeColor="background1" w:themeShade="80"/>
              <w:right w:val="single" w:sz="2" w:space="0" w:color="808080" w:themeColor="background1" w:themeShade="80"/>
            </w:tcBorders>
            <w:hideMark/>
          </w:tcPr>
          <w:p w14:paraId="405C5E29" w14:textId="77777777" w:rsidR="000C01A0" w:rsidRDefault="000C01A0" w:rsidP="00B722CA">
            <w:pPr>
              <w:pStyle w:val="NormalWeb"/>
              <w:jc w:val="center"/>
            </w:pPr>
            <w:r>
              <w:t>2</w:t>
            </w:r>
          </w:p>
        </w:tc>
        <w:tc>
          <w:tcPr>
            <w:tcW w:w="1084" w:type="dxa"/>
            <w:tcBorders>
              <w:left w:val="single" w:sz="2" w:space="0" w:color="808080" w:themeColor="background1" w:themeShade="80"/>
            </w:tcBorders>
            <w:hideMark/>
          </w:tcPr>
          <w:p w14:paraId="32951B85" w14:textId="77777777" w:rsidR="000C01A0" w:rsidRDefault="000C01A0" w:rsidP="00B722CA">
            <w:pPr>
              <w:pStyle w:val="NormalWeb"/>
              <w:jc w:val="center"/>
            </w:pPr>
            <w:r>
              <w:t>11</w:t>
            </w:r>
          </w:p>
        </w:tc>
      </w:tr>
      <w:tr w:rsidR="000C01A0" w14:paraId="6FFA1F49" w14:textId="77777777" w:rsidTr="00FA10BD">
        <w:tc>
          <w:tcPr>
            <w:tcW w:w="3402" w:type="dxa"/>
            <w:tcBorders>
              <w:right w:val="single" w:sz="2" w:space="0" w:color="808080" w:themeColor="background1" w:themeShade="80"/>
            </w:tcBorders>
            <w:hideMark/>
          </w:tcPr>
          <w:p w14:paraId="417C4FEF" w14:textId="77777777" w:rsidR="000C01A0" w:rsidRDefault="000C01A0">
            <w:pPr>
              <w:pStyle w:val="NormalWeb"/>
            </w:pPr>
            <w:r>
              <w:t>50–54</w:t>
            </w:r>
          </w:p>
        </w:tc>
        <w:tc>
          <w:tcPr>
            <w:tcW w:w="2268" w:type="dxa"/>
            <w:tcBorders>
              <w:left w:val="single" w:sz="2" w:space="0" w:color="808080" w:themeColor="background1" w:themeShade="80"/>
              <w:right w:val="single" w:sz="2" w:space="0" w:color="808080" w:themeColor="background1" w:themeShade="80"/>
            </w:tcBorders>
            <w:hideMark/>
          </w:tcPr>
          <w:p w14:paraId="59134A55" w14:textId="77777777" w:rsidR="000C01A0" w:rsidRDefault="000C01A0" w:rsidP="00B722CA">
            <w:pPr>
              <w:pStyle w:val="NormalWeb"/>
              <w:jc w:val="center"/>
            </w:pPr>
            <w:r>
              <w:t>4</w:t>
            </w:r>
          </w:p>
        </w:tc>
        <w:tc>
          <w:tcPr>
            <w:tcW w:w="1985" w:type="dxa"/>
            <w:tcBorders>
              <w:left w:val="single" w:sz="2" w:space="0" w:color="808080" w:themeColor="background1" w:themeShade="80"/>
              <w:right w:val="single" w:sz="2" w:space="0" w:color="808080" w:themeColor="background1" w:themeShade="80"/>
            </w:tcBorders>
            <w:hideMark/>
          </w:tcPr>
          <w:p w14:paraId="541775CB" w14:textId="77777777" w:rsidR="000C01A0" w:rsidRDefault="000C01A0" w:rsidP="00B722CA">
            <w:pPr>
              <w:pStyle w:val="NormalWeb"/>
              <w:jc w:val="center"/>
            </w:pPr>
            <w:r>
              <w:t>8</w:t>
            </w:r>
          </w:p>
        </w:tc>
        <w:tc>
          <w:tcPr>
            <w:tcW w:w="1701" w:type="dxa"/>
            <w:tcBorders>
              <w:left w:val="single" w:sz="2" w:space="0" w:color="808080" w:themeColor="background1" w:themeShade="80"/>
              <w:right w:val="single" w:sz="2" w:space="0" w:color="808080" w:themeColor="background1" w:themeShade="80"/>
            </w:tcBorders>
            <w:hideMark/>
          </w:tcPr>
          <w:p w14:paraId="230EE190" w14:textId="77777777" w:rsidR="000C01A0" w:rsidRDefault="000C01A0" w:rsidP="00B722CA">
            <w:pPr>
              <w:pStyle w:val="NormalWeb"/>
              <w:jc w:val="center"/>
            </w:pPr>
            <w:r>
              <w:t>0</w:t>
            </w:r>
          </w:p>
        </w:tc>
        <w:tc>
          <w:tcPr>
            <w:tcW w:w="1084" w:type="dxa"/>
            <w:tcBorders>
              <w:left w:val="single" w:sz="2" w:space="0" w:color="808080" w:themeColor="background1" w:themeShade="80"/>
            </w:tcBorders>
            <w:hideMark/>
          </w:tcPr>
          <w:p w14:paraId="0CF00B9C" w14:textId="77777777" w:rsidR="000C01A0" w:rsidRDefault="000C01A0" w:rsidP="00B722CA">
            <w:pPr>
              <w:pStyle w:val="NormalWeb"/>
              <w:jc w:val="center"/>
            </w:pPr>
            <w:r>
              <w:t>12</w:t>
            </w:r>
          </w:p>
        </w:tc>
      </w:tr>
      <w:tr w:rsidR="000C01A0" w14:paraId="68AD5FFA" w14:textId="77777777" w:rsidTr="00FA10BD">
        <w:trPr>
          <w:cnfStyle w:val="000000010000" w:firstRow="0" w:lastRow="0" w:firstColumn="0" w:lastColumn="0" w:oddVBand="0" w:evenVBand="0" w:oddHBand="0" w:evenHBand="1" w:firstRowFirstColumn="0" w:firstRowLastColumn="0" w:lastRowFirstColumn="0" w:lastRowLastColumn="0"/>
        </w:trPr>
        <w:tc>
          <w:tcPr>
            <w:tcW w:w="3402" w:type="dxa"/>
            <w:tcBorders>
              <w:right w:val="single" w:sz="2" w:space="0" w:color="808080" w:themeColor="background1" w:themeShade="80"/>
            </w:tcBorders>
            <w:hideMark/>
          </w:tcPr>
          <w:p w14:paraId="698F1586" w14:textId="77777777" w:rsidR="000C01A0" w:rsidRDefault="000C01A0">
            <w:pPr>
              <w:pStyle w:val="NormalWeb"/>
            </w:pPr>
            <w:r>
              <w:t>55–59</w:t>
            </w:r>
          </w:p>
        </w:tc>
        <w:tc>
          <w:tcPr>
            <w:tcW w:w="2268" w:type="dxa"/>
            <w:tcBorders>
              <w:left w:val="single" w:sz="2" w:space="0" w:color="808080" w:themeColor="background1" w:themeShade="80"/>
              <w:right w:val="single" w:sz="2" w:space="0" w:color="808080" w:themeColor="background1" w:themeShade="80"/>
            </w:tcBorders>
            <w:hideMark/>
          </w:tcPr>
          <w:p w14:paraId="3139A600" w14:textId="77777777" w:rsidR="000C01A0" w:rsidRDefault="000C01A0" w:rsidP="00B722CA">
            <w:pPr>
              <w:pStyle w:val="NormalWeb"/>
              <w:jc w:val="center"/>
            </w:pPr>
            <w:r>
              <w:t>3</w:t>
            </w:r>
          </w:p>
        </w:tc>
        <w:tc>
          <w:tcPr>
            <w:tcW w:w="1985" w:type="dxa"/>
            <w:tcBorders>
              <w:left w:val="single" w:sz="2" w:space="0" w:color="808080" w:themeColor="background1" w:themeShade="80"/>
              <w:right w:val="single" w:sz="2" w:space="0" w:color="808080" w:themeColor="background1" w:themeShade="80"/>
            </w:tcBorders>
            <w:hideMark/>
          </w:tcPr>
          <w:p w14:paraId="0BA20C32" w14:textId="77777777" w:rsidR="000C01A0" w:rsidRDefault="000C01A0" w:rsidP="00B722CA">
            <w:pPr>
              <w:pStyle w:val="NormalWeb"/>
              <w:jc w:val="center"/>
            </w:pPr>
            <w:r>
              <w:t>19</w:t>
            </w:r>
          </w:p>
        </w:tc>
        <w:tc>
          <w:tcPr>
            <w:tcW w:w="1701" w:type="dxa"/>
            <w:tcBorders>
              <w:left w:val="single" w:sz="2" w:space="0" w:color="808080" w:themeColor="background1" w:themeShade="80"/>
              <w:right w:val="single" w:sz="2" w:space="0" w:color="808080" w:themeColor="background1" w:themeShade="80"/>
            </w:tcBorders>
            <w:hideMark/>
          </w:tcPr>
          <w:p w14:paraId="62BA847F" w14:textId="77777777" w:rsidR="000C01A0" w:rsidRDefault="000C01A0" w:rsidP="00B722CA">
            <w:pPr>
              <w:pStyle w:val="NormalWeb"/>
              <w:jc w:val="center"/>
            </w:pPr>
            <w:r>
              <w:t>0</w:t>
            </w:r>
          </w:p>
        </w:tc>
        <w:tc>
          <w:tcPr>
            <w:tcW w:w="1084" w:type="dxa"/>
            <w:tcBorders>
              <w:left w:val="single" w:sz="2" w:space="0" w:color="808080" w:themeColor="background1" w:themeShade="80"/>
            </w:tcBorders>
            <w:hideMark/>
          </w:tcPr>
          <w:p w14:paraId="2879EE08" w14:textId="77777777" w:rsidR="000C01A0" w:rsidRDefault="000C01A0" w:rsidP="00B722CA">
            <w:pPr>
              <w:pStyle w:val="NormalWeb"/>
              <w:jc w:val="center"/>
            </w:pPr>
            <w:r>
              <w:t>22</w:t>
            </w:r>
          </w:p>
        </w:tc>
      </w:tr>
      <w:tr w:rsidR="000C01A0" w14:paraId="6A9EB53B" w14:textId="77777777" w:rsidTr="00FA10BD">
        <w:tc>
          <w:tcPr>
            <w:tcW w:w="3402" w:type="dxa"/>
            <w:tcBorders>
              <w:right w:val="single" w:sz="2" w:space="0" w:color="808080" w:themeColor="background1" w:themeShade="80"/>
            </w:tcBorders>
            <w:hideMark/>
          </w:tcPr>
          <w:p w14:paraId="5E47E710" w14:textId="77777777" w:rsidR="000C01A0" w:rsidRDefault="000C01A0">
            <w:pPr>
              <w:pStyle w:val="NormalWeb"/>
            </w:pPr>
            <w:r>
              <w:t>60–64</w:t>
            </w:r>
          </w:p>
        </w:tc>
        <w:tc>
          <w:tcPr>
            <w:tcW w:w="2268" w:type="dxa"/>
            <w:tcBorders>
              <w:left w:val="single" w:sz="2" w:space="0" w:color="808080" w:themeColor="background1" w:themeShade="80"/>
              <w:right w:val="single" w:sz="2" w:space="0" w:color="808080" w:themeColor="background1" w:themeShade="80"/>
            </w:tcBorders>
            <w:hideMark/>
          </w:tcPr>
          <w:p w14:paraId="07784A93" w14:textId="77777777" w:rsidR="000C01A0" w:rsidRDefault="000C01A0" w:rsidP="00B722CA">
            <w:pPr>
              <w:pStyle w:val="NormalWeb"/>
              <w:jc w:val="center"/>
            </w:pPr>
            <w:r>
              <w:t>0</w:t>
            </w:r>
          </w:p>
        </w:tc>
        <w:tc>
          <w:tcPr>
            <w:tcW w:w="1985" w:type="dxa"/>
            <w:tcBorders>
              <w:left w:val="single" w:sz="2" w:space="0" w:color="808080" w:themeColor="background1" w:themeShade="80"/>
              <w:right w:val="single" w:sz="2" w:space="0" w:color="808080" w:themeColor="background1" w:themeShade="80"/>
            </w:tcBorders>
            <w:hideMark/>
          </w:tcPr>
          <w:p w14:paraId="2CD1A340" w14:textId="77777777" w:rsidR="000C01A0" w:rsidRDefault="000C01A0" w:rsidP="00B722CA">
            <w:pPr>
              <w:pStyle w:val="NormalWeb"/>
              <w:jc w:val="center"/>
            </w:pPr>
            <w:r>
              <w:t>21</w:t>
            </w:r>
          </w:p>
        </w:tc>
        <w:tc>
          <w:tcPr>
            <w:tcW w:w="1701" w:type="dxa"/>
            <w:tcBorders>
              <w:left w:val="single" w:sz="2" w:space="0" w:color="808080" w:themeColor="background1" w:themeShade="80"/>
              <w:right w:val="single" w:sz="2" w:space="0" w:color="808080" w:themeColor="background1" w:themeShade="80"/>
            </w:tcBorders>
            <w:hideMark/>
          </w:tcPr>
          <w:p w14:paraId="01708A6C" w14:textId="77777777" w:rsidR="000C01A0" w:rsidRDefault="000C01A0" w:rsidP="00B722CA">
            <w:pPr>
              <w:pStyle w:val="NormalWeb"/>
              <w:jc w:val="center"/>
            </w:pPr>
            <w:r>
              <w:t>0</w:t>
            </w:r>
          </w:p>
        </w:tc>
        <w:tc>
          <w:tcPr>
            <w:tcW w:w="1084" w:type="dxa"/>
            <w:tcBorders>
              <w:left w:val="single" w:sz="2" w:space="0" w:color="808080" w:themeColor="background1" w:themeShade="80"/>
            </w:tcBorders>
            <w:hideMark/>
          </w:tcPr>
          <w:p w14:paraId="557AFF3D" w14:textId="77777777" w:rsidR="000C01A0" w:rsidRDefault="000C01A0" w:rsidP="00B722CA">
            <w:pPr>
              <w:pStyle w:val="NormalWeb"/>
              <w:jc w:val="center"/>
            </w:pPr>
            <w:r>
              <w:t>21</w:t>
            </w:r>
          </w:p>
        </w:tc>
      </w:tr>
      <w:tr w:rsidR="000C01A0" w14:paraId="32272760" w14:textId="77777777" w:rsidTr="00FA10BD">
        <w:trPr>
          <w:cnfStyle w:val="000000010000" w:firstRow="0" w:lastRow="0" w:firstColumn="0" w:lastColumn="0" w:oddVBand="0" w:evenVBand="0" w:oddHBand="0" w:evenHBand="1" w:firstRowFirstColumn="0" w:firstRowLastColumn="0" w:lastRowFirstColumn="0" w:lastRowLastColumn="0"/>
        </w:trPr>
        <w:tc>
          <w:tcPr>
            <w:tcW w:w="3402" w:type="dxa"/>
            <w:tcBorders>
              <w:right w:val="single" w:sz="2" w:space="0" w:color="808080" w:themeColor="background1" w:themeShade="80"/>
            </w:tcBorders>
            <w:hideMark/>
          </w:tcPr>
          <w:p w14:paraId="659B7737" w14:textId="77777777" w:rsidR="000C01A0" w:rsidRDefault="000C01A0">
            <w:pPr>
              <w:pStyle w:val="NormalWeb"/>
            </w:pPr>
            <w:r>
              <w:t>65–69</w:t>
            </w:r>
          </w:p>
        </w:tc>
        <w:tc>
          <w:tcPr>
            <w:tcW w:w="2268" w:type="dxa"/>
            <w:tcBorders>
              <w:left w:val="single" w:sz="2" w:space="0" w:color="808080" w:themeColor="background1" w:themeShade="80"/>
              <w:right w:val="single" w:sz="2" w:space="0" w:color="808080" w:themeColor="background1" w:themeShade="80"/>
            </w:tcBorders>
            <w:hideMark/>
          </w:tcPr>
          <w:p w14:paraId="18397092" w14:textId="77777777" w:rsidR="000C01A0" w:rsidRDefault="000C01A0" w:rsidP="00B722CA">
            <w:pPr>
              <w:pStyle w:val="NormalWeb"/>
              <w:jc w:val="center"/>
            </w:pPr>
            <w:r>
              <w:t>0</w:t>
            </w:r>
          </w:p>
        </w:tc>
        <w:tc>
          <w:tcPr>
            <w:tcW w:w="1985" w:type="dxa"/>
            <w:tcBorders>
              <w:left w:val="single" w:sz="2" w:space="0" w:color="808080" w:themeColor="background1" w:themeShade="80"/>
              <w:right w:val="single" w:sz="2" w:space="0" w:color="808080" w:themeColor="background1" w:themeShade="80"/>
            </w:tcBorders>
            <w:hideMark/>
          </w:tcPr>
          <w:p w14:paraId="6EA0409E" w14:textId="77777777" w:rsidR="000C01A0" w:rsidRDefault="000C01A0" w:rsidP="00B722CA">
            <w:pPr>
              <w:pStyle w:val="NormalWeb"/>
              <w:jc w:val="center"/>
            </w:pPr>
            <w:r>
              <w:t>22</w:t>
            </w:r>
          </w:p>
        </w:tc>
        <w:tc>
          <w:tcPr>
            <w:tcW w:w="1701" w:type="dxa"/>
            <w:tcBorders>
              <w:left w:val="single" w:sz="2" w:space="0" w:color="808080" w:themeColor="background1" w:themeShade="80"/>
              <w:right w:val="single" w:sz="2" w:space="0" w:color="808080" w:themeColor="background1" w:themeShade="80"/>
            </w:tcBorders>
            <w:hideMark/>
          </w:tcPr>
          <w:p w14:paraId="14DBD45A" w14:textId="77777777" w:rsidR="000C01A0" w:rsidRDefault="000C01A0" w:rsidP="00B722CA">
            <w:pPr>
              <w:pStyle w:val="NormalWeb"/>
              <w:jc w:val="center"/>
            </w:pPr>
            <w:r>
              <w:t>1</w:t>
            </w:r>
          </w:p>
        </w:tc>
        <w:tc>
          <w:tcPr>
            <w:tcW w:w="1084" w:type="dxa"/>
            <w:tcBorders>
              <w:left w:val="single" w:sz="2" w:space="0" w:color="808080" w:themeColor="background1" w:themeShade="80"/>
            </w:tcBorders>
            <w:hideMark/>
          </w:tcPr>
          <w:p w14:paraId="506E4A59" w14:textId="77777777" w:rsidR="000C01A0" w:rsidRDefault="000C01A0" w:rsidP="00B722CA">
            <w:pPr>
              <w:pStyle w:val="NormalWeb"/>
              <w:jc w:val="center"/>
            </w:pPr>
            <w:r>
              <w:t>23</w:t>
            </w:r>
          </w:p>
        </w:tc>
      </w:tr>
      <w:tr w:rsidR="000C01A0" w14:paraId="6133FA41" w14:textId="77777777" w:rsidTr="00FA10BD">
        <w:tc>
          <w:tcPr>
            <w:tcW w:w="3402" w:type="dxa"/>
            <w:tcBorders>
              <w:right w:val="single" w:sz="2" w:space="0" w:color="808080" w:themeColor="background1" w:themeShade="80"/>
            </w:tcBorders>
            <w:hideMark/>
          </w:tcPr>
          <w:p w14:paraId="231E6F0F" w14:textId="77777777" w:rsidR="000C01A0" w:rsidRDefault="000C01A0">
            <w:pPr>
              <w:pStyle w:val="NormalWeb"/>
            </w:pPr>
            <w:r>
              <w:t>70–74</w:t>
            </w:r>
          </w:p>
        </w:tc>
        <w:tc>
          <w:tcPr>
            <w:tcW w:w="2268" w:type="dxa"/>
            <w:tcBorders>
              <w:left w:val="single" w:sz="2" w:space="0" w:color="808080" w:themeColor="background1" w:themeShade="80"/>
              <w:right w:val="single" w:sz="2" w:space="0" w:color="808080" w:themeColor="background1" w:themeShade="80"/>
            </w:tcBorders>
            <w:hideMark/>
          </w:tcPr>
          <w:p w14:paraId="61975C7A" w14:textId="77777777" w:rsidR="000C01A0" w:rsidRDefault="000C01A0" w:rsidP="00B722CA">
            <w:pPr>
              <w:pStyle w:val="NormalWeb"/>
              <w:jc w:val="center"/>
            </w:pPr>
            <w:r>
              <w:t>1</w:t>
            </w:r>
          </w:p>
        </w:tc>
        <w:tc>
          <w:tcPr>
            <w:tcW w:w="1985" w:type="dxa"/>
            <w:tcBorders>
              <w:left w:val="single" w:sz="2" w:space="0" w:color="808080" w:themeColor="background1" w:themeShade="80"/>
              <w:right w:val="single" w:sz="2" w:space="0" w:color="808080" w:themeColor="background1" w:themeShade="80"/>
            </w:tcBorders>
            <w:hideMark/>
          </w:tcPr>
          <w:p w14:paraId="06C39FD9" w14:textId="77777777" w:rsidR="000C01A0" w:rsidRDefault="000C01A0" w:rsidP="00B722CA">
            <w:pPr>
              <w:pStyle w:val="NormalWeb"/>
              <w:jc w:val="center"/>
            </w:pPr>
            <w:r>
              <w:t>15</w:t>
            </w:r>
          </w:p>
        </w:tc>
        <w:tc>
          <w:tcPr>
            <w:tcW w:w="1701" w:type="dxa"/>
            <w:tcBorders>
              <w:left w:val="single" w:sz="2" w:space="0" w:color="808080" w:themeColor="background1" w:themeShade="80"/>
              <w:right w:val="single" w:sz="2" w:space="0" w:color="808080" w:themeColor="background1" w:themeShade="80"/>
            </w:tcBorders>
            <w:hideMark/>
          </w:tcPr>
          <w:p w14:paraId="19D7EE0C" w14:textId="77777777" w:rsidR="000C01A0" w:rsidRDefault="000C01A0" w:rsidP="00B722CA">
            <w:pPr>
              <w:pStyle w:val="NormalWeb"/>
              <w:jc w:val="center"/>
            </w:pPr>
            <w:r>
              <w:t>2</w:t>
            </w:r>
          </w:p>
        </w:tc>
        <w:tc>
          <w:tcPr>
            <w:tcW w:w="1084" w:type="dxa"/>
            <w:tcBorders>
              <w:left w:val="single" w:sz="2" w:space="0" w:color="808080" w:themeColor="background1" w:themeShade="80"/>
            </w:tcBorders>
            <w:hideMark/>
          </w:tcPr>
          <w:p w14:paraId="0BD40E44" w14:textId="77777777" w:rsidR="000C01A0" w:rsidRDefault="000C01A0" w:rsidP="00B722CA">
            <w:pPr>
              <w:pStyle w:val="NormalWeb"/>
              <w:jc w:val="center"/>
            </w:pPr>
            <w:r>
              <w:t>18</w:t>
            </w:r>
          </w:p>
        </w:tc>
      </w:tr>
      <w:tr w:rsidR="000C01A0" w14:paraId="022696E5" w14:textId="77777777" w:rsidTr="00FA10BD">
        <w:trPr>
          <w:cnfStyle w:val="000000010000" w:firstRow="0" w:lastRow="0" w:firstColumn="0" w:lastColumn="0" w:oddVBand="0" w:evenVBand="0" w:oddHBand="0" w:evenHBand="1" w:firstRowFirstColumn="0" w:firstRowLastColumn="0" w:lastRowFirstColumn="0" w:lastRowLastColumn="0"/>
        </w:trPr>
        <w:tc>
          <w:tcPr>
            <w:tcW w:w="3402" w:type="dxa"/>
            <w:tcBorders>
              <w:right w:val="single" w:sz="2" w:space="0" w:color="808080" w:themeColor="background1" w:themeShade="80"/>
            </w:tcBorders>
            <w:hideMark/>
          </w:tcPr>
          <w:p w14:paraId="22146841" w14:textId="77777777" w:rsidR="000C01A0" w:rsidRDefault="000C01A0">
            <w:pPr>
              <w:pStyle w:val="NormalWeb"/>
            </w:pPr>
            <w:r>
              <w:t>75–79</w:t>
            </w:r>
          </w:p>
        </w:tc>
        <w:tc>
          <w:tcPr>
            <w:tcW w:w="2268" w:type="dxa"/>
            <w:tcBorders>
              <w:left w:val="single" w:sz="2" w:space="0" w:color="808080" w:themeColor="background1" w:themeShade="80"/>
              <w:right w:val="single" w:sz="2" w:space="0" w:color="808080" w:themeColor="background1" w:themeShade="80"/>
            </w:tcBorders>
            <w:hideMark/>
          </w:tcPr>
          <w:p w14:paraId="03F05AE3" w14:textId="77777777" w:rsidR="000C01A0" w:rsidRDefault="000C01A0" w:rsidP="00B722CA">
            <w:pPr>
              <w:pStyle w:val="NormalWeb"/>
              <w:jc w:val="center"/>
            </w:pPr>
            <w:r>
              <w:t>0</w:t>
            </w:r>
          </w:p>
        </w:tc>
        <w:tc>
          <w:tcPr>
            <w:tcW w:w="1985" w:type="dxa"/>
            <w:tcBorders>
              <w:left w:val="single" w:sz="2" w:space="0" w:color="808080" w:themeColor="background1" w:themeShade="80"/>
              <w:right w:val="single" w:sz="2" w:space="0" w:color="808080" w:themeColor="background1" w:themeShade="80"/>
            </w:tcBorders>
            <w:hideMark/>
          </w:tcPr>
          <w:p w14:paraId="36DB5EB4" w14:textId="77777777" w:rsidR="000C01A0" w:rsidRDefault="000C01A0" w:rsidP="00B722CA">
            <w:pPr>
              <w:pStyle w:val="NormalWeb"/>
              <w:jc w:val="center"/>
            </w:pPr>
            <w:r>
              <w:t>16</w:t>
            </w:r>
          </w:p>
        </w:tc>
        <w:tc>
          <w:tcPr>
            <w:tcW w:w="1701" w:type="dxa"/>
            <w:tcBorders>
              <w:left w:val="single" w:sz="2" w:space="0" w:color="808080" w:themeColor="background1" w:themeShade="80"/>
              <w:right w:val="single" w:sz="2" w:space="0" w:color="808080" w:themeColor="background1" w:themeShade="80"/>
            </w:tcBorders>
            <w:hideMark/>
          </w:tcPr>
          <w:p w14:paraId="18CCE7A0" w14:textId="77777777" w:rsidR="000C01A0" w:rsidRDefault="000C01A0" w:rsidP="00B722CA">
            <w:pPr>
              <w:pStyle w:val="NormalWeb"/>
              <w:jc w:val="center"/>
            </w:pPr>
            <w:r>
              <w:t>1</w:t>
            </w:r>
          </w:p>
        </w:tc>
        <w:tc>
          <w:tcPr>
            <w:tcW w:w="1084" w:type="dxa"/>
            <w:tcBorders>
              <w:left w:val="single" w:sz="2" w:space="0" w:color="808080" w:themeColor="background1" w:themeShade="80"/>
            </w:tcBorders>
            <w:hideMark/>
          </w:tcPr>
          <w:p w14:paraId="07DE9C80" w14:textId="77777777" w:rsidR="000C01A0" w:rsidRDefault="000C01A0" w:rsidP="00B722CA">
            <w:pPr>
              <w:pStyle w:val="NormalWeb"/>
              <w:jc w:val="center"/>
            </w:pPr>
            <w:r>
              <w:t>17</w:t>
            </w:r>
          </w:p>
        </w:tc>
      </w:tr>
      <w:tr w:rsidR="000C01A0" w14:paraId="5AFD864A" w14:textId="77777777" w:rsidTr="00FA10BD">
        <w:tc>
          <w:tcPr>
            <w:tcW w:w="3402" w:type="dxa"/>
            <w:tcBorders>
              <w:right w:val="single" w:sz="2" w:space="0" w:color="808080" w:themeColor="background1" w:themeShade="80"/>
            </w:tcBorders>
            <w:hideMark/>
          </w:tcPr>
          <w:p w14:paraId="1D77921B" w14:textId="77777777" w:rsidR="000C01A0" w:rsidRDefault="000C01A0">
            <w:pPr>
              <w:pStyle w:val="NormalWeb"/>
            </w:pPr>
            <w:r>
              <w:t>80–84</w:t>
            </w:r>
          </w:p>
        </w:tc>
        <w:tc>
          <w:tcPr>
            <w:tcW w:w="2268" w:type="dxa"/>
            <w:tcBorders>
              <w:left w:val="single" w:sz="2" w:space="0" w:color="808080" w:themeColor="background1" w:themeShade="80"/>
              <w:right w:val="single" w:sz="2" w:space="0" w:color="808080" w:themeColor="background1" w:themeShade="80"/>
            </w:tcBorders>
            <w:hideMark/>
          </w:tcPr>
          <w:p w14:paraId="0F2CD128" w14:textId="77777777" w:rsidR="000C01A0" w:rsidRDefault="000C01A0" w:rsidP="00B722CA">
            <w:pPr>
              <w:pStyle w:val="NormalWeb"/>
              <w:jc w:val="center"/>
            </w:pPr>
            <w:r>
              <w:t>0</w:t>
            </w:r>
          </w:p>
        </w:tc>
        <w:tc>
          <w:tcPr>
            <w:tcW w:w="1985" w:type="dxa"/>
            <w:tcBorders>
              <w:left w:val="single" w:sz="2" w:space="0" w:color="808080" w:themeColor="background1" w:themeShade="80"/>
              <w:right w:val="single" w:sz="2" w:space="0" w:color="808080" w:themeColor="background1" w:themeShade="80"/>
            </w:tcBorders>
            <w:hideMark/>
          </w:tcPr>
          <w:p w14:paraId="4560B09D" w14:textId="77777777" w:rsidR="000C01A0" w:rsidRDefault="000C01A0" w:rsidP="00B722CA">
            <w:pPr>
              <w:pStyle w:val="NormalWeb"/>
              <w:jc w:val="center"/>
            </w:pPr>
            <w:r>
              <w:t>9</w:t>
            </w:r>
          </w:p>
        </w:tc>
        <w:tc>
          <w:tcPr>
            <w:tcW w:w="1701" w:type="dxa"/>
            <w:tcBorders>
              <w:left w:val="single" w:sz="2" w:space="0" w:color="808080" w:themeColor="background1" w:themeShade="80"/>
              <w:right w:val="single" w:sz="2" w:space="0" w:color="808080" w:themeColor="background1" w:themeShade="80"/>
            </w:tcBorders>
            <w:hideMark/>
          </w:tcPr>
          <w:p w14:paraId="29646302" w14:textId="77777777" w:rsidR="000C01A0" w:rsidRDefault="000C01A0" w:rsidP="00B722CA">
            <w:pPr>
              <w:pStyle w:val="NormalWeb"/>
              <w:jc w:val="center"/>
            </w:pPr>
            <w:r>
              <w:t>1</w:t>
            </w:r>
          </w:p>
        </w:tc>
        <w:tc>
          <w:tcPr>
            <w:tcW w:w="1084" w:type="dxa"/>
            <w:tcBorders>
              <w:left w:val="single" w:sz="2" w:space="0" w:color="808080" w:themeColor="background1" w:themeShade="80"/>
            </w:tcBorders>
            <w:hideMark/>
          </w:tcPr>
          <w:p w14:paraId="0B3713C1" w14:textId="77777777" w:rsidR="000C01A0" w:rsidRDefault="000C01A0" w:rsidP="00B722CA">
            <w:pPr>
              <w:pStyle w:val="NormalWeb"/>
              <w:jc w:val="center"/>
            </w:pPr>
            <w:r>
              <w:t>10</w:t>
            </w:r>
          </w:p>
        </w:tc>
      </w:tr>
      <w:tr w:rsidR="000C01A0" w14:paraId="600FDC5F" w14:textId="77777777" w:rsidTr="00FA10BD">
        <w:trPr>
          <w:cnfStyle w:val="000000010000" w:firstRow="0" w:lastRow="0" w:firstColumn="0" w:lastColumn="0" w:oddVBand="0" w:evenVBand="0" w:oddHBand="0" w:evenHBand="1" w:firstRowFirstColumn="0" w:firstRowLastColumn="0" w:lastRowFirstColumn="0" w:lastRowLastColumn="0"/>
        </w:trPr>
        <w:tc>
          <w:tcPr>
            <w:tcW w:w="3402" w:type="dxa"/>
            <w:tcBorders>
              <w:right w:val="single" w:sz="2" w:space="0" w:color="808080" w:themeColor="background1" w:themeShade="80"/>
            </w:tcBorders>
            <w:hideMark/>
          </w:tcPr>
          <w:p w14:paraId="4B15A10B" w14:textId="77777777" w:rsidR="000C01A0" w:rsidRDefault="000C01A0">
            <w:pPr>
              <w:pStyle w:val="NormalWeb"/>
            </w:pPr>
            <w:r>
              <w:t>85+</w:t>
            </w:r>
          </w:p>
        </w:tc>
        <w:tc>
          <w:tcPr>
            <w:tcW w:w="2268" w:type="dxa"/>
            <w:tcBorders>
              <w:left w:val="single" w:sz="2" w:space="0" w:color="808080" w:themeColor="background1" w:themeShade="80"/>
              <w:right w:val="single" w:sz="2" w:space="0" w:color="808080" w:themeColor="background1" w:themeShade="80"/>
            </w:tcBorders>
            <w:hideMark/>
          </w:tcPr>
          <w:p w14:paraId="17D00CDF" w14:textId="77777777" w:rsidR="000C01A0" w:rsidRDefault="000C01A0" w:rsidP="00B722CA">
            <w:pPr>
              <w:pStyle w:val="NormalWeb"/>
              <w:jc w:val="center"/>
            </w:pPr>
            <w:r>
              <w:t>1</w:t>
            </w:r>
          </w:p>
        </w:tc>
        <w:tc>
          <w:tcPr>
            <w:tcW w:w="1985" w:type="dxa"/>
            <w:tcBorders>
              <w:left w:val="single" w:sz="2" w:space="0" w:color="808080" w:themeColor="background1" w:themeShade="80"/>
              <w:right w:val="single" w:sz="2" w:space="0" w:color="808080" w:themeColor="background1" w:themeShade="80"/>
            </w:tcBorders>
            <w:hideMark/>
          </w:tcPr>
          <w:p w14:paraId="238A93BE" w14:textId="77777777" w:rsidR="000C01A0" w:rsidRDefault="000C01A0" w:rsidP="00B722CA">
            <w:pPr>
              <w:pStyle w:val="NormalWeb"/>
              <w:jc w:val="center"/>
            </w:pPr>
            <w:r>
              <w:t>16</w:t>
            </w:r>
          </w:p>
        </w:tc>
        <w:tc>
          <w:tcPr>
            <w:tcW w:w="1701" w:type="dxa"/>
            <w:tcBorders>
              <w:left w:val="single" w:sz="2" w:space="0" w:color="808080" w:themeColor="background1" w:themeShade="80"/>
              <w:right w:val="single" w:sz="2" w:space="0" w:color="808080" w:themeColor="background1" w:themeShade="80"/>
            </w:tcBorders>
            <w:hideMark/>
          </w:tcPr>
          <w:p w14:paraId="16529381" w14:textId="77777777" w:rsidR="000C01A0" w:rsidRDefault="000C01A0" w:rsidP="00B722CA">
            <w:pPr>
              <w:pStyle w:val="NormalWeb"/>
              <w:jc w:val="center"/>
            </w:pPr>
            <w:r>
              <w:t>1</w:t>
            </w:r>
          </w:p>
        </w:tc>
        <w:tc>
          <w:tcPr>
            <w:tcW w:w="1084" w:type="dxa"/>
            <w:tcBorders>
              <w:left w:val="single" w:sz="2" w:space="0" w:color="808080" w:themeColor="background1" w:themeShade="80"/>
            </w:tcBorders>
            <w:hideMark/>
          </w:tcPr>
          <w:p w14:paraId="78F1672B" w14:textId="77777777" w:rsidR="000C01A0" w:rsidRDefault="000C01A0" w:rsidP="00B722CA">
            <w:pPr>
              <w:pStyle w:val="NormalWeb"/>
              <w:jc w:val="center"/>
            </w:pPr>
            <w:r>
              <w:t>18</w:t>
            </w:r>
          </w:p>
        </w:tc>
      </w:tr>
      <w:tr w:rsidR="000C01A0" w:rsidRPr="00DF252E" w14:paraId="3453CAD5" w14:textId="77777777" w:rsidTr="00FA10BD">
        <w:tc>
          <w:tcPr>
            <w:tcW w:w="3402" w:type="dxa"/>
            <w:tcBorders>
              <w:right w:val="single" w:sz="2" w:space="0" w:color="808080" w:themeColor="background1" w:themeShade="80"/>
            </w:tcBorders>
            <w:shd w:val="clear" w:color="auto" w:fill="FDE9D9" w:themeFill="accent6" w:themeFillTint="33"/>
            <w:hideMark/>
          </w:tcPr>
          <w:p w14:paraId="5B861D2C" w14:textId="77777777" w:rsidR="000C01A0" w:rsidRPr="00DF252E" w:rsidRDefault="000C01A0">
            <w:pPr>
              <w:pStyle w:val="NormalWeb"/>
              <w:rPr>
                <w:b/>
              </w:rPr>
            </w:pPr>
            <w:r w:rsidRPr="00DF252E">
              <w:rPr>
                <w:b/>
              </w:rPr>
              <w:t>Total</w:t>
            </w:r>
          </w:p>
        </w:tc>
        <w:tc>
          <w:tcPr>
            <w:tcW w:w="2268"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431A1A12" w14:textId="77777777" w:rsidR="000C01A0" w:rsidRPr="00DF252E" w:rsidRDefault="000C01A0" w:rsidP="00B722CA">
            <w:pPr>
              <w:pStyle w:val="NormalWeb"/>
              <w:jc w:val="center"/>
              <w:rPr>
                <w:b/>
              </w:rPr>
            </w:pPr>
            <w:r w:rsidRPr="00DF252E">
              <w:rPr>
                <w:b/>
              </w:rPr>
              <w:t>32</w:t>
            </w:r>
          </w:p>
        </w:tc>
        <w:tc>
          <w:tcPr>
            <w:tcW w:w="198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5B66EC65" w14:textId="77777777" w:rsidR="000C01A0" w:rsidRPr="00DF252E" w:rsidRDefault="000C01A0" w:rsidP="00B722CA">
            <w:pPr>
              <w:pStyle w:val="NormalWeb"/>
              <w:jc w:val="center"/>
              <w:rPr>
                <w:b/>
              </w:rPr>
            </w:pPr>
            <w:r w:rsidRPr="00DF252E">
              <w:rPr>
                <w:b/>
              </w:rPr>
              <w:t>226</w:t>
            </w:r>
          </w:p>
        </w:tc>
        <w:tc>
          <w:tcPr>
            <w:tcW w:w="1701"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1687BFF4" w14:textId="77777777" w:rsidR="000C01A0" w:rsidRPr="00DF252E" w:rsidRDefault="000C01A0" w:rsidP="00B722CA">
            <w:pPr>
              <w:pStyle w:val="NormalWeb"/>
              <w:jc w:val="center"/>
              <w:rPr>
                <w:b/>
              </w:rPr>
            </w:pPr>
            <w:r w:rsidRPr="00DF252E">
              <w:rPr>
                <w:b/>
              </w:rPr>
              <w:t>21</w:t>
            </w:r>
          </w:p>
        </w:tc>
        <w:tc>
          <w:tcPr>
            <w:tcW w:w="1084" w:type="dxa"/>
            <w:tcBorders>
              <w:left w:val="single" w:sz="2" w:space="0" w:color="808080" w:themeColor="background1" w:themeShade="80"/>
            </w:tcBorders>
            <w:shd w:val="clear" w:color="auto" w:fill="FDE9D9" w:themeFill="accent6" w:themeFillTint="33"/>
            <w:hideMark/>
          </w:tcPr>
          <w:p w14:paraId="70DB9E46" w14:textId="77777777" w:rsidR="000C01A0" w:rsidRPr="00DF252E" w:rsidRDefault="000C01A0" w:rsidP="00B722CA">
            <w:pPr>
              <w:pStyle w:val="NormalWeb"/>
              <w:jc w:val="center"/>
              <w:rPr>
                <w:b/>
              </w:rPr>
            </w:pPr>
            <w:r w:rsidRPr="00DF252E">
              <w:rPr>
                <w:b/>
              </w:rPr>
              <w:t>279</w:t>
            </w:r>
          </w:p>
        </w:tc>
      </w:tr>
    </w:tbl>
    <w:p w14:paraId="0D991A55" w14:textId="77777777" w:rsidR="000C01A0" w:rsidRPr="00920674" w:rsidRDefault="000C01A0" w:rsidP="00920674">
      <w:pPr>
        <w:pStyle w:val="CDIfootnotes"/>
      </w:pPr>
      <w:r w:rsidRPr="00920674">
        <w:t>a</w:t>
      </w:r>
      <w:r w:rsidRPr="00920674">
        <w:tab/>
        <w:t>Not reported is defined as not stated, blank or unknown Indigenous status.</w:t>
      </w:r>
    </w:p>
    <w:p w14:paraId="4593F742" w14:textId="77777777" w:rsidR="000C01A0" w:rsidRPr="00920674" w:rsidRDefault="000C01A0" w:rsidP="00920674">
      <w:pPr>
        <w:pStyle w:val="CDIFigures"/>
      </w:pPr>
      <w:r w:rsidRPr="00920674">
        <w:t xml:space="preserve">Table 4: Characteristics of 13vPCV failures in children aged less than 5 years, Australia, 1 January to 31 March 2019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is table shows the characteristics of 13vPCV failures in children aged less than 5 years for the current reporting quarter. This quarter 9 cases were reported in fully vaccinated children aged less than 5 years who were considered to be 13vPCV failures. Serotypes 3 and 19F were the predominant serotypes associated with 13vPCV failures reported this quarter."/>
      </w:tblPr>
      <w:tblGrid>
        <w:gridCol w:w="1134"/>
        <w:gridCol w:w="2040"/>
        <w:gridCol w:w="1079"/>
        <w:gridCol w:w="3765"/>
        <w:gridCol w:w="2422"/>
      </w:tblGrid>
      <w:tr w:rsidR="00920674" w:rsidRPr="00920674" w14:paraId="4E58E81E" w14:textId="77777777" w:rsidTr="00787E67">
        <w:trPr>
          <w:cnfStyle w:val="100000000000" w:firstRow="1" w:lastRow="0" w:firstColumn="0" w:lastColumn="0" w:oddVBand="0" w:evenVBand="0" w:oddHBand="0" w:evenHBand="0" w:firstRowFirstColumn="0" w:firstRowLastColumn="0" w:lastRowFirstColumn="0" w:lastRowLastColumn="0"/>
          <w:tblHeader/>
        </w:trPr>
        <w:tc>
          <w:tcPr>
            <w:tcW w:w="1134" w:type="dxa"/>
            <w:tcBorders>
              <w:right w:val="single" w:sz="2" w:space="0" w:color="FFFFFF" w:themeColor="background1"/>
            </w:tcBorders>
            <w:hideMark/>
          </w:tcPr>
          <w:p w14:paraId="58818AA6" w14:textId="77777777" w:rsidR="000C01A0" w:rsidRPr="00920674" w:rsidRDefault="000C01A0">
            <w:pPr>
              <w:pStyle w:val="NormalWeb"/>
              <w:rPr>
                <w:color w:val="FFFFFF" w:themeColor="background1"/>
              </w:rPr>
            </w:pPr>
            <w:r w:rsidRPr="00920674">
              <w:rPr>
                <w:color w:val="FFFFFF" w:themeColor="background1"/>
              </w:rPr>
              <w:t>Age</w:t>
            </w:r>
          </w:p>
        </w:tc>
        <w:tc>
          <w:tcPr>
            <w:tcW w:w="2040" w:type="dxa"/>
            <w:tcBorders>
              <w:left w:val="single" w:sz="2" w:space="0" w:color="FFFFFF" w:themeColor="background1"/>
              <w:right w:val="single" w:sz="2" w:space="0" w:color="FFFFFF" w:themeColor="background1"/>
            </w:tcBorders>
            <w:hideMark/>
          </w:tcPr>
          <w:p w14:paraId="7CB0DCD1" w14:textId="77777777" w:rsidR="000C01A0" w:rsidRPr="00920674" w:rsidRDefault="000C01A0" w:rsidP="00A43DE6">
            <w:pPr>
              <w:pStyle w:val="NormalWeb"/>
              <w:jc w:val="center"/>
              <w:rPr>
                <w:color w:val="FFFFFF" w:themeColor="background1"/>
              </w:rPr>
            </w:pPr>
            <w:r w:rsidRPr="00920674">
              <w:rPr>
                <w:color w:val="FFFFFF" w:themeColor="background1"/>
              </w:rPr>
              <w:t>Indigenous status</w:t>
            </w:r>
          </w:p>
        </w:tc>
        <w:tc>
          <w:tcPr>
            <w:tcW w:w="1079" w:type="dxa"/>
            <w:tcBorders>
              <w:left w:val="single" w:sz="2" w:space="0" w:color="FFFFFF" w:themeColor="background1"/>
              <w:right w:val="single" w:sz="2" w:space="0" w:color="FFFFFF" w:themeColor="background1"/>
            </w:tcBorders>
            <w:hideMark/>
          </w:tcPr>
          <w:p w14:paraId="281427F3" w14:textId="77777777" w:rsidR="000C01A0" w:rsidRPr="00920674" w:rsidRDefault="000C01A0" w:rsidP="00A43DE6">
            <w:pPr>
              <w:pStyle w:val="NormalWeb"/>
              <w:jc w:val="center"/>
              <w:rPr>
                <w:color w:val="FFFFFF" w:themeColor="background1"/>
              </w:rPr>
            </w:pPr>
            <w:r w:rsidRPr="00920674">
              <w:rPr>
                <w:color w:val="FFFFFF" w:themeColor="background1"/>
              </w:rPr>
              <w:t>Serotype</w:t>
            </w:r>
          </w:p>
        </w:tc>
        <w:tc>
          <w:tcPr>
            <w:tcW w:w="3765" w:type="dxa"/>
            <w:tcBorders>
              <w:left w:val="single" w:sz="2" w:space="0" w:color="FFFFFF" w:themeColor="background1"/>
              <w:right w:val="single" w:sz="2" w:space="0" w:color="FFFFFF" w:themeColor="background1"/>
            </w:tcBorders>
            <w:hideMark/>
          </w:tcPr>
          <w:p w14:paraId="284D7004" w14:textId="77777777" w:rsidR="000C01A0" w:rsidRPr="00920674" w:rsidRDefault="000C01A0" w:rsidP="00A43DE6">
            <w:pPr>
              <w:pStyle w:val="NormalWeb"/>
              <w:jc w:val="center"/>
              <w:rPr>
                <w:color w:val="FFFFFF" w:themeColor="background1"/>
              </w:rPr>
            </w:pPr>
            <w:r w:rsidRPr="00920674">
              <w:rPr>
                <w:color w:val="FFFFFF" w:themeColor="background1"/>
              </w:rPr>
              <w:t>Clinical category</w:t>
            </w:r>
          </w:p>
        </w:tc>
        <w:tc>
          <w:tcPr>
            <w:tcW w:w="2422" w:type="dxa"/>
            <w:tcBorders>
              <w:left w:val="single" w:sz="2" w:space="0" w:color="FFFFFF" w:themeColor="background1"/>
            </w:tcBorders>
            <w:hideMark/>
          </w:tcPr>
          <w:p w14:paraId="3DCF2205" w14:textId="77777777" w:rsidR="000C01A0" w:rsidRPr="00920674" w:rsidRDefault="000C01A0" w:rsidP="00A43DE6">
            <w:pPr>
              <w:pStyle w:val="NormalWeb"/>
              <w:jc w:val="center"/>
              <w:rPr>
                <w:color w:val="FFFFFF" w:themeColor="background1"/>
              </w:rPr>
            </w:pPr>
            <w:r w:rsidRPr="00920674">
              <w:rPr>
                <w:color w:val="FFFFFF" w:themeColor="background1"/>
              </w:rPr>
              <w:t>Risk factor(s)</w:t>
            </w:r>
          </w:p>
        </w:tc>
      </w:tr>
      <w:tr w:rsidR="000C01A0" w14:paraId="0447BBDF" w14:textId="77777777" w:rsidTr="00787E67">
        <w:tc>
          <w:tcPr>
            <w:tcW w:w="1134" w:type="dxa"/>
            <w:tcBorders>
              <w:right w:val="single" w:sz="2" w:space="0" w:color="808080" w:themeColor="background1" w:themeShade="80"/>
            </w:tcBorders>
            <w:hideMark/>
          </w:tcPr>
          <w:p w14:paraId="43CD999F" w14:textId="77777777" w:rsidR="000C01A0" w:rsidRDefault="000C01A0">
            <w:pPr>
              <w:pStyle w:val="NormalWeb"/>
            </w:pPr>
            <w:r>
              <w:t>1 year</w:t>
            </w:r>
          </w:p>
        </w:tc>
        <w:tc>
          <w:tcPr>
            <w:tcW w:w="2040" w:type="dxa"/>
            <w:tcBorders>
              <w:left w:val="single" w:sz="2" w:space="0" w:color="808080" w:themeColor="background1" w:themeShade="80"/>
              <w:right w:val="single" w:sz="2" w:space="0" w:color="808080" w:themeColor="background1" w:themeShade="80"/>
            </w:tcBorders>
            <w:hideMark/>
          </w:tcPr>
          <w:p w14:paraId="418B309E" w14:textId="77777777" w:rsidR="000C01A0" w:rsidRDefault="000C01A0" w:rsidP="00A43DE6">
            <w:pPr>
              <w:pStyle w:val="NormalWeb"/>
              <w:jc w:val="center"/>
            </w:pPr>
            <w:r>
              <w:t>Non-Indigenous</w:t>
            </w:r>
          </w:p>
        </w:tc>
        <w:tc>
          <w:tcPr>
            <w:tcW w:w="1079" w:type="dxa"/>
            <w:tcBorders>
              <w:left w:val="single" w:sz="2" w:space="0" w:color="808080" w:themeColor="background1" w:themeShade="80"/>
              <w:right w:val="single" w:sz="2" w:space="0" w:color="808080" w:themeColor="background1" w:themeShade="80"/>
            </w:tcBorders>
            <w:hideMark/>
          </w:tcPr>
          <w:p w14:paraId="13D4FEA9" w14:textId="77777777" w:rsidR="000C01A0" w:rsidRDefault="000C01A0" w:rsidP="00A43DE6">
            <w:pPr>
              <w:pStyle w:val="NormalWeb"/>
              <w:jc w:val="center"/>
            </w:pPr>
            <w:r>
              <w:t>19F</w:t>
            </w:r>
          </w:p>
        </w:tc>
        <w:tc>
          <w:tcPr>
            <w:tcW w:w="3765" w:type="dxa"/>
            <w:tcBorders>
              <w:left w:val="single" w:sz="2" w:space="0" w:color="808080" w:themeColor="background1" w:themeShade="80"/>
              <w:right w:val="single" w:sz="2" w:space="0" w:color="808080" w:themeColor="background1" w:themeShade="80"/>
            </w:tcBorders>
            <w:hideMark/>
          </w:tcPr>
          <w:p w14:paraId="6D3A4407" w14:textId="77777777" w:rsidR="000C01A0" w:rsidRDefault="000C01A0" w:rsidP="00A43DE6">
            <w:pPr>
              <w:pStyle w:val="NormalWeb"/>
              <w:jc w:val="center"/>
            </w:pPr>
            <w:r>
              <w:t>Bacteraemia</w:t>
            </w:r>
          </w:p>
        </w:tc>
        <w:tc>
          <w:tcPr>
            <w:tcW w:w="2422" w:type="dxa"/>
            <w:tcBorders>
              <w:left w:val="single" w:sz="2" w:space="0" w:color="808080" w:themeColor="background1" w:themeShade="80"/>
            </w:tcBorders>
            <w:hideMark/>
          </w:tcPr>
          <w:p w14:paraId="6F50A7F1" w14:textId="77777777" w:rsidR="000C01A0" w:rsidRDefault="000C01A0" w:rsidP="00A43DE6">
            <w:pPr>
              <w:pStyle w:val="NormalWeb"/>
              <w:jc w:val="center"/>
            </w:pPr>
            <w:r>
              <w:t>Chronic illness</w:t>
            </w:r>
          </w:p>
        </w:tc>
      </w:tr>
      <w:tr w:rsidR="000C01A0" w14:paraId="18AC9B70" w14:textId="77777777" w:rsidTr="00787E67">
        <w:trPr>
          <w:cnfStyle w:val="000000010000" w:firstRow="0" w:lastRow="0" w:firstColumn="0" w:lastColumn="0" w:oddVBand="0" w:evenVBand="0" w:oddHBand="0" w:evenHBand="1" w:firstRowFirstColumn="0" w:firstRowLastColumn="0" w:lastRowFirstColumn="0" w:lastRowLastColumn="0"/>
        </w:trPr>
        <w:tc>
          <w:tcPr>
            <w:tcW w:w="1134" w:type="dxa"/>
            <w:tcBorders>
              <w:right w:val="single" w:sz="2" w:space="0" w:color="808080" w:themeColor="background1" w:themeShade="80"/>
            </w:tcBorders>
            <w:hideMark/>
          </w:tcPr>
          <w:p w14:paraId="4EFEFC1A" w14:textId="77777777" w:rsidR="000C01A0" w:rsidRDefault="000C01A0">
            <w:pPr>
              <w:pStyle w:val="NormalWeb"/>
            </w:pPr>
            <w:r>
              <w:t>1 year</w:t>
            </w:r>
          </w:p>
        </w:tc>
        <w:tc>
          <w:tcPr>
            <w:tcW w:w="2040" w:type="dxa"/>
            <w:tcBorders>
              <w:left w:val="single" w:sz="2" w:space="0" w:color="808080" w:themeColor="background1" w:themeShade="80"/>
              <w:right w:val="single" w:sz="2" w:space="0" w:color="808080" w:themeColor="background1" w:themeShade="80"/>
            </w:tcBorders>
            <w:hideMark/>
          </w:tcPr>
          <w:p w14:paraId="271A6416" w14:textId="77777777" w:rsidR="000C01A0" w:rsidRDefault="000C01A0" w:rsidP="00A43DE6">
            <w:pPr>
              <w:pStyle w:val="NormalWeb"/>
              <w:jc w:val="center"/>
            </w:pPr>
            <w:r>
              <w:t>Non-Indigenous</w:t>
            </w:r>
          </w:p>
        </w:tc>
        <w:tc>
          <w:tcPr>
            <w:tcW w:w="1079" w:type="dxa"/>
            <w:tcBorders>
              <w:left w:val="single" w:sz="2" w:space="0" w:color="808080" w:themeColor="background1" w:themeShade="80"/>
              <w:right w:val="single" w:sz="2" w:space="0" w:color="808080" w:themeColor="background1" w:themeShade="80"/>
            </w:tcBorders>
            <w:hideMark/>
          </w:tcPr>
          <w:p w14:paraId="3A7E7663" w14:textId="77777777" w:rsidR="000C01A0" w:rsidRDefault="000C01A0" w:rsidP="00A43DE6">
            <w:pPr>
              <w:pStyle w:val="NormalWeb"/>
              <w:jc w:val="center"/>
            </w:pPr>
            <w:r>
              <w:t>3</w:t>
            </w:r>
          </w:p>
        </w:tc>
        <w:tc>
          <w:tcPr>
            <w:tcW w:w="3765" w:type="dxa"/>
            <w:tcBorders>
              <w:left w:val="single" w:sz="2" w:space="0" w:color="808080" w:themeColor="background1" w:themeShade="80"/>
              <w:right w:val="single" w:sz="2" w:space="0" w:color="808080" w:themeColor="background1" w:themeShade="80"/>
            </w:tcBorders>
            <w:hideMark/>
          </w:tcPr>
          <w:p w14:paraId="20907801" w14:textId="77777777" w:rsidR="000C01A0" w:rsidRDefault="000C01A0" w:rsidP="00A43DE6">
            <w:pPr>
              <w:pStyle w:val="NormalWeb"/>
              <w:jc w:val="center"/>
            </w:pPr>
            <w:r>
              <w:t>Pneumonia and other (pleural effusion)</w:t>
            </w:r>
          </w:p>
        </w:tc>
        <w:tc>
          <w:tcPr>
            <w:tcW w:w="2422" w:type="dxa"/>
            <w:tcBorders>
              <w:left w:val="single" w:sz="2" w:space="0" w:color="808080" w:themeColor="background1" w:themeShade="80"/>
            </w:tcBorders>
            <w:hideMark/>
          </w:tcPr>
          <w:p w14:paraId="61586F24" w14:textId="77777777" w:rsidR="000C01A0" w:rsidRDefault="000C01A0" w:rsidP="00A43DE6">
            <w:pPr>
              <w:pStyle w:val="NormalWeb"/>
              <w:jc w:val="center"/>
            </w:pPr>
            <w:r>
              <w:t>No risk factor identified</w:t>
            </w:r>
          </w:p>
        </w:tc>
      </w:tr>
      <w:tr w:rsidR="000C01A0" w14:paraId="6D9E8BCF" w14:textId="77777777" w:rsidTr="00787E67">
        <w:tc>
          <w:tcPr>
            <w:tcW w:w="1134" w:type="dxa"/>
            <w:tcBorders>
              <w:right w:val="single" w:sz="2" w:space="0" w:color="808080" w:themeColor="background1" w:themeShade="80"/>
            </w:tcBorders>
            <w:hideMark/>
          </w:tcPr>
          <w:p w14:paraId="30D3C59F" w14:textId="77777777" w:rsidR="000C01A0" w:rsidRDefault="000C01A0">
            <w:pPr>
              <w:pStyle w:val="NormalWeb"/>
            </w:pPr>
            <w:r>
              <w:t>2 years</w:t>
            </w:r>
          </w:p>
        </w:tc>
        <w:tc>
          <w:tcPr>
            <w:tcW w:w="2040" w:type="dxa"/>
            <w:tcBorders>
              <w:left w:val="single" w:sz="2" w:space="0" w:color="808080" w:themeColor="background1" w:themeShade="80"/>
              <w:right w:val="single" w:sz="2" w:space="0" w:color="808080" w:themeColor="background1" w:themeShade="80"/>
            </w:tcBorders>
            <w:hideMark/>
          </w:tcPr>
          <w:p w14:paraId="47512580" w14:textId="77777777" w:rsidR="000C01A0" w:rsidRDefault="000C01A0" w:rsidP="00A43DE6">
            <w:pPr>
              <w:pStyle w:val="NormalWeb"/>
              <w:jc w:val="center"/>
            </w:pPr>
            <w:r>
              <w:t>Non-Indigenous</w:t>
            </w:r>
          </w:p>
        </w:tc>
        <w:tc>
          <w:tcPr>
            <w:tcW w:w="1079" w:type="dxa"/>
            <w:tcBorders>
              <w:left w:val="single" w:sz="2" w:space="0" w:color="808080" w:themeColor="background1" w:themeShade="80"/>
              <w:right w:val="single" w:sz="2" w:space="0" w:color="808080" w:themeColor="background1" w:themeShade="80"/>
            </w:tcBorders>
            <w:hideMark/>
          </w:tcPr>
          <w:p w14:paraId="0F1876F2" w14:textId="77777777" w:rsidR="000C01A0" w:rsidRDefault="000C01A0" w:rsidP="00A43DE6">
            <w:pPr>
              <w:pStyle w:val="NormalWeb"/>
              <w:jc w:val="center"/>
            </w:pPr>
            <w:r>
              <w:t>3</w:t>
            </w:r>
          </w:p>
        </w:tc>
        <w:tc>
          <w:tcPr>
            <w:tcW w:w="3765" w:type="dxa"/>
            <w:tcBorders>
              <w:left w:val="single" w:sz="2" w:space="0" w:color="808080" w:themeColor="background1" w:themeShade="80"/>
              <w:right w:val="single" w:sz="2" w:space="0" w:color="808080" w:themeColor="background1" w:themeShade="80"/>
            </w:tcBorders>
            <w:hideMark/>
          </w:tcPr>
          <w:p w14:paraId="3897D46B" w14:textId="77777777" w:rsidR="000C01A0" w:rsidRDefault="000C01A0" w:rsidP="00A43DE6">
            <w:pPr>
              <w:pStyle w:val="NormalWeb"/>
              <w:jc w:val="center"/>
            </w:pPr>
            <w:r>
              <w:t>Pneumonia</w:t>
            </w:r>
          </w:p>
        </w:tc>
        <w:tc>
          <w:tcPr>
            <w:tcW w:w="2422" w:type="dxa"/>
            <w:tcBorders>
              <w:left w:val="single" w:sz="2" w:space="0" w:color="808080" w:themeColor="background1" w:themeShade="80"/>
            </w:tcBorders>
            <w:hideMark/>
          </w:tcPr>
          <w:p w14:paraId="33BCD0AF" w14:textId="77777777" w:rsidR="000C01A0" w:rsidRDefault="000C01A0" w:rsidP="00A43DE6">
            <w:pPr>
              <w:pStyle w:val="NormalWeb"/>
              <w:jc w:val="center"/>
            </w:pPr>
            <w:r>
              <w:t>No risk factor identified</w:t>
            </w:r>
          </w:p>
        </w:tc>
      </w:tr>
      <w:tr w:rsidR="000C01A0" w14:paraId="3A8DD484" w14:textId="77777777" w:rsidTr="00787E67">
        <w:trPr>
          <w:cnfStyle w:val="000000010000" w:firstRow="0" w:lastRow="0" w:firstColumn="0" w:lastColumn="0" w:oddVBand="0" w:evenVBand="0" w:oddHBand="0" w:evenHBand="1" w:firstRowFirstColumn="0" w:firstRowLastColumn="0" w:lastRowFirstColumn="0" w:lastRowLastColumn="0"/>
        </w:trPr>
        <w:tc>
          <w:tcPr>
            <w:tcW w:w="1134" w:type="dxa"/>
            <w:tcBorders>
              <w:right w:val="single" w:sz="2" w:space="0" w:color="808080" w:themeColor="background1" w:themeShade="80"/>
            </w:tcBorders>
            <w:hideMark/>
          </w:tcPr>
          <w:p w14:paraId="766673EA" w14:textId="77777777" w:rsidR="000C01A0" w:rsidRDefault="000C01A0">
            <w:pPr>
              <w:pStyle w:val="NormalWeb"/>
            </w:pPr>
            <w:r>
              <w:t>2 years</w:t>
            </w:r>
          </w:p>
        </w:tc>
        <w:tc>
          <w:tcPr>
            <w:tcW w:w="2040" w:type="dxa"/>
            <w:tcBorders>
              <w:left w:val="single" w:sz="2" w:space="0" w:color="808080" w:themeColor="background1" w:themeShade="80"/>
              <w:right w:val="single" w:sz="2" w:space="0" w:color="808080" w:themeColor="background1" w:themeShade="80"/>
            </w:tcBorders>
            <w:hideMark/>
          </w:tcPr>
          <w:p w14:paraId="5379D19E" w14:textId="77777777" w:rsidR="000C01A0" w:rsidRDefault="000C01A0" w:rsidP="00A43DE6">
            <w:pPr>
              <w:pStyle w:val="NormalWeb"/>
              <w:jc w:val="center"/>
            </w:pPr>
            <w:r>
              <w:t>Non-Indigenous</w:t>
            </w:r>
          </w:p>
        </w:tc>
        <w:tc>
          <w:tcPr>
            <w:tcW w:w="1079" w:type="dxa"/>
            <w:tcBorders>
              <w:left w:val="single" w:sz="2" w:space="0" w:color="808080" w:themeColor="background1" w:themeShade="80"/>
              <w:right w:val="single" w:sz="2" w:space="0" w:color="808080" w:themeColor="background1" w:themeShade="80"/>
            </w:tcBorders>
            <w:hideMark/>
          </w:tcPr>
          <w:p w14:paraId="036B6CC0" w14:textId="77777777" w:rsidR="000C01A0" w:rsidRDefault="000C01A0" w:rsidP="00A43DE6">
            <w:pPr>
              <w:pStyle w:val="NormalWeb"/>
              <w:jc w:val="center"/>
            </w:pPr>
            <w:r>
              <w:t>19F</w:t>
            </w:r>
          </w:p>
        </w:tc>
        <w:tc>
          <w:tcPr>
            <w:tcW w:w="3765" w:type="dxa"/>
            <w:tcBorders>
              <w:left w:val="single" w:sz="2" w:space="0" w:color="808080" w:themeColor="background1" w:themeShade="80"/>
              <w:right w:val="single" w:sz="2" w:space="0" w:color="808080" w:themeColor="background1" w:themeShade="80"/>
            </w:tcBorders>
            <w:hideMark/>
          </w:tcPr>
          <w:p w14:paraId="4B37A6C4" w14:textId="77777777" w:rsidR="000C01A0" w:rsidRDefault="000C01A0" w:rsidP="00A43DE6">
            <w:pPr>
              <w:pStyle w:val="NormalWeb"/>
              <w:jc w:val="center"/>
            </w:pPr>
            <w:r>
              <w:t>Meningitis</w:t>
            </w:r>
          </w:p>
        </w:tc>
        <w:tc>
          <w:tcPr>
            <w:tcW w:w="2422" w:type="dxa"/>
            <w:tcBorders>
              <w:left w:val="single" w:sz="2" w:space="0" w:color="808080" w:themeColor="background1" w:themeShade="80"/>
            </w:tcBorders>
            <w:hideMark/>
          </w:tcPr>
          <w:p w14:paraId="31057CB4" w14:textId="77777777" w:rsidR="000C01A0" w:rsidRDefault="000C01A0" w:rsidP="00A43DE6">
            <w:pPr>
              <w:pStyle w:val="NormalWeb"/>
              <w:jc w:val="center"/>
            </w:pPr>
            <w:r>
              <w:t>No data available</w:t>
            </w:r>
          </w:p>
        </w:tc>
      </w:tr>
      <w:tr w:rsidR="000C01A0" w14:paraId="6CB60F53" w14:textId="77777777" w:rsidTr="00787E67">
        <w:tc>
          <w:tcPr>
            <w:tcW w:w="1134" w:type="dxa"/>
            <w:tcBorders>
              <w:right w:val="single" w:sz="2" w:space="0" w:color="808080" w:themeColor="background1" w:themeShade="80"/>
            </w:tcBorders>
            <w:hideMark/>
          </w:tcPr>
          <w:p w14:paraId="6E1E9E99" w14:textId="77777777" w:rsidR="000C01A0" w:rsidRDefault="000C01A0">
            <w:pPr>
              <w:pStyle w:val="NormalWeb"/>
            </w:pPr>
            <w:r>
              <w:t>2 years</w:t>
            </w:r>
          </w:p>
        </w:tc>
        <w:tc>
          <w:tcPr>
            <w:tcW w:w="2040" w:type="dxa"/>
            <w:tcBorders>
              <w:left w:val="single" w:sz="2" w:space="0" w:color="808080" w:themeColor="background1" w:themeShade="80"/>
              <w:right w:val="single" w:sz="2" w:space="0" w:color="808080" w:themeColor="background1" w:themeShade="80"/>
            </w:tcBorders>
            <w:hideMark/>
          </w:tcPr>
          <w:p w14:paraId="27B73AD6" w14:textId="77777777" w:rsidR="000C01A0" w:rsidRDefault="000C01A0" w:rsidP="00A43DE6">
            <w:pPr>
              <w:pStyle w:val="NormalWeb"/>
              <w:jc w:val="center"/>
            </w:pPr>
            <w:r>
              <w:t>Non-Indigenous</w:t>
            </w:r>
          </w:p>
        </w:tc>
        <w:tc>
          <w:tcPr>
            <w:tcW w:w="1079" w:type="dxa"/>
            <w:tcBorders>
              <w:left w:val="single" w:sz="2" w:space="0" w:color="808080" w:themeColor="background1" w:themeShade="80"/>
              <w:right w:val="single" w:sz="2" w:space="0" w:color="808080" w:themeColor="background1" w:themeShade="80"/>
            </w:tcBorders>
            <w:hideMark/>
          </w:tcPr>
          <w:p w14:paraId="3B58E2E8" w14:textId="77777777" w:rsidR="000C01A0" w:rsidRDefault="000C01A0" w:rsidP="00A43DE6">
            <w:pPr>
              <w:pStyle w:val="NormalWeb"/>
              <w:jc w:val="center"/>
            </w:pPr>
            <w:r>
              <w:t>3</w:t>
            </w:r>
          </w:p>
        </w:tc>
        <w:tc>
          <w:tcPr>
            <w:tcW w:w="3765" w:type="dxa"/>
            <w:tcBorders>
              <w:left w:val="single" w:sz="2" w:space="0" w:color="808080" w:themeColor="background1" w:themeShade="80"/>
              <w:right w:val="single" w:sz="2" w:space="0" w:color="808080" w:themeColor="background1" w:themeShade="80"/>
            </w:tcBorders>
            <w:hideMark/>
          </w:tcPr>
          <w:p w14:paraId="5C05BCD7" w14:textId="77777777" w:rsidR="000C01A0" w:rsidRDefault="000C01A0" w:rsidP="00A43DE6">
            <w:pPr>
              <w:pStyle w:val="NormalWeb"/>
              <w:jc w:val="center"/>
            </w:pPr>
            <w:r>
              <w:t>Unknown</w:t>
            </w:r>
          </w:p>
        </w:tc>
        <w:tc>
          <w:tcPr>
            <w:tcW w:w="2422" w:type="dxa"/>
            <w:tcBorders>
              <w:left w:val="single" w:sz="2" w:space="0" w:color="808080" w:themeColor="background1" w:themeShade="80"/>
            </w:tcBorders>
            <w:hideMark/>
          </w:tcPr>
          <w:p w14:paraId="632A66C9" w14:textId="77777777" w:rsidR="000C01A0" w:rsidRDefault="000C01A0" w:rsidP="00A43DE6">
            <w:pPr>
              <w:pStyle w:val="NormalWeb"/>
              <w:jc w:val="center"/>
            </w:pPr>
            <w:r>
              <w:t>No data available</w:t>
            </w:r>
          </w:p>
        </w:tc>
      </w:tr>
      <w:tr w:rsidR="000C01A0" w14:paraId="6A421C8D" w14:textId="77777777" w:rsidTr="00787E67">
        <w:trPr>
          <w:cnfStyle w:val="000000010000" w:firstRow="0" w:lastRow="0" w:firstColumn="0" w:lastColumn="0" w:oddVBand="0" w:evenVBand="0" w:oddHBand="0" w:evenHBand="1" w:firstRowFirstColumn="0" w:firstRowLastColumn="0" w:lastRowFirstColumn="0" w:lastRowLastColumn="0"/>
        </w:trPr>
        <w:tc>
          <w:tcPr>
            <w:tcW w:w="1134" w:type="dxa"/>
            <w:tcBorders>
              <w:right w:val="single" w:sz="2" w:space="0" w:color="808080" w:themeColor="background1" w:themeShade="80"/>
            </w:tcBorders>
            <w:hideMark/>
          </w:tcPr>
          <w:p w14:paraId="1F76C8FB" w14:textId="77777777" w:rsidR="000C01A0" w:rsidRDefault="000C01A0">
            <w:pPr>
              <w:pStyle w:val="NormalWeb"/>
            </w:pPr>
            <w:r>
              <w:t>2 years</w:t>
            </w:r>
          </w:p>
        </w:tc>
        <w:tc>
          <w:tcPr>
            <w:tcW w:w="2040" w:type="dxa"/>
            <w:tcBorders>
              <w:left w:val="single" w:sz="2" w:space="0" w:color="808080" w:themeColor="background1" w:themeShade="80"/>
              <w:right w:val="single" w:sz="2" w:space="0" w:color="808080" w:themeColor="background1" w:themeShade="80"/>
            </w:tcBorders>
            <w:hideMark/>
          </w:tcPr>
          <w:p w14:paraId="2B091954" w14:textId="77777777" w:rsidR="000C01A0" w:rsidRDefault="000C01A0" w:rsidP="00A43DE6">
            <w:pPr>
              <w:pStyle w:val="NormalWeb"/>
              <w:jc w:val="center"/>
            </w:pPr>
            <w:r>
              <w:t>Non-Indigenous</w:t>
            </w:r>
          </w:p>
        </w:tc>
        <w:tc>
          <w:tcPr>
            <w:tcW w:w="1079" w:type="dxa"/>
            <w:tcBorders>
              <w:left w:val="single" w:sz="2" w:space="0" w:color="808080" w:themeColor="background1" w:themeShade="80"/>
              <w:right w:val="single" w:sz="2" w:space="0" w:color="808080" w:themeColor="background1" w:themeShade="80"/>
            </w:tcBorders>
            <w:hideMark/>
          </w:tcPr>
          <w:p w14:paraId="171D84AF" w14:textId="77777777" w:rsidR="000C01A0" w:rsidRDefault="000C01A0" w:rsidP="00A43DE6">
            <w:pPr>
              <w:pStyle w:val="NormalWeb"/>
              <w:jc w:val="center"/>
            </w:pPr>
            <w:r>
              <w:t>19F</w:t>
            </w:r>
          </w:p>
        </w:tc>
        <w:tc>
          <w:tcPr>
            <w:tcW w:w="3765" w:type="dxa"/>
            <w:tcBorders>
              <w:left w:val="single" w:sz="2" w:space="0" w:color="808080" w:themeColor="background1" w:themeShade="80"/>
              <w:right w:val="single" w:sz="2" w:space="0" w:color="808080" w:themeColor="background1" w:themeShade="80"/>
            </w:tcBorders>
            <w:hideMark/>
          </w:tcPr>
          <w:p w14:paraId="6277E6E5" w14:textId="77777777" w:rsidR="000C01A0" w:rsidRDefault="000C01A0" w:rsidP="00A43DE6">
            <w:pPr>
              <w:pStyle w:val="NormalWeb"/>
              <w:jc w:val="center"/>
            </w:pPr>
            <w:r>
              <w:t>Pneumonia</w:t>
            </w:r>
          </w:p>
        </w:tc>
        <w:tc>
          <w:tcPr>
            <w:tcW w:w="2422" w:type="dxa"/>
            <w:tcBorders>
              <w:left w:val="single" w:sz="2" w:space="0" w:color="808080" w:themeColor="background1" w:themeShade="80"/>
            </w:tcBorders>
            <w:hideMark/>
          </w:tcPr>
          <w:p w14:paraId="2CE1B74F" w14:textId="77777777" w:rsidR="000C01A0" w:rsidRDefault="000C01A0" w:rsidP="00A43DE6">
            <w:pPr>
              <w:pStyle w:val="NormalWeb"/>
              <w:jc w:val="center"/>
            </w:pPr>
            <w:r>
              <w:t>No data available</w:t>
            </w:r>
          </w:p>
        </w:tc>
      </w:tr>
      <w:tr w:rsidR="000C01A0" w14:paraId="3E2549FB" w14:textId="77777777" w:rsidTr="00787E67">
        <w:tc>
          <w:tcPr>
            <w:tcW w:w="1134" w:type="dxa"/>
            <w:tcBorders>
              <w:right w:val="single" w:sz="2" w:space="0" w:color="808080" w:themeColor="background1" w:themeShade="80"/>
            </w:tcBorders>
            <w:hideMark/>
          </w:tcPr>
          <w:p w14:paraId="054E38AC" w14:textId="77777777" w:rsidR="000C01A0" w:rsidRDefault="000C01A0">
            <w:pPr>
              <w:pStyle w:val="NormalWeb"/>
            </w:pPr>
            <w:r>
              <w:t>3 years</w:t>
            </w:r>
          </w:p>
        </w:tc>
        <w:tc>
          <w:tcPr>
            <w:tcW w:w="2040" w:type="dxa"/>
            <w:tcBorders>
              <w:left w:val="single" w:sz="2" w:space="0" w:color="808080" w:themeColor="background1" w:themeShade="80"/>
              <w:right w:val="single" w:sz="2" w:space="0" w:color="808080" w:themeColor="background1" w:themeShade="80"/>
            </w:tcBorders>
            <w:hideMark/>
          </w:tcPr>
          <w:p w14:paraId="24E0E418" w14:textId="77777777" w:rsidR="000C01A0" w:rsidRDefault="000C01A0" w:rsidP="00A43DE6">
            <w:pPr>
              <w:pStyle w:val="NormalWeb"/>
              <w:jc w:val="center"/>
            </w:pPr>
            <w:r>
              <w:t>Non-Indigenous</w:t>
            </w:r>
          </w:p>
        </w:tc>
        <w:tc>
          <w:tcPr>
            <w:tcW w:w="1079" w:type="dxa"/>
            <w:tcBorders>
              <w:left w:val="single" w:sz="2" w:space="0" w:color="808080" w:themeColor="background1" w:themeShade="80"/>
              <w:right w:val="single" w:sz="2" w:space="0" w:color="808080" w:themeColor="background1" w:themeShade="80"/>
            </w:tcBorders>
            <w:hideMark/>
          </w:tcPr>
          <w:p w14:paraId="629B3CBE" w14:textId="77777777" w:rsidR="000C01A0" w:rsidRDefault="000C01A0" w:rsidP="00A43DE6">
            <w:pPr>
              <w:pStyle w:val="NormalWeb"/>
              <w:jc w:val="center"/>
            </w:pPr>
            <w:r>
              <w:t>19F</w:t>
            </w:r>
          </w:p>
        </w:tc>
        <w:tc>
          <w:tcPr>
            <w:tcW w:w="3765" w:type="dxa"/>
            <w:tcBorders>
              <w:left w:val="single" w:sz="2" w:space="0" w:color="808080" w:themeColor="background1" w:themeShade="80"/>
              <w:right w:val="single" w:sz="2" w:space="0" w:color="808080" w:themeColor="background1" w:themeShade="80"/>
            </w:tcBorders>
            <w:hideMark/>
          </w:tcPr>
          <w:p w14:paraId="78761E8F" w14:textId="77777777" w:rsidR="000C01A0" w:rsidRDefault="000C01A0" w:rsidP="00A43DE6">
            <w:pPr>
              <w:pStyle w:val="NormalWeb"/>
              <w:jc w:val="center"/>
            </w:pPr>
            <w:r>
              <w:t>Bacteraemia</w:t>
            </w:r>
          </w:p>
        </w:tc>
        <w:tc>
          <w:tcPr>
            <w:tcW w:w="2422" w:type="dxa"/>
            <w:tcBorders>
              <w:left w:val="single" w:sz="2" w:space="0" w:color="808080" w:themeColor="background1" w:themeShade="80"/>
            </w:tcBorders>
            <w:hideMark/>
          </w:tcPr>
          <w:p w14:paraId="667F5679" w14:textId="77777777" w:rsidR="000C01A0" w:rsidRDefault="000C01A0" w:rsidP="00A43DE6">
            <w:pPr>
              <w:pStyle w:val="NormalWeb"/>
              <w:jc w:val="center"/>
            </w:pPr>
            <w:r>
              <w:t>Childcare attendee</w:t>
            </w:r>
          </w:p>
        </w:tc>
      </w:tr>
      <w:tr w:rsidR="000C01A0" w14:paraId="6CE98E87" w14:textId="77777777" w:rsidTr="00787E67">
        <w:trPr>
          <w:cnfStyle w:val="000000010000" w:firstRow="0" w:lastRow="0" w:firstColumn="0" w:lastColumn="0" w:oddVBand="0" w:evenVBand="0" w:oddHBand="0" w:evenHBand="1" w:firstRowFirstColumn="0" w:firstRowLastColumn="0" w:lastRowFirstColumn="0" w:lastRowLastColumn="0"/>
        </w:trPr>
        <w:tc>
          <w:tcPr>
            <w:tcW w:w="1134" w:type="dxa"/>
            <w:tcBorders>
              <w:right w:val="single" w:sz="2" w:space="0" w:color="808080" w:themeColor="background1" w:themeShade="80"/>
            </w:tcBorders>
            <w:hideMark/>
          </w:tcPr>
          <w:p w14:paraId="3793FCD9" w14:textId="77777777" w:rsidR="000C01A0" w:rsidRDefault="000C01A0">
            <w:pPr>
              <w:pStyle w:val="NormalWeb"/>
            </w:pPr>
            <w:r>
              <w:t>3 years</w:t>
            </w:r>
          </w:p>
        </w:tc>
        <w:tc>
          <w:tcPr>
            <w:tcW w:w="2040" w:type="dxa"/>
            <w:tcBorders>
              <w:left w:val="single" w:sz="2" w:space="0" w:color="808080" w:themeColor="background1" w:themeShade="80"/>
              <w:right w:val="single" w:sz="2" w:space="0" w:color="808080" w:themeColor="background1" w:themeShade="80"/>
            </w:tcBorders>
            <w:hideMark/>
          </w:tcPr>
          <w:p w14:paraId="4357E26E" w14:textId="77777777" w:rsidR="000C01A0" w:rsidRDefault="000C01A0" w:rsidP="00A43DE6">
            <w:pPr>
              <w:pStyle w:val="NormalWeb"/>
              <w:jc w:val="center"/>
            </w:pPr>
            <w:r>
              <w:t>Non-Indigenous</w:t>
            </w:r>
          </w:p>
        </w:tc>
        <w:tc>
          <w:tcPr>
            <w:tcW w:w="1079" w:type="dxa"/>
            <w:tcBorders>
              <w:left w:val="single" w:sz="2" w:space="0" w:color="808080" w:themeColor="background1" w:themeShade="80"/>
              <w:right w:val="single" w:sz="2" w:space="0" w:color="808080" w:themeColor="background1" w:themeShade="80"/>
            </w:tcBorders>
            <w:hideMark/>
          </w:tcPr>
          <w:p w14:paraId="1D966862" w14:textId="77777777" w:rsidR="000C01A0" w:rsidRDefault="000C01A0" w:rsidP="00A43DE6">
            <w:pPr>
              <w:pStyle w:val="NormalWeb"/>
              <w:jc w:val="center"/>
            </w:pPr>
            <w:r>
              <w:t>3</w:t>
            </w:r>
          </w:p>
        </w:tc>
        <w:tc>
          <w:tcPr>
            <w:tcW w:w="3765" w:type="dxa"/>
            <w:tcBorders>
              <w:left w:val="single" w:sz="2" w:space="0" w:color="808080" w:themeColor="background1" w:themeShade="80"/>
              <w:right w:val="single" w:sz="2" w:space="0" w:color="808080" w:themeColor="background1" w:themeShade="80"/>
            </w:tcBorders>
            <w:hideMark/>
          </w:tcPr>
          <w:p w14:paraId="2E2F49F3" w14:textId="77777777" w:rsidR="000C01A0" w:rsidRDefault="000C01A0" w:rsidP="00A43DE6">
            <w:pPr>
              <w:pStyle w:val="NormalWeb"/>
              <w:jc w:val="center"/>
            </w:pPr>
            <w:r>
              <w:t>Pneumonia</w:t>
            </w:r>
          </w:p>
        </w:tc>
        <w:tc>
          <w:tcPr>
            <w:tcW w:w="2422" w:type="dxa"/>
            <w:tcBorders>
              <w:left w:val="single" w:sz="2" w:space="0" w:color="808080" w:themeColor="background1" w:themeShade="80"/>
            </w:tcBorders>
            <w:hideMark/>
          </w:tcPr>
          <w:p w14:paraId="6734BAA7" w14:textId="77777777" w:rsidR="000C01A0" w:rsidRDefault="000C01A0" w:rsidP="00A43DE6">
            <w:pPr>
              <w:pStyle w:val="NormalWeb"/>
              <w:jc w:val="center"/>
            </w:pPr>
            <w:r>
              <w:t>Childcare attendee</w:t>
            </w:r>
          </w:p>
        </w:tc>
      </w:tr>
      <w:tr w:rsidR="000C01A0" w14:paraId="618390B5" w14:textId="77777777" w:rsidTr="00787E67">
        <w:tc>
          <w:tcPr>
            <w:tcW w:w="1134" w:type="dxa"/>
            <w:tcBorders>
              <w:right w:val="single" w:sz="2" w:space="0" w:color="808080" w:themeColor="background1" w:themeShade="80"/>
            </w:tcBorders>
            <w:hideMark/>
          </w:tcPr>
          <w:p w14:paraId="570DC688" w14:textId="77777777" w:rsidR="000C01A0" w:rsidRDefault="000C01A0">
            <w:pPr>
              <w:pStyle w:val="NormalWeb"/>
            </w:pPr>
            <w:r>
              <w:t>3 years</w:t>
            </w:r>
          </w:p>
        </w:tc>
        <w:tc>
          <w:tcPr>
            <w:tcW w:w="2040" w:type="dxa"/>
            <w:tcBorders>
              <w:left w:val="single" w:sz="2" w:space="0" w:color="808080" w:themeColor="background1" w:themeShade="80"/>
              <w:right w:val="single" w:sz="2" w:space="0" w:color="808080" w:themeColor="background1" w:themeShade="80"/>
            </w:tcBorders>
            <w:hideMark/>
          </w:tcPr>
          <w:p w14:paraId="4686220D" w14:textId="77777777" w:rsidR="000C01A0" w:rsidRDefault="000C01A0" w:rsidP="00A43DE6">
            <w:pPr>
              <w:pStyle w:val="NormalWeb"/>
              <w:jc w:val="center"/>
            </w:pPr>
            <w:r>
              <w:t>Non-Indigenous</w:t>
            </w:r>
          </w:p>
        </w:tc>
        <w:tc>
          <w:tcPr>
            <w:tcW w:w="1079" w:type="dxa"/>
            <w:tcBorders>
              <w:left w:val="single" w:sz="2" w:space="0" w:color="808080" w:themeColor="background1" w:themeShade="80"/>
              <w:right w:val="single" w:sz="2" w:space="0" w:color="808080" w:themeColor="background1" w:themeShade="80"/>
            </w:tcBorders>
            <w:hideMark/>
          </w:tcPr>
          <w:p w14:paraId="22D533FA" w14:textId="77777777" w:rsidR="000C01A0" w:rsidRDefault="000C01A0" w:rsidP="00A43DE6">
            <w:pPr>
              <w:pStyle w:val="NormalWeb"/>
              <w:jc w:val="center"/>
            </w:pPr>
            <w:r>
              <w:t>3</w:t>
            </w:r>
          </w:p>
        </w:tc>
        <w:tc>
          <w:tcPr>
            <w:tcW w:w="3765" w:type="dxa"/>
            <w:tcBorders>
              <w:left w:val="single" w:sz="2" w:space="0" w:color="808080" w:themeColor="background1" w:themeShade="80"/>
              <w:right w:val="single" w:sz="2" w:space="0" w:color="808080" w:themeColor="background1" w:themeShade="80"/>
            </w:tcBorders>
            <w:hideMark/>
          </w:tcPr>
          <w:p w14:paraId="6837BCD5" w14:textId="77777777" w:rsidR="000C01A0" w:rsidRDefault="000C01A0" w:rsidP="00A43DE6">
            <w:pPr>
              <w:pStyle w:val="NormalWeb"/>
              <w:jc w:val="center"/>
            </w:pPr>
            <w:r>
              <w:t>No data provided</w:t>
            </w:r>
          </w:p>
        </w:tc>
        <w:tc>
          <w:tcPr>
            <w:tcW w:w="2422" w:type="dxa"/>
            <w:tcBorders>
              <w:left w:val="single" w:sz="2" w:space="0" w:color="808080" w:themeColor="background1" w:themeShade="80"/>
            </w:tcBorders>
            <w:hideMark/>
          </w:tcPr>
          <w:p w14:paraId="3D542E5E" w14:textId="77777777" w:rsidR="000C01A0" w:rsidRDefault="000C01A0" w:rsidP="00A43DE6">
            <w:pPr>
              <w:pStyle w:val="NormalWeb"/>
              <w:jc w:val="center"/>
            </w:pPr>
            <w:r>
              <w:t>No data available</w:t>
            </w:r>
          </w:p>
        </w:tc>
      </w:tr>
    </w:tbl>
    <w:p w14:paraId="0F535150" w14:textId="77777777" w:rsidR="003F01EE" w:rsidRDefault="003F01EE" w:rsidP="000C01A0">
      <w:pPr>
        <w:pStyle w:val="CDIFigures"/>
        <w:sectPr w:rsidR="003F01EE" w:rsidSect="00A30C37">
          <w:footnotePr>
            <w:numFmt w:val="lowerRoman"/>
          </w:footnotePr>
          <w:pgSz w:w="11906" w:h="16838"/>
          <w:pgMar w:top="720" w:right="720" w:bottom="1134" w:left="720" w:header="709" w:footer="284" w:gutter="0"/>
          <w:cols w:space="708"/>
          <w:titlePg/>
          <w:docGrid w:linePitch="360"/>
        </w:sectPr>
      </w:pPr>
    </w:p>
    <w:p w14:paraId="0A633093" w14:textId="77777777" w:rsidR="000C01A0" w:rsidRDefault="000C01A0" w:rsidP="000C01A0">
      <w:pPr>
        <w:pStyle w:val="CDIFigures"/>
      </w:pPr>
      <w:r>
        <w:lastRenderedPageBreak/>
        <w:t xml:space="preserve">Table 5: </w:t>
      </w:r>
      <w:r w:rsidRPr="001F7C3E">
        <w:rPr>
          <w:i/>
        </w:rPr>
        <w:t>Streptococcus pneumoniae</w:t>
      </w:r>
      <w:r>
        <w:t xml:space="preserve"> serotypes targeted by pneumococcal vaccines</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is table shows the four pneumococcal vaccines available in Australia and the multiple serotypes targeted by each vaccine. The 7-valent pneumococcal conjugate vaccine (7vPCV) targets serotypes 4, 6B, 9V, 14, 18C, 19F and 23F. The 10-valent pneumococcal conjugate vaccine (10-vPCV) targets the same serotypes as the 7vPCV plus 1, 5 and 7F. The 13-valent pneumococcal conjugate vaccine (13-vPCV) targets the same serotypes as the 10vPCV plus 3, 6A and 19F. The 23-valent pneumococcal polysaccharide vaccine (23-vPPV) targets same serotypes as the 10vPCV plus 2, 3, 8, 9N, 10A, 11A, 12F, 15B, 17F, 19A, 20, 22F and 33F."/>
      </w:tblPr>
      <w:tblGrid>
        <w:gridCol w:w="1024"/>
        <w:gridCol w:w="2279"/>
        <w:gridCol w:w="2337"/>
        <w:gridCol w:w="2337"/>
        <w:gridCol w:w="2489"/>
      </w:tblGrid>
      <w:tr w:rsidR="000C01A0" w14:paraId="26C9B1F5" w14:textId="77777777" w:rsidTr="004A79C1">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1A4B27F5" w14:textId="77777777" w:rsidR="000C01A0" w:rsidRPr="00920674" w:rsidRDefault="000C01A0">
            <w:pPr>
              <w:pStyle w:val="NormalWeb"/>
              <w:rPr>
                <w:color w:val="FFFFFF" w:themeColor="background1"/>
              </w:rPr>
            </w:pPr>
            <w:r w:rsidRPr="00920674">
              <w:rPr>
                <w:color w:val="FFFFFF" w:themeColor="background1"/>
              </w:rPr>
              <w:t>Serotypes</w:t>
            </w:r>
          </w:p>
        </w:tc>
        <w:tc>
          <w:tcPr>
            <w:tcW w:w="0" w:type="auto"/>
            <w:tcBorders>
              <w:left w:val="single" w:sz="2" w:space="0" w:color="FFFFFF" w:themeColor="background1"/>
              <w:right w:val="single" w:sz="2" w:space="0" w:color="FFFFFF" w:themeColor="background1"/>
            </w:tcBorders>
            <w:hideMark/>
          </w:tcPr>
          <w:p w14:paraId="5048B074" w14:textId="77777777" w:rsidR="000C01A0" w:rsidRPr="00920674" w:rsidRDefault="000C01A0" w:rsidP="00F13E37">
            <w:pPr>
              <w:pStyle w:val="NormalWeb"/>
              <w:jc w:val="center"/>
              <w:rPr>
                <w:color w:val="FFFFFF" w:themeColor="background1"/>
              </w:rPr>
            </w:pPr>
            <w:r w:rsidRPr="00920674">
              <w:rPr>
                <w:color w:val="FFFFFF" w:themeColor="background1"/>
              </w:rPr>
              <w:t>7-valent pneumococcal conjugate vaccine (7vPCV)</w:t>
            </w:r>
          </w:p>
        </w:tc>
        <w:tc>
          <w:tcPr>
            <w:tcW w:w="0" w:type="auto"/>
            <w:tcBorders>
              <w:left w:val="single" w:sz="2" w:space="0" w:color="FFFFFF" w:themeColor="background1"/>
              <w:right w:val="single" w:sz="2" w:space="0" w:color="FFFFFF" w:themeColor="background1"/>
            </w:tcBorders>
            <w:hideMark/>
          </w:tcPr>
          <w:p w14:paraId="0FA632CD" w14:textId="77777777" w:rsidR="000C01A0" w:rsidRPr="00920674" w:rsidRDefault="000C01A0" w:rsidP="00F13E37">
            <w:pPr>
              <w:pStyle w:val="NormalWeb"/>
              <w:jc w:val="center"/>
              <w:rPr>
                <w:color w:val="FFFFFF" w:themeColor="background1"/>
              </w:rPr>
            </w:pPr>
            <w:r w:rsidRPr="00920674">
              <w:rPr>
                <w:color w:val="FFFFFF" w:themeColor="background1"/>
              </w:rPr>
              <w:t>10-valent pneumococcal conjugate vaccine (10vPCV)</w:t>
            </w:r>
          </w:p>
        </w:tc>
        <w:tc>
          <w:tcPr>
            <w:tcW w:w="0" w:type="auto"/>
            <w:tcBorders>
              <w:left w:val="single" w:sz="2" w:space="0" w:color="FFFFFF" w:themeColor="background1"/>
              <w:right w:val="single" w:sz="2" w:space="0" w:color="FFFFFF" w:themeColor="background1"/>
            </w:tcBorders>
            <w:hideMark/>
          </w:tcPr>
          <w:p w14:paraId="75F7A215" w14:textId="77777777" w:rsidR="000C01A0" w:rsidRPr="00920674" w:rsidRDefault="000C01A0" w:rsidP="00F13E37">
            <w:pPr>
              <w:pStyle w:val="NormalWeb"/>
              <w:jc w:val="center"/>
              <w:rPr>
                <w:color w:val="FFFFFF" w:themeColor="background1"/>
              </w:rPr>
            </w:pPr>
            <w:r w:rsidRPr="00920674">
              <w:rPr>
                <w:color w:val="FFFFFF" w:themeColor="background1"/>
              </w:rPr>
              <w:t>13-valent pneumococcal conjugate vaccine (13vPCV)</w:t>
            </w:r>
          </w:p>
        </w:tc>
        <w:tc>
          <w:tcPr>
            <w:tcW w:w="0" w:type="auto"/>
            <w:tcBorders>
              <w:left w:val="single" w:sz="2" w:space="0" w:color="FFFFFF" w:themeColor="background1"/>
            </w:tcBorders>
            <w:hideMark/>
          </w:tcPr>
          <w:p w14:paraId="38120800" w14:textId="77777777" w:rsidR="000C01A0" w:rsidRPr="00920674" w:rsidRDefault="000C01A0" w:rsidP="00F13E37">
            <w:pPr>
              <w:pStyle w:val="NormalWeb"/>
              <w:jc w:val="center"/>
              <w:rPr>
                <w:color w:val="FFFFFF" w:themeColor="background1"/>
              </w:rPr>
            </w:pPr>
            <w:r w:rsidRPr="00920674">
              <w:rPr>
                <w:color w:val="FFFFFF" w:themeColor="background1"/>
              </w:rPr>
              <w:t>23-valent pneumococcal polysaccharide vaccine (23vPPV)</w:t>
            </w:r>
          </w:p>
        </w:tc>
      </w:tr>
      <w:tr w:rsidR="000C01A0" w14:paraId="7E89857E" w14:textId="77777777" w:rsidTr="004A79C1">
        <w:tc>
          <w:tcPr>
            <w:tcW w:w="0" w:type="auto"/>
            <w:tcBorders>
              <w:right w:val="single" w:sz="2" w:space="0" w:color="808080" w:themeColor="background1" w:themeShade="80"/>
            </w:tcBorders>
            <w:hideMark/>
          </w:tcPr>
          <w:p w14:paraId="22BCC232" w14:textId="77777777" w:rsidR="000C01A0" w:rsidRDefault="000C01A0">
            <w:pPr>
              <w:pStyle w:val="NormalWeb"/>
            </w:pPr>
            <w:r>
              <w:t>1</w:t>
            </w:r>
          </w:p>
        </w:tc>
        <w:tc>
          <w:tcPr>
            <w:tcW w:w="0" w:type="auto"/>
            <w:tcBorders>
              <w:left w:val="single" w:sz="2" w:space="0" w:color="808080" w:themeColor="background1" w:themeShade="80"/>
              <w:right w:val="single" w:sz="2" w:space="0" w:color="808080" w:themeColor="background1" w:themeShade="80"/>
            </w:tcBorders>
            <w:hideMark/>
          </w:tcPr>
          <w:p w14:paraId="3E72C8DD" w14:textId="77777777" w:rsidR="000C01A0" w:rsidRDefault="000C01A0" w:rsidP="00F13E37">
            <w:pPr>
              <w:jc w:val="center"/>
            </w:pPr>
          </w:p>
        </w:tc>
        <w:tc>
          <w:tcPr>
            <w:tcW w:w="0" w:type="auto"/>
            <w:tcBorders>
              <w:left w:val="single" w:sz="2" w:space="0" w:color="808080" w:themeColor="background1" w:themeShade="80"/>
              <w:right w:val="single" w:sz="2" w:space="0" w:color="808080" w:themeColor="background1" w:themeShade="80"/>
            </w:tcBorders>
            <w:hideMark/>
          </w:tcPr>
          <w:p w14:paraId="549091D0" w14:textId="77777777" w:rsidR="000C01A0" w:rsidRDefault="000C01A0" w:rsidP="00F13E37">
            <w:pPr>
              <w:pStyle w:val="NormalWeb"/>
              <w:jc w:val="center"/>
              <w:rPr>
                <w:sz w:val="24"/>
                <w:szCs w:val="24"/>
              </w:rPr>
            </w:pPr>
            <w:r>
              <w:rPr>
                <w:rFonts w:ascii="Segoe UI Symbol" w:hAnsi="Segoe UI Symbol" w:cs="Segoe UI Symbol"/>
              </w:rPr>
              <w:t>✓</w:t>
            </w:r>
          </w:p>
        </w:tc>
        <w:tc>
          <w:tcPr>
            <w:tcW w:w="0" w:type="auto"/>
            <w:tcBorders>
              <w:left w:val="single" w:sz="2" w:space="0" w:color="808080" w:themeColor="background1" w:themeShade="80"/>
              <w:right w:val="single" w:sz="2" w:space="0" w:color="808080" w:themeColor="background1" w:themeShade="80"/>
            </w:tcBorders>
            <w:hideMark/>
          </w:tcPr>
          <w:p w14:paraId="4936B5FF" w14:textId="77777777" w:rsidR="000C01A0" w:rsidRDefault="000C01A0" w:rsidP="00F13E37">
            <w:pPr>
              <w:pStyle w:val="NormalWeb"/>
              <w:jc w:val="center"/>
            </w:pPr>
            <w:r>
              <w:rPr>
                <w:rFonts w:ascii="Segoe UI Symbol" w:hAnsi="Segoe UI Symbol" w:cs="Segoe UI Symbol"/>
              </w:rPr>
              <w:t>✓</w:t>
            </w:r>
          </w:p>
        </w:tc>
        <w:tc>
          <w:tcPr>
            <w:tcW w:w="0" w:type="auto"/>
            <w:tcBorders>
              <w:left w:val="single" w:sz="2" w:space="0" w:color="808080" w:themeColor="background1" w:themeShade="80"/>
            </w:tcBorders>
            <w:hideMark/>
          </w:tcPr>
          <w:p w14:paraId="52F0E4E2" w14:textId="77777777" w:rsidR="000C01A0" w:rsidRDefault="000C01A0" w:rsidP="00F13E37">
            <w:pPr>
              <w:pStyle w:val="NormalWeb"/>
              <w:jc w:val="center"/>
            </w:pPr>
            <w:r>
              <w:rPr>
                <w:rFonts w:ascii="Segoe UI Symbol" w:hAnsi="Segoe UI Symbol" w:cs="Segoe UI Symbol"/>
              </w:rPr>
              <w:t>✓</w:t>
            </w:r>
          </w:p>
        </w:tc>
      </w:tr>
      <w:tr w:rsidR="000C01A0" w14:paraId="337E45B4" w14:textId="77777777" w:rsidTr="004A79C1">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14:paraId="7CD33957" w14:textId="77777777" w:rsidR="000C01A0" w:rsidRDefault="000C01A0">
            <w:pPr>
              <w:pStyle w:val="NormalWeb"/>
            </w:pPr>
            <w:r>
              <w:t>2</w:t>
            </w:r>
          </w:p>
        </w:tc>
        <w:tc>
          <w:tcPr>
            <w:tcW w:w="0" w:type="auto"/>
            <w:tcBorders>
              <w:left w:val="single" w:sz="2" w:space="0" w:color="808080" w:themeColor="background1" w:themeShade="80"/>
              <w:right w:val="single" w:sz="2" w:space="0" w:color="808080" w:themeColor="background1" w:themeShade="80"/>
            </w:tcBorders>
            <w:hideMark/>
          </w:tcPr>
          <w:p w14:paraId="4E4BC780" w14:textId="77777777" w:rsidR="000C01A0" w:rsidRDefault="000C01A0" w:rsidP="00F13E37">
            <w:pPr>
              <w:jc w:val="center"/>
            </w:pPr>
          </w:p>
        </w:tc>
        <w:tc>
          <w:tcPr>
            <w:tcW w:w="0" w:type="auto"/>
            <w:tcBorders>
              <w:left w:val="single" w:sz="2" w:space="0" w:color="808080" w:themeColor="background1" w:themeShade="80"/>
              <w:right w:val="single" w:sz="2" w:space="0" w:color="808080" w:themeColor="background1" w:themeShade="80"/>
            </w:tcBorders>
            <w:hideMark/>
          </w:tcPr>
          <w:p w14:paraId="4C314DF2" w14:textId="77777777" w:rsidR="000C01A0" w:rsidRDefault="000C01A0" w:rsidP="00F13E37">
            <w:pPr>
              <w:jc w:val="center"/>
              <w:rPr>
                <w:rFonts w:eastAsia="Times New Roman"/>
                <w:sz w:val="20"/>
                <w:szCs w:val="20"/>
              </w:rPr>
            </w:pPr>
          </w:p>
        </w:tc>
        <w:tc>
          <w:tcPr>
            <w:tcW w:w="0" w:type="auto"/>
            <w:tcBorders>
              <w:left w:val="single" w:sz="2" w:space="0" w:color="808080" w:themeColor="background1" w:themeShade="80"/>
              <w:right w:val="single" w:sz="2" w:space="0" w:color="808080" w:themeColor="background1" w:themeShade="80"/>
            </w:tcBorders>
            <w:hideMark/>
          </w:tcPr>
          <w:p w14:paraId="1A880B97" w14:textId="77777777" w:rsidR="000C01A0" w:rsidRDefault="000C01A0" w:rsidP="00F13E37">
            <w:pPr>
              <w:jc w:val="center"/>
              <w:rPr>
                <w:rFonts w:eastAsia="Times New Roman"/>
                <w:sz w:val="20"/>
                <w:szCs w:val="20"/>
              </w:rPr>
            </w:pPr>
          </w:p>
        </w:tc>
        <w:tc>
          <w:tcPr>
            <w:tcW w:w="0" w:type="auto"/>
            <w:tcBorders>
              <w:left w:val="single" w:sz="2" w:space="0" w:color="808080" w:themeColor="background1" w:themeShade="80"/>
            </w:tcBorders>
            <w:hideMark/>
          </w:tcPr>
          <w:p w14:paraId="70316F0D" w14:textId="77777777" w:rsidR="000C01A0" w:rsidRDefault="000C01A0" w:rsidP="00F13E37">
            <w:pPr>
              <w:pStyle w:val="NormalWeb"/>
              <w:jc w:val="center"/>
              <w:rPr>
                <w:sz w:val="24"/>
                <w:szCs w:val="24"/>
              </w:rPr>
            </w:pPr>
            <w:r>
              <w:rPr>
                <w:rFonts w:ascii="Segoe UI Symbol" w:hAnsi="Segoe UI Symbol" w:cs="Segoe UI Symbol"/>
              </w:rPr>
              <w:t>✓</w:t>
            </w:r>
          </w:p>
        </w:tc>
      </w:tr>
      <w:tr w:rsidR="000C01A0" w14:paraId="792195D0" w14:textId="77777777" w:rsidTr="004A79C1">
        <w:tc>
          <w:tcPr>
            <w:tcW w:w="0" w:type="auto"/>
            <w:tcBorders>
              <w:right w:val="single" w:sz="2" w:space="0" w:color="808080" w:themeColor="background1" w:themeShade="80"/>
            </w:tcBorders>
            <w:hideMark/>
          </w:tcPr>
          <w:p w14:paraId="0E44C729" w14:textId="77777777" w:rsidR="000C01A0" w:rsidRDefault="000C01A0">
            <w:pPr>
              <w:pStyle w:val="NormalWeb"/>
            </w:pPr>
            <w:r>
              <w:t>3</w:t>
            </w:r>
          </w:p>
        </w:tc>
        <w:tc>
          <w:tcPr>
            <w:tcW w:w="0" w:type="auto"/>
            <w:tcBorders>
              <w:left w:val="single" w:sz="2" w:space="0" w:color="808080" w:themeColor="background1" w:themeShade="80"/>
              <w:right w:val="single" w:sz="2" w:space="0" w:color="808080" w:themeColor="background1" w:themeShade="80"/>
            </w:tcBorders>
            <w:hideMark/>
          </w:tcPr>
          <w:p w14:paraId="7F992F48" w14:textId="77777777" w:rsidR="000C01A0" w:rsidRDefault="000C01A0" w:rsidP="00F13E37">
            <w:pPr>
              <w:jc w:val="center"/>
            </w:pPr>
          </w:p>
        </w:tc>
        <w:tc>
          <w:tcPr>
            <w:tcW w:w="0" w:type="auto"/>
            <w:tcBorders>
              <w:left w:val="single" w:sz="2" w:space="0" w:color="808080" w:themeColor="background1" w:themeShade="80"/>
              <w:right w:val="single" w:sz="2" w:space="0" w:color="808080" w:themeColor="background1" w:themeShade="80"/>
            </w:tcBorders>
            <w:hideMark/>
          </w:tcPr>
          <w:p w14:paraId="32B7D09F" w14:textId="77777777" w:rsidR="000C01A0" w:rsidRDefault="000C01A0" w:rsidP="00F13E37">
            <w:pPr>
              <w:jc w:val="center"/>
              <w:rPr>
                <w:rFonts w:eastAsia="Times New Roman"/>
                <w:sz w:val="20"/>
                <w:szCs w:val="20"/>
              </w:rPr>
            </w:pPr>
          </w:p>
        </w:tc>
        <w:tc>
          <w:tcPr>
            <w:tcW w:w="0" w:type="auto"/>
            <w:tcBorders>
              <w:left w:val="single" w:sz="2" w:space="0" w:color="808080" w:themeColor="background1" w:themeShade="80"/>
              <w:right w:val="single" w:sz="2" w:space="0" w:color="808080" w:themeColor="background1" w:themeShade="80"/>
            </w:tcBorders>
            <w:hideMark/>
          </w:tcPr>
          <w:p w14:paraId="50CB3A27" w14:textId="77777777" w:rsidR="000C01A0" w:rsidRDefault="000C01A0" w:rsidP="00F13E37">
            <w:pPr>
              <w:pStyle w:val="NormalWeb"/>
              <w:jc w:val="center"/>
              <w:rPr>
                <w:sz w:val="24"/>
                <w:szCs w:val="24"/>
              </w:rPr>
            </w:pPr>
            <w:r>
              <w:rPr>
                <w:rFonts w:ascii="Segoe UI Symbol" w:hAnsi="Segoe UI Symbol" w:cs="Segoe UI Symbol"/>
              </w:rPr>
              <w:t>✓</w:t>
            </w:r>
          </w:p>
        </w:tc>
        <w:tc>
          <w:tcPr>
            <w:tcW w:w="0" w:type="auto"/>
            <w:tcBorders>
              <w:left w:val="single" w:sz="2" w:space="0" w:color="808080" w:themeColor="background1" w:themeShade="80"/>
            </w:tcBorders>
            <w:hideMark/>
          </w:tcPr>
          <w:p w14:paraId="1F82D492" w14:textId="77777777" w:rsidR="000C01A0" w:rsidRDefault="000C01A0" w:rsidP="00F13E37">
            <w:pPr>
              <w:pStyle w:val="NormalWeb"/>
              <w:jc w:val="center"/>
            </w:pPr>
            <w:r>
              <w:rPr>
                <w:rFonts w:ascii="Segoe UI Symbol" w:hAnsi="Segoe UI Symbol" w:cs="Segoe UI Symbol"/>
              </w:rPr>
              <w:t>✓</w:t>
            </w:r>
          </w:p>
        </w:tc>
      </w:tr>
      <w:tr w:rsidR="000C01A0" w14:paraId="76F0D650" w14:textId="77777777" w:rsidTr="004A79C1">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14:paraId="187D5649" w14:textId="77777777" w:rsidR="000C01A0" w:rsidRDefault="000C01A0">
            <w:pPr>
              <w:pStyle w:val="NormalWeb"/>
            </w:pPr>
            <w:r>
              <w:t>4</w:t>
            </w:r>
          </w:p>
        </w:tc>
        <w:tc>
          <w:tcPr>
            <w:tcW w:w="0" w:type="auto"/>
            <w:tcBorders>
              <w:left w:val="single" w:sz="2" w:space="0" w:color="808080" w:themeColor="background1" w:themeShade="80"/>
              <w:right w:val="single" w:sz="2" w:space="0" w:color="808080" w:themeColor="background1" w:themeShade="80"/>
            </w:tcBorders>
            <w:hideMark/>
          </w:tcPr>
          <w:p w14:paraId="1B63DC9A" w14:textId="77777777" w:rsidR="000C01A0" w:rsidRDefault="000C01A0" w:rsidP="00F13E37">
            <w:pPr>
              <w:pStyle w:val="NormalWeb"/>
              <w:jc w:val="center"/>
            </w:pPr>
            <w:r>
              <w:rPr>
                <w:rFonts w:ascii="Segoe UI Symbol" w:hAnsi="Segoe UI Symbol" w:cs="Segoe UI Symbol"/>
              </w:rPr>
              <w:t>✓</w:t>
            </w:r>
          </w:p>
        </w:tc>
        <w:tc>
          <w:tcPr>
            <w:tcW w:w="0" w:type="auto"/>
            <w:tcBorders>
              <w:left w:val="single" w:sz="2" w:space="0" w:color="808080" w:themeColor="background1" w:themeShade="80"/>
              <w:right w:val="single" w:sz="2" w:space="0" w:color="808080" w:themeColor="background1" w:themeShade="80"/>
            </w:tcBorders>
            <w:hideMark/>
          </w:tcPr>
          <w:p w14:paraId="6112CE9E" w14:textId="77777777" w:rsidR="000C01A0" w:rsidRDefault="000C01A0" w:rsidP="00F13E37">
            <w:pPr>
              <w:pStyle w:val="NormalWeb"/>
              <w:jc w:val="center"/>
            </w:pPr>
            <w:r>
              <w:rPr>
                <w:rFonts w:ascii="Segoe UI Symbol" w:hAnsi="Segoe UI Symbol" w:cs="Segoe UI Symbol"/>
              </w:rPr>
              <w:t>✓</w:t>
            </w:r>
          </w:p>
        </w:tc>
        <w:tc>
          <w:tcPr>
            <w:tcW w:w="0" w:type="auto"/>
            <w:tcBorders>
              <w:left w:val="single" w:sz="2" w:space="0" w:color="808080" w:themeColor="background1" w:themeShade="80"/>
              <w:right w:val="single" w:sz="2" w:space="0" w:color="808080" w:themeColor="background1" w:themeShade="80"/>
            </w:tcBorders>
            <w:hideMark/>
          </w:tcPr>
          <w:p w14:paraId="298D78F6" w14:textId="77777777" w:rsidR="000C01A0" w:rsidRDefault="000C01A0" w:rsidP="00F13E37">
            <w:pPr>
              <w:pStyle w:val="NormalWeb"/>
              <w:jc w:val="center"/>
            </w:pPr>
            <w:r>
              <w:rPr>
                <w:rFonts w:ascii="Segoe UI Symbol" w:hAnsi="Segoe UI Symbol" w:cs="Segoe UI Symbol"/>
              </w:rPr>
              <w:t>✓</w:t>
            </w:r>
          </w:p>
        </w:tc>
        <w:tc>
          <w:tcPr>
            <w:tcW w:w="0" w:type="auto"/>
            <w:tcBorders>
              <w:left w:val="single" w:sz="2" w:space="0" w:color="808080" w:themeColor="background1" w:themeShade="80"/>
            </w:tcBorders>
            <w:hideMark/>
          </w:tcPr>
          <w:p w14:paraId="33664EFC" w14:textId="77777777" w:rsidR="000C01A0" w:rsidRDefault="000C01A0" w:rsidP="00F13E37">
            <w:pPr>
              <w:pStyle w:val="NormalWeb"/>
              <w:jc w:val="center"/>
            </w:pPr>
            <w:r>
              <w:rPr>
                <w:rFonts w:ascii="Segoe UI Symbol" w:hAnsi="Segoe UI Symbol" w:cs="Segoe UI Symbol"/>
              </w:rPr>
              <w:t>✓</w:t>
            </w:r>
          </w:p>
        </w:tc>
      </w:tr>
      <w:tr w:rsidR="000C01A0" w14:paraId="43E58381" w14:textId="77777777" w:rsidTr="004A79C1">
        <w:tc>
          <w:tcPr>
            <w:tcW w:w="0" w:type="auto"/>
            <w:tcBorders>
              <w:right w:val="single" w:sz="2" w:space="0" w:color="808080" w:themeColor="background1" w:themeShade="80"/>
            </w:tcBorders>
            <w:hideMark/>
          </w:tcPr>
          <w:p w14:paraId="105AA0D2" w14:textId="77777777" w:rsidR="000C01A0" w:rsidRDefault="000C01A0">
            <w:pPr>
              <w:pStyle w:val="NormalWeb"/>
            </w:pPr>
            <w:r>
              <w:t>5</w:t>
            </w:r>
          </w:p>
        </w:tc>
        <w:tc>
          <w:tcPr>
            <w:tcW w:w="0" w:type="auto"/>
            <w:tcBorders>
              <w:left w:val="single" w:sz="2" w:space="0" w:color="808080" w:themeColor="background1" w:themeShade="80"/>
              <w:right w:val="single" w:sz="2" w:space="0" w:color="808080" w:themeColor="background1" w:themeShade="80"/>
            </w:tcBorders>
            <w:hideMark/>
          </w:tcPr>
          <w:p w14:paraId="7FD83F2C" w14:textId="77777777" w:rsidR="000C01A0" w:rsidRDefault="000C01A0" w:rsidP="00F13E37">
            <w:pPr>
              <w:jc w:val="center"/>
            </w:pPr>
          </w:p>
        </w:tc>
        <w:tc>
          <w:tcPr>
            <w:tcW w:w="0" w:type="auto"/>
            <w:tcBorders>
              <w:left w:val="single" w:sz="2" w:space="0" w:color="808080" w:themeColor="background1" w:themeShade="80"/>
              <w:right w:val="single" w:sz="2" w:space="0" w:color="808080" w:themeColor="background1" w:themeShade="80"/>
            </w:tcBorders>
            <w:hideMark/>
          </w:tcPr>
          <w:p w14:paraId="25FC859B" w14:textId="77777777" w:rsidR="000C01A0" w:rsidRDefault="000C01A0" w:rsidP="00F13E37">
            <w:pPr>
              <w:pStyle w:val="NormalWeb"/>
              <w:jc w:val="center"/>
              <w:rPr>
                <w:sz w:val="24"/>
                <w:szCs w:val="24"/>
              </w:rPr>
            </w:pPr>
            <w:r>
              <w:rPr>
                <w:rFonts w:ascii="Segoe UI Symbol" w:hAnsi="Segoe UI Symbol" w:cs="Segoe UI Symbol"/>
              </w:rPr>
              <w:t>✓</w:t>
            </w:r>
          </w:p>
        </w:tc>
        <w:tc>
          <w:tcPr>
            <w:tcW w:w="0" w:type="auto"/>
            <w:tcBorders>
              <w:left w:val="single" w:sz="2" w:space="0" w:color="808080" w:themeColor="background1" w:themeShade="80"/>
              <w:right w:val="single" w:sz="2" w:space="0" w:color="808080" w:themeColor="background1" w:themeShade="80"/>
            </w:tcBorders>
            <w:hideMark/>
          </w:tcPr>
          <w:p w14:paraId="639E4048" w14:textId="77777777" w:rsidR="000C01A0" w:rsidRDefault="000C01A0" w:rsidP="00F13E37">
            <w:pPr>
              <w:pStyle w:val="NormalWeb"/>
              <w:jc w:val="center"/>
            </w:pPr>
            <w:r>
              <w:rPr>
                <w:rFonts w:ascii="Segoe UI Symbol" w:hAnsi="Segoe UI Symbol" w:cs="Segoe UI Symbol"/>
              </w:rPr>
              <w:t>✓</w:t>
            </w:r>
          </w:p>
        </w:tc>
        <w:tc>
          <w:tcPr>
            <w:tcW w:w="0" w:type="auto"/>
            <w:tcBorders>
              <w:left w:val="single" w:sz="2" w:space="0" w:color="808080" w:themeColor="background1" w:themeShade="80"/>
            </w:tcBorders>
            <w:hideMark/>
          </w:tcPr>
          <w:p w14:paraId="4914F41B" w14:textId="77777777" w:rsidR="000C01A0" w:rsidRDefault="000C01A0" w:rsidP="00F13E37">
            <w:pPr>
              <w:pStyle w:val="NormalWeb"/>
              <w:jc w:val="center"/>
            </w:pPr>
            <w:r>
              <w:rPr>
                <w:rFonts w:ascii="Segoe UI Symbol" w:hAnsi="Segoe UI Symbol" w:cs="Segoe UI Symbol"/>
              </w:rPr>
              <w:t>✓</w:t>
            </w:r>
          </w:p>
        </w:tc>
      </w:tr>
      <w:tr w:rsidR="000C01A0" w14:paraId="2BACCCCB" w14:textId="77777777" w:rsidTr="004A79C1">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14:paraId="56F2C195" w14:textId="77777777" w:rsidR="000C01A0" w:rsidRDefault="000C01A0">
            <w:pPr>
              <w:pStyle w:val="NormalWeb"/>
            </w:pPr>
            <w:r>
              <w:t>6A</w:t>
            </w:r>
          </w:p>
        </w:tc>
        <w:tc>
          <w:tcPr>
            <w:tcW w:w="0" w:type="auto"/>
            <w:tcBorders>
              <w:left w:val="single" w:sz="2" w:space="0" w:color="808080" w:themeColor="background1" w:themeShade="80"/>
              <w:right w:val="single" w:sz="2" w:space="0" w:color="808080" w:themeColor="background1" w:themeShade="80"/>
            </w:tcBorders>
            <w:hideMark/>
          </w:tcPr>
          <w:p w14:paraId="39F9432D" w14:textId="77777777" w:rsidR="000C01A0" w:rsidRDefault="000C01A0" w:rsidP="00F13E37">
            <w:pPr>
              <w:jc w:val="center"/>
            </w:pPr>
          </w:p>
        </w:tc>
        <w:tc>
          <w:tcPr>
            <w:tcW w:w="0" w:type="auto"/>
            <w:tcBorders>
              <w:left w:val="single" w:sz="2" w:space="0" w:color="808080" w:themeColor="background1" w:themeShade="80"/>
              <w:right w:val="single" w:sz="2" w:space="0" w:color="808080" w:themeColor="background1" w:themeShade="80"/>
            </w:tcBorders>
            <w:hideMark/>
          </w:tcPr>
          <w:p w14:paraId="2A92EB38" w14:textId="77777777" w:rsidR="000C01A0" w:rsidRDefault="000C01A0" w:rsidP="00F13E37">
            <w:pPr>
              <w:jc w:val="center"/>
              <w:rPr>
                <w:rFonts w:eastAsia="Times New Roman"/>
                <w:sz w:val="20"/>
                <w:szCs w:val="20"/>
              </w:rPr>
            </w:pPr>
          </w:p>
        </w:tc>
        <w:tc>
          <w:tcPr>
            <w:tcW w:w="0" w:type="auto"/>
            <w:tcBorders>
              <w:left w:val="single" w:sz="2" w:space="0" w:color="808080" w:themeColor="background1" w:themeShade="80"/>
              <w:right w:val="single" w:sz="2" w:space="0" w:color="808080" w:themeColor="background1" w:themeShade="80"/>
            </w:tcBorders>
            <w:hideMark/>
          </w:tcPr>
          <w:p w14:paraId="61567CF6" w14:textId="77777777" w:rsidR="000C01A0" w:rsidRDefault="000C01A0" w:rsidP="00F13E37">
            <w:pPr>
              <w:pStyle w:val="NormalWeb"/>
              <w:jc w:val="center"/>
              <w:rPr>
                <w:sz w:val="24"/>
                <w:szCs w:val="24"/>
              </w:rPr>
            </w:pPr>
            <w:r>
              <w:rPr>
                <w:rFonts w:ascii="Segoe UI Symbol" w:hAnsi="Segoe UI Symbol" w:cs="Segoe UI Symbol"/>
              </w:rPr>
              <w:t>✓</w:t>
            </w:r>
          </w:p>
        </w:tc>
        <w:tc>
          <w:tcPr>
            <w:tcW w:w="0" w:type="auto"/>
            <w:tcBorders>
              <w:left w:val="single" w:sz="2" w:space="0" w:color="808080" w:themeColor="background1" w:themeShade="80"/>
            </w:tcBorders>
            <w:hideMark/>
          </w:tcPr>
          <w:p w14:paraId="4E04DD5B" w14:textId="77777777" w:rsidR="000C01A0" w:rsidRDefault="000C01A0" w:rsidP="00F13E37">
            <w:pPr>
              <w:jc w:val="center"/>
            </w:pPr>
          </w:p>
        </w:tc>
      </w:tr>
      <w:tr w:rsidR="000C01A0" w14:paraId="24704A12" w14:textId="77777777" w:rsidTr="004A79C1">
        <w:tc>
          <w:tcPr>
            <w:tcW w:w="0" w:type="auto"/>
            <w:tcBorders>
              <w:right w:val="single" w:sz="2" w:space="0" w:color="808080" w:themeColor="background1" w:themeShade="80"/>
            </w:tcBorders>
            <w:hideMark/>
          </w:tcPr>
          <w:p w14:paraId="1F394E55" w14:textId="77777777" w:rsidR="000C01A0" w:rsidRDefault="000C01A0">
            <w:pPr>
              <w:pStyle w:val="NormalWeb"/>
              <w:rPr>
                <w:sz w:val="24"/>
                <w:szCs w:val="24"/>
              </w:rPr>
            </w:pPr>
            <w:r>
              <w:t>6B</w:t>
            </w:r>
          </w:p>
        </w:tc>
        <w:tc>
          <w:tcPr>
            <w:tcW w:w="0" w:type="auto"/>
            <w:tcBorders>
              <w:left w:val="single" w:sz="2" w:space="0" w:color="808080" w:themeColor="background1" w:themeShade="80"/>
              <w:right w:val="single" w:sz="2" w:space="0" w:color="808080" w:themeColor="background1" w:themeShade="80"/>
            </w:tcBorders>
            <w:hideMark/>
          </w:tcPr>
          <w:p w14:paraId="747ECA66" w14:textId="77777777" w:rsidR="000C01A0" w:rsidRDefault="000C01A0" w:rsidP="00F13E37">
            <w:pPr>
              <w:pStyle w:val="NormalWeb"/>
              <w:jc w:val="center"/>
            </w:pPr>
            <w:r>
              <w:rPr>
                <w:rFonts w:ascii="Segoe UI Symbol" w:hAnsi="Segoe UI Symbol" w:cs="Segoe UI Symbol"/>
              </w:rPr>
              <w:t>✓</w:t>
            </w:r>
          </w:p>
        </w:tc>
        <w:tc>
          <w:tcPr>
            <w:tcW w:w="0" w:type="auto"/>
            <w:tcBorders>
              <w:left w:val="single" w:sz="2" w:space="0" w:color="808080" w:themeColor="background1" w:themeShade="80"/>
              <w:right w:val="single" w:sz="2" w:space="0" w:color="808080" w:themeColor="background1" w:themeShade="80"/>
            </w:tcBorders>
            <w:hideMark/>
          </w:tcPr>
          <w:p w14:paraId="3F279BBF" w14:textId="77777777" w:rsidR="000C01A0" w:rsidRDefault="000C01A0" w:rsidP="00F13E37">
            <w:pPr>
              <w:pStyle w:val="NormalWeb"/>
              <w:jc w:val="center"/>
            </w:pPr>
            <w:r>
              <w:rPr>
                <w:rFonts w:ascii="Segoe UI Symbol" w:hAnsi="Segoe UI Symbol" w:cs="Segoe UI Symbol"/>
              </w:rPr>
              <w:t>✓</w:t>
            </w:r>
          </w:p>
        </w:tc>
        <w:tc>
          <w:tcPr>
            <w:tcW w:w="0" w:type="auto"/>
            <w:tcBorders>
              <w:left w:val="single" w:sz="2" w:space="0" w:color="808080" w:themeColor="background1" w:themeShade="80"/>
              <w:right w:val="single" w:sz="2" w:space="0" w:color="808080" w:themeColor="background1" w:themeShade="80"/>
            </w:tcBorders>
            <w:hideMark/>
          </w:tcPr>
          <w:p w14:paraId="6D8ECF6B" w14:textId="77777777" w:rsidR="000C01A0" w:rsidRDefault="000C01A0" w:rsidP="00F13E37">
            <w:pPr>
              <w:pStyle w:val="NormalWeb"/>
              <w:jc w:val="center"/>
            </w:pPr>
            <w:r>
              <w:rPr>
                <w:rFonts w:ascii="Segoe UI Symbol" w:hAnsi="Segoe UI Symbol" w:cs="Segoe UI Symbol"/>
              </w:rPr>
              <w:t>✓</w:t>
            </w:r>
          </w:p>
        </w:tc>
        <w:tc>
          <w:tcPr>
            <w:tcW w:w="0" w:type="auto"/>
            <w:tcBorders>
              <w:left w:val="single" w:sz="2" w:space="0" w:color="808080" w:themeColor="background1" w:themeShade="80"/>
            </w:tcBorders>
            <w:hideMark/>
          </w:tcPr>
          <w:p w14:paraId="1AB81E54" w14:textId="77777777" w:rsidR="000C01A0" w:rsidRDefault="000C01A0" w:rsidP="00F13E37">
            <w:pPr>
              <w:pStyle w:val="NormalWeb"/>
              <w:jc w:val="center"/>
            </w:pPr>
            <w:r>
              <w:rPr>
                <w:rFonts w:ascii="Segoe UI Symbol" w:hAnsi="Segoe UI Symbol" w:cs="Segoe UI Symbol"/>
              </w:rPr>
              <w:t>✓</w:t>
            </w:r>
          </w:p>
        </w:tc>
      </w:tr>
      <w:tr w:rsidR="000C01A0" w14:paraId="35A8B420" w14:textId="77777777" w:rsidTr="004A79C1">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14:paraId="02D647F2" w14:textId="77777777" w:rsidR="000C01A0" w:rsidRDefault="000C01A0">
            <w:pPr>
              <w:pStyle w:val="NormalWeb"/>
            </w:pPr>
            <w:r>
              <w:t>7F</w:t>
            </w:r>
          </w:p>
        </w:tc>
        <w:tc>
          <w:tcPr>
            <w:tcW w:w="0" w:type="auto"/>
            <w:tcBorders>
              <w:left w:val="single" w:sz="2" w:space="0" w:color="808080" w:themeColor="background1" w:themeShade="80"/>
              <w:right w:val="single" w:sz="2" w:space="0" w:color="808080" w:themeColor="background1" w:themeShade="80"/>
            </w:tcBorders>
            <w:hideMark/>
          </w:tcPr>
          <w:p w14:paraId="7192B340" w14:textId="77777777" w:rsidR="000C01A0" w:rsidRDefault="000C01A0" w:rsidP="00F13E37">
            <w:pPr>
              <w:jc w:val="center"/>
            </w:pPr>
          </w:p>
        </w:tc>
        <w:tc>
          <w:tcPr>
            <w:tcW w:w="0" w:type="auto"/>
            <w:tcBorders>
              <w:left w:val="single" w:sz="2" w:space="0" w:color="808080" w:themeColor="background1" w:themeShade="80"/>
              <w:right w:val="single" w:sz="2" w:space="0" w:color="808080" w:themeColor="background1" w:themeShade="80"/>
            </w:tcBorders>
            <w:hideMark/>
          </w:tcPr>
          <w:p w14:paraId="23F3A221" w14:textId="77777777" w:rsidR="000C01A0" w:rsidRDefault="000C01A0" w:rsidP="00F13E37">
            <w:pPr>
              <w:pStyle w:val="NormalWeb"/>
              <w:jc w:val="center"/>
              <w:rPr>
                <w:sz w:val="24"/>
                <w:szCs w:val="24"/>
              </w:rPr>
            </w:pPr>
            <w:r>
              <w:rPr>
                <w:rFonts w:ascii="Segoe UI Symbol" w:hAnsi="Segoe UI Symbol" w:cs="Segoe UI Symbol"/>
              </w:rPr>
              <w:t>✓</w:t>
            </w:r>
          </w:p>
        </w:tc>
        <w:tc>
          <w:tcPr>
            <w:tcW w:w="0" w:type="auto"/>
            <w:tcBorders>
              <w:left w:val="single" w:sz="2" w:space="0" w:color="808080" w:themeColor="background1" w:themeShade="80"/>
              <w:right w:val="single" w:sz="2" w:space="0" w:color="808080" w:themeColor="background1" w:themeShade="80"/>
            </w:tcBorders>
            <w:hideMark/>
          </w:tcPr>
          <w:p w14:paraId="549F8A8D" w14:textId="77777777" w:rsidR="000C01A0" w:rsidRDefault="000C01A0" w:rsidP="00F13E37">
            <w:pPr>
              <w:pStyle w:val="NormalWeb"/>
              <w:jc w:val="center"/>
            </w:pPr>
            <w:r>
              <w:rPr>
                <w:rFonts w:ascii="Segoe UI Symbol" w:hAnsi="Segoe UI Symbol" w:cs="Segoe UI Symbol"/>
              </w:rPr>
              <w:t>✓</w:t>
            </w:r>
          </w:p>
        </w:tc>
        <w:tc>
          <w:tcPr>
            <w:tcW w:w="0" w:type="auto"/>
            <w:tcBorders>
              <w:left w:val="single" w:sz="2" w:space="0" w:color="808080" w:themeColor="background1" w:themeShade="80"/>
            </w:tcBorders>
            <w:hideMark/>
          </w:tcPr>
          <w:p w14:paraId="079336C4" w14:textId="77777777" w:rsidR="000C01A0" w:rsidRDefault="000C01A0" w:rsidP="00F13E37">
            <w:pPr>
              <w:pStyle w:val="NormalWeb"/>
              <w:jc w:val="center"/>
            </w:pPr>
            <w:r>
              <w:rPr>
                <w:rFonts w:ascii="Segoe UI Symbol" w:hAnsi="Segoe UI Symbol" w:cs="Segoe UI Symbol"/>
              </w:rPr>
              <w:t>✓</w:t>
            </w:r>
          </w:p>
        </w:tc>
      </w:tr>
      <w:tr w:rsidR="000C01A0" w14:paraId="08FA3059" w14:textId="77777777" w:rsidTr="004A79C1">
        <w:tc>
          <w:tcPr>
            <w:tcW w:w="0" w:type="auto"/>
            <w:tcBorders>
              <w:right w:val="single" w:sz="2" w:space="0" w:color="808080" w:themeColor="background1" w:themeShade="80"/>
            </w:tcBorders>
            <w:hideMark/>
          </w:tcPr>
          <w:p w14:paraId="24130EF0" w14:textId="77777777" w:rsidR="000C01A0" w:rsidRDefault="000C01A0">
            <w:pPr>
              <w:pStyle w:val="NormalWeb"/>
            </w:pPr>
            <w:r>
              <w:t>8</w:t>
            </w:r>
          </w:p>
        </w:tc>
        <w:tc>
          <w:tcPr>
            <w:tcW w:w="0" w:type="auto"/>
            <w:tcBorders>
              <w:left w:val="single" w:sz="2" w:space="0" w:color="808080" w:themeColor="background1" w:themeShade="80"/>
              <w:right w:val="single" w:sz="2" w:space="0" w:color="808080" w:themeColor="background1" w:themeShade="80"/>
            </w:tcBorders>
            <w:hideMark/>
          </w:tcPr>
          <w:p w14:paraId="0A30C277" w14:textId="77777777" w:rsidR="000C01A0" w:rsidRDefault="000C01A0" w:rsidP="00F13E37">
            <w:pPr>
              <w:jc w:val="center"/>
            </w:pPr>
          </w:p>
        </w:tc>
        <w:tc>
          <w:tcPr>
            <w:tcW w:w="0" w:type="auto"/>
            <w:tcBorders>
              <w:left w:val="single" w:sz="2" w:space="0" w:color="808080" w:themeColor="background1" w:themeShade="80"/>
              <w:right w:val="single" w:sz="2" w:space="0" w:color="808080" w:themeColor="background1" w:themeShade="80"/>
            </w:tcBorders>
            <w:hideMark/>
          </w:tcPr>
          <w:p w14:paraId="0BA10854" w14:textId="77777777" w:rsidR="000C01A0" w:rsidRDefault="000C01A0" w:rsidP="00F13E37">
            <w:pPr>
              <w:jc w:val="center"/>
              <w:rPr>
                <w:rFonts w:eastAsia="Times New Roman"/>
                <w:sz w:val="20"/>
                <w:szCs w:val="20"/>
              </w:rPr>
            </w:pPr>
          </w:p>
        </w:tc>
        <w:tc>
          <w:tcPr>
            <w:tcW w:w="0" w:type="auto"/>
            <w:tcBorders>
              <w:left w:val="single" w:sz="2" w:space="0" w:color="808080" w:themeColor="background1" w:themeShade="80"/>
              <w:right w:val="single" w:sz="2" w:space="0" w:color="808080" w:themeColor="background1" w:themeShade="80"/>
            </w:tcBorders>
            <w:hideMark/>
          </w:tcPr>
          <w:p w14:paraId="3BC941BA" w14:textId="77777777" w:rsidR="000C01A0" w:rsidRDefault="000C01A0" w:rsidP="00F13E37">
            <w:pPr>
              <w:jc w:val="center"/>
              <w:rPr>
                <w:rFonts w:eastAsia="Times New Roman"/>
                <w:sz w:val="20"/>
                <w:szCs w:val="20"/>
              </w:rPr>
            </w:pPr>
          </w:p>
        </w:tc>
        <w:tc>
          <w:tcPr>
            <w:tcW w:w="0" w:type="auto"/>
            <w:tcBorders>
              <w:left w:val="single" w:sz="2" w:space="0" w:color="808080" w:themeColor="background1" w:themeShade="80"/>
            </w:tcBorders>
            <w:hideMark/>
          </w:tcPr>
          <w:p w14:paraId="32EB53CA" w14:textId="77777777" w:rsidR="000C01A0" w:rsidRDefault="000C01A0" w:rsidP="00F13E37">
            <w:pPr>
              <w:pStyle w:val="NormalWeb"/>
              <w:jc w:val="center"/>
              <w:rPr>
                <w:sz w:val="24"/>
                <w:szCs w:val="24"/>
              </w:rPr>
            </w:pPr>
            <w:r>
              <w:rPr>
                <w:rFonts w:ascii="Segoe UI Symbol" w:hAnsi="Segoe UI Symbol" w:cs="Segoe UI Symbol"/>
              </w:rPr>
              <w:t>✓</w:t>
            </w:r>
          </w:p>
        </w:tc>
      </w:tr>
      <w:tr w:rsidR="000C01A0" w14:paraId="51594FFB" w14:textId="77777777" w:rsidTr="004A79C1">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14:paraId="011D7025" w14:textId="77777777" w:rsidR="000C01A0" w:rsidRDefault="000C01A0">
            <w:pPr>
              <w:pStyle w:val="NormalWeb"/>
            </w:pPr>
            <w:r>
              <w:t>9N</w:t>
            </w:r>
          </w:p>
        </w:tc>
        <w:tc>
          <w:tcPr>
            <w:tcW w:w="0" w:type="auto"/>
            <w:tcBorders>
              <w:left w:val="single" w:sz="2" w:space="0" w:color="808080" w:themeColor="background1" w:themeShade="80"/>
              <w:right w:val="single" w:sz="2" w:space="0" w:color="808080" w:themeColor="background1" w:themeShade="80"/>
            </w:tcBorders>
            <w:hideMark/>
          </w:tcPr>
          <w:p w14:paraId="6163FC8D" w14:textId="77777777" w:rsidR="000C01A0" w:rsidRDefault="000C01A0" w:rsidP="00F13E37">
            <w:pPr>
              <w:jc w:val="center"/>
            </w:pPr>
          </w:p>
        </w:tc>
        <w:tc>
          <w:tcPr>
            <w:tcW w:w="0" w:type="auto"/>
            <w:tcBorders>
              <w:left w:val="single" w:sz="2" w:space="0" w:color="808080" w:themeColor="background1" w:themeShade="80"/>
              <w:right w:val="single" w:sz="2" w:space="0" w:color="808080" w:themeColor="background1" w:themeShade="80"/>
            </w:tcBorders>
            <w:hideMark/>
          </w:tcPr>
          <w:p w14:paraId="53DCA782" w14:textId="77777777" w:rsidR="000C01A0" w:rsidRDefault="000C01A0" w:rsidP="00F13E37">
            <w:pPr>
              <w:jc w:val="center"/>
              <w:rPr>
                <w:rFonts w:eastAsia="Times New Roman"/>
                <w:sz w:val="20"/>
                <w:szCs w:val="20"/>
              </w:rPr>
            </w:pPr>
          </w:p>
        </w:tc>
        <w:tc>
          <w:tcPr>
            <w:tcW w:w="0" w:type="auto"/>
            <w:tcBorders>
              <w:left w:val="single" w:sz="2" w:space="0" w:color="808080" w:themeColor="background1" w:themeShade="80"/>
              <w:right w:val="single" w:sz="2" w:space="0" w:color="808080" w:themeColor="background1" w:themeShade="80"/>
            </w:tcBorders>
            <w:hideMark/>
          </w:tcPr>
          <w:p w14:paraId="5312F5F3" w14:textId="77777777" w:rsidR="000C01A0" w:rsidRDefault="000C01A0" w:rsidP="00F13E37">
            <w:pPr>
              <w:jc w:val="center"/>
              <w:rPr>
                <w:rFonts w:eastAsia="Times New Roman"/>
                <w:sz w:val="20"/>
                <w:szCs w:val="20"/>
              </w:rPr>
            </w:pPr>
          </w:p>
        </w:tc>
        <w:tc>
          <w:tcPr>
            <w:tcW w:w="0" w:type="auto"/>
            <w:tcBorders>
              <w:left w:val="single" w:sz="2" w:space="0" w:color="808080" w:themeColor="background1" w:themeShade="80"/>
            </w:tcBorders>
            <w:hideMark/>
          </w:tcPr>
          <w:p w14:paraId="19724F4F" w14:textId="77777777" w:rsidR="000C01A0" w:rsidRDefault="000C01A0" w:rsidP="00F13E37">
            <w:pPr>
              <w:pStyle w:val="NormalWeb"/>
              <w:jc w:val="center"/>
              <w:rPr>
                <w:sz w:val="24"/>
                <w:szCs w:val="24"/>
              </w:rPr>
            </w:pPr>
            <w:r>
              <w:rPr>
                <w:rFonts w:ascii="Segoe UI Symbol" w:hAnsi="Segoe UI Symbol" w:cs="Segoe UI Symbol"/>
              </w:rPr>
              <w:t>✓</w:t>
            </w:r>
          </w:p>
        </w:tc>
      </w:tr>
      <w:tr w:rsidR="000C01A0" w14:paraId="70F7F868" w14:textId="77777777" w:rsidTr="004A79C1">
        <w:tc>
          <w:tcPr>
            <w:tcW w:w="0" w:type="auto"/>
            <w:tcBorders>
              <w:right w:val="single" w:sz="2" w:space="0" w:color="808080" w:themeColor="background1" w:themeShade="80"/>
            </w:tcBorders>
            <w:hideMark/>
          </w:tcPr>
          <w:p w14:paraId="6A5E388E" w14:textId="77777777" w:rsidR="000C01A0" w:rsidRDefault="000C01A0">
            <w:pPr>
              <w:pStyle w:val="NormalWeb"/>
            </w:pPr>
            <w:r>
              <w:t>9V</w:t>
            </w:r>
          </w:p>
        </w:tc>
        <w:tc>
          <w:tcPr>
            <w:tcW w:w="0" w:type="auto"/>
            <w:tcBorders>
              <w:left w:val="single" w:sz="2" w:space="0" w:color="808080" w:themeColor="background1" w:themeShade="80"/>
              <w:right w:val="single" w:sz="2" w:space="0" w:color="808080" w:themeColor="background1" w:themeShade="80"/>
            </w:tcBorders>
            <w:hideMark/>
          </w:tcPr>
          <w:p w14:paraId="3BACA0C3" w14:textId="77777777" w:rsidR="000C01A0" w:rsidRDefault="000C01A0" w:rsidP="00F13E37">
            <w:pPr>
              <w:pStyle w:val="NormalWeb"/>
              <w:jc w:val="center"/>
            </w:pPr>
            <w:r>
              <w:rPr>
                <w:rFonts w:ascii="Segoe UI Symbol" w:hAnsi="Segoe UI Symbol" w:cs="Segoe UI Symbol"/>
              </w:rPr>
              <w:t>✓</w:t>
            </w:r>
          </w:p>
        </w:tc>
        <w:tc>
          <w:tcPr>
            <w:tcW w:w="0" w:type="auto"/>
            <w:tcBorders>
              <w:left w:val="single" w:sz="2" w:space="0" w:color="808080" w:themeColor="background1" w:themeShade="80"/>
              <w:right w:val="single" w:sz="2" w:space="0" w:color="808080" w:themeColor="background1" w:themeShade="80"/>
            </w:tcBorders>
            <w:hideMark/>
          </w:tcPr>
          <w:p w14:paraId="68A0385F" w14:textId="77777777" w:rsidR="000C01A0" w:rsidRDefault="000C01A0" w:rsidP="00F13E37">
            <w:pPr>
              <w:pStyle w:val="NormalWeb"/>
              <w:jc w:val="center"/>
            </w:pPr>
            <w:r>
              <w:rPr>
                <w:rFonts w:ascii="Segoe UI Symbol" w:hAnsi="Segoe UI Symbol" w:cs="Segoe UI Symbol"/>
              </w:rPr>
              <w:t>✓</w:t>
            </w:r>
          </w:p>
        </w:tc>
        <w:tc>
          <w:tcPr>
            <w:tcW w:w="0" w:type="auto"/>
            <w:tcBorders>
              <w:left w:val="single" w:sz="2" w:space="0" w:color="808080" w:themeColor="background1" w:themeShade="80"/>
              <w:right w:val="single" w:sz="2" w:space="0" w:color="808080" w:themeColor="background1" w:themeShade="80"/>
            </w:tcBorders>
            <w:hideMark/>
          </w:tcPr>
          <w:p w14:paraId="659F850D" w14:textId="77777777" w:rsidR="000C01A0" w:rsidRDefault="000C01A0" w:rsidP="00F13E37">
            <w:pPr>
              <w:pStyle w:val="NormalWeb"/>
              <w:jc w:val="center"/>
            </w:pPr>
            <w:r>
              <w:rPr>
                <w:rFonts w:ascii="Segoe UI Symbol" w:hAnsi="Segoe UI Symbol" w:cs="Segoe UI Symbol"/>
              </w:rPr>
              <w:t>✓</w:t>
            </w:r>
          </w:p>
        </w:tc>
        <w:tc>
          <w:tcPr>
            <w:tcW w:w="0" w:type="auto"/>
            <w:tcBorders>
              <w:left w:val="single" w:sz="2" w:space="0" w:color="808080" w:themeColor="background1" w:themeShade="80"/>
            </w:tcBorders>
            <w:hideMark/>
          </w:tcPr>
          <w:p w14:paraId="33C03D2F" w14:textId="77777777" w:rsidR="000C01A0" w:rsidRDefault="000C01A0" w:rsidP="00F13E37">
            <w:pPr>
              <w:pStyle w:val="NormalWeb"/>
              <w:jc w:val="center"/>
            </w:pPr>
            <w:r>
              <w:rPr>
                <w:rFonts w:ascii="Segoe UI Symbol" w:hAnsi="Segoe UI Symbol" w:cs="Segoe UI Symbol"/>
              </w:rPr>
              <w:t>✓</w:t>
            </w:r>
          </w:p>
        </w:tc>
      </w:tr>
      <w:tr w:rsidR="000C01A0" w14:paraId="6DDCA93A" w14:textId="77777777" w:rsidTr="004A79C1">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14:paraId="7401A0CB" w14:textId="77777777" w:rsidR="000C01A0" w:rsidRDefault="000C01A0">
            <w:pPr>
              <w:pStyle w:val="NormalWeb"/>
            </w:pPr>
            <w:r>
              <w:t>10A</w:t>
            </w:r>
          </w:p>
        </w:tc>
        <w:tc>
          <w:tcPr>
            <w:tcW w:w="0" w:type="auto"/>
            <w:tcBorders>
              <w:left w:val="single" w:sz="2" w:space="0" w:color="808080" w:themeColor="background1" w:themeShade="80"/>
              <w:right w:val="single" w:sz="2" w:space="0" w:color="808080" w:themeColor="background1" w:themeShade="80"/>
            </w:tcBorders>
            <w:hideMark/>
          </w:tcPr>
          <w:p w14:paraId="7D82850D" w14:textId="77777777" w:rsidR="000C01A0" w:rsidRDefault="000C01A0" w:rsidP="00F13E37">
            <w:pPr>
              <w:jc w:val="center"/>
            </w:pPr>
          </w:p>
        </w:tc>
        <w:tc>
          <w:tcPr>
            <w:tcW w:w="0" w:type="auto"/>
            <w:tcBorders>
              <w:left w:val="single" w:sz="2" w:space="0" w:color="808080" w:themeColor="background1" w:themeShade="80"/>
              <w:right w:val="single" w:sz="2" w:space="0" w:color="808080" w:themeColor="background1" w:themeShade="80"/>
            </w:tcBorders>
            <w:hideMark/>
          </w:tcPr>
          <w:p w14:paraId="133746ED" w14:textId="77777777" w:rsidR="000C01A0" w:rsidRDefault="000C01A0" w:rsidP="00F13E37">
            <w:pPr>
              <w:jc w:val="center"/>
              <w:rPr>
                <w:rFonts w:eastAsia="Times New Roman"/>
                <w:sz w:val="20"/>
                <w:szCs w:val="20"/>
              </w:rPr>
            </w:pPr>
          </w:p>
        </w:tc>
        <w:tc>
          <w:tcPr>
            <w:tcW w:w="0" w:type="auto"/>
            <w:tcBorders>
              <w:left w:val="single" w:sz="2" w:space="0" w:color="808080" w:themeColor="background1" w:themeShade="80"/>
              <w:right w:val="single" w:sz="2" w:space="0" w:color="808080" w:themeColor="background1" w:themeShade="80"/>
            </w:tcBorders>
            <w:hideMark/>
          </w:tcPr>
          <w:p w14:paraId="4AA8A7AC" w14:textId="77777777" w:rsidR="000C01A0" w:rsidRDefault="000C01A0" w:rsidP="00F13E37">
            <w:pPr>
              <w:jc w:val="center"/>
              <w:rPr>
                <w:rFonts w:eastAsia="Times New Roman"/>
                <w:sz w:val="20"/>
                <w:szCs w:val="20"/>
              </w:rPr>
            </w:pPr>
          </w:p>
        </w:tc>
        <w:tc>
          <w:tcPr>
            <w:tcW w:w="0" w:type="auto"/>
            <w:tcBorders>
              <w:left w:val="single" w:sz="2" w:space="0" w:color="808080" w:themeColor="background1" w:themeShade="80"/>
            </w:tcBorders>
            <w:hideMark/>
          </w:tcPr>
          <w:p w14:paraId="43354674" w14:textId="77777777" w:rsidR="000C01A0" w:rsidRDefault="000C01A0" w:rsidP="00F13E37">
            <w:pPr>
              <w:pStyle w:val="NormalWeb"/>
              <w:jc w:val="center"/>
              <w:rPr>
                <w:sz w:val="24"/>
                <w:szCs w:val="24"/>
              </w:rPr>
            </w:pPr>
            <w:r>
              <w:rPr>
                <w:rFonts w:ascii="Segoe UI Symbol" w:hAnsi="Segoe UI Symbol" w:cs="Segoe UI Symbol"/>
              </w:rPr>
              <w:t>✓</w:t>
            </w:r>
          </w:p>
        </w:tc>
      </w:tr>
      <w:tr w:rsidR="000C01A0" w14:paraId="119FE3FF" w14:textId="77777777" w:rsidTr="004A79C1">
        <w:tc>
          <w:tcPr>
            <w:tcW w:w="0" w:type="auto"/>
            <w:tcBorders>
              <w:right w:val="single" w:sz="2" w:space="0" w:color="808080" w:themeColor="background1" w:themeShade="80"/>
            </w:tcBorders>
            <w:hideMark/>
          </w:tcPr>
          <w:p w14:paraId="45551526" w14:textId="77777777" w:rsidR="000C01A0" w:rsidRDefault="000C01A0">
            <w:pPr>
              <w:pStyle w:val="NormalWeb"/>
            </w:pPr>
            <w:r>
              <w:t>11A</w:t>
            </w:r>
          </w:p>
        </w:tc>
        <w:tc>
          <w:tcPr>
            <w:tcW w:w="0" w:type="auto"/>
            <w:tcBorders>
              <w:left w:val="single" w:sz="2" w:space="0" w:color="808080" w:themeColor="background1" w:themeShade="80"/>
              <w:right w:val="single" w:sz="2" w:space="0" w:color="808080" w:themeColor="background1" w:themeShade="80"/>
            </w:tcBorders>
            <w:hideMark/>
          </w:tcPr>
          <w:p w14:paraId="6C192F0A" w14:textId="77777777" w:rsidR="000C01A0" w:rsidRDefault="000C01A0" w:rsidP="00F13E37">
            <w:pPr>
              <w:jc w:val="center"/>
            </w:pPr>
          </w:p>
        </w:tc>
        <w:tc>
          <w:tcPr>
            <w:tcW w:w="0" w:type="auto"/>
            <w:tcBorders>
              <w:left w:val="single" w:sz="2" w:space="0" w:color="808080" w:themeColor="background1" w:themeShade="80"/>
              <w:right w:val="single" w:sz="2" w:space="0" w:color="808080" w:themeColor="background1" w:themeShade="80"/>
            </w:tcBorders>
            <w:hideMark/>
          </w:tcPr>
          <w:p w14:paraId="1D2E837A" w14:textId="77777777" w:rsidR="000C01A0" w:rsidRDefault="000C01A0" w:rsidP="00F13E37">
            <w:pPr>
              <w:jc w:val="center"/>
              <w:rPr>
                <w:rFonts w:eastAsia="Times New Roman"/>
                <w:sz w:val="20"/>
                <w:szCs w:val="20"/>
              </w:rPr>
            </w:pPr>
          </w:p>
        </w:tc>
        <w:tc>
          <w:tcPr>
            <w:tcW w:w="0" w:type="auto"/>
            <w:tcBorders>
              <w:left w:val="single" w:sz="2" w:space="0" w:color="808080" w:themeColor="background1" w:themeShade="80"/>
              <w:right w:val="single" w:sz="2" w:space="0" w:color="808080" w:themeColor="background1" w:themeShade="80"/>
            </w:tcBorders>
            <w:hideMark/>
          </w:tcPr>
          <w:p w14:paraId="1C76A814" w14:textId="77777777" w:rsidR="000C01A0" w:rsidRDefault="000C01A0" w:rsidP="00F13E37">
            <w:pPr>
              <w:jc w:val="center"/>
              <w:rPr>
                <w:rFonts w:eastAsia="Times New Roman"/>
                <w:sz w:val="20"/>
                <w:szCs w:val="20"/>
              </w:rPr>
            </w:pPr>
          </w:p>
        </w:tc>
        <w:tc>
          <w:tcPr>
            <w:tcW w:w="0" w:type="auto"/>
            <w:tcBorders>
              <w:left w:val="single" w:sz="2" w:space="0" w:color="808080" w:themeColor="background1" w:themeShade="80"/>
            </w:tcBorders>
            <w:hideMark/>
          </w:tcPr>
          <w:p w14:paraId="0F1AC90E" w14:textId="77777777" w:rsidR="000C01A0" w:rsidRDefault="000C01A0" w:rsidP="00F13E37">
            <w:pPr>
              <w:pStyle w:val="NormalWeb"/>
              <w:jc w:val="center"/>
              <w:rPr>
                <w:sz w:val="24"/>
                <w:szCs w:val="24"/>
              </w:rPr>
            </w:pPr>
            <w:r>
              <w:rPr>
                <w:rFonts w:ascii="Segoe UI Symbol" w:hAnsi="Segoe UI Symbol" w:cs="Segoe UI Symbol"/>
              </w:rPr>
              <w:t>✓</w:t>
            </w:r>
          </w:p>
        </w:tc>
      </w:tr>
      <w:tr w:rsidR="000C01A0" w14:paraId="2474254E" w14:textId="77777777" w:rsidTr="004A79C1">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14:paraId="3DFA732C" w14:textId="77777777" w:rsidR="000C01A0" w:rsidRDefault="000C01A0">
            <w:pPr>
              <w:pStyle w:val="NormalWeb"/>
            </w:pPr>
            <w:r>
              <w:t>12F</w:t>
            </w:r>
          </w:p>
        </w:tc>
        <w:tc>
          <w:tcPr>
            <w:tcW w:w="0" w:type="auto"/>
            <w:tcBorders>
              <w:left w:val="single" w:sz="2" w:space="0" w:color="808080" w:themeColor="background1" w:themeShade="80"/>
              <w:right w:val="single" w:sz="2" w:space="0" w:color="808080" w:themeColor="background1" w:themeShade="80"/>
            </w:tcBorders>
            <w:hideMark/>
          </w:tcPr>
          <w:p w14:paraId="4C21280A" w14:textId="77777777" w:rsidR="000C01A0" w:rsidRDefault="000C01A0" w:rsidP="00F13E37">
            <w:pPr>
              <w:jc w:val="center"/>
            </w:pPr>
          </w:p>
        </w:tc>
        <w:tc>
          <w:tcPr>
            <w:tcW w:w="0" w:type="auto"/>
            <w:tcBorders>
              <w:left w:val="single" w:sz="2" w:space="0" w:color="808080" w:themeColor="background1" w:themeShade="80"/>
              <w:right w:val="single" w:sz="2" w:space="0" w:color="808080" w:themeColor="background1" w:themeShade="80"/>
            </w:tcBorders>
            <w:hideMark/>
          </w:tcPr>
          <w:p w14:paraId="2F09E54B" w14:textId="77777777" w:rsidR="000C01A0" w:rsidRDefault="000C01A0" w:rsidP="00F13E37">
            <w:pPr>
              <w:jc w:val="center"/>
              <w:rPr>
                <w:rFonts w:eastAsia="Times New Roman"/>
                <w:sz w:val="20"/>
                <w:szCs w:val="20"/>
              </w:rPr>
            </w:pPr>
          </w:p>
        </w:tc>
        <w:tc>
          <w:tcPr>
            <w:tcW w:w="0" w:type="auto"/>
            <w:tcBorders>
              <w:left w:val="single" w:sz="2" w:space="0" w:color="808080" w:themeColor="background1" w:themeShade="80"/>
              <w:right w:val="single" w:sz="2" w:space="0" w:color="808080" w:themeColor="background1" w:themeShade="80"/>
            </w:tcBorders>
            <w:hideMark/>
          </w:tcPr>
          <w:p w14:paraId="29AE4A09" w14:textId="77777777" w:rsidR="000C01A0" w:rsidRDefault="000C01A0" w:rsidP="00F13E37">
            <w:pPr>
              <w:jc w:val="center"/>
              <w:rPr>
                <w:rFonts w:eastAsia="Times New Roman"/>
                <w:sz w:val="20"/>
                <w:szCs w:val="20"/>
              </w:rPr>
            </w:pPr>
          </w:p>
        </w:tc>
        <w:tc>
          <w:tcPr>
            <w:tcW w:w="0" w:type="auto"/>
            <w:tcBorders>
              <w:left w:val="single" w:sz="2" w:space="0" w:color="808080" w:themeColor="background1" w:themeShade="80"/>
            </w:tcBorders>
            <w:hideMark/>
          </w:tcPr>
          <w:p w14:paraId="1E5B024E" w14:textId="77777777" w:rsidR="000C01A0" w:rsidRDefault="000C01A0" w:rsidP="00F13E37">
            <w:pPr>
              <w:pStyle w:val="NormalWeb"/>
              <w:jc w:val="center"/>
              <w:rPr>
                <w:sz w:val="24"/>
                <w:szCs w:val="24"/>
              </w:rPr>
            </w:pPr>
            <w:r>
              <w:rPr>
                <w:rFonts w:ascii="Segoe UI Symbol" w:hAnsi="Segoe UI Symbol" w:cs="Segoe UI Symbol"/>
              </w:rPr>
              <w:t>✓</w:t>
            </w:r>
          </w:p>
        </w:tc>
      </w:tr>
      <w:tr w:rsidR="000C01A0" w14:paraId="648E0100" w14:textId="77777777" w:rsidTr="004A79C1">
        <w:tc>
          <w:tcPr>
            <w:tcW w:w="0" w:type="auto"/>
            <w:tcBorders>
              <w:right w:val="single" w:sz="2" w:space="0" w:color="808080" w:themeColor="background1" w:themeShade="80"/>
            </w:tcBorders>
            <w:hideMark/>
          </w:tcPr>
          <w:p w14:paraId="16C7F94E" w14:textId="77777777" w:rsidR="000C01A0" w:rsidRDefault="000C01A0">
            <w:pPr>
              <w:pStyle w:val="NormalWeb"/>
            </w:pPr>
            <w:r>
              <w:t>14</w:t>
            </w:r>
          </w:p>
        </w:tc>
        <w:tc>
          <w:tcPr>
            <w:tcW w:w="0" w:type="auto"/>
            <w:tcBorders>
              <w:left w:val="single" w:sz="2" w:space="0" w:color="808080" w:themeColor="background1" w:themeShade="80"/>
              <w:right w:val="single" w:sz="2" w:space="0" w:color="808080" w:themeColor="background1" w:themeShade="80"/>
            </w:tcBorders>
            <w:hideMark/>
          </w:tcPr>
          <w:p w14:paraId="10B3E241" w14:textId="77777777" w:rsidR="000C01A0" w:rsidRDefault="000C01A0" w:rsidP="00F13E37">
            <w:pPr>
              <w:pStyle w:val="NormalWeb"/>
              <w:jc w:val="center"/>
            </w:pPr>
            <w:r>
              <w:rPr>
                <w:rFonts w:ascii="Segoe UI Symbol" w:hAnsi="Segoe UI Symbol" w:cs="Segoe UI Symbol"/>
              </w:rPr>
              <w:t>✓</w:t>
            </w:r>
          </w:p>
        </w:tc>
        <w:tc>
          <w:tcPr>
            <w:tcW w:w="0" w:type="auto"/>
            <w:tcBorders>
              <w:left w:val="single" w:sz="2" w:space="0" w:color="808080" w:themeColor="background1" w:themeShade="80"/>
              <w:right w:val="single" w:sz="2" w:space="0" w:color="808080" w:themeColor="background1" w:themeShade="80"/>
            </w:tcBorders>
            <w:hideMark/>
          </w:tcPr>
          <w:p w14:paraId="5FFBA4F0" w14:textId="77777777" w:rsidR="000C01A0" w:rsidRDefault="000C01A0" w:rsidP="00F13E37">
            <w:pPr>
              <w:pStyle w:val="NormalWeb"/>
              <w:jc w:val="center"/>
            </w:pPr>
            <w:r>
              <w:rPr>
                <w:rFonts w:ascii="Segoe UI Symbol" w:hAnsi="Segoe UI Symbol" w:cs="Segoe UI Symbol"/>
              </w:rPr>
              <w:t>✓</w:t>
            </w:r>
          </w:p>
        </w:tc>
        <w:tc>
          <w:tcPr>
            <w:tcW w:w="0" w:type="auto"/>
            <w:tcBorders>
              <w:left w:val="single" w:sz="2" w:space="0" w:color="808080" w:themeColor="background1" w:themeShade="80"/>
              <w:right w:val="single" w:sz="2" w:space="0" w:color="808080" w:themeColor="background1" w:themeShade="80"/>
            </w:tcBorders>
            <w:hideMark/>
          </w:tcPr>
          <w:p w14:paraId="53F37669" w14:textId="77777777" w:rsidR="000C01A0" w:rsidRDefault="000C01A0" w:rsidP="00F13E37">
            <w:pPr>
              <w:pStyle w:val="NormalWeb"/>
              <w:jc w:val="center"/>
            </w:pPr>
            <w:r>
              <w:rPr>
                <w:rFonts w:ascii="Segoe UI Symbol" w:hAnsi="Segoe UI Symbol" w:cs="Segoe UI Symbol"/>
              </w:rPr>
              <w:t>✓</w:t>
            </w:r>
          </w:p>
        </w:tc>
        <w:tc>
          <w:tcPr>
            <w:tcW w:w="0" w:type="auto"/>
            <w:tcBorders>
              <w:left w:val="single" w:sz="2" w:space="0" w:color="808080" w:themeColor="background1" w:themeShade="80"/>
            </w:tcBorders>
            <w:hideMark/>
          </w:tcPr>
          <w:p w14:paraId="3E127136" w14:textId="77777777" w:rsidR="000C01A0" w:rsidRDefault="000C01A0" w:rsidP="00F13E37">
            <w:pPr>
              <w:pStyle w:val="NormalWeb"/>
              <w:jc w:val="center"/>
            </w:pPr>
            <w:r>
              <w:rPr>
                <w:rFonts w:ascii="Segoe UI Symbol" w:hAnsi="Segoe UI Symbol" w:cs="Segoe UI Symbol"/>
              </w:rPr>
              <w:t>✓</w:t>
            </w:r>
          </w:p>
        </w:tc>
      </w:tr>
      <w:tr w:rsidR="000C01A0" w14:paraId="23FA76ED" w14:textId="77777777" w:rsidTr="004A79C1">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14:paraId="36C95BC8" w14:textId="77777777" w:rsidR="000C01A0" w:rsidRDefault="000C01A0">
            <w:pPr>
              <w:pStyle w:val="NormalWeb"/>
            </w:pPr>
            <w:r>
              <w:t>15B</w:t>
            </w:r>
          </w:p>
        </w:tc>
        <w:tc>
          <w:tcPr>
            <w:tcW w:w="0" w:type="auto"/>
            <w:tcBorders>
              <w:left w:val="single" w:sz="2" w:space="0" w:color="808080" w:themeColor="background1" w:themeShade="80"/>
              <w:right w:val="single" w:sz="2" w:space="0" w:color="808080" w:themeColor="background1" w:themeShade="80"/>
            </w:tcBorders>
            <w:hideMark/>
          </w:tcPr>
          <w:p w14:paraId="65D2C805" w14:textId="77777777" w:rsidR="000C01A0" w:rsidRDefault="000C01A0" w:rsidP="00F13E37">
            <w:pPr>
              <w:jc w:val="center"/>
            </w:pPr>
          </w:p>
        </w:tc>
        <w:tc>
          <w:tcPr>
            <w:tcW w:w="0" w:type="auto"/>
            <w:tcBorders>
              <w:left w:val="single" w:sz="2" w:space="0" w:color="808080" w:themeColor="background1" w:themeShade="80"/>
              <w:right w:val="single" w:sz="2" w:space="0" w:color="808080" w:themeColor="background1" w:themeShade="80"/>
            </w:tcBorders>
            <w:hideMark/>
          </w:tcPr>
          <w:p w14:paraId="625042C7" w14:textId="77777777" w:rsidR="000C01A0" w:rsidRDefault="000C01A0" w:rsidP="00F13E37">
            <w:pPr>
              <w:jc w:val="center"/>
              <w:rPr>
                <w:rFonts w:eastAsia="Times New Roman"/>
                <w:sz w:val="20"/>
                <w:szCs w:val="20"/>
              </w:rPr>
            </w:pPr>
          </w:p>
        </w:tc>
        <w:tc>
          <w:tcPr>
            <w:tcW w:w="0" w:type="auto"/>
            <w:tcBorders>
              <w:left w:val="single" w:sz="2" w:space="0" w:color="808080" w:themeColor="background1" w:themeShade="80"/>
              <w:right w:val="single" w:sz="2" w:space="0" w:color="808080" w:themeColor="background1" w:themeShade="80"/>
            </w:tcBorders>
            <w:hideMark/>
          </w:tcPr>
          <w:p w14:paraId="3C1EB9C4" w14:textId="77777777" w:rsidR="000C01A0" w:rsidRDefault="000C01A0" w:rsidP="00F13E37">
            <w:pPr>
              <w:jc w:val="center"/>
              <w:rPr>
                <w:rFonts w:eastAsia="Times New Roman"/>
                <w:sz w:val="20"/>
                <w:szCs w:val="20"/>
              </w:rPr>
            </w:pPr>
          </w:p>
        </w:tc>
        <w:tc>
          <w:tcPr>
            <w:tcW w:w="0" w:type="auto"/>
            <w:tcBorders>
              <w:left w:val="single" w:sz="2" w:space="0" w:color="808080" w:themeColor="background1" w:themeShade="80"/>
            </w:tcBorders>
            <w:hideMark/>
          </w:tcPr>
          <w:p w14:paraId="01C95625" w14:textId="77777777" w:rsidR="000C01A0" w:rsidRDefault="000C01A0" w:rsidP="00F13E37">
            <w:pPr>
              <w:pStyle w:val="NormalWeb"/>
              <w:jc w:val="center"/>
              <w:rPr>
                <w:sz w:val="24"/>
                <w:szCs w:val="24"/>
              </w:rPr>
            </w:pPr>
            <w:r>
              <w:rPr>
                <w:rFonts w:ascii="Segoe UI Symbol" w:hAnsi="Segoe UI Symbol" w:cs="Segoe UI Symbol"/>
              </w:rPr>
              <w:t>✓</w:t>
            </w:r>
          </w:p>
        </w:tc>
      </w:tr>
      <w:tr w:rsidR="000C01A0" w14:paraId="5B45651E" w14:textId="77777777" w:rsidTr="004A79C1">
        <w:tc>
          <w:tcPr>
            <w:tcW w:w="0" w:type="auto"/>
            <w:tcBorders>
              <w:right w:val="single" w:sz="2" w:space="0" w:color="808080" w:themeColor="background1" w:themeShade="80"/>
            </w:tcBorders>
            <w:hideMark/>
          </w:tcPr>
          <w:p w14:paraId="5AB11F64" w14:textId="77777777" w:rsidR="000C01A0" w:rsidRDefault="000C01A0">
            <w:pPr>
              <w:pStyle w:val="NormalWeb"/>
            </w:pPr>
            <w:r>
              <w:t>17F</w:t>
            </w:r>
          </w:p>
        </w:tc>
        <w:tc>
          <w:tcPr>
            <w:tcW w:w="0" w:type="auto"/>
            <w:tcBorders>
              <w:left w:val="single" w:sz="2" w:space="0" w:color="808080" w:themeColor="background1" w:themeShade="80"/>
              <w:right w:val="single" w:sz="2" w:space="0" w:color="808080" w:themeColor="background1" w:themeShade="80"/>
            </w:tcBorders>
            <w:hideMark/>
          </w:tcPr>
          <w:p w14:paraId="580E2022" w14:textId="77777777" w:rsidR="000C01A0" w:rsidRDefault="000C01A0" w:rsidP="00F13E37">
            <w:pPr>
              <w:jc w:val="center"/>
            </w:pPr>
          </w:p>
        </w:tc>
        <w:tc>
          <w:tcPr>
            <w:tcW w:w="0" w:type="auto"/>
            <w:tcBorders>
              <w:left w:val="single" w:sz="2" w:space="0" w:color="808080" w:themeColor="background1" w:themeShade="80"/>
              <w:right w:val="single" w:sz="2" w:space="0" w:color="808080" w:themeColor="background1" w:themeShade="80"/>
            </w:tcBorders>
            <w:hideMark/>
          </w:tcPr>
          <w:p w14:paraId="30F3AC44" w14:textId="77777777" w:rsidR="000C01A0" w:rsidRDefault="000C01A0" w:rsidP="00F13E37">
            <w:pPr>
              <w:jc w:val="center"/>
              <w:rPr>
                <w:rFonts w:eastAsia="Times New Roman"/>
                <w:sz w:val="20"/>
                <w:szCs w:val="20"/>
              </w:rPr>
            </w:pPr>
          </w:p>
        </w:tc>
        <w:tc>
          <w:tcPr>
            <w:tcW w:w="0" w:type="auto"/>
            <w:tcBorders>
              <w:left w:val="single" w:sz="2" w:space="0" w:color="808080" w:themeColor="background1" w:themeShade="80"/>
              <w:right w:val="single" w:sz="2" w:space="0" w:color="808080" w:themeColor="background1" w:themeShade="80"/>
            </w:tcBorders>
            <w:hideMark/>
          </w:tcPr>
          <w:p w14:paraId="0F248678" w14:textId="77777777" w:rsidR="000C01A0" w:rsidRDefault="000C01A0" w:rsidP="00F13E37">
            <w:pPr>
              <w:jc w:val="center"/>
              <w:rPr>
                <w:rFonts w:eastAsia="Times New Roman"/>
                <w:sz w:val="20"/>
                <w:szCs w:val="20"/>
              </w:rPr>
            </w:pPr>
          </w:p>
        </w:tc>
        <w:tc>
          <w:tcPr>
            <w:tcW w:w="0" w:type="auto"/>
            <w:tcBorders>
              <w:left w:val="single" w:sz="2" w:space="0" w:color="808080" w:themeColor="background1" w:themeShade="80"/>
            </w:tcBorders>
            <w:hideMark/>
          </w:tcPr>
          <w:p w14:paraId="0747744D" w14:textId="77777777" w:rsidR="000C01A0" w:rsidRDefault="000C01A0" w:rsidP="00F13E37">
            <w:pPr>
              <w:pStyle w:val="NormalWeb"/>
              <w:jc w:val="center"/>
              <w:rPr>
                <w:sz w:val="24"/>
                <w:szCs w:val="24"/>
              </w:rPr>
            </w:pPr>
            <w:r>
              <w:rPr>
                <w:rFonts w:ascii="Segoe UI Symbol" w:hAnsi="Segoe UI Symbol" w:cs="Segoe UI Symbol"/>
              </w:rPr>
              <w:t>✓</w:t>
            </w:r>
          </w:p>
        </w:tc>
      </w:tr>
      <w:tr w:rsidR="000C01A0" w14:paraId="487EC40C" w14:textId="77777777" w:rsidTr="004A79C1">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14:paraId="1045241E" w14:textId="77777777" w:rsidR="000C01A0" w:rsidRDefault="000C01A0">
            <w:pPr>
              <w:pStyle w:val="NormalWeb"/>
            </w:pPr>
            <w:r>
              <w:t>18C</w:t>
            </w:r>
          </w:p>
        </w:tc>
        <w:tc>
          <w:tcPr>
            <w:tcW w:w="0" w:type="auto"/>
            <w:tcBorders>
              <w:left w:val="single" w:sz="2" w:space="0" w:color="808080" w:themeColor="background1" w:themeShade="80"/>
              <w:right w:val="single" w:sz="2" w:space="0" w:color="808080" w:themeColor="background1" w:themeShade="80"/>
            </w:tcBorders>
            <w:hideMark/>
          </w:tcPr>
          <w:p w14:paraId="47873BCF" w14:textId="77777777" w:rsidR="000C01A0" w:rsidRDefault="000C01A0" w:rsidP="00F13E37">
            <w:pPr>
              <w:pStyle w:val="NormalWeb"/>
              <w:jc w:val="center"/>
            </w:pPr>
            <w:r>
              <w:rPr>
                <w:rFonts w:ascii="Segoe UI Symbol" w:hAnsi="Segoe UI Symbol" w:cs="Segoe UI Symbol"/>
              </w:rPr>
              <w:t>✓</w:t>
            </w:r>
          </w:p>
        </w:tc>
        <w:tc>
          <w:tcPr>
            <w:tcW w:w="0" w:type="auto"/>
            <w:tcBorders>
              <w:left w:val="single" w:sz="2" w:space="0" w:color="808080" w:themeColor="background1" w:themeShade="80"/>
              <w:right w:val="single" w:sz="2" w:space="0" w:color="808080" w:themeColor="background1" w:themeShade="80"/>
            </w:tcBorders>
            <w:hideMark/>
          </w:tcPr>
          <w:p w14:paraId="2A0E54C9" w14:textId="77777777" w:rsidR="000C01A0" w:rsidRDefault="000C01A0" w:rsidP="00F13E37">
            <w:pPr>
              <w:pStyle w:val="NormalWeb"/>
              <w:jc w:val="center"/>
            </w:pPr>
            <w:r>
              <w:rPr>
                <w:rFonts w:ascii="Segoe UI Symbol" w:hAnsi="Segoe UI Symbol" w:cs="Segoe UI Symbol"/>
              </w:rPr>
              <w:t>✓</w:t>
            </w:r>
          </w:p>
        </w:tc>
        <w:tc>
          <w:tcPr>
            <w:tcW w:w="0" w:type="auto"/>
            <w:tcBorders>
              <w:left w:val="single" w:sz="2" w:space="0" w:color="808080" w:themeColor="background1" w:themeShade="80"/>
              <w:right w:val="single" w:sz="2" w:space="0" w:color="808080" w:themeColor="background1" w:themeShade="80"/>
            </w:tcBorders>
            <w:hideMark/>
          </w:tcPr>
          <w:p w14:paraId="02D75BAB" w14:textId="77777777" w:rsidR="000C01A0" w:rsidRDefault="000C01A0" w:rsidP="00F13E37">
            <w:pPr>
              <w:pStyle w:val="NormalWeb"/>
              <w:jc w:val="center"/>
            </w:pPr>
            <w:r>
              <w:rPr>
                <w:rFonts w:ascii="Segoe UI Symbol" w:hAnsi="Segoe UI Symbol" w:cs="Segoe UI Symbol"/>
              </w:rPr>
              <w:t>✓</w:t>
            </w:r>
          </w:p>
        </w:tc>
        <w:tc>
          <w:tcPr>
            <w:tcW w:w="0" w:type="auto"/>
            <w:tcBorders>
              <w:left w:val="single" w:sz="2" w:space="0" w:color="808080" w:themeColor="background1" w:themeShade="80"/>
            </w:tcBorders>
            <w:hideMark/>
          </w:tcPr>
          <w:p w14:paraId="1AE46EE3" w14:textId="77777777" w:rsidR="000C01A0" w:rsidRDefault="000C01A0" w:rsidP="00F13E37">
            <w:pPr>
              <w:pStyle w:val="NormalWeb"/>
              <w:jc w:val="center"/>
            </w:pPr>
            <w:r>
              <w:rPr>
                <w:rFonts w:ascii="Segoe UI Symbol" w:hAnsi="Segoe UI Symbol" w:cs="Segoe UI Symbol"/>
              </w:rPr>
              <w:t>✓</w:t>
            </w:r>
          </w:p>
        </w:tc>
      </w:tr>
      <w:tr w:rsidR="000C01A0" w14:paraId="3F495E7E" w14:textId="77777777" w:rsidTr="004A79C1">
        <w:tc>
          <w:tcPr>
            <w:tcW w:w="0" w:type="auto"/>
            <w:tcBorders>
              <w:right w:val="single" w:sz="2" w:space="0" w:color="808080" w:themeColor="background1" w:themeShade="80"/>
            </w:tcBorders>
            <w:hideMark/>
          </w:tcPr>
          <w:p w14:paraId="4233D913" w14:textId="77777777" w:rsidR="000C01A0" w:rsidRDefault="000C01A0">
            <w:pPr>
              <w:pStyle w:val="NormalWeb"/>
            </w:pPr>
            <w:r>
              <w:t>19A</w:t>
            </w:r>
          </w:p>
        </w:tc>
        <w:tc>
          <w:tcPr>
            <w:tcW w:w="0" w:type="auto"/>
            <w:tcBorders>
              <w:left w:val="single" w:sz="2" w:space="0" w:color="808080" w:themeColor="background1" w:themeShade="80"/>
              <w:right w:val="single" w:sz="2" w:space="0" w:color="808080" w:themeColor="background1" w:themeShade="80"/>
            </w:tcBorders>
            <w:hideMark/>
          </w:tcPr>
          <w:p w14:paraId="5A1B8A23" w14:textId="77777777" w:rsidR="000C01A0" w:rsidRDefault="000C01A0" w:rsidP="00F13E37">
            <w:pPr>
              <w:jc w:val="center"/>
            </w:pPr>
          </w:p>
        </w:tc>
        <w:tc>
          <w:tcPr>
            <w:tcW w:w="0" w:type="auto"/>
            <w:tcBorders>
              <w:left w:val="single" w:sz="2" w:space="0" w:color="808080" w:themeColor="background1" w:themeShade="80"/>
              <w:right w:val="single" w:sz="2" w:space="0" w:color="808080" w:themeColor="background1" w:themeShade="80"/>
            </w:tcBorders>
            <w:hideMark/>
          </w:tcPr>
          <w:p w14:paraId="6D8F518E" w14:textId="77777777" w:rsidR="000C01A0" w:rsidRDefault="000C01A0" w:rsidP="00F13E37">
            <w:pPr>
              <w:jc w:val="center"/>
              <w:rPr>
                <w:rFonts w:eastAsia="Times New Roman"/>
                <w:sz w:val="20"/>
                <w:szCs w:val="20"/>
              </w:rPr>
            </w:pPr>
          </w:p>
        </w:tc>
        <w:tc>
          <w:tcPr>
            <w:tcW w:w="0" w:type="auto"/>
            <w:tcBorders>
              <w:left w:val="single" w:sz="2" w:space="0" w:color="808080" w:themeColor="background1" w:themeShade="80"/>
              <w:right w:val="single" w:sz="2" w:space="0" w:color="808080" w:themeColor="background1" w:themeShade="80"/>
            </w:tcBorders>
            <w:hideMark/>
          </w:tcPr>
          <w:p w14:paraId="2E38A38E" w14:textId="77777777" w:rsidR="000C01A0" w:rsidRDefault="000C01A0" w:rsidP="00F13E37">
            <w:pPr>
              <w:pStyle w:val="NormalWeb"/>
              <w:jc w:val="center"/>
              <w:rPr>
                <w:sz w:val="24"/>
                <w:szCs w:val="24"/>
              </w:rPr>
            </w:pPr>
            <w:r>
              <w:rPr>
                <w:rFonts w:ascii="Segoe UI Symbol" w:hAnsi="Segoe UI Symbol" w:cs="Segoe UI Symbol"/>
              </w:rPr>
              <w:t>✓</w:t>
            </w:r>
          </w:p>
        </w:tc>
        <w:tc>
          <w:tcPr>
            <w:tcW w:w="0" w:type="auto"/>
            <w:tcBorders>
              <w:left w:val="single" w:sz="2" w:space="0" w:color="808080" w:themeColor="background1" w:themeShade="80"/>
            </w:tcBorders>
            <w:hideMark/>
          </w:tcPr>
          <w:p w14:paraId="4DE758E0" w14:textId="77777777" w:rsidR="000C01A0" w:rsidRDefault="000C01A0" w:rsidP="00F13E37">
            <w:pPr>
              <w:pStyle w:val="NormalWeb"/>
              <w:jc w:val="center"/>
            </w:pPr>
            <w:r>
              <w:rPr>
                <w:rFonts w:ascii="Segoe UI Symbol" w:hAnsi="Segoe UI Symbol" w:cs="Segoe UI Symbol"/>
              </w:rPr>
              <w:t>✓</w:t>
            </w:r>
          </w:p>
        </w:tc>
      </w:tr>
      <w:tr w:rsidR="000C01A0" w14:paraId="16B07F09" w14:textId="77777777" w:rsidTr="004A79C1">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14:paraId="7CBAEECC" w14:textId="77777777" w:rsidR="000C01A0" w:rsidRDefault="000C01A0">
            <w:pPr>
              <w:pStyle w:val="NormalWeb"/>
            </w:pPr>
            <w:r>
              <w:t>19F</w:t>
            </w:r>
          </w:p>
        </w:tc>
        <w:tc>
          <w:tcPr>
            <w:tcW w:w="0" w:type="auto"/>
            <w:tcBorders>
              <w:left w:val="single" w:sz="2" w:space="0" w:color="808080" w:themeColor="background1" w:themeShade="80"/>
              <w:right w:val="single" w:sz="2" w:space="0" w:color="808080" w:themeColor="background1" w:themeShade="80"/>
            </w:tcBorders>
            <w:hideMark/>
          </w:tcPr>
          <w:p w14:paraId="2A67FEF3" w14:textId="77777777" w:rsidR="000C01A0" w:rsidRDefault="000C01A0" w:rsidP="00F13E37">
            <w:pPr>
              <w:pStyle w:val="NormalWeb"/>
              <w:jc w:val="center"/>
            </w:pPr>
            <w:r>
              <w:rPr>
                <w:rFonts w:ascii="Segoe UI Symbol" w:hAnsi="Segoe UI Symbol" w:cs="Segoe UI Symbol"/>
              </w:rPr>
              <w:t>✓</w:t>
            </w:r>
          </w:p>
        </w:tc>
        <w:tc>
          <w:tcPr>
            <w:tcW w:w="0" w:type="auto"/>
            <w:tcBorders>
              <w:left w:val="single" w:sz="2" w:space="0" w:color="808080" w:themeColor="background1" w:themeShade="80"/>
              <w:right w:val="single" w:sz="2" w:space="0" w:color="808080" w:themeColor="background1" w:themeShade="80"/>
            </w:tcBorders>
            <w:hideMark/>
          </w:tcPr>
          <w:p w14:paraId="72AC670C" w14:textId="77777777" w:rsidR="000C01A0" w:rsidRDefault="000C01A0" w:rsidP="00F13E37">
            <w:pPr>
              <w:pStyle w:val="NormalWeb"/>
              <w:jc w:val="center"/>
            </w:pPr>
            <w:r>
              <w:rPr>
                <w:rFonts w:ascii="Segoe UI Symbol" w:hAnsi="Segoe UI Symbol" w:cs="Segoe UI Symbol"/>
              </w:rPr>
              <w:t>✓</w:t>
            </w:r>
          </w:p>
        </w:tc>
        <w:tc>
          <w:tcPr>
            <w:tcW w:w="0" w:type="auto"/>
            <w:tcBorders>
              <w:left w:val="single" w:sz="2" w:space="0" w:color="808080" w:themeColor="background1" w:themeShade="80"/>
              <w:right w:val="single" w:sz="2" w:space="0" w:color="808080" w:themeColor="background1" w:themeShade="80"/>
            </w:tcBorders>
            <w:hideMark/>
          </w:tcPr>
          <w:p w14:paraId="5AFA2F18" w14:textId="77777777" w:rsidR="000C01A0" w:rsidRDefault="000C01A0" w:rsidP="00F13E37">
            <w:pPr>
              <w:pStyle w:val="NormalWeb"/>
              <w:jc w:val="center"/>
            </w:pPr>
            <w:r>
              <w:rPr>
                <w:rFonts w:ascii="Segoe UI Symbol" w:hAnsi="Segoe UI Symbol" w:cs="Segoe UI Symbol"/>
              </w:rPr>
              <w:t>✓</w:t>
            </w:r>
          </w:p>
        </w:tc>
        <w:tc>
          <w:tcPr>
            <w:tcW w:w="0" w:type="auto"/>
            <w:tcBorders>
              <w:left w:val="single" w:sz="2" w:space="0" w:color="808080" w:themeColor="background1" w:themeShade="80"/>
            </w:tcBorders>
            <w:hideMark/>
          </w:tcPr>
          <w:p w14:paraId="4AED8FBF" w14:textId="77777777" w:rsidR="000C01A0" w:rsidRDefault="000C01A0" w:rsidP="00F13E37">
            <w:pPr>
              <w:pStyle w:val="NormalWeb"/>
              <w:jc w:val="center"/>
            </w:pPr>
            <w:r>
              <w:rPr>
                <w:rFonts w:ascii="Segoe UI Symbol" w:hAnsi="Segoe UI Symbol" w:cs="Segoe UI Symbol"/>
              </w:rPr>
              <w:t>✓</w:t>
            </w:r>
          </w:p>
        </w:tc>
      </w:tr>
      <w:tr w:rsidR="000C01A0" w14:paraId="5A7720AD" w14:textId="77777777" w:rsidTr="004A79C1">
        <w:tc>
          <w:tcPr>
            <w:tcW w:w="0" w:type="auto"/>
            <w:tcBorders>
              <w:right w:val="single" w:sz="2" w:space="0" w:color="808080" w:themeColor="background1" w:themeShade="80"/>
            </w:tcBorders>
            <w:hideMark/>
          </w:tcPr>
          <w:p w14:paraId="0C063E49" w14:textId="77777777" w:rsidR="000C01A0" w:rsidRDefault="000C01A0">
            <w:pPr>
              <w:pStyle w:val="NormalWeb"/>
            </w:pPr>
            <w:r>
              <w:t>20</w:t>
            </w:r>
          </w:p>
        </w:tc>
        <w:tc>
          <w:tcPr>
            <w:tcW w:w="0" w:type="auto"/>
            <w:tcBorders>
              <w:left w:val="single" w:sz="2" w:space="0" w:color="808080" w:themeColor="background1" w:themeShade="80"/>
              <w:right w:val="single" w:sz="2" w:space="0" w:color="808080" w:themeColor="background1" w:themeShade="80"/>
            </w:tcBorders>
            <w:hideMark/>
          </w:tcPr>
          <w:p w14:paraId="66902AF8" w14:textId="77777777" w:rsidR="000C01A0" w:rsidRDefault="000C01A0" w:rsidP="00F13E37">
            <w:pPr>
              <w:jc w:val="center"/>
            </w:pPr>
          </w:p>
        </w:tc>
        <w:tc>
          <w:tcPr>
            <w:tcW w:w="0" w:type="auto"/>
            <w:tcBorders>
              <w:left w:val="single" w:sz="2" w:space="0" w:color="808080" w:themeColor="background1" w:themeShade="80"/>
              <w:right w:val="single" w:sz="2" w:space="0" w:color="808080" w:themeColor="background1" w:themeShade="80"/>
            </w:tcBorders>
            <w:hideMark/>
          </w:tcPr>
          <w:p w14:paraId="43CD4BA1" w14:textId="77777777" w:rsidR="000C01A0" w:rsidRDefault="000C01A0" w:rsidP="00F13E37">
            <w:pPr>
              <w:jc w:val="center"/>
              <w:rPr>
                <w:rFonts w:eastAsia="Times New Roman"/>
                <w:sz w:val="20"/>
                <w:szCs w:val="20"/>
              </w:rPr>
            </w:pPr>
          </w:p>
        </w:tc>
        <w:tc>
          <w:tcPr>
            <w:tcW w:w="0" w:type="auto"/>
            <w:tcBorders>
              <w:left w:val="single" w:sz="2" w:space="0" w:color="808080" w:themeColor="background1" w:themeShade="80"/>
              <w:right w:val="single" w:sz="2" w:space="0" w:color="808080" w:themeColor="background1" w:themeShade="80"/>
            </w:tcBorders>
            <w:hideMark/>
          </w:tcPr>
          <w:p w14:paraId="35DB29AB" w14:textId="77777777" w:rsidR="000C01A0" w:rsidRDefault="000C01A0" w:rsidP="00F13E37">
            <w:pPr>
              <w:jc w:val="center"/>
              <w:rPr>
                <w:rFonts w:eastAsia="Times New Roman"/>
                <w:sz w:val="20"/>
                <w:szCs w:val="20"/>
              </w:rPr>
            </w:pPr>
          </w:p>
        </w:tc>
        <w:tc>
          <w:tcPr>
            <w:tcW w:w="0" w:type="auto"/>
            <w:tcBorders>
              <w:left w:val="single" w:sz="2" w:space="0" w:color="808080" w:themeColor="background1" w:themeShade="80"/>
            </w:tcBorders>
            <w:hideMark/>
          </w:tcPr>
          <w:p w14:paraId="33DA5838" w14:textId="77777777" w:rsidR="000C01A0" w:rsidRDefault="000C01A0" w:rsidP="00F13E37">
            <w:pPr>
              <w:pStyle w:val="NormalWeb"/>
              <w:jc w:val="center"/>
              <w:rPr>
                <w:sz w:val="24"/>
                <w:szCs w:val="24"/>
              </w:rPr>
            </w:pPr>
            <w:r>
              <w:rPr>
                <w:rFonts w:ascii="Segoe UI Symbol" w:hAnsi="Segoe UI Symbol" w:cs="Segoe UI Symbol"/>
              </w:rPr>
              <w:t>✓</w:t>
            </w:r>
          </w:p>
        </w:tc>
      </w:tr>
      <w:tr w:rsidR="000C01A0" w14:paraId="7BA51681" w14:textId="77777777" w:rsidTr="004A79C1">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14:paraId="272D7FDD" w14:textId="77777777" w:rsidR="000C01A0" w:rsidRDefault="000C01A0">
            <w:pPr>
              <w:pStyle w:val="NormalWeb"/>
            </w:pPr>
            <w:r>
              <w:t>22F</w:t>
            </w:r>
          </w:p>
        </w:tc>
        <w:tc>
          <w:tcPr>
            <w:tcW w:w="0" w:type="auto"/>
            <w:tcBorders>
              <w:left w:val="single" w:sz="2" w:space="0" w:color="808080" w:themeColor="background1" w:themeShade="80"/>
              <w:right w:val="single" w:sz="2" w:space="0" w:color="808080" w:themeColor="background1" w:themeShade="80"/>
            </w:tcBorders>
            <w:hideMark/>
          </w:tcPr>
          <w:p w14:paraId="178F1429" w14:textId="77777777" w:rsidR="000C01A0" w:rsidRDefault="000C01A0" w:rsidP="00F13E37">
            <w:pPr>
              <w:jc w:val="center"/>
            </w:pPr>
          </w:p>
        </w:tc>
        <w:tc>
          <w:tcPr>
            <w:tcW w:w="0" w:type="auto"/>
            <w:tcBorders>
              <w:left w:val="single" w:sz="2" w:space="0" w:color="808080" w:themeColor="background1" w:themeShade="80"/>
              <w:right w:val="single" w:sz="2" w:space="0" w:color="808080" w:themeColor="background1" w:themeShade="80"/>
            </w:tcBorders>
            <w:hideMark/>
          </w:tcPr>
          <w:p w14:paraId="67051852" w14:textId="77777777" w:rsidR="000C01A0" w:rsidRDefault="000C01A0" w:rsidP="00F13E37">
            <w:pPr>
              <w:jc w:val="center"/>
              <w:rPr>
                <w:rFonts w:eastAsia="Times New Roman"/>
                <w:sz w:val="20"/>
                <w:szCs w:val="20"/>
              </w:rPr>
            </w:pPr>
          </w:p>
        </w:tc>
        <w:tc>
          <w:tcPr>
            <w:tcW w:w="0" w:type="auto"/>
            <w:tcBorders>
              <w:left w:val="single" w:sz="2" w:space="0" w:color="808080" w:themeColor="background1" w:themeShade="80"/>
              <w:right w:val="single" w:sz="2" w:space="0" w:color="808080" w:themeColor="background1" w:themeShade="80"/>
            </w:tcBorders>
            <w:hideMark/>
          </w:tcPr>
          <w:p w14:paraId="4983012B" w14:textId="77777777" w:rsidR="000C01A0" w:rsidRDefault="000C01A0" w:rsidP="00F13E37">
            <w:pPr>
              <w:jc w:val="center"/>
              <w:rPr>
                <w:rFonts w:eastAsia="Times New Roman"/>
                <w:sz w:val="20"/>
                <w:szCs w:val="20"/>
              </w:rPr>
            </w:pPr>
          </w:p>
        </w:tc>
        <w:tc>
          <w:tcPr>
            <w:tcW w:w="0" w:type="auto"/>
            <w:tcBorders>
              <w:left w:val="single" w:sz="2" w:space="0" w:color="808080" w:themeColor="background1" w:themeShade="80"/>
            </w:tcBorders>
            <w:hideMark/>
          </w:tcPr>
          <w:p w14:paraId="41D0A05E" w14:textId="77777777" w:rsidR="000C01A0" w:rsidRDefault="000C01A0" w:rsidP="00F13E37">
            <w:pPr>
              <w:pStyle w:val="NormalWeb"/>
              <w:jc w:val="center"/>
              <w:rPr>
                <w:sz w:val="24"/>
                <w:szCs w:val="24"/>
              </w:rPr>
            </w:pPr>
            <w:r>
              <w:rPr>
                <w:rFonts w:ascii="Segoe UI Symbol" w:hAnsi="Segoe UI Symbol" w:cs="Segoe UI Symbol"/>
              </w:rPr>
              <w:t>✓</w:t>
            </w:r>
          </w:p>
        </w:tc>
      </w:tr>
      <w:tr w:rsidR="000C01A0" w14:paraId="210E4CC3" w14:textId="77777777" w:rsidTr="004A79C1">
        <w:tc>
          <w:tcPr>
            <w:tcW w:w="0" w:type="auto"/>
            <w:tcBorders>
              <w:right w:val="single" w:sz="2" w:space="0" w:color="808080" w:themeColor="background1" w:themeShade="80"/>
            </w:tcBorders>
            <w:hideMark/>
          </w:tcPr>
          <w:p w14:paraId="075D4356" w14:textId="77777777" w:rsidR="000C01A0" w:rsidRDefault="000C01A0">
            <w:pPr>
              <w:pStyle w:val="NormalWeb"/>
            </w:pPr>
            <w:r>
              <w:t>23F</w:t>
            </w:r>
          </w:p>
        </w:tc>
        <w:tc>
          <w:tcPr>
            <w:tcW w:w="0" w:type="auto"/>
            <w:tcBorders>
              <w:left w:val="single" w:sz="2" w:space="0" w:color="808080" w:themeColor="background1" w:themeShade="80"/>
              <w:right w:val="single" w:sz="2" w:space="0" w:color="808080" w:themeColor="background1" w:themeShade="80"/>
            </w:tcBorders>
            <w:hideMark/>
          </w:tcPr>
          <w:p w14:paraId="1FECE015" w14:textId="77777777" w:rsidR="000C01A0" w:rsidRDefault="000C01A0" w:rsidP="00F13E37">
            <w:pPr>
              <w:pStyle w:val="NormalWeb"/>
              <w:jc w:val="center"/>
            </w:pPr>
            <w:r>
              <w:rPr>
                <w:rFonts w:ascii="Segoe UI Symbol" w:hAnsi="Segoe UI Symbol" w:cs="Segoe UI Symbol"/>
              </w:rPr>
              <w:t>✓</w:t>
            </w:r>
          </w:p>
        </w:tc>
        <w:tc>
          <w:tcPr>
            <w:tcW w:w="0" w:type="auto"/>
            <w:tcBorders>
              <w:left w:val="single" w:sz="2" w:space="0" w:color="808080" w:themeColor="background1" w:themeShade="80"/>
              <w:right w:val="single" w:sz="2" w:space="0" w:color="808080" w:themeColor="background1" w:themeShade="80"/>
            </w:tcBorders>
            <w:hideMark/>
          </w:tcPr>
          <w:p w14:paraId="5D5D550D" w14:textId="77777777" w:rsidR="000C01A0" w:rsidRDefault="000C01A0" w:rsidP="00F13E37">
            <w:pPr>
              <w:pStyle w:val="NormalWeb"/>
              <w:jc w:val="center"/>
            </w:pPr>
            <w:r>
              <w:rPr>
                <w:rFonts w:ascii="Segoe UI Symbol" w:hAnsi="Segoe UI Symbol" w:cs="Segoe UI Symbol"/>
              </w:rPr>
              <w:t>✓</w:t>
            </w:r>
          </w:p>
        </w:tc>
        <w:tc>
          <w:tcPr>
            <w:tcW w:w="0" w:type="auto"/>
            <w:tcBorders>
              <w:left w:val="single" w:sz="2" w:space="0" w:color="808080" w:themeColor="background1" w:themeShade="80"/>
              <w:right w:val="single" w:sz="2" w:space="0" w:color="808080" w:themeColor="background1" w:themeShade="80"/>
            </w:tcBorders>
            <w:hideMark/>
          </w:tcPr>
          <w:p w14:paraId="6094C23D" w14:textId="77777777" w:rsidR="000C01A0" w:rsidRDefault="000C01A0" w:rsidP="00F13E37">
            <w:pPr>
              <w:pStyle w:val="NormalWeb"/>
              <w:jc w:val="center"/>
            </w:pPr>
            <w:r>
              <w:rPr>
                <w:rFonts w:ascii="Segoe UI Symbol" w:hAnsi="Segoe UI Symbol" w:cs="Segoe UI Symbol"/>
              </w:rPr>
              <w:t>✓</w:t>
            </w:r>
          </w:p>
        </w:tc>
        <w:tc>
          <w:tcPr>
            <w:tcW w:w="0" w:type="auto"/>
            <w:tcBorders>
              <w:left w:val="single" w:sz="2" w:space="0" w:color="808080" w:themeColor="background1" w:themeShade="80"/>
            </w:tcBorders>
            <w:hideMark/>
          </w:tcPr>
          <w:p w14:paraId="45EC9B4A" w14:textId="77777777" w:rsidR="000C01A0" w:rsidRDefault="000C01A0" w:rsidP="00F13E37">
            <w:pPr>
              <w:pStyle w:val="NormalWeb"/>
              <w:jc w:val="center"/>
            </w:pPr>
            <w:r>
              <w:rPr>
                <w:rFonts w:ascii="Segoe UI Symbol" w:hAnsi="Segoe UI Symbol" w:cs="Segoe UI Symbol"/>
              </w:rPr>
              <w:t>✓</w:t>
            </w:r>
          </w:p>
        </w:tc>
      </w:tr>
      <w:tr w:rsidR="000C01A0" w14:paraId="05C1FFF9" w14:textId="77777777" w:rsidTr="004A79C1">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14:paraId="3CA39760" w14:textId="77777777" w:rsidR="000C01A0" w:rsidRDefault="000C01A0">
            <w:pPr>
              <w:pStyle w:val="NormalWeb"/>
            </w:pPr>
            <w:r>
              <w:t>33F</w:t>
            </w:r>
          </w:p>
        </w:tc>
        <w:tc>
          <w:tcPr>
            <w:tcW w:w="0" w:type="auto"/>
            <w:tcBorders>
              <w:left w:val="single" w:sz="2" w:space="0" w:color="808080" w:themeColor="background1" w:themeShade="80"/>
              <w:right w:val="single" w:sz="2" w:space="0" w:color="808080" w:themeColor="background1" w:themeShade="80"/>
            </w:tcBorders>
            <w:hideMark/>
          </w:tcPr>
          <w:p w14:paraId="6AF3231A" w14:textId="77777777" w:rsidR="000C01A0" w:rsidRDefault="000C01A0" w:rsidP="00F13E37">
            <w:pPr>
              <w:jc w:val="center"/>
            </w:pPr>
          </w:p>
        </w:tc>
        <w:tc>
          <w:tcPr>
            <w:tcW w:w="0" w:type="auto"/>
            <w:tcBorders>
              <w:left w:val="single" w:sz="2" w:space="0" w:color="808080" w:themeColor="background1" w:themeShade="80"/>
              <w:right w:val="single" w:sz="2" w:space="0" w:color="808080" w:themeColor="background1" w:themeShade="80"/>
            </w:tcBorders>
            <w:hideMark/>
          </w:tcPr>
          <w:p w14:paraId="0C968580" w14:textId="77777777" w:rsidR="000C01A0" w:rsidRDefault="000C01A0" w:rsidP="00F13E37">
            <w:pPr>
              <w:jc w:val="center"/>
              <w:rPr>
                <w:rFonts w:eastAsia="Times New Roman"/>
                <w:sz w:val="20"/>
                <w:szCs w:val="20"/>
              </w:rPr>
            </w:pPr>
          </w:p>
        </w:tc>
        <w:tc>
          <w:tcPr>
            <w:tcW w:w="0" w:type="auto"/>
            <w:tcBorders>
              <w:left w:val="single" w:sz="2" w:space="0" w:color="808080" w:themeColor="background1" w:themeShade="80"/>
              <w:right w:val="single" w:sz="2" w:space="0" w:color="808080" w:themeColor="background1" w:themeShade="80"/>
            </w:tcBorders>
            <w:hideMark/>
          </w:tcPr>
          <w:p w14:paraId="058C2618" w14:textId="77777777" w:rsidR="000C01A0" w:rsidRDefault="000C01A0" w:rsidP="00F13E37">
            <w:pPr>
              <w:jc w:val="center"/>
              <w:rPr>
                <w:rFonts w:eastAsia="Times New Roman"/>
                <w:sz w:val="20"/>
                <w:szCs w:val="20"/>
              </w:rPr>
            </w:pPr>
          </w:p>
        </w:tc>
        <w:tc>
          <w:tcPr>
            <w:tcW w:w="0" w:type="auto"/>
            <w:tcBorders>
              <w:left w:val="single" w:sz="2" w:space="0" w:color="808080" w:themeColor="background1" w:themeShade="80"/>
            </w:tcBorders>
            <w:hideMark/>
          </w:tcPr>
          <w:p w14:paraId="6C9E08BC" w14:textId="77777777" w:rsidR="000C01A0" w:rsidRDefault="000C01A0" w:rsidP="00F13E37">
            <w:pPr>
              <w:pStyle w:val="NormalWeb"/>
              <w:jc w:val="center"/>
              <w:rPr>
                <w:sz w:val="24"/>
                <w:szCs w:val="24"/>
              </w:rPr>
            </w:pPr>
            <w:r>
              <w:rPr>
                <w:rFonts w:ascii="Segoe UI Symbol" w:hAnsi="Segoe UI Symbol" w:cs="Segoe UI Symbol"/>
              </w:rPr>
              <w:t>✓</w:t>
            </w:r>
          </w:p>
        </w:tc>
      </w:tr>
    </w:tbl>
    <w:p w14:paraId="7E85A7AE" w14:textId="77777777" w:rsidR="000C01A0" w:rsidRDefault="000C01A0">
      <w:pPr>
        <w:pStyle w:val="NormalWeb"/>
      </w:pPr>
      <w:r>
        <w:t> </w:t>
      </w:r>
    </w:p>
    <w:p w14:paraId="687EAF33" w14:textId="77777777" w:rsidR="003F01EE" w:rsidRDefault="003F01EE" w:rsidP="00920674">
      <w:pPr>
        <w:pStyle w:val="CDIFigures"/>
        <w:sectPr w:rsidR="003F01EE" w:rsidSect="00A30C37">
          <w:footnotePr>
            <w:numFmt w:val="lowerRoman"/>
          </w:footnotePr>
          <w:pgSz w:w="11906" w:h="16838"/>
          <w:pgMar w:top="720" w:right="720" w:bottom="1134" w:left="720" w:header="709" w:footer="284" w:gutter="0"/>
          <w:cols w:space="708"/>
          <w:titlePg/>
          <w:docGrid w:linePitch="360"/>
        </w:sectPr>
      </w:pPr>
    </w:p>
    <w:p w14:paraId="5F14346E" w14:textId="77777777" w:rsidR="000C01A0" w:rsidRPr="00920674" w:rsidRDefault="000C01A0" w:rsidP="00920674">
      <w:pPr>
        <w:pStyle w:val="CDIFigures"/>
      </w:pPr>
      <w:r w:rsidRPr="00920674">
        <w:lastRenderedPageBreak/>
        <w:t>Figure 1: Notifications of invasive pneumococcal disease, Australia, 1 January 2002 to 31 March 2019, by vaccine serotype group</w:t>
      </w:r>
    </w:p>
    <w:p w14:paraId="252C584C" w14:textId="77777777" w:rsidR="000C01A0" w:rsidRDefault="000C01A0" w:rsidP="00606BA6">
      <w:pPr>
        <w:pStyle w:val="NormalWeb"/>
        <w:jc w:val="center"/>
      </w:pPr>
      <w:r>
        <w:rPr>
          <w:noProof/>
        </w:rPr>
        <w:drawing>
          <wp:inline distT="0" distB="0" distL="0" distR="0" wp14:anchorId="12751BAE" wp14:editId="31B38B59">
            <wp:extent cx="8408411" cy="5462027"/>
            <wp:effectExtent l="0" t="0" r="0" b="5715"/>
            <wp:docPr id="5" name="Picture 5" descr="Figure 1 - This figure shows all notified cases of IPD in Australia between 2002 and 2019 by year and also 2009 and 2019 by quarter, and the vaccine serotype group causing disease. The figure demonstrates that notified cases have declined following the introductions of the 7vPCV in 2005 and the 13vPCV in 2011. Relative to other serotypes, disease caused by 7vPCV is occurring rarely in recent quarters. Disease caused by the six additional serotypes targeted by the 13vPCV have declined since the 13vPCV replaced the 7vPCV in the universal childhood immunisation program, however more recently this rate of decline has slowed. Since 2011 the number of cases due to the eleven serotypes additionally covered by the 23-valent pneumococcal polysaccharide vaccine (23vPPV) and also those serotypes not covered by any available vaccine has been increasing steadily across all age 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 This figure shows all notified cases of IPD in Australia between 2009 and 2019 by year and also 2009 and 2019 by quarter, and the vaccine serotype group causing disease. The figure demonstrates that notified cases have declined following the introductions of the 7vPCV in 2005 and the 13vPCV in 2011. Relative to other serotypes, disease caused by 7vPCV is occurring rarely in recent quarters. Disease caused by the six additional serotypes targeted by the 13vPCV have declined since the 13vPCV replaced the 7vPCV in the universal childhood immunisation program, however more recently this rate of decline has slowed. Since 2011 the number of cases due to the eleven serotypes additionally covered by the 23-valent pneumococcal polysaccharide vaccine (23vPPV) and also those serotypes not covered by any available vaccine has been increasing steadily across all age groups."/>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8408411" cy="5462027"/>
                    </a:xfrm>
                    <a:prstGeom prst="rect">
                      <a:avLst/>
                    </a:prstGeom>
                  </pic:spPr>
                </pic:pic>
              </a:graphicData>
            </a:graphic>
          </wp:inline>
        </w:drawing>
      </w:r>
    </w:p>
    <w:p w14:paraId="31442A83" w14:textId="77777777" w:rsidR="00D9404F" w:rsidRDefault="000C01A0" w:rsidP="00920674">
      <w:pPr>
        <w:pStyle w:val="CDIfootnotes"/>
      </w:pPr>
      <w:proofErr w:type="spellStart"/>
      <w:r w:rsidRPr="00920674">
        <w:t>a</w:t>
      </w:r>
      <w:proofErr w:type="spellEnd"/>
      <w:r w:rsidRPr="00920674">
        <w:tab/>
      </w:r>
      <w:proofErr w:type="gramStart"/>
      <w:r w:rsidRPr="00920674">
        <w:t>In</w:t>
      </w:r>
      <w:proofErr w:type="gramEnd"/>
      <w:r w:rsidRPr="00920674">
        <w:t xml:space="preserve"> 1999, the 23vPPV was funded for all Indigenous Australians aged 50 years and over, as well as younger Indigenous Austr</w:t>
      </w:r>
      <w:r w:rsidR="00D9404F">
        <w:t>alian adults with risk factors.</w:t>
      </w:r>
    </w:p>
    <w:p w14:paraId="1F1FA155" w14:textId="77777777" w:rsidR="000C01A0" w:rsidRPr="00920674" w:rsidRDefault="000C01A0" w:rsidP="00920674">
      <w:pPr>
        <w:pStyle w:val="CDIfootnotes"/>
      </w:pPr>
      <w:r w:rsidRPr="00920674">
        <w:t>b</w:t>
      </w:r>
      <w:r w:rsidRPr="00920674">
        <w:tab/>
        <w:t>NIP - National Immunisation Program.</w:t>
      </w:r>
    </w:p>
    <w:p w14:paraId="1B7D0722" w14:textId="77777777" w:rsidR="003F01EE" w:rsidRDefault="003F01EE" w:rsidP="00920674">
      <w:pPr>
        <w:pStyle w:val="CDIFigures"/>
        <w:sectPr w:rsidR="003F01EE" w:rsidSect="009352E3">
          <w:footnotePr>
            <w:numFmt w:val="lowerRoman"/>
          </w:footnotePr>
          <w:pgSz w:w="16838" w:h="11906" w:orient="landscape"/>
          <w:pgMar w:top="720" w:right="720" w:bottom="720" w:left="1134" w:header="709" w:footer="284" w:gutter="0"/>
          <w:cols w:space="708"/>
          <w:titlePg/>
          <w:docGrid w:linePitch="360"/>
        </w:sectPr>
      </w:pPr>
    </w:p>
    <w:p w14:paraId="2687613F" w14:textId="77777777" w:rsidR="000C01A0" w:rsidRPr="00920674" w:rsidRDefault="000C01A0" w:rsidP="00920674">
      <w:pPr>
        <w:pStyle w:val="CDIFigures"/>
      </w:pPr>
      <w:r w:rsidRPr="00920674">
        <w:lastRenderedPageBreak/>
        <w:t xml:space="preserve">Figure 2: Notifications and annual </w:t>
      </w:r>
      <w:proofErr w:type="spellStart"/>
      <w:r w:rsidRPr="00920674">
        <w:t>rates</w:t>
      </w:r>
      <w:r w:rsidRPr="009352E3">
        <w:rPr>
          <w:vertAlign w:val="superscript"/>
        </w:rPr>
        <w:t>a</w:t>
      </w:r>
      <w:proofErr w:type="spellEnd"/>
      <w:r w:rsidRPr="00920674">
        <w:t xml:space="preserve"> of invasive pneumococcal disease in children aged less than 5 years, Australia, 1 January 2009 to 31 March 2019, by vaccine serotype group</w:t>
      </w:r>
    </w:p>
    <w:p w14:paraId="32AA62B6" w14:textId="77777777" w:rsidR="000C01A0" w:rsidRDefault="000C01A0" w:rsidP="00606BA6">
      <w:pPr>
        <w:pStyle w:val="NormalWeb"/>
        <w:jc w:val="center"/>
      </w:pPr>
      <w:r>
        <w:rPr>
          <w:noProof/>
        </w:rPr>
        <w:drawing>
          <wp:inline distT="0" distB="0" distL="0" distR="0" wp14:anchorId="4FF5A475" wp14:editId="24F4D42E">
            <wp:extent cx="8153417" cy="5504699"/>
            <wp:effectExtent l="0" t="0" r="0" b="1270"/>
            <wp:docPr id="2" name="Picture 2" descr="Figure 2 - This figure shows all notified cases of IPD in children aged less than 5 years in Australia between 2009 and 2019 by quarter, and the vaccine serotype group causing disease. The figure demonstrates that quarterly notified cases have remained below 100 notifications per quarter until quarter three of 2018 amongst this age group, with disease caused by the 7vPCV occurring rarely in recent quarters. Over the period 2009 to 2011, disease caused by the six additional serotypes targeted by the 13vPCV increased steadily, but have since fallen since the 13vPCV replaced the 7vPCV in the universal childhood immunisation program in mid-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 - This figure shows all notified cases of IPD in children aged less than 5 years in Australia between 2009 and 2019 by quarter, and the vaccine serotype group causing disease. The figure demonstrates that quarterly notified cases have remained below 100 notifications per quarter until quarter three of 2018 amongst this age group, with disease caused by the 7vPCV occurring rarely in recent quarters. Over the period 2009 to 2011, disease caused by the six additional serotypes targeted by the 13vPCV increased steadily, but have since fallen since the 13vPCV replaced the 7vPCV in the universal childhood immunisation program in mid-201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8153417" cy="5504699"/>
                    </a:xfrm>
                    <a:prstGeom prst="rect">
                      <a:avLst/>
                    </a:prstGeom>
                  </pic:spPr>
                </pic:pic>
              </a:graphicData>
            </a:graphic>
          </wp:inline>
        </w:drawing>
      </w:r>
    </w:p>
    <w:p w14:paraId="4D99BC21" w14:textId="77777777" w:rsidR="000C01A0" w:rsidRPr="00920674" w:rsidRDefault="000C01A0" w:rsidP="00920674">
      <w:pPr>
        <w:pStyle w:val="CDIfootnotes"/>
      </w:pPr>
      <w:r w:rsidRPr="00920674">
        <w:t>*</w:t>
      </w:r>
      <w:r w:rsidRPr="00920674">
        <w:tab/>
        <w:t>Annual rates are shown on quarter 2.</w:t>
      </w:r>
    </w:p>
    <w:p w14:paraId="1DD319ED" w14:textId="77777777" w:rsidR="003F01EE" w:rsidRDefault="003F01EE" w:rsidP="00920674">
      <w:pPr>
        <w:pStyle w:val="CDIFigures"/>
        <w:sectPr w:rsidR="003F01EE" w:rsidSect="009352E3">
          <w:footnotePr>
            <w:numFmt w:val="lowerRoman"/>
          </w:footnotePr>
          <w:pgSz w:w="16838" w:h="11906" w:orient="landscape"/>
          <w:pgMar w:top="720" w:right="720" w:bottom="720" w:left="1134" w:header="709" w:footer="284" w:gutter="0"/>
          <w:cols w:space="708"/>
          <w:titlePg/>
          <w:docGrid w:linePitch="360"/>
        </w:sectPr>
      </w:pPr>
    </w:p>
    <w:p w14:paraId="46966E11" w14:textId="77777777" w:rsidR="000C01A0" w:rsidRPr="00920674" w:rsidRDefault="000C01A0" w:rsidP="00920674">
      <w:pPr>
        <w:pStyle w:val="CDIFigures"/>
      </w:pPr>
      <w:r w:rsidRPr="00920674">
        <w:lastRenderedPageBreak/>
        <w:t xml:space="preserve">Figure 3: Notifications and annual </w:t>
      </w:r>
      <w:proofErr w:type="spellStart"/>
      <w:r w:rsidRPr="00920674">
        <w:t>rates</w:t>
      </w:r>
      <w:r w:rsidRPr="009352E3">
        <w:rPr>
          <w:vertAlign w:val="superscript"/>
        </w:rPr>
        <w:t>a</w:t>
      </w:r>
      <w:proofErr w:type="spellEnd"/>
      <w:r w:rsidRPr="00920674">
        <w:t xml:space="preserve"> of all invasive pneumococcal disease in Indigenous Australians aged 50 years or over, Australia, 1 January 2009 to 31 March 2019, by vaccine serotype group</w:t>
      </w:r>
    </w:p>
    <w:p w14:paraId="14095B45" w14:textId="77777777" w:rsidR="000C01A0" w:rsidRDefault="000C01A0" w:rsidP="00606BA6">
      <w:pPr>
        <w:pStyle w:val="NormalWeb"/>
        <w:jc w:val="center"/>
      </w:pPr>
      <w:r>
        <w:rPr>
          <w:noProof/>
        </w:rPr>
        <w:drawing>
          <wp:inline distT="0" distB="0" distL="0" distR="0" wp14:anchorId="748D6C0E" wp14:editId="215DC254">
            <wp:extent cx="8479553" cy="5556515"/>
            <wp:effectExtent l="0" t="0" r="0" b="6350"/>
            <wp:docPr id="3" name="Picture 3" descr="Figure 3 - This figure shows all notified cases of IPD in Indigenous Australians aged 50 years or older in Australia between 2009 and 2019 by quarter, and the serotype causing disease, grouped according to the serotypes targeted by the vaccines. The figure demonstrates that the rising trend in quarterly notified cases evident from 2010 to 2012 reverses considerably during 2013. However, since 2015 notifications have been increa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3 - This figure shows all notified cases of IPD in Indigenous Australians aged 50 years or older in Australia between 2009 and 2019 by quarter, and the serotype causing disease, grouped according to the serotypes targeted by the vaccines. The figure demonstrates that the rising trend in quarterly notified cases evident from 2010 to 2012 reverses considerably during 2013. However, since 2015 notifications have been increasin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8479553" cy="5556515"/>
                    </a:xfrm>
                    <a:prstGeom prst="rect">
                      <a:avLst/>
                    </a:prstGeom>
                  </pic:spPr>
                </pic:pic>
              </a:graphicData>
            </a:graphic>
          </wp:inline>
        </w:drawing>
      </w:r>
    </w:p>
    <w:p w14:paraId="45FF186B" w14:textId="77777777" w:rsidR="000C01A0" w:rsidRPr="00920674" w:rsidRDefault="000C01A0" w:rsidP="00920674">
      <w:pPr>
        <w:pStyle w:val="CDIfootnotes"/>
      </w:pPr>
      <w:proofErr w:type="spellStart"/>
      <w:proofErr w:type="gramStart"/>
      <w:r w:rsidRPr="00920674">
        <w:t>a</w:t>
      </w:r>
      <w:proofErr w:type="spellEnd"/>
      <w:proofErr w:type="gramEnd"/>
      <w:r w:rsidRPr="00920674">
        <w:tab/>
        <w:t>Annual rates are shown on quarter 2.</w:t>
      </w:r>
    </w:p>
    <w:p w14:paraId="66589D1B" w14:textId="77777777" w:rsidR="003F01EE" w:rsidRDefault="003F01EE" w:rsidP="00920674">
      <w:pPr>
        <w:pStyle w:val="CDIFigures"/>
        <w:sectPr w:rsidR="003F01EE" w:rsidSect="009352E3">
          <w:footnotePr>
            <w:numFmt w:val="lowerRoman"/>
          </w:footnotePr>
          <w:pgSz w:w="16838" w:h="11906" w:orient="landscape"/>
          <w:pgMar w:top="720" w:right="720" w:bottom="720" w:left="1134" w:header="709" w:footer="284" w:gutter="0"/>
          <w:cols w:space="708"/>
          <w:titlePg/>
          <w:docGrid w:linePitch="360"/>
        </w:sectPr>
      </w:pPr>
    </w:p>
    <w:p w14:paraId="709005A6" w14:textId="77777777" w:rsidR="000C01A0" w:rsidRPr="00920674" w:rsidRDefault="000C01A0" w:rsidP="00920674">
      <w:pPr>
        <w:pStyle w:val="CDIFigures"/>
      </w:pPr>
      <w:r w:rsidRPr="00920674">
        <w:lastRenderedPageBreak/>
        <w:t xml:space="preserve">Figure 4: Notifications and annual </w:t>
      </w:r>
      <w:proofErr w:type="spellStart"/>
      <w:r w:rsidRPr="00920674">
        <w:t>rates</w:t>
      </w:r>
      <w:r w:rsidRPr="00A67828">
        <w:rPr>
          <w:vertAlign w:val="superscript"/>
        </w:rPr>
        <w:t>a</w:t>
      </w:r>
      <w:proofErr w:type="spellEnd"/>
      <w:r w:rsidRPr="00920674">
        <w:t xml:space="preserve"> of all invasive pneumococcal disease in non-indigenous </w:t>
      </w:r>
      <w:proofErr w:type="spellStart"/>
      <w:r w:rsidRPr="00920674">
        <w:t>Australiansb</w:t>
      </w:r>
      <w:proofErr w:type="spellEnd"/>
      <w:r w:rsidRPr="00920674">
        <w:t xml:space="preserve"> aged 65 years or over, Australia, 1 January 2009 to 31 March 2019, by vaccine serotype group</w:t>
      </w:r>
    </w:p>
    <w:p w14:paraId="6035A046" w14:textId="77777777" w:rsidR="000C01A0" w:rsidRDefault="000C01A0" w:rsidP="00606BA6">
      <w:pPr>
        <w:pStyle w:val="NormalWeb"/>
        <w:jc w:val="center"/>
      </w:pPr>
      <w:r>
        <w:rPr>
          <w:noProof/>
        </w:rPr>
        <w:drawing>
          <wp:inline distT="0" distB="0" distL="0" distR="0" wp14:anchorId="290AB7EE" wp14:editId="115C6A11">
            <wp:extent cx="7414550" cy="5115465"/>
            <wp:effectExtent l="0" t="0" r="0" b="9525"/>
            <wp:docPr id="4" name="Picture 4" descr="Figure 4 - This figure shows all notified cases of IPD in non-Indigenous Australians aged 65 years or older in Australia between 2009 and 2019 by quarter and the serotype causing disease, grouped according to targeted vaccines. The figure shows that overall rates of IPD have declined amongst this population since 2012, although there has been a recent increase in cases, especially due to non-vaccine serotypes. Disease due to serotypes targeted by the 13vPCV has reduced substantially in this population group likely due to herd immunity impacts from the childhood immunisation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4 - This figure shows all notified cases of IPD in non-Indigenous Australians aged 65 years or older in Australia between 2009 and 2019 by quarter and the serotype causing disease, grouped according to targeted vaccines. The figure shows that overall rates of IPD have declined amongst this population since 2012, although there has been a recent increase in cases, especially due to non-vaccine serotypes. Disease due to serotypes targeted by the 13vPCV has reduced substantially in this population group likely due to herd immunity impacts from the childhood immunisation program."/>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7417427" cy="5117450"/>
                    </a:xfrm>
                    <a:prstGeom prst="rect">
                      <a:avLst/>
                    </a:prstGeom>
                  </pic:spPr>
                </pic:pic>
              </a:graphicData>
            </a:graphic>
          </wp:inline>
        </w:drawing>
      </w:r>
    </w:p>
    <w:p w14:paraId="045277B9" w14:textId="77777777" w:rsidR="000C01A0" w:rsidRPr="00920674" w:rsidRDefault="000C01A0" w:rsidP="00920674">
      <w:pPr>
        <w:pStyle w:val="CDIfootnotes"/>
      </w:pPr>
      <w:proofErr w:type="spellStart"/>
      <w:proofErr w:type="gramStart"/>
      <w:r w:rsidRPr="00920674">
        <w:t>a</w:t>
      </w:r>
      <w:proofErr w:type="spellEnd"/>
      <w:proofErr w:type="gramEnd"/>
      <w:r w:rsidRPr="00920674">
        <w:tab/>
        <w:t>Annual rates are shown on quarter 2.</w:t>
      </w:r>
    </w:p>
    <w:p w14:paraId="6AC7A2F6" w14:textId="77777777" w:rsidR="000C01A0" w:rsidRPr="00920674" w:rsidRDefault="000C01A0" w:rsidP="00920674">
      <w:pPr>
        <w:pStyle w:val="CDIfootnotes"/>
      </w:pPr>
      <w:r w:rsidRPr="00920674">
        <w:t>b</w:t>
      </w:r>
      <w:r w:rsidRPr="00920674">
        <w:tab/>
        <w:t>Non-Indigenous Australians includes cases reported with as non-Indigenous, not stated, blank or unknown.</w:t>
      </w:r>
    </w:p>
    <w:p w14:paraId="07C39E66" w14:textId="77777777" w:rsidR="008B5348" w:rsidRDefault="008B5348">
      <w:pPr>
        <w:rPr>
          <w:rStyle w:val="A10"/>
        </w:rPr>
        <w:sectPr w:rsidR="008B5348" w:rsidSect="009352E3">
          <w:footnotePr>
            <w:numFmt w:val="lowerRoman"/>
          </w:footnotePr>
          <w:pgSz w:w="16838" w:h="11906" w:orient="landscape"/>
          <w:pgMar w:top="720" w:right="720" w:bottom="720" w:left="1134" w:header="709" w:footer="284" w:gutter="0"/>
          <w:cols w:space="708"/>
          <w:titlePg/>
          <w:docGrid w:linePitch="360"/>
        </w:sectPr>
      </w:pPr>
    </w:p>
    <w:p w14:paraId="76A0593C"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008C5D1E"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23DD075D" w14:textId="77777777" w:rsidR="000A5F42" w:rsidRPr="000606CC" w:rsidRDefault="000A5F42" w:rsidP="000A5F42">
      <w:pPr>
        <w:pStyle w:val="NoSpacing"/>
        <w:rPr>
          <w:rStyle w:val="URI"/>
          <w:rFonts w:cstheme="minorHAnsi"/>
          <w:sz w:val="20"/>
          <w:szCs w:val="18"/>
        </w:rPr>
      </w:pPr>
    </w:p>
    <w:p w14:paraId="71704EDA"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7C8E0541" w14:textId="77777777" w:rsidR="000A5F42" w:rsidRPr="000606CC" w:rsidRDefault="000A5F42" w:rsidP="000A5F42">
      <w:pPr>
        <w:pStyle w:val="NoSpacing"/>
        <w:rPr>
          <w:rStyle w:val="Strong"/>
          <w:rFonts w:cstheme="minorHAnsi"/>
          <w:sz w:val="20"/>
          <w:szCs w:val="18"/>
        </w:rPr>
      </w:pPr>
    </w:p>
    <w:p w14:paraId="6F6C812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30A4913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346393D1"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6B2A928A"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5B449B43" w14:textId="77777777" w:rsidR="000A5F42" w:rsidRPr="000606CC" w:rsidRDefault="000A5F42" w:rsidP="000A5F42">
      <w:pPr>
        <w:pStyle w:val="NoSpacing"/>
        <w:rPr>
          <w:rStyle w:val="Strong"/>
          <w:rFonts w:cstheme="minorHAnsi"/>
          <w:sz w:val="20"/>
          <w:szCs w:val="18"/>
        </w:rPr>
      </w:pPr>
    </w:p>
    <w:p w14:paraId="72053F2A" w14:textId="1D6E8CA5"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6"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4E5528B1" w14:textId="77777777" w:rsidR="000A5F42" w:rsidRPr="000606CC" w:rsidRDefault="000A5F42" w:rsidP="000A5F42">
      <w:pPr>
        <w:pStyle w:val="NoSpacing"/>
        <w:rPr>
          <w:rStyle w:val="Strong"/>
          <w:rFonts w:cstheme="minorHAnsi"/>
          <w:sz w:val="20"/>
          <w:szCs w:val="18"/>
        </w:rPr>
      </w:pPr>
    </w:p>
    <w:p w14:paraId="3406E0A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06E50BB0" w14:textId="77777777" w:rsidR="000A5F42" w:rsidRPr="000606CC" w:rsidRDefault="000A5F42" w:rsidP="000A5F42">
      <w:pPr>
        <w:pStyle w:val="NoSpacing"/>
        <w:rPr>
          <w:rStyle w:val="Strong"/>
          <w:rFonts w:cstheme="minorHAnsi"/>
          <w:sz w:val="20"/>
          <w:szCs w:val="18"/>
        </w:rPr>
      </w:pPr>
    </w:p>
    <w:p w14:paraId="1BFE0813" w14:textId="11470D45"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7"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7B889006" w14:textId="77777777" w:rsidR="000A5F42" w:rsidRPr="000606CC" w:rsidRDefault="000A5F42" w:rsidP="000A5F42">
      <w:pPr>
        <w:pStyle w:val="NoSpacing"/>
        <w:rPr>
          <w:rStyle w:val="Strong"/>
          <w:rFonts w:cstheme="minorHAnsi"/>
          <w:sz w:val="20"/>
          <w:szCs w:val="18"/>
        </w:rPr>
      </w:pPr>
    </w:p>
    <w:p w14:paraId="410A2F30" w14:textId="70E9065D"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8"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3EC12BC4" w14:textId="2D659463"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9" w:history="1">
        <w:r w:rsidRPr="000606CC">
          <w:rPr>
            <w:rStyle w:val="Hyperlink"/>
            <w:rFonts w:cstheme="minorHAnsi"/>
            <w:sz w:val="20"/>
            <w:szCs w:val="18"/>
          </w:rPr>
          <w:t>cdi.editor@health.gov.au</w:t>
        </w:r>
      </w:hyperlink>
      <w:r w:rsidRPr="000606CC">
        <w:rPr>
          <w:rFonts w:cstheme="minorHAnsi"/>
          <w:sz w:val="20"/>
          <w:szCs w:val="18"/>
        </w:rPr>
        <w:t>.</w:t>
      </w:r>
    </w:p>
    <w:p w14:paraId="13B8C430" w14:textId="77777777" w:rsidR="000A5F42" w:rsidRPr="000606CC" w:rsidRDefault="000A5F42" w:rsidP="000A5F42">
      <w:pPr>
        <w:pStyle w:val="NoSpacing"/>
        <w:pBdr>
          <w:bottom w:val="single" w:sz="6" w:space="1" w:color="auto"/>
        </w:pBdr>
        <w:rPr>
          <w:rStyle w:val="Strong"/>
          <w:rFonts w:cstheme="minorHAnsi"/>
          <w:sz w:val="12"/>
          <w:szCs w:val="18"/>
        </w:rPr>
      </w:pPr>
    </w:p>
    <w:p w14:paraId="324B31F1" w14:textId="77777777" w:rsidR="000A5F42" w:rsidRPr="000606CC" w:rsidRDefault="000A5F42" w:rsidP="000A5F42">
      <w:pPr>
        <w:pStyle w:val="NoSpacing"/>
        <w:rPr>
          <w:rFonts w:cstheme="minorHAnsi"/>
          <w:sz w:val="20"/>
          <w:szCs w:val="18"/>
        </w:rPr>
      </w:pPr>
    </w:p>
    <w:p w14:paraId="09C7AF7D"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4CA40615" w14:textId="77777777" w:rsidR="000A5F42" w:rsidRPr="000606CC" w:rsidRDefault="000A5F42" w:rsidP="000A5F42">
      <w:pPr>
        <w:pStyle w:val="NoSpacing"/>
        <w:rPr>
          <w:rFonts w:cstheme="minorHAnsi"/>
          <w:sz w:val="20"/>
          <w:szCs w:val="18"/>
        </w:rPr>
      </w:pPr>
    </w:p>
    <w:p w14:paraId="4B8A2BE5"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0EC2C8FC"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61A52863" w14:textId="65B1BD9C"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0"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180B4AB0" w14:textId="77777777" w:rsidR="000A5F42" w:rsidRPr="000606CC" w:rsidRDefault="000A5F42" w:rsidP="000A5F42">
      <w:pPr>
        <w:pStyle w:val="NoSpacing"/>
        <w:rPr>
          <w:rFonts w:cstheme="minorHAnsi"/>
          <w:sz w:val="20"/>
          <w:szCs w:val="18"/>
        </w:rPr>
      </w:pPr>
    </w:p>
    <w:p w14:paraId="043D0AE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34D8B010" w14:textId="426D19E9"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1"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77E735B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7C04C0D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5D67C336"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70B8E23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7FCBD5AF" w14:textId="77777777" w:rsidR="000A5F42" w:rsidRPr="000606CC" w:rsidRDefault="000A5F42" w:rsidP="000A5F42">
      <w:pPr>
        <w:pStyle w:val="NoSpacing"/>
        <w:rPr>
          <w:rStyle w:val="Strong"/>
          <w:rFonts w:cstheme="minorHAnsi"/>
          <w:sz w:val="20"/>
          <w:szCs w:val="18"/>
        </w:rPr>
      </w:pPr>
    </w:p>
    <w:p w14:paraId="49D19C46"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09651375" w14:textId="77777777" w:rsidR="000A5F42" w:rsidRPr="000606CC" w:rsidRDefault="000A5F42" w:rsidP="000A5F42">
      <w:pPr>
        <w:pStyle w:val="NoSpacing"/>
        <w:rPr>
          <w:rStyle w:val="Strong"/>
          <w:rFonts w:cstheme="minorHAnsi"/>
          <w:sz w:val="20"/>
          <w:szCs w:val="18"/>
        </w:rPr>
      </w:pPr>
    </w:p>
    <w:p w14:paraId="05A823CF" w14:textId="44E7F7E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2"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1E72676F" w14:textId="77777777" w:rsidR="000A5F42" w:rsidRPr="000606CC" w:rsidRDefault="000A5F42" w:rsidP="000A5F42">
      <w:pPr>
        <w:pStyle w:val="NoSpacing"/>
        <w:rPr>
          <w:rStyle w:val="URI"/>
          <w:rFonts w:cstheme="minorHAnsi"/>
          <w:sz w:val="20"/>
          <w:szCs w:val="18"/>
        </w:rPr>
      </w:pPr>
    </w:p>
    <w:p w14:paraId="25F6DFBF" w14:textId="19B2449B"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3" w:tooltip="Communicable Diseases Network Australia website" w:history="1">
        <w:r w:rsidRPr="000606CC">
          <w:rPr>
            <w:rStyle w:val="Hyperlink"/>
            <w:rFonts w:cstheme="minorHAnsi"/>
            <w:sz w:val="20"/>
            <w:szCs w:val="18"/>
          </w:rPr>
          <w:t>http://www.health.gov.au/cdna</w:t>
        </w:r>
      </w:hyperlink>
    </w:p>
    <w:p w14:paraId="0AF274BD" w14:textId="77777777" w:rsidR="001B37B8" w:rsidRPr="00E92237" w:rsidRDefault="001B37B8" w:rsidP="001B37B8">
      <w:pPr>
        <w:rPr>
          <w:rFonts w:cs="Myriad Pro"/>
          <w:color w:val="211D1E"/>
          <w:sz w:val="20"/>
          <w:szCs w:val="20"/>
        </w:rPr>
      </w:pPr>
    </w:p>
    <w:sectPr w:rsidR="001B37B8" w:rsidRPr="00E92237" w:rsidSect="002B75A9">
      <w:headerReference w:type="default" r:id="rId24"/>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9C72C" w14:textId="77777777" w:rsidR="006021A3" w:rsidRDefault="006021A3" w:rsidP="00E54DBA">
      <w:r>
        <w:separator/>
      </w:r>
    </w:p>
    <w:p w14:paraId="02CAE43D" w14:textId="77777777" w:rsidR="006021A3" w:rsidRDefault="006021A3"/>
    <w:p w14:paraId="3CA2B84D" w14:textId="77777777" w:rsidR="006021A3" w:rsidRDefault="006021A3" w:rsidP="008714B0"/>
  </w:endnote>
  <w:endnote w:type="continuationSeparator" w:id="0">
    <w:p w14:paraId="145DA562" w14:textId="77777777" w:rsidR="006021A3" w:rsidRDefault="006021A3" w:rsidP="00E54DBA">
      <w:r>
        <w:continuationSeparator/>
      </w:r>
    </w:p>
    <w:p w14:paraId="679E5859" w14:textId="77777777" w:rsidR="006021A3" w:rsidRDefault="006021A3"/>
    <w:p w14:paraId="40B02D91" w14:textId="77777777" w:rsidR="006021A3" w:rsidRDefault="006021A3"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B612F" w14:textId="3B2F4C19" w:rsidR="007C0769" w:rsidRPr="0042435E" w:rsidRDefault="007C0769"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403A81">
      <w:rPr>
        <w:noProof/>
        <w:sz w:val="18"/>
      </w:rPr>
      <w:t>2</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403A81">
      <w:rPr>
        <w:noProof/>
        <w:sz w:val="18"/>
      </w:rPr>
      <w:t>12</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A164D5">
      <w:rPr>
        <w:b/>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403A81">
      <w:rPr>
        <w:sz w:val="18"/>
      </w:rPr>
      <w:t>https://doi.org/10.33321/cdi.2019.43.56</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403A81">
      <w:rPr>
        <w:sz w:val="18"/>
      </w:rPr>
      <w:t>18/11/2019</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CBFAA" w14:textId="1735182E" w:rsidR="007C0769" w:rsidRPr="00BB5378" w:rsidRDefault="007C0769"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403A81">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403A81">
      <w:rPr>
        <w:noProof/>
        <w:sz w:val="18"/>
      </w:rPr>
      <w:t>12</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A164D5">
      <w:rPr>
        <w:b/>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403A81">
      <w:rPr>
        <w:sz w:val="18"/>
      </w:rPr>
      <w:t>https://doi.org/10.33321/cdi.2019.43.56</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403A81">
      <w:rPr>
        <w:sz w:val="18"/>
      </w:rPr>
      <w:t>18/11/2019</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CED63" w14:textId="77777777" w:rsidR="006021A3" w:rsidRDefault="006021A3" w:rsidP="00E54DBA">
      <w:r>
        <w:separator/>
      </w:r>
    </w:p>
  </w:footnote>
  <w:footnote w:type="continuationSeparator" w:id="0">
    <w:p w14:paraId="374D7369" w14:textId="77777777" w:rsidR="006021A3" w:rsidRDefault="006021A3" w:rsidP="00E54DBA">
      <w:r>
        <w:continuationSeparator/>
      </w:r>
    </w:p>
  </w:footnote>
  <w:footnote w:type="continuationNotice" w:id="1">
    <w:p w14:paraId="1591ED73" w14:textId="77777777" w:rsidR="006021A3" w:rsidRPr="00224EFF" w:rsidRDefault="006021A3" w:rsidP="00224EFF">
      <w:pPr>
        <w:pStyle w:val="Footer"/>
      </w:pPr>
    </w:p>
  </w:footnote>
  <w:footnote w:id="2">
    <w:p w14:paraId="37EB7E8A" w14:textId="77777777" w:rsidR="007C0769" w:rsidRDefault="007C0769" w:rsidP="00BA1532">
      <w:pPr>
        <w:pStyle w:val="FootnoteText"/>
      </w:pPr>
      <w:r>
        <w:rPr>
          <w:rStyle w:val="FootnoteReference"/>
        </w:rPr>
        <w:footnoteRef/>
      </w:r>
      <w:r>
        <w:t xml:space="preserve"> Based on data extracted from the National Notifiable Diseases Surveillance System (NNDSS) on 1 May 2019. Due to the dynamic nature of the NNDSS, data on this extract is subject to retrospective revision and may vary from data reported in published NNDSS reports and reports of notification data by states and territories.</w:t>
      </w:r>
    </w:p>
  </w:footnote>
  <w:footnote w:id="3">
    <w:p w14:paraId="60624A13" w14:textId="77777777" w:rsidR="007C0769" w:rsidRDefault="007C0769">
      <w:pPr>
        <w:pStyle w:val="FootnoteText"/>
      </w:pPr>
      <w:r>
        <w:rPr>
          <w:rStyle w:val="FootnoteReference"/>
        </w:rPr>
        <w:footnoteRef/>
      </w:r>
      <w:r>
        <w:t xml:space="preserve"> </w:t>
      </w:r>
      <w:r w:rsidRPr="00C11054">
        <w:t>Non-Indigenous Australians includes cases reported with an Indigenous status of non-Indigenous, not stated, blank or unknown.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E5B8D" w14:textId="77777777" w:rsidR="007C0769" w:rsidRPr="00A153B6" w:rsidRDefault="00CF2059"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7C0769">
          <w:t>Quarterly report</w:t>
        </w:r>
      </w:sdtContent>
    </w:sdt>
    <w:r w:rsidR="007C0769">
      <w:ptab w:relativeTo="margin" w:alignment="right" w:leader="none"/>
    </w:r>
    <w:r w:rsidR="007C0769"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8A969" w14:textId="77777777" w:rsidR="007C0769" w:rsidRPr="000A5F42" w:rsidRDefault="007C0769" w:rsidP="000A5F42">
    <w:pPr>
      <w:pStyle w:val="Header"/>
      <w:jc w:val="center"/>
      <w:rPr>
        <w:b/>
      </w:rPr>
    </w:pPr>
    <w:r w:rsidRPr="00E810C5">
      <w:rPr>
        <w:rFonts w:cs="Myriad Pro"/>
        <w:noProof/>
        <w:color w:val="211D1E"/>
        <w:sz w:val="16"/>
      </w:rPr>
      <w:drawing>
        <wp:inline distT="0" distB="0" distL="0" distR="0" wp14:anchorId="04F2DBED" wp14:editId="73EBCB84">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18926324">
    <w:abstractNumId w:val="1"/>
  </w:num>
  <w:num w:numId="2" w16cid:durableId="2034374938">
    <w:abstractNumId w:val="2"/>
  </w:num>
  <w:num w:numId="3" w16cid:durableId="522286978">
    <w:abstractNumId w:val="3"/>
  </w:num>
  <w:num w:numId="4" w16cid:durableId="1761176827">
    <w:abstractNumId w:val="0"/>
  </w:num>
  <w:num w:numId="5" w16cid:durableId="1836843487">
    <w:abstractNumId w:val="4"/>
  </w:num>
  <w:num w:numId="6" w16cid:durableId="15239771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grammar="clean"/>
  <w:defaultTabStop w:val="720"/>
  <w:noPunctuationKerning/>
  <w:characterSpacingControl w:val="doNotCompress"/>
  <w:hdrShapeDefaults>
    <o:shapedefaults v:ext="edit" spidmax="8193"/>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BE6"/>
    <w:rsid w:val="00000B5B"/>
    <w:rsid w:val="00001611"/>
    <w:rsid w:val="000104A8"/>
    <w:rsid w:val="0001246E"/>
    <w:rsid w:val="000124B1"/>
    <w:rsid w:val="00016FE6"/>
    <w:rsid w:val="00020407"/>
    <w:rsid w:val="00031064"/>
    <w:rsid w:val="00031692"/>
    <w:rsid w:val="00032531"/>
    <w:rsid w:val="000471BF"/>
    <w:rsid w:val="00047B68"/>
    <w:rsid w:val="00052600"/>
    <w:rsid w:val="0005643C"/>
    <w:rsid w:val="0006264A"/>
    <w:rsid w:val="000704C0"/>
    <w:rsid w:val="00073D77"/>
    <w:rsid w:val="00081655"/>
    <w:rsid w:val="00083717"/>
    <w:rsid w:val="000864E0"/>
    <w:rsid w:val="000969B3"/>
    <w:rsid w:val="000A5F42"/>
    <w:rsid w:val="000C01A0"/>
    <w:rsid w:val="000D4B4D"/>
    <w:rsid w:val="000D5692"/>
    <w:rsid w:val="00113D58"/>
    <w:rsid w:val="00125EFD"/>
    <w:rsid w:val="001378A3"/>
    <w:rsid w:val="001524FA"/>
    <w:rsid w:val="001533B6"/>
    <w:rsid w:val="00155582"/>
    <w:rsid w:val="00161590"/>
    <w:rsid w:val="00171CC0"/>
    <w:rsid w:val="00175494"/>
    <w:rsid w:val="00175629"/>
    <w:rsid w:val="001830EC"/>
    <w:rsid w:val="00183534"/>
    <w:rsid w:val="00192F4B"/>
    <w:rsid w:val="001A4A96"/>
    <w:rsid w:val="001A5D05"/>
    <w:rsid w:val="001A796C"/>
    <w:rsid w:val="001B2614"/>
    <w:rsid w:val="001B37B8"/>
    <w:rsid w:val="001B552F"/>
    <w:rsid w:val="001C0893"/>
    <w:rsid w:val="001C1303"/>
    <w:rsid w:val="001C70B2"/>
    <w:rsid w:val="001D37C7"/>
    <w:rsid w:val="001D6888"/>
    <w:rsid w:val="001F7C3E"/>
    <w:rsid w:val="00207C10"/>
    <w:rsid w:val="00224EFF"/>
    <w:rsid w:val="002276DC"/>
    <w:rsid w:val="00227E00"/>
    <w:rsid w:val="002307CB"/>
    <w:rsid w:val="00231046"/>
    <w:rsid w:val="00233DE2"/>
    <w:rsid w:val="00234F21"/>
    <w:rsid w:val="00242659"/>
    <w:rsid w:val="002428F7"/>
    <w:rsid w:val="0024315F"/>
    <w:rsid w:val="00244609"/>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4F38"/>
    <w:rsid w:val="0034509A"/>
    <w:rsid w:val="00346D42"/>
    <w:rsid w:val="00346E11"/>
    <w:rsid w:val="003601C0"/>
    <w:rsid w:val="003635F5"/>
    <w:rsid w:val="00372A88"/>
    <w:rsid w:val="003737C0"/>
    <w:rsid w:val="00381A0F"/>
    <w:rsid w:val="00394426"/>
    <w:rsid w:val="003A1B3A"/>
    <w:rsid w:val="003A40F5"/>
    <w:rsid w:val="003B5420"/>
    <w:rsid w:val="003B5B8C"/>
    <w:rsid w:val="003B6F10"/>
    <w:rsid w:val="003D79B1"/>
    <w:rsid w:val="003E229A"/>
    <w:rsid w:val="003E74EE"/>
    <w:rsid w:val="003F01EE"/>
    <w:rsid w:val="003F0552"/>
    <w:rsid w:val="003F3BC2"/>
    <w:rsid w:val="00401ED1"/>
    <w:rsid w:val="0040224C"/>
    <w:rsid w:val="00403A81"/>
    <w:rsid w:val="004110F9"/>
    <w:rsid w:val="00413EE1"/>
    <w:rsid w:val="004164BB"/>
    <w:rsid w:val="00421ECE"/>
    <w:rsid w:val="00422A36"/>
    <w:rsid w:val="00422FEB"/>
    <w:rsid w:val="0042435E"/>
    <w:rsid w:val="004315F5"/>
    <w:rsid w:val="00433456"/>
    <w:rsid w:val="00433DFA"/>
    <w:rsid w:val="00435D67"/>
    <w:rsid w:val="00464A58"/>
    <w:rsid w:val="00473D2D"/>
    <w:rsid w:val="004A2125"/>
    <w:rsid w:val="004A38F6"/>
    <w:rsid w:val="004A79C1"/>
    <w:rsid w:val="004B4EB6"/>
    <w:rsid w:val="004C083C"/>
    <w:rsid w:val="004C3C21"/>
    <w:rsid w:val="004C67C6"/>
    <w:rsid w:val="004D29DE"/>
    <w:rsid w:val="004D2A63"/>
    <w:rsid w:val="004F754C"/>
    <w:rsid w:val="00510EAC"/>
    <w:rsid w:val="00525FD0"/>
    <w:rsid w:val="00542A57"/>
    <w:rsid w:val="005732C0"/>
    <w:rsid w:val="0057336D"/>
    <w:rsid w:val="0057489A"/>
    <w:rsid w:val="00574ACF"/>
    <w:rsid w:val="00581588"/>
    <w:rsid w:val="0058540B"/>
    <w:rsid w:val="00587C87"/>
    <w:rsid w:val="00590B80"/>
    <w:rsid w:val="005B3134"/>
    <w:rsid w:val="005B4E61"/>
    <w:rsid w:val="005B595A"/>
    <w:rsid w:val="005B66C2"/>
    <w:rsid w:val="005D2465"/>
    <w:rsid w:val="005E4229"/>
    <w:rsid w:val="005E540E"/>
    <w:rsid w:val="005E55FB"/>
    <w:rsid w:val="005F16BB"/>
    <w:rsid w:val="006021A3"/>
    <w:rsid w:val="00606BA6"/>
    <w:rsid w:val="00607115"/>
    <w:rsid w:val="00620768"/>
    <w:rsid w:val="0062594B"/>
    <w:rsid w:val="00631406"/>
    <w:rsid w:val="006324FF"/>
    <w:rsid w:val="006351D6"/>
    <w:rsid w:val="00636E0D"/>
    <w:rsid w:val="0064142F"/>
    <w:rsid w:val="00643CB4"/>
    <w:rsid w:val="00656427"/>
    <w:rsid w:val="00660255"/>
    <w:rsid w:val="006971F3"/>
    <w:rsid w:val="006C74A3"/>
    <w:rsid w:val="006D1381"/>
    <w:rsid w:val="006D31BC"/>
    <w:rsid w:val="006D717E"/>
    <w:rsid w:val="006E7943"/>
    <w:rsid w:val="006F24EA"/>
    <w:rsid w:val="00700759"/>
    <w:rsid w:val="00704CA9"/>
    <w:rsid w:val="0071048D"/>
    <w:rsid w:val="00710F86"/>
    <w:rsid w:val="007111A8"/>
    <w:rsid w:val="00731BC3"/>
    <w:rsid w:val="00741192"/>
    <w:rsid w:val="00743A33"/>
    <w:rsid w:val="00746080"/>
    <w:rsid w:val="0075144A"/>
    <w:rsid w:val="0076000E"/>
    <w:rsid w:val="00786329"/>
    <w:rsid w:val="00787E67"/>
    <w:rsid w:val="00792C7D"/>
    <w:rsid w:val="00794A4D"/>
    <w:rsid w:val="007A4C83"/>
    <w:rsid w:val="007A5234"/>
    <w:rsid w:val="007B7854"/>
    <w:rsid w:val="007C0769"/>
    <w:rsid w:val="007C56A1"/>
    <w:rsid w:val="007C6454"/>
    <w:rsid w:val="007E01E0"/>
    <w:rsid w:val="007E1374"/>
    <w:rsid w:val="007F0B93"/>
    <w:rsid w:val="007F2ECA"/>
    <w:rsid w:val="00811708"/>
    <w:rsid w:val="00816B90"/>
    <w:rsid w:val="00817799"/>
    <w:rsid w:val="00822F5F"/>
    <w:rsid w:val="00824FD3"/>
    <w:rsid w:val="0082609B"/>
    <w:rsid w:val="00826589"/>
    <w:rsid w:val="00834BCC"/>
    <w:rsid w:val="00843848"/>
    <w:rsid w:val="00850D54"/>
    <w:rsid w:val="008714B0"/>
    <w:rsid w:val="00876331"/>
    <w:rsid w:val="00880726"/>
    <w:rsid w:val="0088425A"/>
    <w:rsid w:val="008A3544"/>
    <w:rsid w:val="008B267E"/>
    <w:rsid w:val="008B48B8"/>
    <w:rsid w:val="008B5348"/>
    <w:rsid w:val="008B58F8"/>
    <w:rsid w:val="008C0712"/>
    <w:rsid w:val="008C4520"/>
    <w:rsid w:val="008C5F09"/>
    <w:rsid w:val="008D0089"/>
    <w:rsid w:val="008D470F"/>
    <w:rsid w:val="008E1F8F"/>
    <w:rsid w:val="008E4768"/>
    <w:rsid w:val="008E761E"/>
    <w:rsid w:val="008F77B3"/>
    <w:rsid w:val="009008F5"/>
    <w:rsid w:val="00904CC1"/>
    <w:rsid w:val="009066AF"/>
    <w:rsid w:val="00912050"/>
    <w:rsid w:val="00912E48"/>
    <w:rsid w:val="00920674"/>
    <w:rsid w:val="0092746F"/>
    <w:rsid w:val="009352E3"/>
    <w:rsid w:val="00935DC9"/>
    <w:rsid w:val="009446C0"/>
    <w:rsid w:val="0096082E"/>
    <w:rsid w:val="00961347"/>
    <w:rsid w:val="00967410"/>
    <w:rsid w:val="00967D73"/>
    <w:rsid w:val="0098119A"/>
    <w:rsid w:val="00984AAF"/>
    <w:rsid w:val="00991B09"/>
    <w:rsid w:val="00993CB2"/>
    <w:rsid w:val="009A4BE6"/>
    <w:rsid w:val="009A5166"/>
    <w:rsid w:val="009A76F8"/>
    <w:rsid w:val="009B2B83"/>
    <w:rsid w:val="009C49F8"/>
    <w:rsid w:val="009D77CC"/>
    <w:rsid w:val="009E2423"/>
    <w:rsid w:val="009E3F2B"/>
    <w:rsid w:val="009E55D7"/>
    <w:rsid w:val="009F4150"/>
    <w:rsid w:val="009F5665"/>
    <w:rsid w:val="009F5DAD"/>
    <w:rsid w:val="00A01BCA"/>
    <w:rsid w:val="00A10458"/>
    <w:rsid w:val="00A153B6"/>
    <w:rsid w:val="00A164D5"/>
    <w:rsid w:val="00A273C3"/>
    <w:rsid w:val="00A30C37"/>
    <w:rsid w:val="00A36C65"/>
    <w:rsid w:val="00A41BBE"/>
    <w:rsid w:val="00A43DE6"/>
    <w:rsid w:val="00A45BDD"/>
    <w:rsid w:val="00A46A0A"/>
    <w:rsid w:val="00A553F8"/>
    <w:rsid w:val="00A6708F"/>
    <w:rsid w:val="00A67828"/>
    <w:rsid w:val="00A71BF6"/>
    <w:rsid w:val="00A86F9A"/>
    <w:rsid w:val="00AA35E6"/>
    <w:rsid w:val="00AA50B6"/>
    <w:rsid w:val="00AB3472"/>
    <w:rsid w:val="00AD0762"/>
    <w:rsid w:val="00AD49DE"/>
    <w:rsid w:val="00AD7DAE"/>
    <w:rsid w:val="00AE4452"/>
    <w:rsid w:val="00AE7C38"/>
    <w:rsid w:val="00B01F99"/>
    <w:rsid w:val="00B02B37"/>
    <w:rsid w:val="00B05276"/>
    <w:rsid w:val="00B132DB"/>
    <w:rsid w:val="00B31427"/>
    <w:rsid w:val="00B33861"/>
    <w:rsid w:val="00B35DF9"/>
    <w:rsid w:val="00B40DE2"/>
    <w:rsid w:val="00B50210"/>
    <w:rsid w:val="00B53955"/>
    <w:rsid w:val="00B63092"/>
    <w:rsid w:val="00B6408A"/>
    <w:rsid w:val="00B714B8"/>
    <w:rsid w:val="00B722CA"/>
    <w:rsid w:val="00B7676C"/>
    <w:rsid w:val="00B82C2C"/>
    <w:rsid w:val="00B8720B"/>
    <w:rsid w:val="00B876EF"/>
    <w:rsid w:val="00BA1532"/>
    <w:rsid w:val="00BA4697"/>
    <w:rsid w:val="00BB5378"/>
    <w:rsid w:val="00BC0684"/>
    <w:rsid w:val="00BC0BD3"/>
    <w:rsid w:val="00BD0107"/>
    <w:rsid w:val="00BD250D"/>
    <w:rsid w:val="00BE0C33"/>
    <w:rsid w:val="00BE262C"/>
    <w:rsid w:val="00BE6C3D"/>
    <w:rsid w:val="00C00454"/>
    <w:rsid w:val="00C07606"/>
    <w:rsid w:val="00C11054"/>
    <w:rsid w:val="00C12542"/>
    <w:rsid w:val="00C140AD"/>
    <w:rsid w:val="00C1438F"/>
    <w:rsid w:val="00C24725"/>
    <w:rsid w:val="00C30BA9"/>
    <w:rsid w:val="00C3541E"/>
    <w:rsid w:val="00C36A8F"/>
    <w:rsid w:val="00C42FFA"/>
    <w:rsid w:val="00C507D8"/>
    <w:rsid w:val="00C62EAC"/>
    <w:rsid w:val="00C63F9F"/>
    <w:rsid w:val="00C7723C"/>
    <w:rsid w:val="00C838F5"/>
    <w:rsid w:val="00C84810"/>
    <w:rsid w:val="00CA03A6"/>
    <w:rsid w:val="00CA1AF4"/>
    <w:rsid w:val="00CA6068"/>
    <w:rsid w:val="00CB15E1"/>
    <w:rsid w:val="00CB3D46"/>
    <w:rsid w:val="00CD1A87"/>
    <w:rsid w:val="00CD35F3"/>
    <w:rsid w:val="00CD5C93"/>
    <w:rsid w:val="00CE342B"/>
    <w:rsid w:val="00CE7E59"/>
    <w:rsid w:val="00CF2059"/>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800B8"/>
    <w:rsid w:val="00D9404F"/>
    <w:rsid w:val="00DA6E56"/>
    <w:rsid w:val="00DC6705"/>
    <w:rsid w:val="00DD2DE8"/>
    <w:rsid w:val="00DE38B4"/>
    <w:rsid w:val="00DE5D02"/>
    <w:rsid w:val="00DF252E"/>
    <w:rsid w:val="00E005A9"/>
    <w:rsid w:val="00E1166E"/>
    <w:rsid w:val="00E24DC0"/>
    <w:rsid w:val="00E2519C"/>
    <w:rsid w:val="00E25F2A"/>
    <w:rsid w:val="00E41455"/>
    <w:rsid w:val="00E42AD2"/>
    <w:rsid w:val="00E50856"/>
    <w:rsid w:val="00E538CC"/>
    <w:rsid w:val="00E54DBA"/>
    <w:rsid w:val="00E63D7C"/>
    <w:rsid w:val="00E640D5"/>
    <w:rsid w:val="00E67691"/>
    <w:rsid w:val="00E92237"/>
    <w:rsid w:val="00E93128"/>
    <w:rsid w:val="00E951EF"/>
    <w:rsid w:val="00E9759C"/>
    <w:rsid w:val="00EA3D54"/>
    <w:rsid w:val="00EA56D9"/>
    <w:rsid w:val="00EA5CE3"/>
    <w:rsid w:val="00EB1B0E"/>
    <w:rsid w:val="00EB51C1"/>
    <w:rsid w:val="00EB5AE1"/>
    <w:rsid w:val="00EB5E0B"/>
    <w:rsid w:val="00EC2171"/>
    <w:rsid w:val="00EC369C"/>
    <w:rsid w:val="00ED442D"/>
    <w:rsid w:val="00ED70C2"/>
    <w:rsid w:val="00EE18FF"/>
    <w:rsid w:val="00EE28B3"/>
    <w:rsid w:val="00EE489F"/>
    <w:rsid w:val="00EF32DA"/>
    <w:rsid w:val="00F0647F"/>
    <w:rsid w:val="00F10CE3"/>
    <w:rsid w:val="00F12FB1"/>
    <w:rsid w:val="00F13AD4"/>
    <w:rsid w:val="00F13E37"/>
    <w:rsid w:val="00F14F3B"/>
    <w:rsid w:val="00F16362"/>
    <w:rsid w:val="00F207C7"/>
    <w:rsid w:val="00F33F97"/>
    <w:rsid w:val="00F36B6D"/>
    <w:rsid w:val="00F43FA3"/>
    <w:rsid w:val="00F55648"/>
    <w:rsid w:val="00F66CE5"/>
    <w:rsid w:val="00F70046"/>
    <w:rsid w:val="00F748C2"/>
    <w:rsid w:val="00F76C5C"/>
    <w:rsid w:val="00F81EF3"/>
    <w:rsid w:val="00F84496"/>
    <w:rsid w:val="00F85DCB"/>
    <w:rsid w:val="00F86F9C"/>
    <w:rsid w:val="00FA10BD"/>
    <w:rsid w:val="00FB63E1"/>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9BDFEEB"/>
  <w15:docId w15:val="{3F3BA138-5F79-48C3-9BD6-0A2D17F5E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CommentReference">
    <w:name w:val="annotation reference"/>
    <w:basedOn w:val="DefaultParagraphFont"/>
    <w:uiPriority w:val="99"/>
    <w:semiHidden/>
    <w:unhideWhenUsed/>
    <w:rsid w:val="007C0769"/>
    <w:rPr>
      <w:sz w:val="16"/>
      <w:szCs w:val="16"/>
    </w:rPr>
  </w:style>
  <w:style w:type="paragraph" w:styleId="CommentText">
    <w:name w:val="annotation text"/>
    <w:basedOn w:val="Normal"/>
    <w:link w:val="CommentTextChar"/>
    <w:uiPriority w:val="99"/>
    <w:semiHidden/>
    <w:unhideWhenUsed/>
    <w:rsid w:val="007C0769"/>
    <w:pPr>
      <w:spacing w:line="240" w:lineRule="auto"/>
    </w:pPr>
    <w:rPr>
      <w:sz w:val="20"/>
      <w:szCs w:val="20"/>
    </w:rPr>
  </w:style>
  <w:style w:type="character" w:customStyle="1" w:styleId="CommentTextChar">
    <w:name w:val="Comment Text Char"/>
    <w:basedOn w:val="DefaultParagraphFont"/>
    <w:link w:val="CommentText"/>
    <w:uiPriority w:val="99"/>
    <w:semiHidden/>
    <w:rsid w:val="007C0769"/>
    <w:rPr>
      <w:sz w:val="20"/>
      <w:szCs w:val="20"/>
    </w:rPr>
  </w:style>
  <w:style w:type="paragraph" w:styleId="CommentSubject">
    <w:name w:val="annotation subject"/>
    <w:basedOn w:val="CommentText"/>
    <w:next w:val="CommentText"/>
    <w:link w:val="CommentSubjectChar"/>
    <w:uiPriority w:val="99"/>
    <w:semiHidden/>
    <w:unhideWhenUsed/>
    <w:rsid w:val="007C0769"/>
    <w:rPr>
      <w:b/>
      <w:bCs/>
    </w:rPr>
  </w:style>
  <w:style w:type="character" w:customStyle="1" w:styleId="CommentSubjectChar">
    <w:name w:val="Comment Subject Char"/>
    <w:basedOn w:val="CommentTextChar"/>
    <w:link w:val="CommentSubject"/>
    <w:uiPriority w:val="99"/>
    <w:semiHidden/>
    <w:rsid w:val="007C076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health.gov.au/cdi"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itsanhonour.gov.au/" TargetMode="Externa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hyperlink" Target="mailto:cdi.editor@health.gov.a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health.gov.au/cdi" TargetMode="External"/><Relationship Id="rId20" Type="http://schemas.openxmlformats.org/officeDocument/2006/relationships/hyperlink" Target="https://creativecommons.org/licenses/by-nc-nd/4.0/legalco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www.health.gov.au/cdna" TargetMode="External"/><Relationship Id="rId10" Type="http://schemas.openxmlformats.org/officeDocument/2006/relationships/footer" Target="footer1.xml"/><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hyperlink" Target="mailto:copyright@health.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ADCFF2E-9164-4E1B-AFA0-CBFB37ACD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2678</Words>
  <Characters>14253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Communicable Diseases Intelligence 2019 - Invasive Pneumococcal Disease Surveillance, 1 January to 31 March 2019</vt:lpstr>
    </vt:vector>
  </TitlesOfParts>
  <Company>Australian Government, Department of Health</Company>
  <LinksUpToDate>false</LinksUpToDate>
  <CharactersWithSpaces>16898</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Invasive Pneumococcal Disease Surveillance, 1 January to 31 March 2019</dc:title>
  <dc:subject>This quarterly report provides a summary of invasive pneumococcal disease notifications in Australia during the first quarter of 2019.</dc:subject>
  <dc:creator>Rachael Corvisy and the Enhanced Invasive Pneumococcal Disease Surveillance Working Group;for the Communicable Diseases Network Australia</dc:creator>
  <dc:description>© Commonwealth of Australia CC BY-NC-ND ISSN: 2209-6051 (Online)</dc:description>
  <cp:lastPrinted>2018-05-10T02:19:00Z</cp:lastPrinted>
  <dcterms:created xsi:type="dcterms:W3CDTF">2024-08-28T00:21:00Z</dcterms:created>
  <dcterms:modified xsi:type="dcterms:W3CDTF">2024-08-28T00:21:00Z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18/11/2019</vt:lpwstr>
  </property>
  <property fmtid="{D5CDD505-2E9C-101B-9397-08002B2CF9AE}" pid="5" name="DOI">
    <vt:lpwstr>https://doi.org/10.33321/cdi.2019.43.56</vt:lpwstr>
  </property>
</Properties>
</file>