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67A5" w14:textId="77777777" w:rsidR="002F4BD1" w:rsidRPr="004A1EAA" w:rsidRDefault="002F4BD1" w:rsidP="004A1EAA">
      <w:pPr>
        <w:pStyle w:val="Title"/>
      </w:pPr>
      <w:r w:rsidRPr="004A1EAA">
        <w:t xml:space="preserve">Arboviral diseases and malaria in Australia, 2014–15: Annual report of the National Arbovirus and Malaria Advisory Committee </w:t>
      </w:r>
    </w:p>
    <w:p w14:paraId="3815F125" w14:textId="77777777" w:rsidR="002F4BD1" w:rsidRDefault="002F4BD1" w:rsidP="004A1EAA">
      <w:r>
        <w:t xml:space="preserve">Katrina </w:t>
      </w:r>
      <w:proofErr w:type="spellStart"/>
      <w:r>
        <w:t>Knope</w:t>
      </w:r>
      <w:proofErr w:type="spellEnd"/>
      <w:r>
        <w:t xml:space="preserve">, Stephen L Doggett, Cassie C. Jansen, Cheryl A Johansen, Nina </w:t>
      </w:r>
      <w:proofErr w:type="spellStart"/>
      <w:r>
        <w:t>Kurucz</w:t>
      </w:r>
      <w:proofErr w:type="spellEnd"/>
      <w:r>
        <w:t xml:space="preserve">, Rebecca Feldman, Stacey E. Lynch, Michaela P. Hobby, Angus Sly, Andrew Jardine, Sonya Bennett, Bart J. Currie, and the National Arbovirus and Malaria Advisory Committee </w:t>
      </w:r>
    </w:p>
    <w:p w14:paraId="3CD0E7DE" w14:textId="77777777" w:rsidR="002F4BD1" w:rsidRPr="004A1EAA" w:rsidRDefault="002F4BD1" w:rsidP="004A1EAA">
      <w:pPr>
        <w:pStyle w:val="Heading1"/>
      </w:pPr>
      <w:r w:rsidRPr="004A1EAA">
        <w:t xml:space="preserve">Abstract </w:t>
      </w:r>
    </w:p>
    <w:p w14:paraId="355BF7CE" w14:textId="77777777" w:rsidR="002F4BD1" w:rsidRDefault="002F4BD1" w:rsidP="004A1EAA">
      <w:r>
        <w:t xml:space="preserve">This report describes the epidemiology of mosquito-borne diseases of public health importance in Australia during the 2014–15 season (1 July 2014 to 30 June 2015) and includes data from human notifications, sentinel chicken, vector and virus surveillance programs. The National Notifiable Diseases Surveillance System received notifications for 12,849 cases of disease transmitted by mosquitoes during the 2014–15 season. The Australasian alphaviruses Barmah Forest virus and Ross River virus accounted for 83% (n=10,723) of notifications. However, over-diagnosis and possible false positive diagnostic test results for these two infections mean that the true burden of infection is likely overestimated, and as a consequence, revised case definitions were implemented from 1 January 2016. There were 151 notifications of imported chikungunya virus infection. There were 74 notifications of dengue virus infection acquired in Australia and 1,592 cases acquired overseas, with an additional 34 cases for which the place of acquisition was unknown. Imported cases of dengue were most frequently acquired in Indonesia (66%). There were 7 notifications of Zika virus infection. No cases of locally-acquired malaria were notified during the 2014–15 season, though there were 259 notifications of overseas-acquired malaria and one notification for which no information on the place of acquisition was supplied. Imported cases of malaria were most frequently acquired in southern and eastern Africa (23%) and Pacific Island countries (20%). In 2014–15, arbovirus and mosquito surveillance programs were conducted in most of the states and territories. Surveillance for exotic mosquitoes at international ports of entry continues to be a vital part of preventing the establishment of vectors of mosquito-borne diseases such as dengue to new areas of Australia. In 2014-15, there was a sharp increase in the number of exotic mosquitoes detected at the Australian border, with 36 separate exotic mosquito detections made, representing a 280% increase from the 2013-14 period where there were 13 exotic mosquito detections. </w:t>
      </w:r>
      <w:r w:rsidRPr="00406307">
        <w:rPr>
          <w:i/>
        </w:rPr>
        <w:t xml:space="preserve">Commun Dis Intell </w:t>
      </w:r>
      <w:r>
        <w:t xml:space="preserve">2016;40(3):e401–436. </w:t>
      </w:r>
    </w:p>
    <w:p w14:paraId="243E709B" w14:textId="77777777" w:rsidR="002F4BD1" w:rsidRDefault="002F4BD1" w:rsidP="004A1EAA">
      <w:r>
        <w:t xml:space="preserve">Keywords: arbovirus; Barmah Forest virus, chikungunya, dengue, Zika, disease surveillance, epidemiology, flavivirus, Japanese encephalitis, West Nile virus, </w:t>
      </w:r>
      <w:proofErr w:type="spellStart"/>
      <w:r>
        <w:t>Kunjin</w:t>
      </w:r>
      <w:proofErr w:type="spellEnd"/>
      <w:r>
        <w:t xml:space="preserve"> virus, malaria, mosquito-borne disease, mosquitoes, Murray Valley encephalitis virus, Ross River virus, yellow fever, West Nile virus, exotic mosquitoes </w:t>
      </w:r>
    </w:p>
    <w:p w14:paraId="0A72AAD3" w14:textId="77777777" w:rsidR="002F4BD1" w:rsidRPr="004A1EAA" w:rsidRDefault="002F4BD1" w:rsidP="004A1EAA">
      <w:pPr>
        <w:pStyle w:val="Heading1"/>
      </w:pPr>
      <w:r w:rsidRPr="004A1EAA">
        <w:t xml:space="preserve">Introduction </w:t>
      </w:r>
    </w:p>
    <w:p w14:paraId="6C102330" w14:textId="77777777" w:rsidR="002F4BD1" w:rsidRDefault="002F4BD1" w:rsidP="004A1EAA">
      <w:r>
        <w:t xml:space="preserve">This report describes the epidemiology of mosquito-borne diseases of public health importance in Australia during the period 1 July 2014 to 30 June 2015. </w:t>
      </w:r>
    </w:p>
    <w:p w14:paraId="4222CDAA" w14:textId="77777777" w:rsidR="002F4BD1" w:rsidRDefault="002F4BD1" w:rsidP="004A1EAA">
      <w:r>
        <w:t xml:space="preserve">This report includes a summary of cases of the following nationally notifiable pathogens that are transmitted by mosquitoes: </w:t>
      </w:r>
    </w:p>
    <w:p w14:paraId="4C38DBE2" w14:textId="77777777" w:rsidR="002F4BD1" w:rsidRPr="004A1EAA" w:rsidRDefault="002F4BD1" w:rsidP="004A1EAA">
      <w:pPr>
        <w:pStyle w:val="ListParagraph"/>
        <w:numPr>
          <w:ilvl w:val="0"/>
          <w:numId w:val="13"/>
        </w:numPr>
        <w:spacing w:before="100" w:beforeAutospacing="1" w:after="100" w:afterAutospacing="1" w:line="240" w:lineRule="auto"/>
        <w:rPr>
          <w:rFonts w:eastAsia="Times New Roman"/>
        </w:rPr>
      </w:pPr>
      <w:r w:rsidRPr="004A1EAA">
        <w:rPr>
          <w:rFonts w:eastAsia="Times New Roman"/>
        </w:rPr>
        <w:t xml:space="preserve">alphaviruses – comprising Barmah Forest virus (BFV), Ross River virus (RRV), and chikungunya virus (CHIKV); </w:t>
      </w:r>
    </w:p>
    <w:p w14:paraId="3C5840DF" w14:textId="77777777" w:rsidR="002F4BD1" w:rsidRPr="004A1EAA" w:rsidRDefault="002F4BD1" w:rsidP="004A1EAA">
      <w:pPr>
        <w:pStyle w:val="ListParagraph"/>
        <w:numPr>
          <w:ilvl w:val="0"/>
          <w:numId w:val="13"/>
        </w:numPr>
        <w:spacing w:before="100" w:beforeAutospacing="1" w:after="100" w:afterAutospacing="1" w:line="240" w:lineRule="auto"/>
        <w:rPr>
          <w:rFonts w:eastAsia="Times New Roman"/>
        </w:rPr>
      </w:pPr>
      <w:r w:rsidRPr="004A1EAA">
        <w:rPr>
          <w:rFonts w:eastAsia="Times New Roman"/>
        </w:rPr>
        <w:lastRenderedPageBreak/>
        <w:t xml:space="preserve">flaviviruses – comprising dengue virus (DENV), Murray Valley encephalitis virus (MVEV), West Nile virus (WNV) and the </w:t>
      </w:r>
      <w:proofErr w:type="spellStart"/>
      <w:r w:rsidRPr="004A1EAA">
        <w:rPr>
          <w:rFonts w:eastAsia="Times New Roman"/>
        </w:rPr>
        <w:t>Kunjin</w:t>
      </w:r>
      <w:proofErr w:type="spellEnd"/>
      <w:r w:rsidRPr="004A1EAA">
        <w:rPr>
          <w:rFonts w:eastAsia="Times New Roman"/>
        </w:rPr>
        <w:t xml:space="preserve"> lineage of West Nile virus (KUNV), Japanese encephalitis virus (JEV), yellow fever virus (YFV) and unspecified; and </w:t>
      </w:r>
    </w:p>
    <w:p w14:paraId="20BD87B3" w14:textId="77777777" w:rsidR="002F4BD1" w:rsidRPr="004A1EAA" w:rsidRDefault="002F4BD1" w:rsidP="004A1EAA">
      <w:pPr>
        <w:pStyle w:val="ListParagraph"/>
        <w:numPr>
          <w:ilvl w:val="0"/>
          <w:numId w:val="13"/>
        </w:numPr>
        <w:spacing w:before="100" w:beforeAutospacing="1" w:after="100" w:afterAutospacing="1" w:line="240" w:lineRule="auto"/>
        <w:rPr>
          <w:rFonts w:eastAsia="Times New Roman"/>
        </w:rPr>
      </w:pPr>
      <w:r w:rsidRPr="004A1EAA">
        <w:rPr>
          <w:rFonts w:eastAsia="Times New Roman"/>
        </w:rPr>
        <w:t xml:space="preserve">malaria. </w:t>
      </w:r>
    </w:p>
    <w:p w14:paraId="220BABF4" w14:textId="77777777" w:rsidR="002F4BD1" w:rsidRDefault="002F4BD1" w:rsidP="004A1EAA">
      <w:r>
        <w:t xml:space="preserve">Both locally acquired and overseas acquired cases are described. Vector, climate and sentinel chicken surveillance measures for arboviruses conducted by states and territories, and vector surveillance at international first ports of entry are described. </w:t>
      </w:r>
    </w:p>
    <w:p w14:paraId="34D085E2" w14:textId="77777777" w:rsidR="002F4BD1" w:rsidRDefault="002F4BD1" w:rsidP="004A1EAA">
      <w:r>
        <w:t xml:space="preserve">The National Arbovirus and Malaria Advisory Committee (NAMAC) provides expert technical advice on arboviruses and malaria to the Australian Health Protection Principal Committee through the Communicable Diseases Network Australia (CDNA). Members of NAMAC have expertise in virus and disease surveillance, epidemiology, virology, vector ecology, vector and disease control and biosecurity, and represent agencies with substantial interest in this area. NAMAC makes recommendations about surveillance and reporting systems, strategic approaches for disease and vector management and control, and laboratory support and outlines research priorities. NAMAC assists in the prevention, detection, management and control of outbreaks of arboviruses or malaria and provides advice on the risk posed to Australia by these viruses or exotic vectors that may be imported from overseas. </w:t>
      </w:r>
    </w:p>
    <w:p w14:paraId="3EAD0B90" w14:textId="77777777" w:rsidR="002F4BD1" w:rsidRPr="004A1EAA" w:rsidRDefault="002F4BD1" w:rsidP="004A1EAA">
      <w:pPr>
        <w:pStyle w:val="Heading1"/>
      </w:pPr>
      <w:r w:rsidRPr="004A1EAA">
        <w:t xml:space="preserve">Methods </w:t>
      </w:r>
    </w:p>
    <w:p w14:paraId="0FA172B3" w14:textId="77777777" w:rsidR="002F4BD1" w:rsidRDefault="002F4BD1" w:rsidP="004A1EAA">
      <w:r>
        <w:t xml:space="preserve">Human cases of arbovirus infection and malaria are monitored using the National Notifiable Diseases Surveillance System (NNDSS). All Australian states and territories require doctors and/or pathology laboratories to notify cases of infectious diseases that are important to public health. The </w:t>
      </w:r>
      <w:r w:rsidRPr="002A0EE3">
        <w:rPr>
          <w:rStyle w:val="Emphasis"/>
          <w:b w:val="0"/>
        </w:rPr>
        <w:t>National Health Security Act 2007</w:t>
      </w:r>
      <w:r>
        <w:t xml:space="preserve"> (NHS Act 2007) provides the legislative basis for the national notification of communicable diseases and authorises the exchange of health information between the Commonwealth and the states and territories. The NHS Act 2007 provides for the establishment of the National Notifiable Diseases List, which specifies the diseases about which personal information can be exchanged between the states and territories and the Commonwealth. State and territory health departments transfer these notifications regularly to the NNDSS. The primary responsibility for public health action resulting from a notification resides with state and territory health departments. </w:t>
      </w:r>
    </w:p>
    <w:p w14:paraId="3FB9F945" w14:textId="48D38B0C" w:rsidR="002F4BD1" w:rsidRDefault="002F4BD1" w:rsidP="004A1EAA">
      <w:r>
        <w:t xml:space="preserve">This report presents case data from a snap-shot of NNDSS taken during July 2016 and analysed by date of diagnosis. This derived field is the disease onset date, or where the date of onset was not known, for </w:t>
      </w:r>
      <w:proofErr w:type="spellStart"/>
      <w:r>
        <w:t>vectorborne</w:t>
      </w:r>
      <w:proofErr w:type="spellEnd"/>
      <w:r>
        <w:t xml:space="preserve"> diseases, it is the earliest of the specimen collection date, the notification date, or the notification received date. Since the data are from a snap-shot, numbers in this report may vary slightly from those reported elsewhere due to changes in diagnostic validation or classification. Data were verified with state and territory public health surveillance managers. Detailed notes on the interpretation of NNDSS are available in the 2014 NNDSS annual report.</w:t>
      </w:r>
      <w:r>
        <w:rPr>
          <w:vertAlign w:val="superscript"/>
        </w:rPr>
        <w:t>1</w:t>
      </w:r>
      <w:r>
        <w:t xml:space="preserve"> Case definitions for the diseases included in this report are available on the Australian Government Department of Health web site (</w:t>
      </w:r>
      <w:hyperlink r:id="rId9" w:tooltip="Australian national notifiable diseases and case definitions" w:history="1">
        <w:r w:rsidRPr="001A0CBB">
          <w:rPr>
            <w:rStyle w:val="Hyperlink"/>
          </w:rPr>
          <w:t>http://www.health.gov.au/casedefinitions</w:t>
        </w:r>
      </w:hyperlink>
      <w:r>
        <w:t xml:space="preserve">). CHIKV infection was made nationally notifiable in 2015, though a national case definition was implemented from 2010. Prior to this, CHIKV infections were notified under the disease category arbovirus not elsewhere classified (NEC), and all notifications have now been included under CHIKV in NNDSS. </w:t>
      </w:r>
    </w:p>
    <w:p w14:paraId="5C9CA767" w14:textId="77777777" w:rsidR="002F4BD1" w:rsidRDefault="002F4BD1" w:rsidP="004A1EAA">
      <w:r>
        <w:t xml:space="preserve">Data were analysed by financial year to reflect the seasonal cycle of arboviral activity in most areas of Australia. Crude notification rates or counts for the 2014–15 season were compared with those for the previous 5 seasons. Notification rates were not calculated for diseases that are primarily acquired overseas because resident populations are not an appropriate denominator. Rates are not provided for rare diseases (n&lt;20 notifications for the year) </w:t>
      </w:r>
      <w:r>
        <w:lastRenderedPageBreak/>
        <w:t xml:space="preserve">because these rates typically have large standard errors and therefore cannot be meaningfully compared across time or geographical location. </w:t>
      </w:r>
    </w:p>
    <w:p w14:paraId="00CF045F" w14:textId="77777777" w:rsidR="002F4BD1" w:rsidRDefault="002F4BD1" w:rsidP="004A1EAA">
      <w:r>
        <w:t>Notification rates were calculated using the Australian Bureau of Statistics (ABS) estimated resident populations for Australia and each state or territory.</w:t>
      </w:r>
      <w:r>
        <w:rPr>
          <w:vertAlign w:val="superscript"/>
        </w:rPr>
        <w:t>2</w:t>
      </w:r>
      <w:r>
        <w:t xml:space="preserve"> Population data are supplied as an estimate for calendar years; for this report, the population for the second half of the financial year was applied to that year (2015 population applied to the 2014–15 financial year). Additional spatial analyses were performed using the ABS Statistical Area level 3 classifications,</w:t>
      </w:r>
      <w:r>
        <w:rPr>
          <w:vertAlign w:val="superscript"/>
        </w:rPr>
        <w:t>3</w:t>
      </w:r>
      <w:r>
        <w:t xml:space="preserve"> and using ABS defined ratios to allocate notifications by their postcode of residence to a statistical area. Analyses were conducted using Microsoft Excel® and Stata SE version 13. Maps were produced using Arc GIS (ESRI). </w:t>
      </w:r>
    </w:p>
    <w:p w14:paraId="20E75DD8" w14:textId="77777777" w:rsidR="002F4BD1" w:rsidRDefault="002F4BD1" w:rsidP="004A1EAA">
      <w:r>
        <w:t xml:space="preserve">Additional information on the details of some notifications were obtained from state and territory public health surveillance managers. Data on sentinel chicken surveillance, vector (including detection of exotic mosquitoes at International ports of entry, hereafter referred to as the border) and virus surveillance are also reported. </w:t>
      </w:r>
    </w:p>
    <w:p w14:paraId="6707FD30" w14:textId="77777777" w:rsidR="002F4BD1" w:rsidRPr="004A1EAA" w:rsidRDefault="002F4BD1" w:rsidP="004A1EAA">
      <w:pPr>
        <w:pStyle w:val="Heading2"/>
      </w:pPr>
      <w:r w:rsidRPr="004A1EAA">
        <w:t xml:space="preserve">Vertebrate, vector and climate surveillance in states and territories </w:t>
      </w:r>
    </w:p>
    <w:p w14:paraId="3888F7FC" w14:textId="77777777" w:rsidR="002F4BD1" w:rsidRDefault="002F4BD1" w:rsidP="004A1EAA">
      <w:r>
        <w:t>Sentinel chicken flavivirus surveillance programs aim to provide early warning of the endemic arboviruses MVEV and KUNV as well as exotic flaviviruses such as JEV in some parts of the country.</w:t>
      </w:r>
      <w:r>
        <w:rPr>
          <w:vertAlign w:val="superscript"/>
        </w:rPr>
        <w:t>4</w:t>
      </w:r>
      <w:r>
        <w:t xml:space="preserve"> Public health messaging or other response measures can be implemented in response to surveillance signals. Public health messaging may advise at-risk residents or target groups such as campers or fishermen of the need to take added precautions to avoid mosquito bites. Sentinel chicken flocks are an important component of the early warning system in several jurisdictions, and these are located geographically to detect flavivirus activity, while surveillance for the presence of virus in mosquitoes can also indicate both flavivirus and alphavirus activity. These surveillance sites are strategically located and can provide a timely and accurate indication of the risk of transmission to people (Map 1).</w:t>
      </w:r>
      <w:r>
        <w:rPr>
          <w:vertAlign w:val="superscript"/>
        </w:rPr>
        <w:t>5</w:t>
      </w:r>
      <w:r>
        <w:t xml:space="preserve"> Detailed descriptions of the sentinel chicken, vector and virus surveillance programs, as well as contact details for jurisdictional arbovirus reference or research laboratories are included in the Appendix A.</w:t>
      </w:r>
    </w:p>
    <w:p w14:paraId="799E6319" w14:textId="77777777" w:rsidR="00E06289" w:rsidRDefault="00E06289" w:rsidP="00E06289">
      <w:pPr>
        <w:pStyle w:val="Heading1"/>
        <w:rPr>
          <w:rFonts w:eastAsia="Times New Roman"/>
        </w:rPr>
      </w:pPr>
      <w:r>
        <w:rPr>
          <w:rFonts w:eastAsia="Times New Roman"/>
        </w:rPr>
        <w:t xml:space="preserve">Results </w:t>
      </w:r>
    </w:p>
    <w:p w14:paraId="4C4CAD25" w14:textId="77777777" w:rsidR="00E06289" w:rsidRDefault="00E06289" w:rsidP="00E06289">
      <w:r>
        <w:t xml:space="preserve">During the 2014–15 season, there were 12,849 notifications of mosquito-borne diseases in humans (Table 1). This represented a 47% increase from the mean of 8,683.6 notifications for the previous 5 years. </w:t>
      </w:r>
    </w:p>
    <w:p w14:paraId="349B300C" w14:textId="77777777" w:rsidR="006D3F63" w:rsidRDefault="006D3F63" w:rsidP="00E06289">
      <w:pPr>
        <w:pStyle w:val="NormalWeb"/>
        <w:rPr>
          <w:rStyle w:val="Strong"/>
        </w:rPr>
      </w:pPr>
    </w:p>
    <w:p w14:paraId="408EFA66" w14:textId="77777777" w:rsidR="00E06289" w:rsidRDefault="00E06289" w:rsidP="004A4B42">
      <w:pPr>
        <w:pStyle w:val="NormalWeb"/>
        <w:rPr>
          <w:rStyle w:val="Strong"/>
        </w:rPr>
        <w:sectPr w:rsidR="00E06289" w:rsidSect="00656427">
          <w:headerReference w:type="default" r:id="rId10"/>
          <w:footerReference w:type="default" r:id="rId11"/>
          <w:footerReference w:type="first" r:id="rId12"/>
          <w:pgSz w:w="11906" w:h="16838"/>
          <w:pgMar w:top="720" w:right="720" w:bottom="1134" w:left="720" w:header="709" w:footer="284" w:gutter="0"/>
          <w:pgNumType w:start="1"/>
          <w:cols w:space="708"/>
          <w:titlePg/>
          <w:docGrid w:linePitch="360"/>
        </w:sectPr>
      </w:pPr>
    </w:p>
    <w:p w14:paraId="4829042E" w14:textId="77777777" w:rsidR="002F4BD1" w:rsidRDefault="002F4BD1" w:rsidP="006D3F63">
      <w:pPr>
        <w:pStyle w:val="NormalWeb"/>
      </w:pPr>
      <w:r>
        <w:rPr>
          <w:rStyle w:val="Strong"/>
        </w:rPr>
        <w:lastRenderedPageBreak/>
        <w:t>Map 1: Location of surveillance sites for arboviruses, Australia, 2014–15, by surveillance type</w:t>
      </w:r>
    </w:p>
    <w:p w14:paraId="68922C7B" w14:textId="77777777" w:rsidR="002F4BD1" w:rsidRDefault="002F4BD1">
      <w:pPr>
        <w:pStyle w:val="NormalWeb"/>
      </w:pPr>
      <w:r>
        <w:rPr>
          <w:noProof/>
        </w:rPr>
        <w:drawing>
          <wp:inline distT="0" distB="0" distL="0" distR="0" wp14:anchorId="6B701CBE">
            <wp:extent cx="8065699" cy="5701370"/>
            <wp:effectExtent l="0" t="0" r="0" b="0"/>
            <wp:docPr id="2" name="Picture 2" descr="Map 1. Location of sentinel chicken sites, Australia, 2014–15. This map shows the location of surveillance sites for arboviruses in Australia, comprising sentinel chicken flocks, sugar-based arbovirus surveillance and virus detection from mosquitoes. Sites are concentrated in northern areas of the Northern Territory and Western Australia and along the Murray River in New South Wales and Victoria. There are also sites in northern New South Wales, south eastern areas of South Australia and some southern sites in West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OpenCDI-2018-volume\11-Katrina -Knope--Arboviral diseases and malaria in Australia\MS-Word output\tables-web-resources\image\11-Katrina--Knope--Arboviral-diseases-and-malaria-in-Australia-v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2555" cy="5720354"/>
                    </a:xfrm>
                    <a:prstGeom prst="rect">
                      <a:avLst/>
                    </a:prstGeom>
                    <a:noFill/>
                    <a:ln>
                      <a:noFill/>
                    </a:ln>
                  </pic:spPr>
                </pic:pic>
              </a:graphicData>
            </a:graphic>
          </wp:inline>
        </w:drawing>
      </w:r>
    </w:p>
    <w:p w14:paraId="4AC1475F" w14:textId="77777777" w:rsidR="00B44233" w:rsidRDefault="00B44233" w:rsidP="00B44233">
      <w:pPr>
        <w:pStyle w:val="CDIfootnotes"/>
      </w:pPr>
      <w:r>
        <w:t>For more detailed information on sites, see Appendix B</w:t>
      </w:r>
    </w:p>
    <w:p w14:paraId="73DBD56F" w14:textId="77777777" w:rsidR="006D3F63" w:rsidRDefault="006D3F63">
      <w:pPr>
        <w:pStyle w:val="Heading1"/>
        <w:rPr>
          <w:rFonts w:eastAsia="Times New Roman"/>
        </w:rPr>
        <w:sectPr w:rsidR="006D3F63" w:rsidSect="006D3F63">
          <w:pgSz w:w="16838" w:h="11906" w:orient="landscape"/>
          <w:pgMar w:top="720" w:right="720" w:bottom="720" w:left="1134" w:header="709" w:footer="284" w:gutter="0"/>
          <w:cols w:space="708"/>
          <w:titlePg/>
          <w:docGrid w:linePitch="360"/>
        </w:sectPr>
      </w:pPr>
    </w:p>
    <w:p w14:paraId="5397FFEE" w14:textId="77777777" w:rsidR="002F4BD1" w:rsidRPr="006D22D4" w:rsidRDefault="002F4BD1" w:rsidP="006D22D4">
      <w:pPr>
        <w:pStyle w:val="CDIFigures"/>
      </w:pPr>
      <w:r w:rsidRPr="006D22D4">
        <w:rPr>
          <w:rStyle w:val="Strong"/>
          <w:b/>
          <w:bCs w:val="0"/>
        </w:rPr>
        <w:lastRenderedPageBreak/>
        <w:t>Table 1: Number of notified human cases, notification rate* and 5 year mean for mosquito-borne disease, Australia, 2014–15, by disease and state or territory</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1: This table shows the number of cases, the 5 year mean of cases, and for BFV and RRV, the population rates and 5 year mean rate, by state or territory. In 2014–15 there were 649 notifications of BFV infection, 151 notifications of CHIKV infection, 1,700 notifications of DENV infection, 10 notifications of flavivirus unspecified infection, 3 notifications of JEV infection, 0 notifications of WNV/KUNV infection, 260 notifications of malaria, 2 notifications of MVEV, 10,074 notifications of  RRV infection and no notifications of YFV infection."/>
      </w:tblPr>
      <w:tblGrid>
        <w:gridCol w:w="4250"/>
        <w:gridCol w:w="2551"/>
        <w:gridCol w:w="851"/>
        <w:gridCol w:w="992"/>
        <w:gridCol w:w="851"/>
        <w:gridCol w:w="992"/>
        <w:gridCol w:w="850"/>
        <w:gridCol w:w="851"/>
        <w:gridCol w:w="807"/>
        <w:gridCol w:w="772"/>
        <w:gridCol w:w="1170"/>
      </w:tblGrid>
      <w:tr w:rsidR="00E36D2A" w:rsidRPr="00880B1E" w14:paraId="33D68F24" w14:textId="77777777" w:rsidTr="001B5ADA">
        <w:trPr>
          <w:cnfStyle w:val="100000000000" w:firstRow="1" w:lastRow="0" w:firstColumn="0" w:lastColumn="0" w:oddVBand="0" w:evenVBand="0" w:oddHBand="0" w:evenHBand="0" w:firstRowFirstColumn="0" w:firstRowLastColumn="0" w:lastRowFirstColumn="0" w:lastRowLastColumn="0"/>
          <w:tblHeader/>
        </w:trPr>
        <w:tc>
          <w:tcPr>
            <w:tcW w:w="4250" w:type="dxa"/>
            <w:hideMark/>
          </w:tcPr>
          <w:p w14:paraId="09422A00" w14:textId="77777777" w:rsidR="002F4BD1" w:rsidRPr="00880B1E" w:rsidRDefault="002F4BD1" w:rsidP="006D22D4">
            <w:pPr>
              <w:rPr>
                <w:rFonts w:eastAsia="Times New Roman"/>
                <w:color w:val="FFFFFF" w:themeColor="background1"/>
                <w:sz w:val="18"/>
                <w:szCs w:val="18"/>
              </w:rPr>
            </w:pPr>
          </w:p>
        </w:tc>
        <w:tc>
          <w:tcPr>
            <w:tcW w:w="2551" w:type="dxa"/>
            <w:hideMark/>
          </w:tcPr>
          <w:p w14:paraId="4A5201FD" w14:textId="77777777" w:rsidR="002F4BD1" w:rsidRPr="00880B1E" w:rsidRDefault="002F4BD1">
            <w:pPr>
              <w:rPr>
                <w:rFonts w:eastAsia="Times New Roman"/>
                <w:color w:val="FFFFFF" w:themeColor="background1"/>
                <w:sz w:val="18"/>
                <w:szCs w:val="18"/>
              </w:rPr>
            </w:pPr>
          </w:p>
        </w:tc>
        <w:tc>
          <w:tcPr>
            <w:tcW w:w="851" w:type="dxa"/>
            <w:hideMark/>
          </w:tcPr>
          <w:p w14:paraId="47232565"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ACT</w:t>
            </w:r>
          </w:p>
        </w:tc>
        <w:tc>
          <w:tcPr>
            <w:tcW w:w="992" w:type="dxa"/>
            <w:hideMark/>
          </w:tcPr>
          <w:p w14:paraId="2A5E6F68"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NSW</w:t>
            </w:r>
          </w:p>
        </w:tc>
        <w:tc>
          <w:tcPr>
            <w:tcW w:w="851" w:type="dxa"/>
            <w:hideMark/>
          </w:tcPr>
          <w:p w14:paraId="03E4A8D9"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NT</w:t>
            </w:r>
          </w:p>
        </w:tc>
        <w:tc>
          <w:tcPr>
            <w:tcW w:w="992" w:type="dxa"/>
            <w:hideMark/>
          </w:tcPr>
          <w:p w14:paraId="762E4BEB"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Qld</w:t>
            </w:r>
          </w:p>
        </w:tc>
        <w:tc>
          <w:tcPr>
            <w:tcW w:w="850" w:type="dxa"/>
            <w:hideMark/>
          </w:tcPr>
          <w:p w14:paraId="69237453"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SA</w:t>
            </w:r>
          </w:p>
        </w:tc>
        <w:tc>
          <w:tcPr>
            <w:tcW w:w="851" w:type="dxa"/>
            <w:hideMark/>
          </w:tcPr>
          <w:p w14:paraId="10327B08"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Tas.</w:t>
            </w:r>
          </w:p>
        </w:tc>
        <w:tc>
          <w:tcPr>
            <w:tcW w:w="807" w:type="dxa"/>
            <w:hideMark/>
          </w:tcPr>
          <w:p w14:paraId="7BA6A470"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Vic.</w:t>
            </w:r>
          </w:p>
        </w:tc>
        <w:tc>
          <w:tcPr>
            <w:tcW w:w="772" w:type="dxa"/>
            <w:hideMark/>
          </w:tcPr>
          <w:p w14:paraId="42FF6847"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WA</w:t>
            </w:r>
          </w:p>
        </w:tc>
        <w:tc>
          <w:tcPr>
            <w:tcW w:w="1170" w:type="dxa"/>
            <w:hideMark/>
          </w:tcPr>
          <w:p w14:paraId="5B5054EB" w14:textId="77777777" w:rsidR="002F4BD1" w:rsidRPr="00880B1E" w:rsidRDefault="002F4BD1">
            <w:pPr>
              <w:rPr>
                <w:rFonts w:eastAsia="Times New Roman"/>
                <w:color w:val="FFFFFF" w:themeColor="background1"/>
                <w:sz w:val="18"/>
                <w:szCs w:val="18"/>
              </w:rPr>
            </w:pPr>
            <w:r w:rsidRPr="00880B1E">
              <w:rPr>
                <w:rFonts w:eastAsia="Times New Roman"/>
                <w:color w:val="FFFFFF" w:themeColor="background1"/>
                <w:sz w:val="18"/>
                <w:szCs w:val="18"/>
              </w:rPr>
              <w:t>Australia</w:t>
            </w:r>
          </w:p>
        </w:tc>
      </w:tr>
      <w:tr w:rsidR="00880B1E" w:rsidRPr="00880B1E" w14:paraId="7B6EE620" w14:textId="77777777" w:rsidTr="001B5ADA">
        <w:tc>
          <w:tcPr>
            <w:tcW w:w="4250" w:type="dxa"/>
            <w:vMerge w:val="restart"/>
            <w:shd w:val="clear" w:color="auto" w:fill="FFFFFF" w:themeFill="background1"/>
            <w:hideMark/>
          </w:tcPr>
          <w:p w14:paraId="493E34C4" w14:textId="77777777" w:rsidR="002F4BD1" w:rsidRPr="00880B1E" w:rsidRDefault="002F4BD1">
            <w:pPr>
              <w:rPr>
                <w:rFonts w:eastAsia="Times New Roman"/>
                <w:sz w:val="18"/>
                <w:szCs w:val="18"/>
              </w:rPr>
            </w:pPr>
            <w:r w:rsidRPr="00880B1E">
              <w:rPr>
                <w:rFonts w:eastAsia="Times New Roman"/>
                <w:sz w:val="18"/>
                <w:szCs w:val="18"/>
              </w:rPr>
              <w:t>Barmah Forest virus infection</w:t>
            </w:r>
          </w:p>
        </w:tc>
        <w:tc>
          <w:tcPr>
            <w:tcW w:w="2551" w:type="dxa"/>
            <w:shd w:val="clear" w:color="auto" w:fill="FFFFFF" w:themeFill="background1"/>
            <w:hideMark/>
          </w:tcPr>
          <w:p w14:paraId="727B1120"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764CF53A" w14:textId="77777777" w:rsidR="002F4BD1" w:rsidRPr="00880B1E" w:rsidRDefault="002F4BD1">
            <w:pPr>
              <w:rPr>
                <w:rFonts w:eastAsia="Times New Roman"/>
                <w:sz w:val="18"/>
                <w:szCs w:val="18"/>
              </w:rPr>
            </w:pPr>
            <w:r w:rsidRPr="00880B1E">
              <w:rPr>
                <w:rFonts w:eastAsia="Times New Roman"/>
                <w:sz w:val="18"/>
                <w:szCs w:val="18"/>
              </w:rPr>
              <w:t>3</w:t>
            </w:r>
          </w:p>
        </w:tc>
        <w:tc>
          <w:tcPr>
            <w:tcW w:w="992" w:type="dxa"/>
            <w:shd w:val="clear" w:color="auto" w:fill="FFFFFF" w:themeFill="background1"/>
            <w:hideMark/>
          </w:tcPr>
          <w:p w14:paraId="0168B4F9" w14:textId="77777777" w:rsidR="002F4BD1" w:rsidRPr="00880B1E" w:rsidRDefault="002F4BD1">
            <w:pPr>
              <w:rPr>
                <w:rFonts w:eastAsia="Times New Roman"/>
                <w:sz w:val="18"/>
                <w:szCs w:val="18"/>
              </w:rPr>
            </w:pPr>
            <w:r w:rsidRPr="00880B1E">
              <w:rPr>
                <w:rFonts w:eastAsia="Times New Roman"/>
                <w:sz w:val="18"/>
                <w:szCs w:val="18"/>
              </w:rPr>
              <w:t>188</w:t>
            </w:r>
          </w:p>
        </w:tc>
        <w:tc>
          <w:tcPr>
            <w:tcW w:w="851" w:type="dxa"/>
            <w:shd w:val="clear" w:color="auto" w:fill="FFFFFF" w:themeFill="background1"/>
            <w:hideMark/>
          </w:tcPr>
          <w:p w14:paraId="28F37486" w14:textId="77777777" w:rsidR="002F4BD1" w:rsidRPr="00880B1E" w:rsidRDefault="002F4BD1">
            <w:pPr>
              <w:rPr>
                <w:rFonts w:eastAsia="Times New Roman"/>
                <w:sz w:val="18"/>
                <w:szCs w:val="18"/>
              </w:rPr>
            </w:pPr>
            <w:r w:rsidRPr="00880B1E">
              <w:rPr>
                <w:rFonts w:eastAsia="Times New Roman"/>
                <w:sz w:val="18"/>
                <w:szCs w:val="18"/>
              </w:rPr>
              <w:t>28</w:t>
            </w:r>
          </w:p>
        </w:tc>
        <w:tc>
          <w:tcPr>
            <w:tcW w:w="992" w:type="dxa"/>
            <w:shd w:val="clear" w:color="auto" w:fill="FFFFFF" w:themeFill="background1"/>
            <w:hideMark/>
          </w:tcPr>
          <w:p w14:paraId="1EC9F7C6" w14:textId="77777777" w:rsidR="002F4BD1" w:rsidRPr="00880B1E" w:rsidRDefault="002F4BD1">
            <w:pPr>
              <w:rPr>
                <w:rFonts w:eastAsia="Times New Roman"/>
                <w:sz w:val="18"/>
                <w:szCs w:val="18"/>
              </w:rPr>
            </w:pPr>
            <w:r w:rsidRPr="00880B1E">
              <w:rPr>
                <w:rFonts w:eastAsia="Times New Roman"/>
                <w:sz w:val="18"/>
                <w:szCs w:val="18"/>
              </w:rPr>
              <w:t>365</w:t>
            </w:r>
          </w:p>
        </w:tc>
        <w:tc>
          <w:tcPr>
            <w:tcW w:w="850" w:type="dxa"/>
            <w:shd w:val="clear" w:color="auto" w:fill="FFFFFF" w:themeFill="background1"/>
            <w:hideMark/>
          </w:tcPr>
          <w:p w14:paraId="453323A9" w14:textId="77777777" w:rsidR="002F4BD1" w:rsidRPr="00880B1E" w:rsidRDefault="002F4BD1">
            <w:pPr>
              <w:rPr>
                <w:rFonts w:eastAsia="Times New Roman"/>
                <w:sz w:val="18"/>
                <w:szCs w:val="18"/>
              </w:rPr>
            </w:pPr>
            <w:r w:rsidRPr="00880B1E">
              <w:rPr>
                <w:rFonts w:eastAsia="Times New Roman"/>
                <w:sz w:val="18"/>
                <w:szCs w:val="18"/>
              </w:rPr>
              <w:t>1</w:t>
            </w:r>
          </w:p>
        </w:tc>
        <w:tc>
          <w:tcPr>
            <w:tcW w:w="851" w:type="dxa"/>
            <w:shd w:val="clear" w:color="auto" w:fill="FFFFFF" w:themeFill="background1"/>
            <w:hideMark/>
          </w:tcPr>
          <w:p w14:paraId="55EBD97B" w14:textId="77777777" w:rsidR="002F4BD1" w:rsidRPr="00880B1E" w:rsidRDefault="002F4BD1">
            <w:pPr>
              <w:rPr>
                <w:rFonts w:eastAsia="Times New Roman"/>
                <w:sz w:val="18"/>
                <w:szCs w:val="18"/>
              </w:rPr>
            </w:pPr>
            <w:r w:rsidRPr="00880B1E">
              <w:rPr>
                <w:rFonts w:eastAsia="Times New Roman"/>
                <w:sz w:val="18"/>
                <w:szCs w:val="18"/>
              </w:rPr>
              <w:t> 0</w:t>
            </w:r>
          </w:p>
        </w:tc>
        <w:tc>
          <w:tcPr>
            <w:tcW w:w="807" w:type="dxa"/>
            <w:shd w:val="clear" w:color="auto" w:fill="FFFFFF" w:themeFill="background1"/>
            <w:hideMark/>
          </w:tcPr>
          <w:p w14:paraId="540325FD" w14:textId="77777777" w:rsidR="002F4BD1" w:rsidRPr="00880B1E" w:rsidRDefault="002F4BD1">
            <w:pPr>
              <w:rPr>
                <w:rFonts w:eastAsia="Times New Roman"/>
                <w:sz w:val="18"/>
                <w:szCs w:val="18"/>
              </w:rPr>
            </w:pPr>
            <w:r w:rsidRPr="00880B1E">
              <w:rPr>
                <w:rFonts w:eastAsia="Times New Roman"/>
                <w:sz w:val="18"/>
                <w:szCs w:val="18"/>
              </w:rPr>
              <w:t>21</w:t>
            </w:r>
          </w:p>
        </w:tc>
        <w:tc>
          <w:tcPr>
            <w:tcW w:w="772" w:type="dxa"/>
            <w:shd w:val="clear" w:color="auto" w:fill="FFFFFF" w:themeFill="background1"/>
            <w:hideMark/>
          </w:tcPr>
          <w:p w14:paraId="17D540BE" w14:textId="77777777" w:rsidR="002F4BD1" w:rsidRPr="00880B1E" w:rsidRDefault="002F4BD1">
            <w:pPr>
              <w:rPr>
                <w:rFonts w:eastAsia="Times New Roman"/>
                <w:sz w:val="18"/>
                <w:szCs w:val="18"/>
              </w:rPr>
            </w:pPr>
            <w:r w:rsidRPr="00880B1E">
              <w:rPr>
                <w:rFonts w:eastAsia="Times New Roman"/>
                <w:sz w:val="18"/>
                <w:szCs w:val="18"/>
              </w:rPr>
              <w:t>43</w:t>
            </w:r>
          </w:p>
        </w:tc>
        <w:tc>
          <w:tcPr>
            <w:tcW w:w="1170" w:type="dxa"/>
            <w:shd w:val="clear" w:color="auto" w:fill="FFFFFF" w:themeFill="background1"/>
            <w:hideMark/>
          </w:tcPr>
          <w:p w14:paraId="6B2166BA" w14:textId="77777777" w:rsidR="002F4BD1" w:rsidRPr="00880B1E" w:rsidRDefault="002F4BD1">
            <w:pPr>
              <w:rPr>
                <w:rFonts w:eastAsia="Times New Roman"/>
                <w:sz w:val="18"/>
                <w:szCs w:val="18"/>
              </w:rPr>
            </w:pPr>
            <w:r w:rsidRPr="00880B1E">
              <w:rPr>
                <w:rFonts w:eastAsia="Times New Roman"/>
                <w:sz w:val="18"/>
                <w:szCs w:val="18"/>
              </w:rPr>
              <w:t>649</w:t>
            </w:r>
          </w:p>
        </w:tc>
      </w:tr>
      <w:tr w:rsidR="00880B1E" w:rsidRPr="00880B1E" w14:paraId="35273E56"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687F63DE" w14:textId="77777777" w:rsidR="002F4BD1" w:rsidRPr="00880B1E" w:rsidRDefault="002F4BD1">
            <w:pPr>
              <w:rPr>
                <w:rFonts w:eastAsia="Times New Roman"/>
                <w:sz w:val="18"/>
                <w:szCs w:val="18"/>
              </w:rPr>
            </w:pPr>
          </w:p>
        </w:tc>
        <w:tc>
          <w:tcPr>
            <w:tcW w:w="2551" w:type="dxa"/>
            <w:shd w:val="clear" w:color="auto" w:fill="FFFFFF" w:themeFill="background1"/>
            <w:hideMark/>
          </w:tcPr>
          <w:p w14:paraId="7A271A6E"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492DE58C" w14:textId="77777777" w:rsidR="002F4BD1" w:rsidRPr="00880B1E" w:rsidRDefault="002F4BD1">
            <w:pPr>
              <w:rPr>
                <w:rFonts w:eastAsia="Times New Roman"/>
                <w:sz w:val="18"/>
                <w:szCs w:val="18"/>
              </w:rPr>
            </w:pPr>
            <w:r w:rsidRPr="00880B1E">
              <w:rPr>
                <w:rFonts w:eastAsia="Times New Roman"/>
                <w:sz w:val="18"/>
                <w:szCs w:val="18"/>
              </w:rPr>
              <w:t>3.2</w:t>
            </w:r>
          </w:p>
        </w:tc>
        <w:tc>
          <w:tcPr>
            <w:tcW w:w="992" w:type="dxa"/>
            <w:shd w:val="clear" w:color="auto" w:fill="FFFFFF" w:themeFill="background1"/>
            <w:hideMark/>
          </w:tcPr>
          <w:p w14:paraId="00CC01CE" w14:textId="77777777" w:rsidR="002F4BD1" w:rsidRPr="00880B1E" w:rsidRDefault="002F4BD1">
            <w:pPr>
              <w:rPr>
                <w:rFonts w:eastAsia="Times New Roman"/>
                <w:sz w:val="18"/>
                <w:szCs w:val="18"/>
              </w:rPr>
            </w:pPr>
            <w:r w:rsidRPr="00880B1E">
              <w:rPr>
                <w:rFonts w:eastAsia="Times New Roman"/>
                <w:sz w:val="18"/>
                <w:szCs w:val="18"/>
              </w:rPr>
              <w:t>353.2</w:t>
            </w:r>
          </w:p>
        </w:tc>
        <w:tc>
          <w:tcPr>
            <w:tcW w:w="851" w:type="dxa"/>
            <w:shd w:val="clear" w:color="auto" w:fill="FFFFFF" w:themeFill="background1"/>
            <w:hideMark/>
          </w:tcPr>
          <w:p w14:paraId="2D6DFC6D" w14:textId="77777777" w:rsidR="002F4BD1" w:rsidRPr="00880B1E" w:rsidRDefault="002F4BD1">
            <w:pPr>
              <w:rPr>
                <w:rFonts w:eastAsia="Times New Roman"/>
                <w:sz w:val="18"/>
                <w:szCs w:val="18"/>
              </w:rPr>
            </w:pPr>
            <w:r w:rsidRPr="00880B1E">
              <w:rPr>
                <w:rFonts w:eastAsia="Times New Roman"/>
                <w:sz w:val="18"/>
                <w:szCs w:val="18"/>
              </w:rPr>
              <w:t>138.2</w:t>
            </w:r>
          </w:p>
        </w:tc>
        <w:tc>
          <w:tcPr>
            <w:tcW w:w="992" w:type="dxa"/>
            <w:shd w:val="clear" w:color="auto" w:fill="FFFFFF" w:themeFill="background1"/>
            <w:hideMark/>
          </w:tcPr>
          <w:p w14:paraId="6F79AB1A" w14:textId="77777777" w:rsidR="002F4BD1" w:rsidRPr="00880B1E" w:rsidRDefault="002F4BD1">
            <w:pPr>
              <w:rPr>
                <w:rFonts w:eastAsia="Times New Roman"/>
                <w:sz w:val="18"/>
                <w:szCs w:val="18"/>
              </w:rPr>
            </w:pPr>
            <w:r w:rsidRPr="00880B1E">
              <w:rPr>
                <w:rFonts w:eastAsia="Times New Roman"/>
                <w:sz w:val="18"/>
                <w:szCs w:val="18"/>
              </w:rPr>
              <w:t>1,134.2</w:t>
            </w:r>
          </w:p>
        </w:tc>
        <w:tc>
          <w:tcPr>
            <w:tcW w:w="850" w:type="dxa"/>
            <w:shd w:val="clear" w:color="auto" w:fill="FFFFFF" w:themeFill="background1"/>
            <w:hideMark/>
          </w:tcPr>
          <w:p w14:paraId="29A5F10E" w14:textId="77777777" w:rsidR="002F4BD1" w:rsidRPr="00880B1E" w:rsidRDefault="002F4BD1">
            <w:pPr>
              <w:rPr>
                <w:rFonts w:eastAsia="Times New Roman"/>
                <w:sz w:val="18"/>
                <w:szCs w:val="18"/>
              </w:rPr>
            </w:pPr>
            <w:r w:rsidRPr="00880B1E">
              <w:rPr>
                <w:rFonts w:eastAsia="Times New Roman"/>
                <w:sz w:val="18"/>
                <w:szCs w:val="18"/>
              </w:rPr>
              <w:t>65.2</w:t>
            </w:r>
          </w:p>
        </w:tc>
        <w:tc>
          <w:tcPr>
            <w:tcW w:w="851" w:type="dxa"/>
            <w:shd w:val="clear" w:color="auto" w:fill="FFFFFF" w:themeFill="background1"/>
            <w:hideMark/>
          </w:tcPr>
          <w:p w14:paraId="5E1D77D5" w14:textId="77777777" w:rsidR="002F4BD1" w:rsidRPr="00880B1E" w:rsidRDefault="002F4BD1">
            <w:pPr>
              <w:rPr>
                <w:rFonts w:eastAsia="Times New Roman"/>
                <w:sz w:val="18"/>
                <w:szCs w:val="18"/>
              </w:rPr>
            </w:pPr>
            <w:r w:rsidRPr="00880B1E">
              <w:rPr>
                <w:rFonts w:eastAsia="Times New Roman"/>
                <w:sz w:val="18"/>
                <w:szCs w:val="18"/>
              </w:rPr>
              <w:t>1.6</w:t>
            </w:r>
          </w:p>
        </w:tc>
        <w:tc>
          <w:tcPr>
            <w:tcW w:w="807" w:type="dxa"/>
            <w:shd w:val="clear" w:color="auto" w:fill="FFFFFF" w:themeFill="background1"/>
            <w:hideMark/>
          </w:tcPr>
          <w:p w14:paraId="2B8B06BD" w14:textId="77777777" w:rsidR="002F4BD1" w:rsidRPr="00880B1E" w:rsidRDefault="002F4BD1">
            <w:pPr>
              <w:rPr>
                <w:rFonts w:eastAsia="Times New Roman"/>
                <w:sz w:val="18"/>
                <w:szCs w:val="18"/>
              </w:rPr>
            </w:pPr>
            <w:r w:rsidRPr="00880B1E">
              <w:rPr>
                <w:rFonts w:eastAsia="Times New Roman"/>
                <w:sz w:val="18"/>
                <w:szCs w:val="18"/>
              </w:rPr>
              <w:t>78.2</w:t>
            </w:r>
          </w:p>
        </w:tc>
        <w:tc>
          <w:tcPr>
            <w:tcW w:w="772" w:type="dxa"/>
            <w:shd w:val="clear" w:color="auto" w:fill="FFFFFF" w:themeFill="background1"/>
            <w:hideMark/>
          </w:tcPr>
          <w:p w14:paraId="0F8E4AC4" w14:textId="77777777" w:rsidR="002F4BD1" w:rsidRPr="00880B1E" w:rsidRDefault="002F4BD1">
            <w:pPr>
              <w:rPr>
                <w:rFonts w:eastAsia="Times New Roman"/>
                <w:sz w:val="18"/>
                <w:szCs w:val="18"/>
              </w:rPr>
            </w:pPr>
            <w:r w:rsidRPr="00880B1E">
              <w:rPr>
                <w:rFonts w:eastAsia="Times New Roman"/>
                <w:sz w:val="18"/>
                <w:szCs w:val="18"/>
              </w:rPr>
              <w:t>307.6</w:t>
            </w:r>
          </w:p>
        </w:tc>
        <w:tc>
          <w:tcPr>
            <w:tcW w:w="1170" w:type="dxa"/>
            <w:shd w:val="clear" w:color="auto" w:fill="FFFFFF" w:themeFill="background1"/>
            <w:hideMark/>
          </w:tcPr>
          <w:p w14:paraId="60D70D54" w14:textId="77777777" w:rsidR="002F4BD1" w:rsidRPr="00880B1E" w:rsidRDefault="002F4BD1">
            <w:pPr>
              <w:rPr>
                <w:rFonts w:eastAsia="Times New Roman"/>
                <w:sz w:val="18"/>
                <w:szCs w:val="18"/>
              </w:rPr>
            </w:pPr>
            <w:r w:rsidRPr="00880B1E">
              <w:rPr>
                <w:rFonts w:eastAsia="Times New Roman"/>
                <w:sz w:val="18"/>
                <w:szCs w:val="18"/>
              </w:rPr>
              <w:t>2,081.4</w:t>
            </w:r>
          </w:p>
        </w:tc>
      </w:tr>
      <w:tr w:rsidR="00880B1E" w:rsidRPr="00880B1E" w14:paraId="26411CC7" w14:textId="77777777" w:rsidTr="001B5ADA">
        <w:tc>
          <w:tcPr>
            <w:tcW w:w="4250" w:type="dxa"/>
            <w:vMerge/>
            <w:shd w:val="clear" w:color="auto" w:fill="FFFFFF" w:themeFill="background1"/>
            <w:hideMark/>
          </w:tcPr>
          <w:p w14:paraId="3D8F3585" w14:textId="77777777" w:rsidR="002F4BD1" w:rsidRPr="00880B1E" w:rsidRDefault="002F4BD1">
            <w:pPr>
              <w:rPr>
                <w:rFonts w:eastAsia="Times New Roman"/>
                <w:sz w:val="18"/>
                <w:szCs w:val="18"/>
              </w:rPr>
            </w:pPr>
          </w:p>
        </w:tc>
        <w:tc>
          <w:tcPr>
            <w:tcW w:w="2551" w:type="dxa"/>
            <w:shd w:val="clear" w:color="auto" w:fill="FFFFFF" w:themeFill="background1"/>
            <w:hideMark/>
          </w:tcPr>
          <w:p w14:paraId="3A0505B6"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6DB8DB26" w14:textId="77777777" w:rsidR="002F4BD1" w:rsidRPr="00880B1E" w:rsidRDefault="002F4BD1">
            <w:pPr>
              <w:rPr>
                <w:rFonts w:eastAsia="Times New Roman"/>
                <w:sz w:val="18"/>
                <w:szCs w:val="18"/>
              </w:rPr>
            </w:pPr>
            <w:r w:rsidRPr="00880B1E">
              <w:rPr>
                <w:rFonts w:eastAsia="Times New Roman"/>
                <w:sz w:val="18"/>
                <w:szCs w:val="18"/>
              </w:rPr>
              <w:t>0.8</w:t>
            </w:r>
          </w:p>
        </w:tc>
        <w:tc>
          <w:tcPr>
            <w:tcW w:w="992" w:type="dxa"/>
            <w:shd w:val="clear" w:color="auto" w:fill="FFFFFF" w:themeFill="background1"/>
            <w:hideMark/>
          </w:tcPr>
          <w:p w14:paraId="67BC3E4F" w14:textId="77777777" w:rsidR="002F4BD1" w:rsidRPr="00880B1E" w:rsidRDefault="002F4BD1">
            <w:pPr>
              <w:rPr>
                <w:rFonts w:eastAsia="Times New Roman"/>
                <w:sz w:val="18"/>
                <w:szCs w:val="18"/>
              </w:rPr>
            </w:pPr>
            <w:r w:rsidRPr="00880B1E">
              <w:rPr>
                <w:rFonts w:eastAsia="Times New Roman"/>
                <w:sz w:val="18"/>
                <w:szCs w:val="18"/>
              </w:rPr>
              <w:t>2.5</w:t>
            </w:r>
          </w:p>
        </w:tc>
        <w:tc>
          <w:tcPr>
            <w:tcW w:w="851" w:type="dxa"/>
            <w:shd w:val="clear" w:color="auto" w:fill="FFFFFF" w:themeFill="background1"/>
            <w:hideMark/>
          </w:tcPr>
          <w:p w14:paraId="3BAF4021" w14:textId="77777777" w:rsidR="002F4BD1" w:rsidRPr="00880B1E" w:rsidRDefault="002F4BD1">
            <w:pPr>
              <w:rPr>
                <w:rFonts w:eastAsia="Times New Roman"/>
                <w:sz w:val="18"/>
                <w:szCs w:val="18"/>
              </w:rPr>
            </w:pPr>
            <w:r w:rsidRPr="00880B1E">
              <w:rPr>
                <w:rFonts w:eastAsia="Times New Roman"/>
                <w:sz w:val="18"/>
                <w:szCs w:val="18"/>
              </w:rPr>
              <w:t>11.5</w:t>
            </w:r>
          </w:p>
        </w:tc>
        <w:tc>
          <w:tcPr>
            <w:tcW w:w="992" w:type="dxa"/>
            <w:shd w:val="clear" w:color="auto" w:fill="FFFFFF" w:themeFill="background1"/>
            <w:hideMark/>
          </w:tcPr>
          <w:p w14:paraId="4D3C0D40" w14:textId="77777777" w:rsidR="002F4BD1" w:rsidRPr="00880B1E" w:rsidRDefault="002F4BD1">
            <w:pPr>
              <w:rPr>
                <w:rFonts w:eastAsia="Times New Roman"/>
                <w:sz w:val="18"/>
                <w:szCs w:val="18"/>
              </w:rPr>
            </w:pPr>
            <w:r w:rsidRPr="00880B1E">
              <w:rPr>
                <w:rFonts w:eastAsia="Times New Roman"/>
                <w:sz w:val="18"/>
                <w:szCs w:val="18"/>
              </w:rPr>
              <w:t>7.6</w:t>
            </w:r>
          </w:p>
        </w:tc>
        <w:tc>
          <w:tcPr>
            <w:tcW w:w="850" w:type="dxa"/>
            <w:shd w:val="clear" w:color="auto" w:fill="FFFFFF" w:themeFill="background1"/>
            <w:hideMark/>
          </w:tcPr>
          <w:p w14:paraId="13D5333C" w14:textId="77777777" w:rsidR="002F4BD1" w:rsidRPr="00880B1E" w:rsidRDefault="002F4BD1">
            <w:pPr>
              <w:rPr>
                <w:rFonts w:eastAsia="Times New Roman"/>
                <w:sz w:val="18"/>
                <w:szCs w:val="18"/>
              </w:rPr>
            </w:pPr>
            <w:r w:rsidRPr="00880B1E">
              <w:rPr>
                <w:rFonts w:eastAsia="Times New Roman"/>
                <w:sz w:val="18"/>
                <w:szCs w:val="18"/>
              </w:rPr>
              <w:t>0.1</w:t>
            </w:r>
          </w:p>
        </w:tc>
        <w:tc>
          <w:tcPr>
            <w:tcW w:w="851" w:type="dxa"/>
            <w:shd w:val="clear" w:color="auto" w:fill="FFFFFF" w:themeFill="background1"/>
            <w:hideMark/>
          </w:tcPr>
          <w:p w14:paraId="751B363F" w14:textId="77777777" w:rsidR="002F4BD1" w:rsidRPr="00880B1E" w:rsidRDefault="002F4BD1">
            <w:pPr>
              <w:rPr>
                <w:rFonts w:eastAsia="Times New Roman"/>
                <w:sz w:val="18"/>
                <w:szCs w:val="18"/>
              </w:rPr>
            </w:pPr>
            <w:r w:rsidRPr="00880B1E">
              <w:rPr>
                <w:rFonts w:eastAsia="Times New Roman"/>
                <w:sz w:val="18"/>
                <w:szCs w:val="18"/>
              </w:rPr>
              <w:t>0</w:t>
            </w:r>
          </w:p>
        </w:tc>
        <w:tc>
          <w:tcPr>
            <w:tcW w:w="807" w:type="dxa"/>
            <w:shd w:val="clear" w:color="auto" w:fill="FFFFFF" w:themeFill="background1"/>
            <w:hideMark/>
          </w:tcPr>
          <w:p w14:paraId="2FFD0A98" w14:textId="77777777" w:rsidR="002F4BD1" w:rsidRPr="00880B1E" w:rsidRDefault="002F4BD1">
            <w:pPr>
              <w:rPr>
                <w:rFonts w:eastAsia="Times New Roman"/>
                <w:sz w:val="18"/>
                <w:szCs w:val="18"/>
              </w:rPr>
            </w:pPr>
            <w:r w:rsidRPr="00880B1E">
              <w:rPr>
                <w:rFonts w:eastAsia="Times New Roman"/>
                <w:sz w:val="18"/>
                <w:szCs w:val="18"/>
              </w:rPr>
              <w:t>0.4</w:t>
            </w:r>
          </w:p>
        </w:tc>
        <w:tc>
          <w:tcPr>
            <w:tcW w:w="772" w:type="dxa"/>
            <w:shd w:val="clear" w:color="auto" w:fill="FFFFFF" w:themeFill="background1"/>
            <w:hideMark/>
          </w:tcPr>
          <w:p w14:paraId="198C3EDD" w14:textId="77777777" w:rsidR="002F4BD1" w:rsidRPr="00880B1E" w:rsidRDefault="002F4BD1">
            <w:pPr>
              <w:rPr>
                <w:rFonts w:eastAsia="Times New Roman"/>
                <w:sz w:val="18"/>
                <w:szCs w:val="18"/>
              </w:rPr>
            </w:pPr>
            <w:r w:rsidRPr="00880B1E">
              <w:rPr>
                <w:rFonts w:eastAsia="Times New Roman"/>
                <w:sz w:val="18"/>
                <w:szCs w:val="18"/>
              </w:rPr>
              <w:t>1.7</w:t>
            </w:r>
          </w:p>
        </w:tc>
        <w:tc>
          <w:tcPr>
            <w:tcW w:w="1170" w:type="dxa"/>
            <w:shd w:val="clear" w:color="auto" w:fill="FFFFFF" w:themeFill="background1"/>
            <w:hideMark/>
          </w:tcPr>
          <w:p w14:paraId="34546F5D" w14:textId="77777777" w:rsidR="002F4BD1" w:rsidRPr="00880B1E" w:rsidRDefault="002F4BD1">
            <w:pPr>
              <w:rPr>
                <w:rFonts w:eastAsia="Times New Roman"/>
                <w:sz w:val="18"/>
                <w:szCs w:val="18"/>
              </w:rPr>
            </w:pPr>
            <w:r w:rsidRPr="00880B1E">
              <w:rPr>
                <w:rFonts w:eastAsia="Times New Roman"/>
                <w:sz w:val="18"/>
                <w:szCs w:val="18"/>
              </w:rPr>
              <w:t>2.7</w:t>
            </w:r>
          </w:p>
        </w:tc>
      </w:tr>
      <w:tr w:rsidR="00880B1E" w:rsidRPr="00880B1E" w14:paraId="2A458941"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2AF9B78A" w14:textId="77777777" w:rsidR="002F4BD1" w:rsidRPr="00880B1E" w:rsidRDefault="002F4BD1">
            <w:pPr>
              <w:rPr>
                <w:rFonts w:eastAsia="Times New Roman"/>
                <w:sz w:val="18"/>
                <w:szCs w:val="18"/>
              </w:rPr>
            </w:pPr>
          </w:p>
        </w:tc>
        <w:tc>
          <w:tcPr>
            <w:tcW w:w="2551" w:type="dxa"/>
            <w:shd w:val="clear" w:color="auto" w:fill="FFFFFF" w:themeFill="background1"/>
            <w:hideMark/>
          </w:tcPr>
          <w:p w14:paraId="4902FA48"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12486B22" w14:textId="77777777" w:rsidR="002F4BD1" w:rsidRPr="00880B1E" w:rsidRDefault="002F4BD1">
            <w:pPr>
              <w:rPr>
                <w:rFonts w:eastAsia="Times New Roman"/>
                <w:sz w:val="18"/>
                <w:szCs w:val="18"/>
              </w:rPr>
            </w:pPr>
            <w:r w:rsidRPr="00880B1E">
              <w:rPr>
                <w:rFonts w:eastAsia="Times New Roman"/>
                <w:sz w:val="18"/>
                <w:szCs w:val="18"/>
              </w:rPr>
              <w:t>0.9</w:t>
            </w:r>
          </w:p>
        </w:tc>
        <w:tc>
          <w:tcPr>
            <w:tcW w:w="992" w:type="dxa"/>
            <w:shd w:val="clear" w:color="auto" w:fill="FFFFFF" w:themeFill="background1"/>
            <w:hideMark/>
          </w:tcPr>
          <w:p w14:paraId="7F42BC0F" w14:textId="77777777" w:rsidR="002F4BD1" w:rsidRPr="00880B1E" w:rsidRDefault="002F4BD1">
            <w:pPr>
              <w:rPr>
                <w:rFonts w:eastAsia="Times New Roman"/>
                <w:sz w:val="18"/>
                <w:szCs w:val="18"/>
              </w:rPr>
            </w:pPr>
            <w:r w:rsidRPr="00880B1E">
              <w:rPr>
                <w:rFonts w:eastAsia="Times New Roman"/>
                <w:sz w:val="18"/>
                <w:szCs w:val="18"/>
              </w:rPr>
              <w:t>4.8</w:t>
            </w:r>
          </w:p>
        </w:tc>
        <w:tc>
          <w:tcPr>
            <w:tcW w:w="851" w:type="dxa"/>
            <w:shd w:val="clear" w:color="auto" w:fill="FFFFFF" w:themeFill="background1"/>
            <w:hideMark/>
          </w:tcPr>
          <w:p w14:paraId="3E357AF1" w14:textId="77777777" w:rsidR="002F4BD1" w:rsidRPr="00880B1E" w:rsidRDefault="002F4BD1">
            <w:pPr>
              <w:rPr>
                <w:rFonts w:eastAsia="Times New Roman"/>
                <w:sz w:val="18"/>
                <w:szCs w:val="18"/>
              </w:rPr>
            </w:pPr>
            <w:r w:rsidRPr="00880B1E">
              <w:rPr>
                <w:rFonts w:eastAsia="Times New Roman"/>
                <w:sz w:val="18"/>
                <w:szCs w:val="18"/>
              </w:rPr>
              <w:t>57.7</w:t>
            </w:r>
          </w:p>
        </w:tc>
        <w:tc>
          <w:tcPr>
            <w:tcW w:w="992" w:type="dxa"/>
            <w:shd w:val="clear" w:color="auto" w:fill="FFFFFF" w:themeFill="background1"/>
            <w:hideMark/>
          </w:tcPr>
          <w:p w14:paraId="24BA542E" w14:textId="77777777" w:rsidR="002F4BD1" w:rsidRPr="00880B1E" w:rsidRDefault="002F4BD1">
            <w:pPr>
              <w:rPr>
                <w:rFonts w:eastAsia="Times New Roman"/>
                <w:sz w:val="18"/>
                <w:szCs w:val="18"/>
              </w:rPr>
            </w:pPr>
            <w:r w:rsidRPr="00880B1E">
              <w:rPr>
                <w:rFonts w:eastAsia="Times New Roman"/>
                <w:sz w:val="18"/>
                <w:szCs w:val="18"/>
              </w:rPr>
              <w:t>24.7</w:t>
            </w:r>
          </w:p>
        </w:tc>
        <w:tc>
          <w:tcPr>
            <w:tcW w:w="850" w:type="dxa"/>
            <w:shd w:val="clear" w:color="auto" w:fill="FFFFFF" w:themeFill="background1"/>
            <w:hideMark/>
          </w:tcPr>
          <w:p w14:paraId="1B3C4061" w14:textId="77777777" w:rsidR="002F4BD1" w:rsidRPr="00880B1E" w:rsidRDefault="002F4BD1">
            <w:pPr>
              <w:rPr>
                <w:rFonts w:eastAsia="Times New Roman"/>
                <w:sz w:val="18"/>
                <w:szCs w:val="18"/>
              </w:rPr>
            </w:pPr>
            <w:r w:rsidRPr="00880B1E">
              <w:rPr>
                <w:rFonts w:eastAsia="Times New Roman"/>
                <w:sz w:val="18"/>
                <w:szCs w:val="18"/>
              </w:rPr>
              <w:t>3.9</w:t>
            </w:r>
          </w:p>
        </w:tc>
        <w:tc>
          <w:tcPr>
            <w:tcW w:w="851" w:type="dxa"/>
            <w:shd w:val="clear" w:color="auto" w:fill="FFFFFF" w:themeFill="background1"/>
            <w:hideMark/>
          </w:tcPr>
          <w:p w14:paraId="717E90A4" w14:textId="77777777" w:rsidR="002F4BD1" w:rsidRPr="00880B1E" w:rsidRDefault="002F4BD1">
            <w:pPr>
              <w:rPr>
                <w:rFonts w:eastAsia="Times New Roman"/>
                <w:sz w:val="18"/>
                <w:szCs w:val="18"/>
              </w:rPr>
            </w:pPr>
            <w:r w:rsidRPr="00880B1E">
              <w:rPr>
                <w:rFonts w:eastAsia="Times New Roman"/>
                <w:sz w:val="18"/>
                <w:szCs w:val="18"/>
              </w:rPr>
              <w:t>0.3</w:t>
            </w:r>
          </w:p>
        </w:tc>
        <w:tc>
          <w:tcPr>
            <w:tcW w:w="807" w:type="dxa"/>
            <w:shd w:val="clear" w:color="auto" w:fill="FFFFFF" w:themeFill="background1"/>
            <w:hideMark/>
          </w:tcPr>
          <w:p w14:paraId="1F7FE7C1" w14:textId="77777777" w:rsidR="002F4BD1" w:rsidRPr="00880B1E" w:rsidRDefault="002F4BD1">
            <w:pPr>
              <w:rPr>
                <w:rFonts w:eastAsia="Times New Roman"/>
                <w:sz w:val="18"/>
                <w:szCs w:val="18"/>
              </w:rPr>
            </w:pPr>
            <w:r w:rsidRPr="00880B1E">
              <w:rPr>
                <w:rFonts w:eastAsia="Times New Roman"/>
                <w:sz w:val="18"/>
                <w:szCs w:val="18"/>
              </w:rPr>
              <w:t>1.4</w:t>
            </w:r>
          </w:p>
        </w:tc>
        <w:tc>
          <w:tcPr>
            <w:tcW w:w="772" w:type="dxa"/>
            <w:shd w:val="clear" w:color="auto" w:fill="FFFFFF" w:themeFill="background1"/>
            <w:hideMark/>
          </w:tcPr>
          <w:p w14:paraId="08EA9A7A" w14:textId="77777777" w:rsidR="002F4BD1" w:rsidRPr="00880B1E" w:rsidRDefault="002F4BD1">
            <w:pPr>
              <w:rPr>
                <w:rFonts w:eastAsia="Times New Roman"/>
                <w:sz w:val="18"/>
                <w:szCs w:val="18"/>
              </w:rPr>
            </w:pPr>
            <w:r w:rsidRPr="00880B1E">
              <w:rPr>
                <w:rFonts w:eastAsia="Times New Roman"/>
                <w:sz w:val="18"/>
                <w:szCs w:val="18"/>
              </w:rPr>
              <w:t>12.4</w:t>
            </w:r>
          </w:p>
        </w:tc>
        <w:tc>
          <w:tcPr>
            <w:tcW w:w="1170" w:type="dxa"/>
            <w:shd w:val="clear" w:color="auto" w:fill="FFFFFF" w:themeFill="background1"/>
            <w:hideMark/>
          </w:tcPr>
          <w:p w14:paraId="2B34F91D" w14:textId="77777777" w:rsidR="002F4BD1" w:rsidRPr="00880B1E" w:rsidRDefault="002F4BD1">
            <w:pPr>
              <w:rPr>
                <w:rFonts w:eastAsia="Times New Roman"/>
                <w:sz w:val="18"/>
                <w:szCs w:val="18"/>
              </w:rPr>
            </w:pPr>
            <w:r w:rsidRPr="00880B1E">
              <w:rPr>
                <w:rFonts w:eastAsia="Times New Roman"/>
                <w:sz w:val="18"/>
                <w:szCs w:val="18"/>
              </w:rPr>
              <w:t>9.1</w:t>
            </w:r>
          </w:p>
        </w:tc>
      </w:tr>
      <w:tr w:rsidR="00880B1E" w:rsidRPr="00880B1E" w14:paraId="2308BB8A" w14:textId="77777777" w:rsidTr="001B5ADA">
        <w:tc>
          <w:tcPr>
            <w:tcW w:w="4250" w:type="dxa"/>
            <w:vMerge w:val="restart"/>
            <w:shd w:val="clear" w:color="auto" w:fill="FFFFFF" w:themeFill="background1"/>
            <w:hideMark/>
          </w:tcPr>
          <w:p w14:paraId="48AF5389" w14:textId="77777777" w:rsidR="002F4BD1" w:rsidRPr="00880B1E" w:rsidRDefault="002F4BD1">
            <w:pPr>
              <w:rPr>
                <w:rFonts w:eastAsia="Times New Roman"/>
                <w:sz w:val="18"/>
                <w:szCs w:val="18"/>
              </w:rPr>
            </w:pPr>
            <w:r w:rsidRPr="00880B1E">
              <w:rPr>
                <w:rFonts w:eastAsia="Times New Roman"/>
                <w:sz w:val="18"/>
                <w:szCs w:val="18"/>
              </w:rPr>
              <w:t>Chikungunya virus infection</w:t>
            </w:r>
          </w:p>
        </w:tc>
        <w:tc>
          <w:tcPr>
            <w:tcW w:w="2551" w:type="dxa"/>
            <w:shd w:val="clear" w:color="auto" w:fill="FFFFFF" w:themeFill="background1"/>
            <w:hideMark/>
          </w:tcPr>
          <w:p w14:paraId="09248F35"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5A968EF6"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5CF761BC" w14:textId="77777777" w:rsidR="002F4BD1" w:rsidRPr="00880B1E" w:rsidRDefault="002F4BD1">
            <w:pPr>
              <w:rPr>
                <w:rFonts w:eastAsia="Times New Roman"/>
                <w:sz w:val="18"/>
                <w:szCs w:val="18"/>
              </w:rPr>
            </w:pPr>
            <w:r w:rsidRPr="00880B1E">
              <w:rPr>
                <w:rFonts w:eastAsia="Times New Roman"/>
                <w:sz w:val="18"/>
                <w:szCs w:val="18"/>
              </w:rPr>
              <w:t>43</w:t>
            </w:r>
          </w:p>
        </w:tc>
        <w:tc>
          <w:tcPr>
            <w:tcW w:w="851" w:type="dxa"/>
            <w:shd w:val="clear" w:color="auto" w:fill="FFFFFF" w:themeFill="background1"/>
            <w:hideMark/>
          </w:tcPr>
          <w:p w14:paraId="196D587E" w14:textId="77777777" w:rsidR="002F4BD1" w:rsidRPr="00880B1E" w:rsidRDefault="002F4BD1">
            <w:pPr>
              <w:rPr>
                <w:rFonts w:eastAsia="Times New Roman"/>
                <w:sz w:val="18"/>
                <w:szCs w:val="18"/>
              </w:rPr>
            </w:pPr>
            <w:r w:rsidRPr="00880B1E">
              <w:rPr>
                <w:rFonts w:eastAsia="Times New Roman"/>
                <w:sz w:val="18"/>
                <w:szCs w:val="18"/>
              </w:rPr>
              <w:t>6</w:t>
            </w:r>
          </w:p>
        </w:tc>
        <w:tc>
          <w:tcPr>
            <w:tcW w:w="992" w:type="dxa"/>
            <w:shd w:val="clear" w:color="auto" w:fill="FFFFFF" w:themeFill="background1"/>
            <w:hideMark/>
          </w:tcPr>
          <w:p w14:paraId="12E8A288" w14:textId="77777777" w:rsidR="002F4BD1" w:rsidRPr="00880B1E" w:rsidRDefault="002F4BD1">
            <w:pPr>
              <w:rPr>
                <w:rFonts w:eastAsia="Times New Roman"/>
                <w:sz w:val="18"/>
                <w:szCs w:val="18"/>
              </w:rPr>
            </w:pPr>
            <w:r w:rsidRPr="00880B1E">
              <w:rPr>
                <w:rFonts w:eastAsia="Times New Roman"/>
                <w:sz w:val="18"/>
                <w:szCs w:val="18"/>
              </w:rPr>
              <w:t>37</w:t>
            </w:r>
          </w:p>
        </w:tc>
        <w:tc>
          <w:tcPr>
            <w:tcW w:w="850" w:type="dxa"/>
            <w:shd w:val="clear" w:color="auto" w:fill="FFFFFF" w:themeFill="background1"/>
            <w:hideMark/>
          </w:tcPr>
          <w:p w14:paraId="01AFFD33" w14:textId="77777777" w:rsidR="002F4BD1" w:rsidRPr="00880B1E" w:rsidRDefault="002F4BD1">
            <w:pPr>
              <w:rPr>
                <w:rFonts w:eastAsia="Times New Roman"/>
                <w:sz w:val="18"/>
                <w:szCs w:val="18"/>
              </w:rPr>
            </w:pPr>
            <w:r w:rsidRPr="00880B1E">
              <w:rPr>
                <w:rFonts w:eastAsia="Times New Roman"/>
                <w:sz w:val="18"/>
                <w:szCs w:val="18"/>
              </w:rPr>
              <w:t>5</w:t>
            </w:r>
          </w:p>
        </w:tc>
        <w:tc>
          <w:tcPr>
            <w:tcW w:w="851" w:type="dxa"/>
            <w:shd w:val="clear" w:color="auto" w:fill="FFFFFF" w:themeFill="background1"/>
            <w:hideMark/>
          </w:tcPr>
          <w:p w14:paraId="57912D12" w14:textId="77777777" w:rsidR="002F4BD1" w:rsidRPr="00880B1E" w:rsidRDefault="002F4BD1">
            <w:pPr>
              <w:rPr>
                <w:rFonts w:eastAsia="Times New Roman"/>
                <w:sz w:val="18"/>
                <w:szCs w:val="18"/>
              </w:rPr>
            </w:pPr>
            <w:r w:rsidRPr="00880B1E">
              <w:rPr>
                <w:rFonts w:eastAsia="Times New Roman"/>
                <w:sz w:val="18"/>
                <w:szCs w:val="18"/>
              </w:rPr>
              <w:t>0</w:t>
            </w:r>
          </w:p>
        </w:tc>
        <w:tc>
          <w:tcPr>
            <w:tcW w:w="807" w:type="dxa"/>
            <w:shd w:val="clear" w:color="auto" w:fill="FFFFFF" w:themeFill="background1"/>
            <w:hideMark/>
          </w:tcPr>
          <w:p w14:paraId="777AF76F" w14:textId="77777777" w:rsidR="002F4BD1" w:rsidRPr="00880B1E" w:rsidRDefault="002F4BD1">
            <w:pPr>
              <w:rPr>
                <w:rFonts w:eastAsia="Times New Roman"/>
                <w:sz w:val="18"/>
                <w:szCs w:val="18"/>
              </w:rPr>
            </w:pPr>
            <w:r w:rsidRPr="00880B1E">
              <w:rPr>
                <w:rFonts w:eastAsia="Times New Roman"/>
                <w:sz w:val="18"/>
                <w:szCs w:val="18"/>
              </w:rPr>
              <w:t>44</w:t>
            </w:r>
          </w:p>
        </w:tc>
        <w:tc>
          <w:tcPr>
            <w:tcW w:w="772" w:type="dxa"/>
            <w:shd w:val="clear" w:color="auto" w:fill="FFFFFF" w:themeFill="background1"/>
            <w:hideMark/>
          </w:tcPr>
          <w:p w14:paraId="437363BF" w14:textId="77777777" w:rsidR="002F4BD1" w:rsidRPr="00880B1E" w:rsidRDefault="002F4BD1">
            <w:pPr>
              <w:rPr>
                <w:rFonts w:eastAsia="Times New Roman"/>
                <w:sz w:val="18"/>
                <w:szCs w:val="18"/>
              </w:rPr>
            </w:pPr>
            <w:r w:rsidRPr="00880B1E">
              <w:rPr>
                <w:rFonts w:eastAsia="Times New Roman"/>
                <w:sz w:val="18"/>
                <w:szCs w:val="18"/>
              </w:rPr>
              <w:t>16</w:t>
            </w:r>
          </w:p>
        </w:tc>
        <w:tc>
          <w:tcPr>
            <w:tcW w:w="1170" w:type="dxa"/>
            <w:shd w:val="clear" w:color="auto" w:fill="FFFFFF" w:themeFill="background1"/>
            <w:hideMark/>
          </w:tcPr>
          <w:p w14:paraId="3CC66B22" w14:textId="77777777" w:rsidR="002F4BD1" w:rsidRPr="00880B1E" w:rsidRDefault="002F4BD1">
            <w:pPr>
              <w:rPr>
                <w:rFonts w:eastAsia="Times New Roman"/>
                <w:sz w:val="18"/>
                <w:szCs w:val="18"/>
              </w:rPr>
            </w:pPr>
            <w:r w:rsidRPr="00880B1E">
              <w:rPr>
                <w:rFonts w:eastAsia="Times New Roman"/>
                <w:sz w:val="18"/>
                <w:szCs w:val="18"/>
              </w:rPr>
              <w:t>151</w:t>
            </w:r>
          </w:p>
        </w:tc>
      </w:tr>
      <w:tr w:rsidR="00880B1E" w:rsidRPr="00880B1E" w14:paraId="12EE737E"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210F5BDA" w14:textId="77777777" w:rsidR="002F4BD1" w:rsidRPr="00880B1E" w:rsidRDefault="002F4BD1">
            <w:pPr>
              <w:rPr>
                <w:rFonts w:eastAsia="Times New Roman"/>
                <w:sz w:val="18"/>
                <w:szCs w:val="18"/>
              </w:rPr>
            </w:pPr>
          </w:p>
        </w:tc>
        <w:tc>
          <w:tcPr>
            <w:tcW w:w="2551" w:type="dxa"/>
            <w:shd w:val="clear" w:color="auto" w:fill="FFFFFF" w:themeFill="background1"/>
            <w:hideMark/>
          </w:tcPr>
          <w:p w14:paraId="65436EF1"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67040EF5"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21BEAD10" w14:textId="77777777" w:rsidR="002F4BD1" w:rsidRPr="00880B1E" w:rsidRDefault="002F4BD1">
            <w:pPr>
              <w:rPr>
                <w:rFonts w:eastAsia="Times New Roman"/>
                <w:sz w:val="18"/>
                <w:szCs w:val="18"/>
              </w:rPr>
            </w:pPr>
            <w:r w:rsidRPr="00880B1E">
              <w:rPr>
                <w:rFonts w:eastAsia="Times New Roman"/>
                <w:sz w:val="18"/>
                <w:szCs w:val="18"/>
              </w:rPr>
              <w:t>12.6</w:t>
            </w:r>
          </w:p>
        </w:tc>
        <w:tc>
          <w:tcPr>
            <w:tcW w:w="851" w:type="dxa"/>
            <w:shd w:val="clear" w:color="auto" w:fill="FFFFFF" w:themeFill="background1"/>
            <w:hideMark/>
          </w:tcPr>
          <w:p w14:paraId="2B021368" w14:textId="77777777" w:rsidR="002F4BD1" w:rsidRPr="00880B1E" w:rsidRDefault="002F4BD1">
            <w:pPr>
              <w:rPr>
                <w:rFonts w:eastAsia="Times New Roman"/>
                <w:sz w:val="18"/>
                <w:szCs w:val="18"/>
              </w:rPr>
            </w:pPr>
            <w:r w:rsidRPr="00880B1E">
              <w:rPr>
                <w:rFonts w:eastAsia="Times New Roman"/>
                <w:sz w:val="18"/>
                <w:szCs w:val="18"/>
              </w:rPr>
              <w:t>3.0</w:t>
            </w:r>
          </w:p>
        </w:tc>
        <w:tc>
          <w:tcPr>
            <w:tcW w:w="992" w:type="dxa"/>
            <w:shd w:val="clear" w:color="auto" w:fill="FFFFFF" w:themeFill="background1"/>
            <w:hideMark/>
          </w:tcPr>
          <w:p w14:paraId="09AF5965" w14:textId="77777777" w:rsidR="002F4BD1" w:rsidRPr="00880B1E" w:rsidRDefault="002F4BD1">
            <w:pPr>
              <w:rPr>
                <w:rFonts w:eastAsia="Times New Roman"/>
                <w:sz w:val="18"/>
                <w:szCs w:val="18"/>
              </w:rPr>
            </w:pPr>
            <w:r w:rsidRPr="00880B1E">
              <w:rPr>
                <w:rFonts w:eastAsia="Times New Roman"/>
                <w:sz w:val="18"/>
                <w:szCs w:val="18"/>
              </w:rPr>
              <w:t>5.8</w:t>
            </w:r>
          </w:p>
        </w:tc>
        <w:tc>
          <w:tcPr>
            <w:tcW w:w="850" w:type="dxa"/>
            <w:shd w:val="clear" w:color="auto" w:fill="FFFFFF" w:themeFill="background1"/>
            <w:hideMark/>
          </w:tcPr>
          <w:p w14:paraId="27053EA6" w14:textId="77777777" w:rsidR="002F4BD1" w:rsidRPr="00880B1E" w:rsidRDefault="002F4BD1">
            <w:pPr>
              <w:rPr>
                <w:rFonts w:eastAsia="Times New Roman"/>
                <w:sz w:val="18"/>
                <w:szCs w:val="18"/>
              </w:rPr>
            </w:pPr>
            <w:r w:rsidRPr="00880B1E">
              <w:rPr>
                <w:rFonts w:eastAsia="Times New Roman"/>
                <w:sz w:val="18"/>
                <w:szCs w:val="18"/>
              </w:rPr>
              <w:t>3.6</w:t>
            </w:r>
          </w:p>
        </w:tc>
        <w:tc>
          <w:tcPr>
            <w:tcW w:w="851" w:type="dxa"/>
            <w:shd w:val="clear" w:color="auto" w:fill="FFFFFF" w:themeFill="background1"/>
            <w:hideMark/>
          </w:tcPr>
          <w:p w14:paraId="0F4140AC" w14:textId="77777777" w:rsidR="002F4BD1" w:rsidRPr="00880B1E" w:rsidRDefault="002F4BD1">
            <w:pPr>
              <w:rPr>
                <w:rFonts w:eastAsia="Times New Roman"/>
                <w:sz w:val="18"/>
                <w:szCs w:val="18"/>
              </w:rPr>
            </w:pPr>
            <w:r w:rsidRPr="00880B1E">
              <w:rPr>
                <w:rFonts w:eastAsia="Times New Roman"/>
                <w:sz w:val="18"/>
                <w:szCs w:val="18"/>
              </w:rPr>
              <w:t>0.6</w:t>
            </w:r>
          </w:p>
        </w:tc>
        <w:tc>
          <w:tcPr>
            <w:tcW w:w="807" w:type="dxa"/>
            <w:shd w:val="clear" w:color="auto" w:fill="FFFFFF" w:themeFill="background1"/>
            <w:hideMark/>
          </w:tcPr>
          <w:p w14:paraId="555ABC35" w14:textId="77777777" w:rsidR="002F4BD1" w:rsidRPr="00880B1E" w:rsidRDefault="002F4BD1">
            <w:pPr>
              <w:rPr>
                <w:rFonts w:eastAsia="Times New Roman"/>
                <w:sz w:val="18"/>
                <w:szCs w:val="18"/>
              </w:rPr>
            </w:pPr>
            <w:r w:rsidRPr="00880B1E">
              <w:rPr>
                <w:rFonts w:eastAsia="Times New Roman"/>
                <w:sz w:val="18"/>
                <w:szCs w:val="18"/>
              </w:rPr>
              <w:t>17.8</w:t>
            </w:r>
          </w:p>
        </w:tc>
        <w:tc>
          <w:tcPr>
            <w:tcW w:w="772" w:type="dxa"/>
            <w:shd w:val="clear" w:color="auto" w:fill="FFFFFF" w:themeFill="background1"/>
            <w:hideMark/>
          </w:tcPr>
          <w:p w14:paraId="14F3202A" w14:textId="77777777" w:rsidR="002F4BD1" w:rsidRPr="00880B1E" w:rsidRDefault="002F4BD1">
            <w:pPr>
              <w:rPr>
                <w:rFonts w:eastAsia="Times New Roman"/>
                <w:sz w:val="18"/>
                <w:szCs w:val="18"/>
              </w:rPr>
            </w:pPr>
            <w:r w:rsidRPr="00880B1E">
              <w:rPr>
                <w:rFonts w:eastAsia="Times New Roman"/>
                <w:sz w:val="18"/>
                <w:szCs w:val="18"/>
              </w:rPr>
              <w:t>18.8</w:t>
            </w:r>
          </w:p>
        </w:tc>
        <w:tc>
          <w:tcPr>
            <w:tcW w:w="1170" w:type="dxa"/>
            <w:shd w:val="clear" w:color="auto" w:fill="FFFFFF" w:themeFill="background1"/>
            <w:hideMark/>
          </w:tcPr>
          <w:p w14:paraId="4E2595BE" w14:textId="77777777" w:rsidR="002F4BD1" w:rsidRPr="00880B1E" w:rsidRDefault="002F4BD1">
            <w:pPr>
              <w:rPr>
                <w:rFonts w:eastAsia="Times New Roman"/>
                <w:sz w:val="18"/>
                <w:szCs w:val="18"/>
              </w:rPr>
            </w:pPr>
            <w:r w:rsidRPr="00880B1E">
              <w:rPr>
                <w:rFonts w:eastAsia="Times New Roman"/>
                <w:sz w:val="18"/>
                <w:szCs w:val="18"/>
              </w:rPr>
              <w:t>62.2</w:t>
            </w:r>
          </w:p>
        </w:tc>
      </w:tr>
      <w:tr w:rsidR="00880B1E" w:rsidRPr="00880B1E" w14:paraId="18A8B702" w14:textId="77777777" w:rsidTr="001B5ADA">
        <w:tc>
          <w:tcPr>
            <w:tcW w:w="4250" w:type="dxa"/>
            <w:vMerge/>
            <w:shd w:val="clear" w:color="auto" w:fill="FFFFFF" w:themeFill="background1"/>
            <w:hideMark/>
          </w:tcPr>
          <w:p w14:paraId="60D1579A" w14:textId="77777777" w:rsidR="002F4BD1" w:rsidRPr="00880B1E" w:rsidRDefault="002F4BD1">
            <w:pPr>
              <w:rPr>
                <w:rFonts w:eastAsia="Times New Roman"/>
                <w:sz w:val="18"/>
                <w:szCs w:val="18"/>
              </w:rPr>
            </w:pPr>
          </w:p>
        </w:tc>
        <w:tc>
          <w:tcPr>
            <w:tcW w:w="2551" w:type="dxa"/>
            <w:shd w:val="clear" w:color="auto" w:fill="FFFFFF" w:themeFill="background1"/>
            <w:hideMark/>
          </w:tcPr>
          <w:p w14:paraId="5A1A9CF0"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4A0395E7"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69A9C48"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746A3611"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29A9280F"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597280EB"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18C89D6D"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634C2135"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7AA2DA72"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54A352B4"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4C1924F7"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1B81859F" w14:textId="77777777" w:rsidR="002F4BD1" w:rsidRPr="00880B1E" w:rsidRDefault="002F4BD1">
            <w:pPr>
              <w:rPr>
                <w:rFonts w:eastAsia="Times New Roman"/>
                <w:sz w:val="18"/>
                <w:szCs w:val="18"/>
              </w:rPr>
            </w:pPr>
          </w:p>
        </w:tc>
        <w:tc>
          <w:tcPr>
            <w:tcW w:w="2551" w:type="dxa"/>
            <w:shd w:val="clear" w:color="auto" w:fill="FFFFFF" w:themeFill="background1"/>
            <w:hideMark/>
          </w:tcPr>
          <w:p w14:paraId="52EFD996"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567B2B81"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4E40CFCD"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2770C071"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2B938824"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55DAA5CB"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401738FC"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55F1E606"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3C126326"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28728305"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49199C7E" w14:textId="77777777" w:rsidTr="001B5ADA">
        <w:tc>
          <w:tcPr>
            <w:tcW w:w="4250" w:type="dxa"/>
            <w:vMerge w:val="restart"/>
            <w:shd w:val="clear" w:color="auto" w:fill="FFFFFF" w:themeFill="background1"/>
            <w:hideMark/>
          </w:tcPr>
          <w:p w14:paraId="7BAC02E0" w14:textId="77777777" w:rsidR="002F4BD1" w:rsidRPr="00880B1E" w:rsidRDefault="002F4BD1">
            <w:pPr>
              <w:rPr>
                <w:rFonts w:eastAsia="Times New Roman"/>
                <w:sz w:val="18"/>
                <w:szCs w:val="18"/>
              </w:rPr>
            </w:pPr>
            <w:r w:rsidRPr="00880B1E">
              <w:rPr>
                <w:rFonts w:eastAsia="Times New Roman"/>
                <w:sz w:val="18"/>
                <w:szCs w:val="18"/>
              </w:rPr>
              <w:t>Dengue virus infection</w:t>
            </w:r>
          </w:p>
        </w:tc>
        <w:tc>
          <w:tcPr>
            <w:tcW w:w="2551" w:type="dxa"/>
            <w:shd w:val="clear" w:color="auto" w:fill="FFFFFF" w:themeFill="background1"/>
            <w:hideMark/>
          </w:tcPr>
          <w:p w14:paraId="10F741D7"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78A58F52" w14:textId="77777777" w:rsidR="002F4BD1" w:rsidRPr="00880B1E" w:rsidRDefault="002F4BD1">
            <w:pPr>
              <w:rPr>
                <w:rFonts w:eastAsia="Times New Roman"/>
                <w:sz w:val="18"/>
                <w:szCs w:val="18"/>
              </w:rPr>
            </w:pPr>
            <w:r w:rsidRPr="00880B1E">
              <w:rPr>
                <w:rFonts w:eastAsia="Times New Roman"/>
                <w:sz w:val="18"/>
                <w:szCs w:val="18"/>
              </w:rPr>
              <w:t>10</w:t>
            </w:r>
          </w:p>
        </w:tc>
        <w:tc>
          <w:tcPr>
            <w:tcW w:w="992" w:type="dxa"/>
            <w:shd w:val="clear" w:color="auto" w:fill="FFFFFF" w:themeFill="background1"/>
            <w:hideMark/>
          </w:tcPr>
          <w:p w14:paraId="0278422A" w14:textId="77777777" w:rsidR="002F4BD1" w:rsidRPr="00880B1E" w:rsidRDefault="002F4BD1">
            <w:pPr>
              <w:rPr>
                <w:rFonts w:eastAsia="Times New Roman"/>
                <w:sz w:val="18"/>
                <w:szCs w:val="18"/>
              </w:rPr>
            </w:pPr>
            <w:r w:rsidRPr="00880B1E">
              <w:rPr>
                <w:rFonts w:eastAsia="Times New Roman"/>
                <w:sz w:val="18"/>
                <w:szCs w:val="18"/>
              </w:rPr>
              <w:t>300</w:t>
            </w:r>
          </w:p>
        </w:tc>
        <w:tc>
          <w:tcPr>
            <w:tcW w:w="851" w:type="dxa"/>
            <w:shd w:val="clear" w:color="auto" w:fill="FFFFFF" w:themeFill="background1"/>
            <w:hideMark/>
          </w:tcPr>
          <w:p w14:paraId="5A8F0505" w14:textId="77777777" w:rsidR="002F4BD1" w:rsidRPr="00880B1E" w:rsidRDefault="002F4BD1">
            <w:pPr>
              <w:rPr>
                <w:rFonts w:eastAsia="Times New Roman"/>
                <w:sz w:val="18"/>
                <w:szCs w:val="18"/>
              </w:rPr>
            </w:pPr>
            <w:r w:rsidRPr="00880B1E">
              <w:rPr>
                <w:rFonts w:eastAsia="Times New Roman"/>
                <w:sz w:val="18"/>
                <w:szCs w:val="18"/>
              </w:rPr>
              <w:t>63</w:t>
            </w:r>
          </w:p>
        </w:tc>
        <w:tc>
          <w:tcPr>
            <w:tcW w:w="992" w:type="dxa"/>
            <w:shd w:val="clear" w:color="auto" w:fill="FFFFFF" w:themeFill="background1"/>
            <w:hideMark/>
          </w:tcPr>
          <w:p w14:paraId="3BC080C3" w14:textId="77777777" w:rsidR="002F4BD1" w:rsidRPr="00880B1E" w:rsidRDefault="002F4BD1">
            <w:pPr>
              <w:rPr>
                <w:rFonts w:eastAsia="Times New Roman"/>
                <w:sz w:val="18"/>
                <w:szCs w:val="18"/>
              </w:rPr>
            </w:pPr>
            <w:r w:rsidRPr="00880B1E">
              <w:rPr>
                <w:rFonts w:eastAsia="Times New Roman"/>
                <w:sz w:val="18"/>
                <w:szCs w:val="18"/>
              </w:rPr>
              <w:t>259</w:t>
            </w:r>
          </w:p>
        </w:tc>
        <w:tc>
          <w:tcPr>
            <w:tcW w:w="850" w:type="dxa"/>
            <w:shd w:val="clear" w:color="auto" w:fill="FFFFFF" w:themeFill="background1"/>
            <w:hideMark/>
          </w:tcPr>
          <w:p w14:paraId="6318918E" w14:textId="77777777" w:rsidR="002F4BD1" w:rsidRPr="00880B1E" w:rsidRDefault="002F4BD1">
            <w:pPr>
              <w:rPr>
                <w:rFonts w:eastAsia="Times New Roman"/>
                <w:sz w:val="18"/>
                <w:szCs w:val="18"/>
              </w:rPr>
            </w:pPr>
            <w:r w:rsidRPr="00880B1E">
              <w:rPr>
                <w:rFonts w:eastAsia="Times New Roman"/>
                <w:sz w:val="18"/>
                <w:szCs w:val="18"/>
              </w:rPr>
              <w:t>89</w:t>
            </w:r>
          </w:p>
        </w:tc>
        <w:tc>
          <w:tcPr>
            <w:tcW w:w="851" w:type="dxa"/>
            <w:shd w:val="clear" w:color="auto" w:fill="FFFFFF" w:themeFill="background1"/>
            <w:hideMark/>
          </w:tcPr>
          <w:p w14:paraId="4094D0D3" w14:textId="77777777" w:rsidR="002F4BD1" w:rsidRPr="00880B1E" w:rsidRDefault="002F4BD1">
            <w:pPr>
              <w:rPr>
                <w:rFonts w:eastAsia="Times New Roman"/>
                <w:sz w:val="18"/>
                <w:szCs w:val="18"/>
              </w:rPr>
            </w:pPr>
            <w:r w:rsidRPr="00880B1E">
              <w:rPr>
                <w:rFonts w:eastAsia="Times New Roman"/>
                <w:sz w:val="18"/>
                <w:szCs w:val="18"/>
              </w:rPr>
              <w:t>16</w:t>
            </w:r>
          </w:p>
        </w:tc>
        <w:tc>
          <w:tcPr>
            <w:tcW w:w="807" w:type="dxa"/>
            <w:shd w:val="clear" w:color="auto" w:fill="FFFFFF" w:themeFill="background1"/>
            <w:hideMark/>
          </w:tcPr>
          <w:p w14:paraId="281BF922" w14:textId="77777777" w:rsidR="002F4BD1" w:rsidRPr="00880B1E" w:rsidRDefault="002F4BD1">
            <w:pPr>
              <w:rPr>
                <w:rFonts w:eastAsia="Times New Roman"/>
                <w:sz w:val="18"/>
                <w:szCs w:val="18"/>
              </w:rPr>
            </w:pPr>
            <w:r w:rsidRPr="00880B1E">
              <w:rPr>
                <w:rFonts w:eastAsia="Times New Roman"/>
                <w:sz w:val="18"/>
                <w:szCs w:val="18"/>
              </w:rPr>
              <w:t>367</w:t>
            </w:r>
          </w:p>
        </w:tc>
        <w:tc>
          <w:tcPr>
            <w:tcW w:w="772" w:type="dxa"/>
            <w:shd w:val="clear" w:color="auto" w:fill="FFFFFF" w:themeFill="background1"/>
            <w:hideMark/>
          </w:tcPr>
          <w:p w14:paraId="543155F5" w14:textId="77777777" w:rsidR="002F4BD1" w:rsidRPr="00880B1E" w:rsidRDefault="002F4BD1">
            <w:pPr>
              <w:rPr>
                <w:rFonts w:eastAsia="Times New Roman"/>
                <w:sz w:val="18"/>
                <w:szCs w:val="18"/>
              </w:rPr>
            </w:pPr>
            <w:r w:rsidRPr="00880B1E">
              <w:rPr>
                <w:rFonts w:eastAsia="Times New Roman"/>
                <w:sz w:val="18"/>
                <w:szCs w:val="18"/>
              </w:rPr>
              <w:t>596</w:t>
            </w:r>
          </w:p>
        </w:tc>
        <w:tc>
          <w:tcPr>
            <w:tcW w:w="1170" w:type="dxa"/>
            <w:shd w:val="clear" w:color="auto" w:fill="FFFFFF" w:themeFill="background1"/>
            <w:hideMark/>
          </w:tcPr>
          <w:p w14:paraId="03BB7239" w14:textId="77777777" w:rsidR="002F4BD1" w:rsidRPr="00880B1E" w:rsidRDefault="002F4BD1">
            <w:pPr>
              <w:rPr>
                <w:rFonts w:eastAsia="Times New Roman"/>
                <w:sz w:val="18"/>
                <w:szCs w:val="18"/>
              </w:rPr>
            </w:pPr>
            <w:r w:rsidRPr="00880B1E">
              <w:rPr>
                <w:rFonts w:eastAsia="Times New Roman"/>
                <w:sz w:val="18"/>
                <w:szCs w:val="18"/>
              </w:rPr>
              <w:t>1,700</w:t>
            </w:r>
          </w:p>
        </w:tc>
      </w:tr>
      <w:tr w:rsidR="00880B1E" w:rsidRPr="00880B1E" w14:paraId="03ADCDDD"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769578EB" w14:textId="77777777" w:rsidR="002F4BD1" w:rsidRPr="00880B1E" w:rsidRDefault="002F4BD1">
            <w:pPr>
              <w:rPr>
                <w:rFonts w:eastAsia="Times New Roman"/>
                <w:sz w:val="18"/>
                <w:szCs w:val="18"/>
              </w:rPr>
            </w:pPr>
          </w:p>
        </w:tc>
        <w:tc>
          <w:tcPr>
            <w:tcW w:w="2551" w:type="dxa"/>
            <w:shd w:val="clear" w:color="auto" w:fill="FFFFFF" w:themeFill="background1"/>
            <w:hideMark/>
          </w:tcPr>
          <w:p w14:paraId="5F4CC5D5"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1F4E5CF7" w14:textId="77777777" w:rsidR="002F4BD1" w:rsidRPr="00880B1E" w:rsidRDefault="002F4BD1">
            <w:pPr>
              <w:rPr>
                <w:rFonts w:eastAsia="Times New Roman"/>
                <w:sz w:val="18"/>
                <w:szCs w:val="18"/>
              </w:rPr>
            </w:pPr>
            <w:r w:rsidRPr="00880B1E">
              <w:rPr>
                <w:rFonts w:eastAsia="Times New Roman"/>
                <w:sz w:val="18"/>
                <w:szCs w:val="18"/>
              </w:rPr>
              <w:t>17.2</w:t>
            </w:r>
          </w:p>
        </w:tc>
        <w:tc>
          <w:tcPr>
            <w:tcW w:w="992" w:type="dxa"/>
            <w:shd w:val="clear" w:color="auto" w:fill="FFFFFF" w:themeFill="background1"/>
            <w:hideMark/>
          </w:tcPr>
          <w:p w14:paraId="1C512861" w14:textId="77777777" w:rsidR="002F4BD1" w:rsidRPr="00880B1E" w:rsidRDefault="002F4BD1">
            <w:pPr>
              <w:rPr>
                <w:rFonts w:eastAsia="Times New Roman"/>
                <w:sz w:val="18"/>
                <w:szCs w:val="18"/>
              </w:rPr>
            </w:pPr>
            <w:r w:rsidRPr="00880B1E">
              <w:rPr>
                <w:rFonts w:eastAsia="Times New Roman"/>
                <w:sz w:val="18"/>
                <w:szCs w:val="18"/>
              </w:rPr>
              <w:t>255.8</w:t>
            </w:r>
          </w:p>
        </w:tc>
        <w:tc>
          <w:tcPr>
            <w:tcW w:w="851" w:type="dxa"/>
            <w:shd w:val="clear" w:color="auto" w:fill="FFFFFF" w:themeFill="background1"/>
            <w:hideMark/>
          </w:tcPr>
          <w:p w14:paraId="7086D100" w14:textId="77777777" w:rsidR="002F4BD1" w:rsidRPr="00880B1E" w:rsidRDefault="002F4BD1">
            <w:pPr>
              <w:rPr>
                <w:rFonts w:eastAsia="Times New Roman"/>
                <w:sz w:val="18"/>
                <w:szCs w:val="18"/>
              </w:rPr>
            </w:pPr>
            <w:r w:rsidRPr="00880B1E">
              <w:rPr>
                <w:rFonts w:eastAsia="Times New Roman"/>
                <w:sz w:val="18"/>
                <w:szCs w:val="18"/>
              </w:rPr>
              <w:t>48.6</w:t>
            </w:r>
          </w:p>
        </w:tc>
        <w:tc>
          <w:tcPr>
            <w:tcW w:w="992" w:type="dxa"/>
            <w:shd w:val="clear" w:color="auto" w:fill="FFFFFF" w:themeFill="background1"/>
            <w:hideMark/>
          </w:tcPr>
          <w:p w14:paraId="7F0CDCF0" w14:textId="77777777" w:rsidR="002F4BD1" w:rsidRPr="00880B1E" w:rsidRDefault="002F4BD1">
            <w:pPr>
              <w:rPr>
                <w:rFonts w:eastAsia="Times New Roman"/>
                <w:sz w:val="18"/>
                <w:szCs w:val="18"/>
              </w:rPr>
            </w:pPr>
            <w:r w:rsidRPr="00880B1E">
              <w:rPr>
                <w:rFonts w:eastAsia="Times New Roman"/>
                <w:sz w:val="18"/>
                <w:szCs w:val="18"/>
              </w:rPr>
              <w:t>315.0</w:t>
            </w:r>
          </w:p>
        </w:tc>
        <w:tc>
          <w:tcPr>
            <w:tcW w:w="850" w:type="dxa"/>
            <w:shd w:val="clear" w:color="auto" w:fill="FFFFFF" w:themeFill="background1"/>
            <w:hideMark/>
          </w:tcPr>
          <w:p w14:paraId="2B84F1C7" w14:textId="77777777" w:rsidR="002F4BD1" w:rsidRPr="00880B1E" w:rsidRDefault="002F4BD1">
            <w:pPr>
              <w:rPr>
                <w:rFonts w:eastAsia="Times New Roman"/>
                <w:sz w:val="18"/>
                <w:szCs w:val="18"/>
              </w:rPr>
            </w:pPr>
            <w:r w:rsidRPr="00880B1E">
              <w:rPr>
                <w:rFonts w:eastAsia="Times New Roman"/>
                <w:sz w:val="18"/>
                <w:szCs w:val="18"/>
              </w:rPr>
              <w:t>42.8</w:t>
            </w:r>
          </w:p>
        </w:tc>
        <w:tc>
          <w:tcPr>
            <w:tcW w:w="851" w:type="dxa"/>
            <w:shd w:val="clear" w:color="auto" w:fill="FFFFFF" w:themeFill="background1"/>
            <w:hideMark/>
          </w:tcPr>
          <w:p w14:paraId="263C2C3F" w14:textId="77777777" w:rsidR="002F4BD1" w:rsidRPr="00880B1E" w:rsidRDefault="002F4BD1">
            <w:pPr>
              <w:rPr>
                <w:rFonts w:eastAsia="Times New Roman"/>
                <w:sz w:val="18"/>
                <w:szCs w:val="18"/>
              </w:rPr>
            </w:pPr>
            <w:r w:rsidRPr="00880B1E">
              <w:rPr>
                <w:rFonts w:eastAsia="Times New Roman"/>
                <w:sz w:val="18"/>
                <w:szCs w:val="18"/>
              </w:rPr>
              <w:t>9.8</w:t>
            </w:r>
          </w:p>
        </w:tc>
        <w:tc>
          <w:tcPr>
            <w:tcW w:w="807" w:type="dxa"/>
            <w:shd w:val="clear" w:color="auto" w:fill="FFFFFF" w:themeFill="background1"/>
            <w:hideMark/>
          </w:tcPr>
          <w:p w14:paraId="6D7A3544" w14:textId="77777777" w:rsidR="002F4BD1" w:rsidRPr="00880B1E" w:rsidRDefault="002F4BD1">
            <w:pPr>
              <w:rPr>
                <w:rFonts w:eastAsia="Times New Roman"/>
                <w:sz w:val="18"/>
                <w:szCs w:val="18"/>
              </w:rPr>
            </w:pPr>
            <w:r w:rsidRPr="00880B1E">
              <w:rPr>
                <w:rFonts w:eastAsia="Times New Roman"/>
                <w:sz w:val="18"/>
                <w:szCs w:val="18"/>
              </w:rPr>
              <w:t>238.0</w:t>
            </w:r>
          </w:p>
        </w:tc>
        <w:tc>
          <w:tcPr>
            <w:tcW w:w="772" w:type="dxa"/>
            <w:shd w:val="clear" w:color="auto" w:fill="FFFFFF" w:themeFill="background1"/>
            <w:hideMark/>
          </w:tcPr>
          <w:p w14:paraId="045A5D61" w14:textId="77777777" w:rsidR="002F4BD1" w:rsidRPr="00880B1E" w:rsidRDefault="002F4BD1">
            <w:pPr>
              <w:rPr>
                <w:rFonts w:eastAsia="Times New Roman"/>
                <w:sz w:val="18"/>
                <w:szCs w:val="18"/>
              </w:rPr>
            </w:pPr>
            <w:r w:rsidRPr="00880B1E">
              <w:rPr>
                <w:rFonts w:eastAsia="Times New Roman"/>
                <w:sz w:val="18"/>
                <w:szCs w:val="18"/>
              </w:rPr>
              <w:t>434.2</w:t>
            </w:r>
          </w:p>
        </w:tc>
        <w:tc>
          <w:tcPr>
            <w:tcW w:w="1170" w:type="dxa"/>
            <w:shd w:val="clear" w:color="auto" w:fill="FFFFFF" w:themeFill="background1"/>
            <w:hideMark/>
          </w:tcPr>
          <w:p w14:paraId="19BD0677" w14:textId="77777777" w:rsidR="002F4BD1" w:rsidRPr="00880B1E" w:rsidRDefault="002F4BD1">
            <w:pPr>
              <w:rPr>
                <w:rFonts w:eastAsia="Times New Roman"/>
                <w:sz w:val="18"/>
                <w:szCs w:val="18"/>
              </w:rPr>
            </w:pPr>
            <w:r w:rsidRPr="00880B1E">
              <w:rPr>
                <w:rFonts w:eastAsia="Times New Roman"/>
                <w:sz w:val="18"/>
                <w:szCs w:val="18"/>
              </w:rPr>
              <w:t>1361.4</w:t>
            </w:r>
          </w:p>
        </w:tc>
      </w:tr>
      <w:tr w:rsidR="00880B1E" w:rsidRPr="00880B1E" w14:paraId="79DED685" w14:textId="77777777" w:rsidTr="001B5ADA">
        <w:tc>
          <w:tcPr>
            <w:tcW w:w="4250" w:type="dxa"/>
            <w:vMerge/>
            <w:shd w:val="clear" w:color="auto" w:fill="FFFFFF" w:themeFill="background1"/>
            <w:hideMark/>
          </w:tcPr>
          <w:p w14:paraId="3DBF4777" w14:textId="77777777" w:rsidR="002F4BD1" w:rsidRPr="00880B1E" w:rsidRDefault="002F4BD1">
            <w:pPr>
              <w:rPr>
                <w:rFonts w:eastAsia="Times New Roman"/>
                <w:sz w:val="18"/>
                <w:szCs w:val="18"/>
              </w:rPr>
            </w:pPr>
          </w:p>
        </w:tc>
        <w:tc>
          <w:tcPr>
            <w:tcW w:w="2551" w:type="dxa"/>
            <w:shd w:val="clear" w:color="auto" w:fill="FFFFFF" w:themeFill="background1"/>
            <w:hideMark/>
          </w:tcPr>
          <w:p w14:paraId="6E257233"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2D9B03CB"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2EED4090"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5ED2A888"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5298498A"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374A0EB2"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2F229B28"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5DA714DD"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6DD83920"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1B146E79"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632CCC75"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74D89FDA" w14:textId="77777777" w:rsidR="002F4BD1" w:rsidRPr="00880B1E" w:rsidRDefault="002F4BD1">
            <w:pPr>
              <w:rPr>
                <w:rFonts w:eastAsia="Times New Roman"/>
                <w:sz w:val="18"/>
                <w:szCs w:val="18"/>
              </w:rPr>
            </w:pPr>
          </w:p>
        </w:tc>
        <w:tc>
          <w:tcPr>
            <w:tcW w:w="2551" w:type="dxa"/>
            <w:shd w:val="clear" w:color="auto" w:fill="FFFFFF" w:themeFill="background1"/>
            <w:hideMark/>
          </w:tcPr>
          <w:p w14:paraId="357971FF"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0F170A99"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1FE4396"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12738738"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75172BE3"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14FB8B52"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111C72FA"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0B739E6A"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6D9107D2"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6FE5EFC8"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6A668169" w14:textId="77777777" w:rsidTr="001B5ADA">
        <w:tc>
          <w:tcPr>
            <w:tcW w:w="4250" w:type="dxa"/>
            <w:vMerge w:val="restart"/>
            <w:shd w:val="clear" w:color="auto" w:fill="FFFFFF" w:themeFill="background1"/>
            <w:hideMark/>
          </w:tcPr>
          <w:p w14:paraId="48AC87A2" w14:textId="77777777" w:rsidR="002F4BD1" w:rsidRPr="00880B1E" w:rsidRDefault="002F4BD1">
            <w:pPr>
              <w:rPr>
                <w:rFonts w:eastAsia="Times New Roman"/>
                <w:sz w:val="18"/>
                <w:szCs w:val="18"/>
              </w:rPr>
            </w:pPr>
            <w:r w:rsidRPr="00880B1E">
              <w:rPr>
                <w:rFonts w:eastAsia="Times New Roman"/>
                <w:sz w:val="18"/>
                <w:szCs w:val="18"/>
              </w:rPr>
              <w:t>Flavivirus unspecified</w:t>
            </w:r>
            <w:r w:rsidRPr="00880B1E">
              <w:rPr>
                <w:rFonts w:eastAsia="Times New Roman"/>
                <w:sz w:val="18"/>
                <w:szCs w:val="18"/>
                <w:vertAlign w:val="superscript"/>
              </w:rPr>
              <w:t>†</w:t>
            </w:r>
          </w:p>
        </w:tc>
        <w:tc>
          <w:tcPr>
            <w:tcW w:w="2551" w:type="dxa"/>
            <w:shd w:val="clear" w:color="auto" w:fill="FFFFFF" w:themeFill="background1"/>
            <w:hideMark/>
          </w:tcPr>
          <w:p w14:paraId="1DDC379B"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244E0269"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5FBF4C76" w14:textId="77777777" w:rsidR="002F4BD1" w:rsidRPr="00880B1E" w:rsidRDefault="002F4BD1">
            <w:pPr>
              <w:rPr>
                <w:rFonts w:eastAsia="Times New Roman"/>
                <w:sz w:val="18"/>
                <w:szCs w:val="18"/>
              </w:rPr>
            </w:pPr>
            <w:r w:rsidRPr="00880B1E">
              <w:rPr>
                <w:rFonts w:eastAsia="Times New Roman"/>
                <w:sz w:val="18"/>
                <w:szCs w:val="18"/>
              </w:rPr>
              <w:t>2</w:t>
            </w:r>
          </w:p>
        </w:tc>
        <w:tc>
          <w:tcPr>
            <w:tcW w:w="851" w:type="dxa"/>
            <w:shd w:val="clear" w:color="auto" w:fill="FFFFFF" w:themeFill="background1"/>
            <w:hideMark/>
          </w:tcPr>
          <w:p w14:paraId="48E52E4C"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1B2DF4E0" w14:textId="77777777" w:rsidR="002F4BD1" w:rsidRPr="00880B1E" w:rsidRDefault="002F4BD1">
            <w:pPr>
              <w:rPr>
                <w:rFonts w:eastAsia="Times New Roman"/>
                <w:sz w:val="18"/>
                <w:szCs w:val="18"/>
              </w:rPr>
            </w:pPr>
            <w:r w:rsidRPr="00880B1E">
              <w:rPr>
                <w:rFonts w:eastAsia="Times New Roman"/>
                <w:sz w:val="18"/>
                <w:szCs w:val="18"/>
              </w:rPr>
              <w:t>5</w:t>
            </w:r>
          </w:p>
        </w:tc>
        <w:tc>
          <w:tcPr>
            <w:tcW w:w="850" w:type="dxa"/>
            <w:shd w:val="clear" w:color="auto" w:fill="FFFFFF" w:themeFill="background1"/>
            <w:hideMark/>
          </w:tcPr>
          <w:p w14:paraId="4D17F1FE" w14:textId="77777777" w:rsidR="002F4BD1" w:rsidRPr="00880B1E" w:rsidRDefault="002F4BD1">
            <w:pPr>
              <w:rPr>
                <w:rFonts w:eastAsia="Times New Roman"/>
                <w:sz w:val="18"/>
                <w:szCs w:val="18"/>
              </w:rPr>
            </w:pPr>
            <w:r w:rsidRPr="00880B1E">
              <w:rPr>
                <w:rFonts w:eastAsia="Times New Roman"/>
                <w:sz w:val="18"/>
                <w:szCs w:val="18"/>
              </w:rPr>
              <w:t>1</w:t>
            </w:r>
          </w:p>
        </w:tc>
        <w:tc>
          <w:tcPr>
            <w:tcW w:w="851" w:type="dxa"/>
            <w:shd w:val="clear" w:color="auto" w:fill="FFFFFF" w:themeFill="background1"/>
            <w:hideMark/>
          </w:tcPr>
          <w:p w14:paraId="2AAB7517" w14:textId="77777777" w:rsidR="002F4BD1" w:rsidRPr="00880B1E" w:rsidRDefault="002F4BD1">
            <w:pPr>
              <w:rPr>
                <w:rFonts w:eastAsia="Times New Roman"/>
                <w:sz w:val="18"/>
                <w:szCs w:val="18"/>
              </w:rPr>
            </w:pPr>
            <w:r w:rsidRPr="00880B1E">
              <w:rPr>
                <w:rFonts w:eastAsia="Times New Roman"/>
                <w:sz w:val="18"/>
                <w:szCs w:val="18"/>
              </w:rPr>
              <w:t>0</w:t>
            </w:r>
          </w:p>
        </w:tc>
        <w:tc>
          <w:tcPr>
            <w:tcW w:w="807" w:type="dxa"/>
            <w:shd w:val="clear" w:color="auto" w:fill="FFFFFF" w:themeFill="background1"/>
            <w:hideMark/>
          </w:tcPr>
          <w:p w14:paraId="0EB7C8B4" w14:textId="77777777" w:rsidR="002F4BD1" w:rsidRPr="00880B1E" w:rsidRDefault="002F4BD1">
            <w:pPr>
              <w:rPr>
                <w:rFonts w:eastAsia="Times New Roman"/>
                <w:sz w:val="18"/>
                <w:szCs w:val="18"/>
              </w:rPr>
            </w:pPr>
            <w:r w:rsidRPr="00880B1E">
              <w:rPr>
                <w:rFonts w:eastAsia="Times New Roman"/>
                <w:sz w:val="18"/>
                <w:szCs w:val="18"/>
              </w:rPr>
              <w:t>1</w:t>
            </w:r>
          </w:p>
        </w:tc>
        <w:tc>
          <w:tcPr>
            <w:tcW w:w="772" w:type="dxa"/>
            <w:shd w:val="clear" w:color="auto" w:fill="FFFFFF" w:themeFill="background1"/>
            <w:hideMark/>
          </w:tcPr>
          <w:p w14:paraId="3B9B5099" w14:textId="77777777" w:rsidR="002F4BD1" w:rsidRPr="00880B1E" w:rsidRDefault="002F4BD1">
            <w:pPr>
              <w:rPr>
                <w:rFonts w:eastAsia="Times New Roman"/>
                <w:sz w:val="18"/>
                <w:szCs w:val="18"/>
              </w:rPr>
            </w:pPr>
            <w:r w:rsidRPr="00880B1E">
              <w:rPr>
                <w:rFonts w:eastAsia="Times New Roman"/>
                <w:sz w:val="18"/>
                <w:szCs w:val="18"/>
              </w:rPr>
              <w:t>1</w:t>
            </w:r>
          </w:p>
        </w:tc>
        <w:tc>
          <w:tcPr>
            <w:tcW w:w="1170" w:type="dxa"/>
            <w:shd w:val="clear" w:color="auto" w:fill="FFFFFF" w:themeFill="background1"/>
            <w:hideMark/>
          </w:tcPr>
          <w:p w14:paraId="506FC1B1" w14:textId="77777777" w:rsidR="002F4BD1" w:rsidRPr="00880B1E" w:rsidRDefault="002F4BD1">
            <w:pPr>
              <w:rPr>
                <w:rFonts w:eastAsia="Times New Roman"/>
                <w:sz w:val="18"/>
                <w:szCs w:val="18"/>
              </w:rPr>
            </w:pPr>
            <w:r w:rsidRPr="00880B1E">
              <w:rPr>
                <w:rFonts w:eastAsia="Times New Roman"/>
                <w:sz w:val="18"/>
                <w:szCs w:val="18"/>
              </w:rPr>
              <w:t>10</w:t>
            </w:r>
          </w:p>
        </w:tc>
      </w:tr>
      <w:tr w:rsidR="00880B1E" w:rsidRPr="00880B1E" w14:paraId="5520B4EF"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797F7860" w14:textId="77777777" w:rsidR="002F4BD1" w:rsidRPr="00880B1E" w:rsidRDefault="002F4BD1">
            <w:pPr>
              <w:rPr>
                <w:rFonts w:eastAsia="Times New Roman"/>
                <w:sz w:val="18"/>
                <w:szCs w:val="18"/>
              </w:rPr>
            </w:pPr>
          </w:p>
        </w:tc>
        <w:tc>
          <w:tcPr>
            <w:tcW w:w="2551" w:type="dxa"/>
            <w:shd w:val="clear" w:color="auto" w:fill="FFFFFF" w:themeFill="background1"/>
            <w:hideMark/>
          </w:tcPr>
          <w:p w14:paraId="2A39F5E9"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0C9BA904"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4AAFA8DD" w14:textId="77777777" w:rsidR="002F4BD1" w:rsidRPr="00880B1E" w:rsidRDefault="002F4BD1">
            <w:pPr>
              <w:rPr>
                <w:rFonts w:eastAsia="Times New Roman"/>
                <w:sz w:val="18"/>
                <w:szCs w:val="18"/>
              </w:rPr>
            </w:pPr>
            <w:r w:rsidRPr="00880B1E">
              <w:rPr>
                <w:rFonts w:eastAsia="Times New Roman"/>
                <w:sz w:val="18"/>
                <w:szCs w:val="18"/>
              </w:rPr>
              <w:t>1.0</w:t>
            </w:r>
          </w:p>
        </w:tc>
        <w:tc>
          <w:tcPr>
            <w:tcW w:w="851" w:type="dxa"/>
            <w:shd w:val="clear" w:color="auto" w:fill="FFFFFF" w:themeFill="background1"/>
            <w:hideMark/>
          </w:tcPr>
          <w:p w14:paraId="4FEDF8C8" w14:textId="77777777" w:rsidR="002F4BD1" w:rsidRPr="00880B1E" w:rsidRDefault="002F4BD1">
            <w:pPr>
              <w:rPr>
                <w:rFonts w:eastAsia="Times New Roman"/>
                <w:sz w:val="18"/>
                <w:szCs w:val="18"/>
              </w:rPr>
            </w:pPr>
            <w:r w:rsidRPr="00880B1E">
              <w:rPr>
                <w:rFonts w:eastAsia="Times New Roman"/>
                <w:sz w:val="18"/>
                <w:szCs w:val="18"/>
              </w:rPr>
              <w:t>0.2</w:t>
            </w:r>
          </w:p>
        </w:tc>
        <w:tc>
          <w:tcPr>
            <w:tcW w:w="992" w:type="dxa"/>
            <w:shd w:val="clear" w:color="auto" w:fill="FFFFFF" w:themeFill="background1"/>
            <w:hideMark/>
          </w:tcPr>
          <w:p w14:paraId="776DE9F8" w14:textId="77777777" w:rsidR="002F4BD1" w:rsidRPr="00880B1E" w:rsidRDefault="002F4BD1">
            <w:pPr>
              <w:rPr>
                <w:rFonts w:eastAsia="Times New Roman"/>
                <w:sz w:val="18"/>
                <w:szCs w:val="18"/>
              </w:rPr>
            </w:pPr>
            <w:r w:rsidRPr="00880B1E">
              <w:rPr>
                <w:rFonts w:eastAsia="Times New Roman"/>
                <w:sz w:val="18"/>
                <w:szCs w:val="18"/>
              </w:rPr>
              <w:t>7.0</w:t>
            </w:r>
          </w:p>
        </w:tc>
        <w:tc>
          <w:tcPr>
            <w:tcW w:w="850" w:type="dxa"/>
            <w:shd w:val="clear" w:color="auto" w:fill="FFFFFF" w:themeFill="background1"/>
            <w:hideMark/>
          </w:tcPr>
          <w:p w14:paraId="4EB5BCB7" w14:textId="77777777" w:rsidR="002F4BD1" w:rsidRPr="00880B1E" w:rsidRDefault="002F4BD1">
            <w:pPr>
              <w:rPr>
                <w:rFonts w:eastAsia="Times New Roman"/>
                <w:sz w:val="18"/>
                <w:szCs w:val="18"/>
              </w:rPr>
            </w:pPr>
            <w:r w:rsidRPr="00880B1E">
              <w:rPr>
                <w:rFonts w:eastAsia="Times New Roman"/>
                <w:sz w:val="18"/>
                <w:szCs w:val="18"/>
              </w:rPr>
              <w:t>0.2</w:t>
            </w:r>
          </w:p>
        </w:tc>
        <w:tc>
          <w:tcPr>
            <w:tcW w:w="851" w:type="dxa"/>
            <w:shd w:val="clear" w:color="auto" w:fill="FFFFFF" w:themeFill="background1"/>
            <w:hideMark/>
          </w:tcPr>
          <w:p w14:paraId="2D15886E" w14:textId="77777777" w:rsidR="002F4BD1" w:rsidRPr="00880B1E" w:rsidRDefault="002F4BD1">
            <w:pPr>
              <w:rPr>
                <w:rFonts w:eastAsia="Times New Roman"/>
                <w:sz w:val="18"/>
                <w:szCs w:val="18"/>
              </w:rPr>
            </w:pPr>
            <w:r w:rsidRPr="00880B1E">
              <w:rPr>
                <w:rFonts w:eastAsia="Times New Roman"/>
                <w:sz w:val="18"/>
                <w:szCs w:val="18"/>
              </w:rPr>
              <w:t>0.0</w:t>
            </w:r>
          </w:p>
        </w:tc>
        <w:tc>
          <w:tcPr>
            <w:tcW w:w="807" w:type="dxa"/>
            <w:shd w:val="clear" w:color="auto" w:fill="FFFFFF" w:themeFill="background1"/>
            <w:hideMark/>
          </w:tcPr>
          <w:p w14:paraId="2E1FB689" w14:textId="77777777" w:rsidR="002F4BD1" w:rsidRPr="00880B1E" w:rsidRDefault="002F4BD1">
            <w:pPr>
              <w:rPr>
                <w:rFonts w:eastAsia="Times New Roman"/>
                <w:sz w:val="18"/>
                <w:szCs w:val="18"/>
              </w:rPr>
            </w:pPr>
            <w:r w:rsidRPr="00880B1E">
              <w:rPr>
                <w:rFonts w:eastAsia="Times New Roman"/>
                <w:sz w:val="18"/>
                <w:szCs w:val="18"/>
              </w:rPr>
              <w:t>4.4</w:t>
            </w:r>
          </w:p>
        </w:tc>
        <w:tc>
          <w:tcPr>
            <w:tcW w:w="772" w:type="dxa"/>
            <w:shd w:val="clear" w:color="auto" w:fill="FFFFFF" w:themeFill="background1"/>
            <w:hideMark/>
          </w:tcPr>
          <w:p w14:paraId="11AA5FB1" w14:textId="77777777" w:rsidR="002F4BD1" w:rsidRPr="00880B1E" w:rsidRDefault="00A00A2C">
            <w:pPr>
              <w:rPr>
                <w:rFonts w:eastAsia="Times New Roman"/>
                <w:sz w:val="18"/>
                <w:szCs w:val="18"/>
              </w:rPr>
            </w:pPr>
            <w:r>
              <w:rPr>
                <w:rFonts w:eastAsia="Times New Roman"/>
                <w:sz w:val="18"/>
                <w:szCs w:val="18"/>
              </w:rPr>
              <w:t>0.2</w:t>
            </w:r>
          </w:p>
        </w:tc>
        <w:tc>
          <w:tcPr>
            <w:tcW w:w="1170" w:type="dxa"/>
            <w:shd w:val="clear" w:color="auto" w:fill="FFFFFF" w:themeFill="background1"/>
            <w:hideMark/>
          </w:tcPr>
          <w:p w14:paraId="5025CC70" w14:textId="77777777" w:rsidR="002F4BD1" w:rsidRPr="00880B1E" w:rsidRDefault="002F4BD1">
            <w:pPr>
              <w:rPr>
                <w:rFonts w:eastAsia="Times New Roman"/>
                <w:sz w:val="18"/>
                <w:szCs w:val="18"/>
              </w:rPr>
            </w:pPr>
            <w:r w:rsidRPr="00880B1E">
              <w:rPr>
                <w:rFonts w:eastAsia="Times New Roman"/>
                <w:sz w:val="18"/>
                <w:szCs w:val="18"/>
              </w:rPr>
              <w:t>12.8</w:t>
            </w:r>
          </w:p>
        </w:tc>
      </w:tr>
      <w:tr w:rsidR="00880B1E" w:rsidRPr="00880B1E" w14:paraId="319EDDF4" w14:textId="77777777" w:rsidTr="001B5ADA">
        <w:tc>
          <w:tcPr>
            <w:tcW w:w="4250" w:type="dxa"/>
            <w:vMerge/>
            <w:shd w:val="clear" w:color="auto" w:fill="FFFFFF" w:themeFill="background1"/>
            <w:hideMark/>
          </w:tcPr>
          <w:p w14:paraId="62CA2344" w14:textId="77777777" w:rsidR="002F4BD1" w:rsidRPr="00880B1E" w:rsidRDefault="002F4BD1">
            <w:pPr>
              <w:rPr>
                <w:rFonts w:eastAsia="Times New Roman"/>
                <w:sz w:val="18"/>
                <w:szCs w:val="18"/>
              </w:rPr>
            </w:pPr>
          </w:p>
        </w:tc>
        <w:tc>
          <w:tcPr>
            <w:tcW w:w="2551" w:type="dxa"/>
            <w:shd w:val="clear" w:color="auto" w:fill="FFFFFF" w:themeFill="background1"/>
            <w:hideMark/>
          </w:tcPr>
          <w:p w14:paraId="7FB7DDDD"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4BC75248"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38AC7CAF"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4C3807F6"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1C963FA9"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4B150153"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7FE09933"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666247BD"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63671492"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048D08FF"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6A876EAB"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36B59FC6" w14:textId="77777777" w:rsidR="002F4BD1" w:rsidRPr="00880B1E" w:rsidRDefault="002F4BD1">
            <w:pPr>
              <w:rPr>
                <w:rFonts w:eastAsia="Times New Roman"/>
                <w:sz w:val="18"/>
                <w:szCs w:val="18"/>
              </w:rPr>
            </w:pPr>
          </w:p>
        </w:tc>
        <w:tc>
          <w:tcPr>
            <w:tcW w:w="2551" w:type="dxa"/>
            <w:shd w:val="clear" w:color="auto" w:fill="FFFFFF" w:themeFill="background1"/>
            <w:hideMark/>
          </w:tcPr>
          <w:p w14:paraId="70BF495E"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756E7E33"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2AEC6FD4"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4B8AD0E3"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277C6923"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6ADA20EE"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4D2E33A9"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0080B523"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64B1B1EA"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100352AD"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2BC63A2E" w14:textId="77777777" w:rsidTr="001B5ADA">
        <w:tc>
          <w:tcPr>
            <w:tcW w:w="4250" w:type="dxa"/>
            <w:vMerge w:val="restart"/>
            <w:shd w:val="clear" w:color="auto" w:fill="FFFFFF" w:themeFill="background1"/>
            <w:hideMark/>
          </w:tcPr>
          <w:p w14:paraId="68AD7C52" w14:textId="77777777" w:rsidR="002F4BD1" w:rsidRPr="00880B1E" w:rsidRDefault="002F4BD1">
            <w:pPr>
              <w:rPr>
                <w:rFonts w:eastAsia="Times New Roman"/>
                <w:sz w:val="18"/>
                <w:szCs w:val="18"/>
              </w:rPr>
            </w:pPr>
            <w:r w:rsidRPr="00880B1E">
              <w:rPr>
                <w:rFonts w:eastAsia="Times New Roman"/>
                <w:sz w:val="18"/>
                <w:szCs w:val="18"/>
              </w:rPr>
              <w:t>Japanese encephalitis virus infection</w:t>
            </w:r>
          </w:p>
        </w:tc>
        <w:tc>
          <w:tcPr>
            <w:tcW w:w="2551" w:type="dxa"/>
            <w:shd w:val="clear" w:color="auto" w:fill="FFFFFF" w:themeFill="background1"/>
            <w:hideMark/>
          </w:tcPr>
          <w:p w14:paraId="62874CB3"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7B9652FA"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50FA4CDC" w14:textId="77777777" w:rsidR="002F4BD1" w:rsidRPr="00880B1E" w:rsidRDefault="002F4BD1">
            <w:pPr>
              <w:rPr>
                <w:rFonts w:eastAsia="Times New Roman"/>
                <w:sz w:val="18"/>
                <w:szCs w:val="18"/>
              </w:rPr>
            </w:pPr>
            <w:r w:rsidRPr="00880B1E">
              <w:rPr>
                <w:rFonts w:eastAsia="Times New Roman"/>
                <w:sz w:val="18"/>
                <w:szCs w:val="18"/>
              </w:rPr>
              <w:t>1</w:t>
            </w:r>
          </w:p>
        </w:tc>
        <w:tc>
          <w:tcPr>
            <w:tcW w:w="851" w:type="dxa"/>
            <w:shd w:val="clear" w:color="auto" w:fill="FFFFFF" w:themeFill="background1"/>
            <w:hideMark/>
          </w:tcPr>
          <w:p w14:paraId="2D63807F"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5D45432E" w14:textId="77777777" w:rsidR="002F4BD1" w:rsidRPr="00880B1E" w:rsidRDefault="002F4BD1">
            <w:pPr>
              <w:rPr>
                <w:rFonts w:eastAsia="Times New Roman"/>
                <w:sz w:val="18"/>
                <w:szCs w:val="18"/>
              </w:rPr>
            </w:pPr>
            <w:r w:rsidRPr="00880B1E">
              <w:rPr>
                <w:rFonts w:eastAsia="Times New Roman"/>
                <w:sz w:val="18"/>
                <w:szCs w:val="18"/>
              </w:rPr>
              <w:t>0</w:t>
            </w:r>
          </w:p>
        </w:tc>
        <w:tc>
          <w:tcPr>
            <w:tcW w:w="850" w:type="dxa"/>
            <w:shd w:val="clear" w:color="auto" w:fill="FFFFFF" w:themeFill="background1"/>
            <w:hideMark/>
          </w:tcPr>
          <w:p w14:paraId="452F1AA5" w14:textId="77777777" w:rsidR="002F4BD1" w:rsidRPr="00880B1E" w:rsidRDefault="002F4BD1">
            <w:pPr>
              <w:rPr>
                <w:rFonts w:eastAsia="Times New Roman"/>
                <w:sz w:val="18"/>
                <w:szCs w:val="18"/>
              </w:rPr>
            </w:pPr>
            <w:r w:rsidRPr="00880B1E">
              <w:rPr>
                <w:rFonts w:eastAsia="Times New Roman"/>
                <w:sz w:val="18"/>
                <w:szCs w:val="18"/>
              </w:rPr>
              <w:t>1</w:t>
            </w:r>
          </w:p>
        </w:tc>
        <w:tc>
          <w:tcPr>
            <w:tcW w:w="851" w:type="dxa"/>
            <w:shd w:val="clear" w:color="auto" w:fill="FFFFFF" w:themeFill="background1"/>
            <w:hideMark/>
          </w:tcPr>
          <w:p w14:paraId="3B1E0B1A" w14:textId="77777777" w:rsidR="002F4BD1" w:rsidRPr="00880B1E" w:rsidRDefault="002F4BD1">
            <w:pPr>
              <w:rPr>
                <w:rFonts w:eastAsia="Times New Roman"/>
                <w:sz w:val="18"/>
                <w:szCs w:val="18"/>
              </w:rPr>
            </w:pPr>
            <w:r w:rsidRPr="00880B1E">
              <w:rPr>
                <w:rFonts w:eastAsia="Times New Roman"/>
                <w:sz w:val="18"/>
                <w:szCs w:val="18"/>
              </w:rPr>
              <w:t>0</w:t>
            </w:r>
          </w:p>
        </w:tc>
        <w:tc>
          <w:tcPr>
            <w:tcW w:w="807" w:type="dxa"/>
            <w:shd w:val="clear" w:color="auto" w:fill="FFFFFF" w:themeFill="background1"/>
            <w:hideMark/>
          </w:tcPr>
          <w:p w14:paraId="0A9CB226" w14:textId="77777777" w:rsidR="002F4BD1" w:rsidRPr="00880B1E" w:rsidRDefault="002F4BD1">
            <w:pPr>
              <w:rPr>
                <w:rFonts w:eastAsia="Times New Roman"/>
                <w:sz w:val="18"/>
                <w:szCs w:val="18"/>
              </w:rPr>
            </w:pPr>
            <w:r w:rsidRPr="00880B1E">
              <w:rPr>
                <w:rFonts w:eastAsia="Times New Roman"/>
                <w:sz w:val="18"/>
                <w:szCs w:val="18"/>
              </w:rPr>
              <w:t>1</w:t>
            </w:r>
          </w:p>
        </w:tc>
        <w:tc>
          <w:tcPr>
            <w:tcW w:w="772" w:type="dxa"/>
            <w:shd w:val="clear" w:color="auto" w:fill="FFFFFF" w:themeFill="background1"/>
            <w:hideMark/>
          </w:tcPr>
          <w:p w14:paraId="386B1D25" w14:textId="77777777" w:rsidR="002F4BD1" w:rsidRPr="00880B1E" w:rsidRDefault="002F4BD1">
            <w:pPr>
              <w:rPr>
                <w:rFonts w:eastAsia="Times New Roman"/>
                <w:sz w:val="18"/>
                <w:szCs w:val="18"/>
              </w:rPr>
            </w:pPr>
            <w:r w:rsidRPr="00880B1E">
              <w:rPr>
                <w:rFonts w:eastAsia="Times New Roman"/>
                <w:sz w:val="18"/>
                <w:szCs w:val="18"/>
              </w:rPr>
              <w:t>0</w:t>
            </w:r>
          </w:p>
        </w:tc>
        <w:tc>
          <w:tcPr>
            <w:tcW w:w="1170" w:type="dxa"/>
            <w:shd w:val="clear" w:color="auto" w:fill="FFFFFF" w:themeFill="background1"/>
            <w:hideMark/>
          </w:tcPr>
          <w:p w14:paraId="0049D6E8" w14:textId="77777777" w:rsidR="002F4BD1" w:rsidRPr="00880B1E" w:rsidRDefault="002F4BD1">
            <w:pPr>
              <w:rPr>
                <w:rFonts w:eastAsia="Times New Roman"/>
                <w:sz w:val="18"/>
                <w:szCs w:val="18"/>
              </w:rPr>
            </w:pPr>
            <w:r w:rsidRPr="00880B1E">
              <w:rPr>
                <w:rFonts w:eastAsia="Times New Roman"/>
                <w:sz w:val="18"/>
                <w:szCs w:val="18"/>
              </w:rPr>
              <w:t>3</w:t>
            </w:r>
          </w:p>
        </w:tc>
      </w:tr>
      <w:tr w:rsidR="00880B1E" w:rsidRPr="00880B1E" w14:paraId="0A7B3154"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6EB2BD84" w14:textId="77777777" w:rsidR="002F4BD1" w:rsidRPr="00880B1E" w:rsidRDefault="002F4BD1">
            <w:pPr>
              <w:rPr>
                <w:rFonts w:eastAsia="Times New Roman"/>
                <w:sz w:val="18"/>
                <w:szCs w:val="18"/>
              </w:rPr>
            </w:pPr>
          </w:p>
        </w:tc>
        <w:tc>
          <w:tcPr>
            <w:tcW w:w="2551" w:type="dxa"/>
            <w:shd w:val="clear" w:color="auto" w:fill="FFFFFF" w:themeFill="background1"/>
            <w:hideMark/>
          </w:tcPr>
          <w:p w14:paraId="5A1D7221"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36B03B86"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21E84DDC" w14:textId="77777777" w:rsidR="002F4BD1" w:rsidRPr="00880B1E" w:rsidRDefault="00A00A2C">
            <w:pPr>
              <w:rPr>
                <w:rFonts w:eastAsia="Times New Roman"/>
                <w:sz w:val="18"/>
                <w:szCs w:val="18"/>
              </w:rPr>
            </w:pPr>
            <w:r>
              <w:rPr>
                <w:rFonts w:eastAsia="Times New Roman"/>
                <w:sz w:val="18"/>
                <w:szCs w:val="18"/>
              </w:rPr>
              <w:t>0.2</w:t>
            </w:r>
          </w:p>
        </w:tc>
        <w:tc>
          <w:tcPr>
            <w:tcW w:w="851" w:type="dxa"/>
            <w:shd w:val="clear" w:color="auto" w:fill="FFFFFF" w:themeFill="background1"/>
            <w:hideMark/>
          </w:tcPr>
          <w:p w14:paraId="67FFC404"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5A0FB826" w14:textId="77777777" w:rsidR="002F4BD1" w:rsidRPr="00880B1E" w:rsidRDefault="002F4BD1">
            <w:pPr>
              <w:rPr>
                <w:rFonts w:eastAsia="Times New Roman"/>
                <w:sz w:val="18"/>
                <w:szCs w:val="18"/>
              </w:rPr>
            </w:pPr>
            <w:r w:rsidRPr="00880B1E">
              <w:rPr>
                <w:rFonts w:eastAsia="Times New Roman"/>
                <w:sz w:val="18"/>
                <w:szCs w:val="18"/>
              </w:rPr>
              <w:t>0.6</w:t>
            </w:r>
          </w:p>
        </w:tc>
        <w:tc>
          <w:tcPr>
            <w:tcW w:w="850" w:type="dxa"/>
            <w:shd w:val="clear" w:color="auto" w:fill="FFFFFF" w:themeFill="background1"/>
            <w:hideMark/>
          </w:tcPr>
          <w:p w14:paraId="28187CD2" w14:textId="77777777" w:rsidR="002F4BD1" w:rsidRPr="00880B1E" w:rsidRDefault="002F4BD1">
            <w:pPr>
              <w:rPr>
                <w:rFonts w:eastAsia="Times New Roman"/>
                <w:sz w:val="18"/>
                <w:szCs w:val="18"/>
              </w:rPr>
            </w:pPr>
            <w:r w:rsidRPr="00880B1E">
              <w:rPr>
                <w:rFonts w:eastAsia="Times New Roman"/>
                <w:sz w:val="18"/>
                <w:szCs w:val="18"/>
              </w:rPr>
              <w:t>0.2</w:t>
            </w:r>
          </w:p>
        </w:tc>
        <w:tc>
          <w:tcPr>
            <w:tcW w:w="851" w:type="dxa"/>
            <w:shd w:val="clear" w:color="auto" w:fill="FFFFFF" w:themeFill="background1"/>
            <w:hideMark/>
          </w:tcPr>
          <w:p w14:paraId="4E795729" w14:textId="77777777" w:rsidR="002F4BD1" w:rsidRPr="00880B1E" w:rsidRDefault="002F4BD1">
            <w:pPr>
              <w:rPr>
                <w:rFonts w:eastAsia="Times New Roman"/>
                <w:sz w:val="18"/>
                <w:szCs w:val="18"/>
              </w:rPr>
            </w:pPr>
            <w:r w:rsidRPr="00880B1E">
              <w:rPr>
                <w:rFonts w:eastAsia="Times New Roman"/>
                <w:sz w:val="18"/>
                <w:szCs w:val="18"/>
              </w:rPr>
              <w:t>0.0</w:t>
            </w:r>
          </w:p>
        </w:tc>
        <w:tc>
          <w:tcPr>
            <w:tcW w:w="807" w:type="dxa"/>
            <w:shd w:val="clear" w:color="auto" w:fill="FFFFFF" w:themeFill="background1"/>
            <w:hideMark/>
          </w:tcPr>
          <w:p w14:paraId="201195B1" w14:textId="77777777" w:rsidR="002F4BD1" w:rsidRPr="00880B1E" w:rsidRDefault="00A00A2C">
            <w:pPr>
              <w:rPr>
                <w:rFonts w:eastAsia="Times New Roman"/>
                <w:sz w:val="18"/>
                <w:szCs w:val="18"/>
              </w:rPr>
            </w:pPr>
            <w:r>
              <w:rPr>
                <w:rFonts w:eastAsia="Times New Roman"/>
                <w:sz w:val="18"/>
                <w:szCs w:val="18"/>
              </w:rPr>
              <w:t>0.2</w:t>
            </w:r>
          </w:p>
        </w:tc>
        <w:tc>
          <w:tcPr>
            <w:tcW w:w="772" w:type="dxa"/>
            <w:shd w:val="clear" w:color="auto" w:fill="FFFFFF" w:themeFill="background1"/>
            <w:hideMark/>
          </w:tcPr>
          <w:p w14:paraId="5DA859F3" w14:textId="77777777" w:rsidR="002F4BD1" w:rsidRPr="00880B1E" w:rsidRDefault="002F4BD1">
            <w:pPr>
              <w:rPr>
                <w:rFonts w:eastAsia="Times New Roman"/>
                <w:sz w:val="18"/>
                <w:szCs w:val="18"/>
              </w:rPr>
            </w:pPr>
            <w:r w:rsidRPr="00880B1E">
              <w:rPr>
                <w:rFonts w:eastAsia="Times New Roman"/>
                <w:sz w:val="18"/>
                <w:szCs w:val="18"/>
              </w:rPr>
              <w:t>0.2</w:t>
            </w:r>
          </w:p>
        </w:tc>
        <w:tc>
          <w:tcPr>
            <w:tcW w:w="1170" w:type="dxa"/>
            <w:shd w:val="clear" w:color="auto" w:fill="FFFFFF" w:themeFill="background1"/>
            <w:hideMark/>
          </w:tcPr>
          <w:p w14:paraId="1E8FB764" w14:textId="77777777" w:rsidR="002F4BD1" w:rsidRPr="00880B1E" w:rsidRDefault="002F4BD1">
            <w:pPr>
              <w:rPr>
                <w:rFonts w:eastAsia="Times New Roman"/>
                <w:sz w:val="18"/>
                <w:szCs w:val="18"/>
              </w:rPr>
            </w:pPr>
            <w:r w:rsidRPr="00880B1E">
              <w:rPr>
                <w:rFonts w:eastAsia="Times New Roman"/>
                <w:sz w:val="18"/>
                <w:szCs w:val="18"/>
              </w:rPr>
              <w:t>1.0</w:t>
            </w:r>
          </w:p>
        </w:tc>
      </w:tr>
      <w:tr w:rsidR="00880B1E" w:rsidRPr="00880B1E" w14:paraId="5E9AD13B" w14:textId="77777777" w:rsidTr="001B5ADA">
        <w:tc>
          <w:tcPr>
            <w:tcW w:w="4250" w:type="dxa"/>
            <w:vMerge/>
            <w:shd w:val="clear" w:color="auto" w:fill="FFFFFF" w:themeFill="background1"/>
            <w:hideMark/>
          </w:tcPr>
          <w:p w14:paraId="33200742" w14:textId="77777777" w:rsidR="002F4BD1" w:rsidRPr="00880B1E" w:rsidRDefault="002F4BD1">
            <w:pPr>
              <w:rPr>
                <w:rFonts w:eastAsia="Times New Roman"/>
                <w:sz w:val="18"/>
                <w:szCs w:val="18"/>
              </w:rPr>
            </w:pPr>
          </w:p>
        </w:tc>
        <w:tc>
          <w:tcPr>
            <w:tcW w:w="2551" w:type="dxa"/>
            <w:shd w:val="clear" w:color="auto" w:fill="FFFFFF" w:themeFill="background1"/>
            <w:hideMark/>
          </w:tcPr>
          <w:p w14:paraId="6EC33B1A"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52BF4343"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E84540F"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05997A73"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6BFB4DB0"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22E056D2"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136F6FC3"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351F4B88"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0CA16305"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26607CA7"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6F7B8B94"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7459B7F8" w14:textId="77777777" w:rsidR="002F4BD1" w:rsidRPr="00880B1E" w:rsidRDefault="002F4BD1">
            <w:pPr>
              <w:rPr>
                <w:rFonts w:eastAsia="Times New Roman"/>
                <w:sz w:val="18"/>
                <w:szCs w:val="18"/>
              </w:rPr>
            </w:pPr>
          </w:p>
        </w:tc>
        <w:tc>
          <w:tcPr>
            <w:tcW w:w="2551" w:type="dxa"/>
            <w:shd w:val="clear" w:color="auto" w:fill="FFFFFF" w:themeFill="background1"/>
            <w:hideMark/>
          </w:tcPr>
          <w:p w14:paraId="30F3A8BE"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0E9D6069"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46885863"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77B3A94D"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4272D8EC"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4AF8A994"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408E766C"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3461D70A"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28837140"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559C7D30"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07DBD94A" w14:textId="77777777" w:rsidTr="001B5ADA">
        <w:tc>
          <w:tcPr>
            <w:tcW w:w="4250" w:type="dxa"/>
            <w:vMerge w:val="restart"/>
            <w:shd w:val="clear" w:color="auto" w:fill="FFFFFF" w:themeFill="background1"/>
            <w:hideMark/>
          </w:tcPr>
          <w:p w14:paraId="71A6913E" w14:textId="77777777" w:rsidR="002F4BD1" w:rsidRPr="00880B1E" w:rsidRDefault="002F4BD1">
            <w:pPr>
              <w:rPr>
                <w:rFonts w:eastAsia="Times New Roman"/>
                <w:sz w:val="18"/>
                <w:szCs w:val="18"/>
              </w:rPr>
            </w:pPr>
            <w:r w:rsidRPr="00880B1E">
              <w:rPr>
                <w:rFonts w:eastAsia="Times New Roman"/>
                <w:sz w:val="18"/>
                <w:szCs w:val="18"/>
              </w:rPr>
              <w:t>West Nile virus/</w:t>
            </w:r>
            <w:proofErr w:type="spellStart"/>
            <w:r w:rsidRPr="00880B1E">
              <w:rPr>
                <w:rFonts w:eastAsia="Times New Roman"/>
                <w:sz w:val="18"/>
                <w:szCs w:val="18"/>
              </w:rPr>
              <w:t>Kunjin</w:t>
            </w:r>
            <w:proofErr w:type="spellEnd"/>
            <w:r w:rsidRPr="00880B1E">
              <w:rPr>
                <w:rFonts w:eastAsia="Times New Roman"/>
                <w:sz w:val="18"/>
                <w:szCs w:val="18"/>
              </w:rPr>
              <w:t xml:space="preserve"> virus infection</w:t>
            </w:r>
          </w:p>
        </w:tc>
        <w:tc>
          <w:tcPr>
            <w:tcW w:w="2551" w:type="dxa"/>
            <w:shd w:val="clear" w:color="auto" w:fill="FFFFFF" w:themeFill="background1"/>
            <w:hideMark/>
          </w:tcPr>
          <w:p w14:paraId="1E1EE7B2"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22AB47FF"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1FF5BB2F" w14:textId="77777777" w:rsidR="002F4BD1" w:rsidRPr="00880B1E" w:rsidRDefault="002F4BD1">
            <w:pPr>
              <w:rPr>
                <w:rFonts w:eastAsia="Times New Roman"/>
                <w:sz w:val="18"/>
                <w:szCs w:val="18"/>
              </w:rPr>
            </w:pPr>
            <w:r w:rsidRPr="00880B1E">
              <w:rPr>
                <w:rFonts w:eastAsia="Times New Roman"/>
                <w:sz w:val="18"/>
                <w:szCs w:val="18"/>
              </w:rPr>
              <w:t>0</w:t>
            </w:r>
          </w:p>
        </w:tc>
        <w:tc>
          <w:tcPr>
            <w:tcW w:w="851" w:type="dxa"/>
            <w:shd w:val="clear" w:color="auto" w:fill="FFFFFF" w:themeFill="background1"/>
            <w:hideMark/>
          </w:tcPr>
          <w:p w14:paraId="311AC0BC"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6A60AAC9" w14:textId="77777777" w:rsidR="002F4BD1" w:rsidRPr="00880B1E" w:rsidRDefault="002F4BD1">
            <w:pPr>
              <w:rPr>
                <w:rFonts w:eastAsia="Times New Roman"/>
                <w:sz w:val="18"/>
                <w:szCs w:val="18"/>
              </w:rPr>
            </w:pPr>
            <w:r w:rsidRPr="00880B1E">
              <w:rPr>
                <w:rFonts w:eastAsia="Times New Roman"/>
                <w:sz w:val="18"/>
                <w:szCs w:val="18"/>
              </w:rPr>
              <w:t>0</w:t>
            </w:r>
          </w:p>
        </w:tc>
        <w:tc>
          <w:tcPr>
            <w:tcW w:w="850" w:type="dxa"/>
            <w:shd w:val="clear" w:color="auto" w:fill="FFFFFF" w:themeFill="background1"/>
            <w:hideMark/>
          </w:tcPr>
          <w:p w14:paraId="1984CD98" w14:textId="77777777" w:rsidR="002F4BD1" w:rsidRPr="00880B1E" w:rsidRDefault="002F4BD1">
            <w:pPr>
              <w:rPr>
                <w:rFonts w:eastAsia="Times New Roman"/>
                <w:sz w:val="18"/>
                <w:szCs w:val="18"/>
              </w:rPr>
            </w:pPr>
            <w:r w:rsidRPr="00880B1E">
              <w:rPr>
                <w:rFonts w:eastAsia="Times New Roman"/>
                <w:sz w:val="18"/>
                <w:szCs w:val="18"/>
              </w:rPr>
              <w:t>0</w:t>
            </w:r>
          </w:p>
        </w:tc>
        <w:tc>
          <w:tcPr>
            <w:tcW w:w="851" w:type="dxa"/>
            <w:shd w:val="clear" w:color="auto" w:fill="FFFFFF" w:themeFill="background1"/>
            <w:hideMark/>
          </w:tcPr>
          <w:p w14:paraId="16CFFB44" w14:textId="77777777" w:rsidR="002F4BD1" w:rsidRPr="00880B1E" w:rsidRDefault="002F4BD1">
            <w:pPr>
              <w:rPr>
                <w:rFonts w:eastAsia="Times New Roman"/>
                <w:sz w:val="18"/>
                <w:szCs w:val="18"/>
              </w:rPr>
            </w:pPr>
            <w:r w:rsidRPr="00880B1E">
              <w:rPr>
                <w:rFonts w:eastAsia="Times New Roman"/>
                <w:sz w:val="18"/>
                <w:szCs w:val="18"/>
              </w:rPr>
              <w:t>0</w:t>
            </w:r>
          </w:p>
        </w:tc>
        <w:tc>
          <w:tcPr>
            <w:tcW w:w="807" w:type="dxa"/>
            <w:shd w:val="clear" w:color="auto" w:fill="FFFFFF" w:themeFill="background1"/>
            <w:hideMark/>
          </w:tcPr>
          <w:p w14:paraId="43E71846" w14:textId="77777777" w:rsidR="002F4BD1" w:rsidRPr="00880B1E" w:rsidRDefault="002F4BD1">
            <w:pPr>
              <w:rPr>
                <w:rFonts w:eastAsia="Times New Roman"/>
                <w:sz w:val="18"/>
                <w:szCs w:val="18"/>
              </w:rPr>
            </w:pPr>
            <w:r w:rsidRPr="00880B1E">
              <w:rPr>
                <w:rFonts w:eastAsia="Times New Roman"/>
                <w:sz w:val="18"/>
                <w:szCs w:val="18"/>
              </w:rPr>
              <w:t>0</w:t>
            </w:r>
          </w:p>
        </w:tc>
        <w:tc>
          <w:tcPr>
            <w:tcW w:w="772" w:type="dxa"/>
            <w:shd w:val="clear" w:color="auto" w:fill="FFFFFF" w:themeFill="background1"/>
            <w:hideMark/>
          </w:tcPr>
          <w:p w14:paraId="139B1497" w14:textId="77777777" w:rsidR="002F4BD1" w:rsidRPr="00880B1E" w:rsidRDefault="002F4BD1">
            <w:pPr>
              <w:rPr>
                <w:rFonts w:eastAsia="Times New Roman"/>
                <w:sz w:val="18"/>
                <w:szCs w:val="18"/>
              </w:rPr>
            </w:pPr>
            <w:r w:rsidRPr="00880B1E">
              <w:rPr>
                <w:rFonts w:eastAsia="Times New Roman"/>
                <w:sz w:val="18"/>
                <w:szCs w:val="18"/>
              </w:rPr>
              <w:t>0</w:t>
            </w:r>
          </w:p>
        </w:tc>
        <w:tc>
          <w:tcPr>
            <w:tcW w:w="1170" w:type="dxa"/>
            <w:shd w:val="clear" w:color="auto" w:fill="FFFFFF" w:themeFill="background1"/>
            <w:hideMark/>
          </w:tcPr>
          <w:p w14:paraId="3F71B28E" w14:textId="77777777" w:rsidR="002F4BD1" w:rsidRPr="00880B1E" w:rsidRDefault="002F4BD1">
            <w:pPr>
              <w:rPr>
                <w:rFonts w:eastAsia="Times New Roman"/>
                <w:sz w:val="18"/>
                <w:szCs w:val="18"/>
              </w:rPr>
            </w:pPr>
            <w:r w:rsidRPr="00880B1E">
              <w:rPr>
                <w:rFonts w:eastAsia="Times New Roman"/>
                <w:sz w:val="18"/>
                <w:szCs w:val="18"/>
              </w:rPr>
              <w:t>0</w:t>
            </w:r>
          </w:p>
        </w:tc>
      </w:tr>
      <w:tr w:rsidR="00880B1E" w:rsidRPr="00880B1E" w14:paraId="783CA559"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182BAE59" w14:textId="77777777" w:rsidR="002F4BD1" w:rsidRPr="00880B1E" w:rsidRDefault="002F4BD1">
            <w:pPr>
              <w:rPr>
                <w:rFonts w:eastAsia="Times New Roman"/>
                <w:sz w:val="18"/>
                <w:szCs w:val="18"/>
              </w:rPr>
            </w:pPr>
          </w:p>
        </w:tc>
        <w:tc>
          <w:tcPr>
            <w:tcW w:w="2551" w:type="dxa"/>
            <w:shd w:val="clear" w:color="auto" w:fill="FFFFFF" w:themeFill="background1"/>
            <w:hideMark/>
          </w:tcPr>
          <w:p w14:paraId="5ECC443A"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5D62523D"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1FF9E0F4" w14:textId="77777777" w:rsidR="002F4BD1" w:rsidRPr="00880B1E" w:rsidRDefault="002F4BD1">
            <w:pPr>
              <w:rPr>
                <w:rFonts w:eastAsia="Times New Roman"/>
                <w:sz w:val="18"/>
                <w:szCs w:val="18"/>
              </w:rPr>
            </w:pPr>
            <w:r w:rsidRPr="00880B1E">
              <w:rPr>
                <w:rFonts w:eastAsia="Times New Roman"/>
                <w:sz w:val="18"/>
                <w:szCs w:val="18"/>
              </w:rPr>
              <w:t>0.2</w:t>
            </w:r>
          </w:p>
        </w:tc>
        <w:tc>
          <w:tcPr>
            <w:tcW w:w="851" w:type="dxa"/>
            <w:shd w:val="clear" w:color="auto" w:fill="FFFFFF" w:themeFill="background1"/>
            <w:hideMark/>
          </w:tcPr>
          <w:p w14:paraId="5037AE9B" w14:textId="77777777" w:rsidR="002F4BD1" w:rsidRPr="00880B1E" w:rsidRDefault="002F4BD1">
            <w:pPr>
              <w:rPr>
                <w:rFonts w:eastAsia="Times New Roman"/>
                <w:sz w:val="18"/>
                <w:szCs w:val="18"/>
              </w:rPr>
            </w:pPr>
            <w:r w:rsidRPr="00880B1E">
              <w:rPr>
                <w:rFonts w:eastAsia="Times New Roman"/>
                <w:sz w:val="18"/>
                <w:szCs w:val="18"/>
              </w:rPr>
              <w:t>0.4</w:t>
            </w:r>
          </w:p>
        </w:tc>
        <w:tc>
          <w:tcPr>
            <w:tcW w:w="992" w:type="dxa"/>
            <w:shd w:val="clear" w:color="auto" w:fill="FFFFFF" w:themeFill="background1"/>
            <w:hideMark/>
          </w:tcPr>
          <w:p w14:paraId="03325278" w14:textId="77777777" w:rsidR="002F4BD1" w:rsidRPr="00880B1E" w:rsidRDefault="002F4BD1">
            <w:pPr>
              <w:rPr>
                <w:rFonts w:eastAsia="Times New Roman"/>
                <w:sz w:val="18"/>
                <w:szCs w:val="18"/>
              </w:rPr>
            </w:pPr>
            <w:r w:rsidRPr="00880B1E">
              <w:rPr>
                <w:rFonts w:eastAsia="Times New Roman"/>
                <w:sz w:val="18"/>
                <w:szCs w:val="18"/>
              </w:rPr>
              <w:t>0.6</w:t>
            </w:r>
          </w:p>
        </w:tc>
        <w:tc>
          <w:tcPr>
            <w:tcW w:w="850" w:type="dxa"/>
            <w:shd w:val="clear" w:color="auto" w:fill="FFFFFF" w:themeFill="background1"/>
            <w:hideMark/>
          </w:tcPr>
          <w:p w14:paraId="3C92771F" w14:textId="77777777" w:rsidR="002F4BD1" w:rsidRPr="00880B1E" w:rsidRDefault="002F4BD1">
            <w:pPr>
              <w:rPr>
                <w:rFonts w:eastAsia="Times New Roman"/>
                <w:sz w:val="18"/>
                <w:szCs w:val="18"/>
              </w:rPr>
            </w:pPr>
            <w:r w:rsidRPr="00880B1E">
              <w:rPr>
                <w:rFonts w:eastAsia="Times New Roman"/>
                <w:sz w:val="18"/>
                <w:szCs w:val="18"/>
              </w:rPr>
              <w:t>0.0</w:t>
            </w:r>
          </w:p>
        </w:tc>
        <w:tc>
          <w:tcPr>
            <w:tcW w:w="851" w:type="dxa"/>
            <w:shd w:val="clear" w:color="auto" w:fill="FFFFFF" w:themeFill="background1"/>
            <w:hideMark/>
          </w:tcPr>
          <w:p w14:paraId="59F0BC93" w14:textId="77777777" w:rsidR="002F4BD1" w:rsidRPr="00880B1E" w:rsidRDefault="002F4BD1">
            <w:pPr>
              <w:rPr>
                <w:rFonts w:eastAsia="Times New Roman"/>
                <w:sz w:val="18"/>
                <w:szCs w:val="18"/>
              </w:rPr>
            </w:pPr>
            <w:r w:rsidRPr="00880B1E">
              <w:rPr>
                <w:rFonts w:eastAsia="Times New Roman"/>
                <w:sz w:val="18"/>
                <w:szCs w:val="18"/>
              </w:rPr>
              <w:t>0.0</w:t>
            </w:r>
          </w:p>
        </w:tc>
        <w:tc>
          <w:tcPr>
            <w:tcW w:w="807" w:type="dxa"/>
            <w:shd w:val="clear" w:color="auto" w:fill="FFFFFF" w:themeFill="background1"/>
            <w:hideMark/>
          </w:tcPr>
          <w:p w14:paraId="037F3BDB" w14:textId="77777777" w:rsidR="002F4BD1" w:rsidRPr="00880B1E" w:rsidRDefault="002F4BD1">
            <w:pPr>
              <w:rPr>
                <w:rFonts w:eastAsia="Times New Roman"/>
                <w:sz w:val="18"/>
                <w:szCs w:val="18"/>
              </w:rPr>
            </w:pPr>
            <w:r w:rsidRPr="00880B1E">
              <w:rPr>
                <w:rFonts w:eastAsia="Times New Roman"/>
                <w:sz w:val="18"/>
                <w:szCs w:val="18"/>
              </w:rPr>
              <w:t>0.2</w:t>
            </w:r>
          </w:p>
        </w:tc>
        <w:tc>
          <w:tcPr>
            <w:tcW w:w="772" w:type="dxa"/>
            <w:shd w:val="clear" w:color="auto" w:fill="FFFFFF" w:themeFill="background1"/>
            <w:hideMark/>
          </w:tcPr>
          <w:p w14:paraId="4327FBFA" w14:textId="77777777" w:rsidR="002F4BD1" w:rsidRPr="00880B1E" w:rsidRDefault="002F4BD1">
            <w:pPr>
              <w:rPr>
                <w:rFonts w:eastAsia="Times New Roman"/>
                <w:sz w:val="18"/>
                <w:szCs w:val="18"/>
              </w:rPr>
            </w:pPr>
            <w:r w:rsidRPr="00880B1E">
              <w:rPr>
                <w:rFonts w:eastAsia="Times New Roman"/>
                <w:sz w:val="18"/>
                <w:szCs w:val="18"/>
              </w:rPr>
              <w:t>0.0</w:t>
            </w:r>
          </w:p>
        </w:tc>
        <w:tc>
          <w:tcPr>
            <w:tcW w:w="1170" w:type="dxa"/>
            <w:shd w:val="clear" w:color="auto" w:fill="FFFFFF" w:themeFill="background1"/>
            <w:hideMark/>
          </w:tcPr>
          <w:p w14:paraId="6FFA813B" w14:textId="77777777" w:rsidR="002F4BD1" w:rsidRPr="00880B1E" w:rsidRDefault="002F4BD1">
            <w:pPr>
              <w:rPr>
                <w:rFonts w:eastAsia="Times New Roman"/>
                <w:sz w:val="18"/>
                <w:szCs w:val="18"/>
              </w:rPr>
            </w:pPr>
            <w:r w:rsidRPr="00880B1E">
              <w:rPr>
                <w:rFonts w:eastAsia="Times New Roman"/>
                <w:sz w:val="18"/>
                <w:szCs w:val="18"/>
              </w:rPr>
              <w:t>1.4</w:t>
            </w:r>
          </w:p>
        </w:tc>
      </w:tr>
      <w:tr w:rsidR="00880B1E" w:rsidRPr="00880B1E" w14:paraId="744B97EE" w14:textId="77777777" w:rsidTr="001B5ADA">
        <w:tc>
          <w:tcPr>
            <w:tcW w:w="4250" w:type="dxa"/>
            <w:vMerge/>
            <w:shd w:val="clear" w:color="auto" w:fill="FFFFFF" w:themeFill="background1"/>
            <w:hideMark/>
          </w:tcPr>
          <w:p w14:paraId="49A03D58" w14:textId="77777777" w:rsidR="002F4BD1" w:rsidRPr="00880B1E" w:rsidRDefault="002F4BD1">
            <w:pPr>
              <w:rPr>
                <w:rFonts w:eastAsia="Times New Roman"/>
                <w:sz w:val="18"/>
                <w:szCs w:val="18"/>
              </w:rPr>
            </w:pPr>
          </w:p>
        </w:tc>
        <w:tc>
          <w:tcPr>
            <w:tcW w:w="2551" w:type="dxa"/>
            <w:shd w:val="clear" w:color="auto" w:fill="FFFFFF" w:themeFill="background1"/>
            <w:hideMark/>
          </w:tcPr>
          <w:p w14:paraId="235E361B"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704E7B2E"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DD87798"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4470BAA4"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33B4F6CD"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406CEC6A"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2DB68576"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4E2AC95F"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5A7C229E"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6748F0D2"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40512C2F"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13107808" w14:textId="77777777" w:rsidR="002F4BD1" w:rsidRPr="00880B1E" w:rsidRDefault="002F4BD1">
            <w:pPr>
              <w:rPr>
                <w:rFonts w:eastAsia="Times New Roman"/>
                <w:sz w:val="18"/>
                <w:szCs w:val="18"/>
              </w:rPr>
            </w:pPr>
          </w:p>
        </w:tc>
        <w:tc>
          <w:tcPr>
            <w:tcW w:w="2551" w:type="dxa"/>
            <w:shd w:val="clear" w:color="auto" w:fill="FFFFFF" w:themeFill="background1"/>
            <w:hideMark/>
          </w:tcPr>
          <w:p w14:paraId="79D9740A"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2645991F"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57100CE8"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1DCC0789"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3749D1C9"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2601DCA5"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307A6A81"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6354920E"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3E740FF5"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059500ED"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2B790B3F" w14:textId="77777777" w:rsidTr="001B5ADA">
        <w:tc>
          <w:tcPr>
            <w:tcW w:w="4250" w:type="dxa"/>
            <w:vMerge w:val="restart"/>
            <w:shd w:val="clear" w:color="auto" w:fill="FFFFFF" w:themeFill="background1"/>
            <w:hideMark/>
          </w:tcPr>
          <w:p w14:paraId="0518E7BC" w14:textId="77777777" w:rsidR="002F4BD1" w:rsidRPr="00880B1E" w:rsidRDefault="002F4BD1">
            <w:pPr>
              <w:rPr>
                <w:rFonts w:eastAsia="Times New Roman"/>
                <w:sz w:val="18"/>
                <w:szCs w:val="18"/>
              </w:rPr>
            </w:pPr>
            <w:r w:rsidRPr="00880B1E">
              <w:rPr>
                <w:rFonts w:eastAsia="Times New Roman"/>
                <w:sz w:val="18"/>
                <w:szCs w:val="18"/>
              </w:rPr>
              <w:t>Malaria</w:t>
            </w:r>
          </w:p>
        </w:tc>
        <w:tc>
          <w:tcPr>
            <w:tcW w:w="2551" w:type="dxa"/>
            <w:shd w:val="clear" w:color="auto" w:fill="FFFFFF" w:themeFill="background1"/>
            <w:hideMark/>
          </w:tcPr>
          <w:p w14:paraId="277ED6EA"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48078AA7" w14:textId="77777777" w:rsidR="002F4BD1" w:rsidRPr="00880B1E" w:rsidRDefault="002F4BD1">
            <w:pPr>
              <w:rPr>
                <w:rFonts w:eastAsia="Times New Roman"/>
                <w:sz w:val="18"/>
                <w:szCs w:val="18"/>
              </w:rPr>
            </w:pPr>
            <w:r w:rsidRPr="00880B1E">
              <w:rPr>
                <w:rFonts w:eastAsia="Times New Roman"/>
                <w:sz w:val="18"/>
                <w:szCs w:val="18"/>
              </w:rPr>
              <w:t>8</w:t>
            </w:r>
          </w:p>
        </w:tc>
        <w:tc>
          <w:tcPr>
            <w:tcW w:w="992" w:type="dxa"/>
            <w:shd w:val="clear" w:color="auto" w:fill="FFFFFF" w:themeFill="background1"/>
            <w:hideMark/>
          </w:tcPr>
          <w:p w14:paraId="645EF29F" w14:textId="77777777" w:rsidR="002F4BD1" w:rsidRPr="00880B1E" w:rsidRDefault="002F4BD1">
            <w:pPr>
              <w:rPr>
                <w:rFonts w:eastAsia="Times New Roman"/>
                <w:sz w:val="18"/>
                <w:szCs w:val="18"/>
              </w:rPr>
            </w:pPr>
            <w:r w:rsidRPr="00880B1E">
              <w:rPr>
                <w:rFonts w:eastAsia="Times New Roman"/>
                <w:sz w:val="18"/>
                <w:szCs w:val="18"/>
              </w:rPr>
              <w:t>51</w:t>
            </w:r>
          </w:p>
        </w:tc>
        <w:tc>
          <w:tcPr>
            <w:tcW w:w="851" w:type="dxa"/>
            <w:shd w:val="clear" w:color="auto" w:fill="FFFFFF" w:themeFill="background1"/>
            <w:hideMark/>
          </w:tcPr>
          <w:p w14:paraId="298EA251" w14:textId="77777777" w:rsidR="002F4BD1" w:rsidRPr="00880B1E" w:rsidRDefault="002F4BD1">
            <w:pPr>
              <w:rPr>
                <w:rFonts w:eastAsia="Times New Roman"/>
                <w:sz w:val="18"/>
                <w:szCs w:val="18"/>
              </w:rPr>
            </w:pPr>
            <w:r w:rsidRPr="00880B1E">
              <w:rPr>
                <w:rFonts w:eastAsia="Times New Roman"/>
                <w:sz w:val="18"/>
                <w:szCs w:val="18"/>
              </w:rPr>
              <w:t>10</w:t>
            </w:r>
          </w:p>
        </w:tc>
        <w:tc>
          <w:tcPr>
            <w:tcW w:w="992" w:type="dxa"/>
            <w:shd w:val="clear" w:color="auto" w:fill="FFFFFF" w:themeFill="background1"/>
            <w:hideMark/>
          </w:tcPr>
          <w:p w14:paraId="5FF5CE1F" w14:textId="77777777" w:rsidR="002F4BD1" w:rsidRPr="00880B1E" w:rsidRDefault="002F4BD1">
            <w:pPr>
              <w:rPr>
                <w:rFonts w:eastAsia="Times New Roman"/>
                <w:sz w:val="18"/>
                <w:szCs w:val="18"/>
              </w:rPr>
            </w:pPr>
            <w:r w:rsidRPr="00880B1E">
              <w:rPr>
                <w:rFonts w:eastAsia="Times New Roman"/>
                <w:sz w:val="18"/>
                <w:szCs w:val="18"/>
              </w:rPr>
              <w:t>75</w:t>
            </w:r>
          </w:p>
        </w:tc>
        <w:tc>
          <w:tcPr>
            <w:tcW w:w="850" w:type="dxa"/>
            <w:shd w:val="clear" w:color="auto" w:fill="FFFFFF" w:themeFill="background1"/>
            <w:hideMark/>
          </w:tcPr>
          <w:p w14:paraId="73F16D26" w14:textId="77777777" w:rsidR="002F4BD1" w:rsidRPr="00880B1E" w:rsidRDefault="002F4BD1">
            <w:pPr>
              <w:rPr>
                <w:rFonts w:eastAsia="Times New Roman"/>
                <w:sz w:val="18"/>
                <w:szCs w:val="18"/>
              </w:rPr>
            </w:pPr>
            <w:r w:rsidRPr="00880B1E">
              <w:rPr>
                <w:rFonts w:eastAsia="Times New Roman"/>
                <w:sz w:val="18"/>
                <w:szCs w:val="18"/>
              </w:rPr>
              <w:t>2</w:t>
            </w:r>
          </w:p>
        </w:tc>
        <w:tc>
          <w:tcPr>
            <w:tcW w:w="851" w:type="dxa"/>
            <w:shd w:val="clear" w:color="auto" w:fill="FFFFFF" w:themeFill="background1"/>
            <w:hideMark/>
          </w:tcPr>
          <w:p w14:paraId="0FF54E9B" w14:textId="77777777" w:rsidR="002F4BD1" w:rsidRPr="00880B1E" w:rsidRDefault="002F4BD1">
            <w:pPr>
              <w:rPr>
                <w:rFonts w:eastAsia="Times New Roman"/>
                <w:sz w:val="18"/>
                <w:szCs w:val="18"/>
              </w:rPr>
            </w:pPr>
            <w:r w:rsidRPr="00880B1E">
              <w:rPr>
                <w:rFonts w:eastAsia="Times New Roman"/>
                <w:sz w:val="18"/>
                <w:szCs w:val="18"/>
              </w:rPr>
              <w:t>5</w:t>
            </w:r>
          </w:p>
        </w:tc>
        <w:tc>
          <w:tcPr>
            <w:tcW w:w="807" w:type="dxa"/>
            <w:shd w:val="clear" w:color="auto" w:fill="FFFFFF" w:themeFill="background1"/>
            <w:hideMark/>
          </w:tcPr>
          <w:p w14:paraId="50D55744" w14:textId="77777777" w:rsidR="002F4BD1" w:rsidRPr="00880B1E" w:rsidRDefault="002F4BD1">
            <w:pPr>
              <w:rPr>
                <w:rFonts w:eastAsia="Times New Roman"/>
                <w:sz w:val="18"/>
                <w:szCs w:val="18"/>
              </w:rPr>
            </w:pPr>
            <w:r w:rsidRPr="00880B1E">
              <w:rPr>
                <w:rFonts w:eastAsia="Times New Roman"/>
                <w:sz w:val="18"/>
                <w:szCs w:val="18"/>
              </w:rPr>
              <w:t>65</w:t>
            </w:r>
          </w:p>
        </w:tc>
        <w:tc>
          <w:tcPr>
            <w:tcW w:w="772" w:type="dxa"/>
            <w:shd w:val="clear" w:color="auto" w:fill="FFFFFF" w:themeFill="background1"/>
            <w:hideMark/>
          </w:tcPr>
          <w:p w14:paraId="2381A612" w14:textId="77777777" w:rsidR="002F4BD1" w:rsidRPr="00880B1E" w:rsidRDefault="002F4BD1">
            <w:pPr>
              <w:rPr>
                <w:rFonts w:eastAsia="Times New Roman"/>
                <w:sz w:val="18"/>
                <w:szCs w:val="18"/>
              </w:rPr>
            </w:pPr>
            <w:r w:rsidRPr="00880B1E">
              <w:rPr>
                <w:rFonts w:eastAsia="Times New Roman"/>
                <w:sz w:val="18"/>
                <w:szCs w:val="18"/>
              </w:rPr>
              <w:t>44</w:t>
            </w:r>
          </w:p>
        </w:tc>
        <w:tc>
          <w:tcPr>
            <w:tcW w:w="1170" w:type="dxa"/>
            <w:shd w:val="clear" w:color="auto" w:fill="FFFFFF" w:themeFill="background1"/>
            <w:hideMark/>
          </w:tcPr>
          <w:p w14:paraId="3FCCB643" w14:textId="77777777" w:rsidR="002F4BD1" w:rsidRPr="00880B1E" w:rsidRDefault="002F4BD1">
            <w:pPr>
              <w:rPr>
                <w:rFonts w:eastAsia="Times New Roman"/>
                <w:sz w:val="18"/>
                <w:szCs w:val="18"/>
              </w:rPr>
            </w:pPr>
            <w:r w:rsidRPr="00880B1E">
              <w:rPr>
                <w:rFonts w:eastAsia="Times New Roman"/>
                <w:sz w:val="18"/>
                <w:szCs w:val="18"/>
              </w:rPr>
              <w:t>260</w:t>
            </w:r>
          </w:p>
        </w:tc>
      </w:tr>
      <w:tr w:rsidR="00880B1E" w:rsidRPr="00880B1E" w14:paraId="0DCF50D5"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5DB140BC" w14:textId="77777777" w:rsidR="002F4BD1" w:rsidRPr="00880B1E" w:rsidRDefault="002F4BD1">
            <w:pPr>
              <w:rPr>
                <w:rFonts w:eastAsia="Times New Roman"/>
                <w:sz w:val="18"/>
                <w:szCs w:val="18"/>
              </w:rPr>
            </w:pPr>
          </w:p>
        </w:tc>
        <w:tc>
          <w:tcPr>
            <w:tcW w:w="2551" w:type="dxa"/>
            <w:shd w:val="clear" w:color="auto" w:fill="FFFFFF" w:themeFill="background1"/>
            <w:hideMark/>
          </w:tcPr>
          <w:p w14:paraId="740D45C2"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3C3A1F09" w14:textId="77777777" w:rsidR="002F4BD1" w:rsidRPr="00880B1E" w:rsidRDefault="002F4BD1">
            <w:pPr>
              <w:rPr>
                <w:rFonts w:eastAsia="Times New Roman"/>
                <w:sz w:val="18"/>
                <w:szCs w:val="18"/>
              </w:rPr>
            </w:pPr>
            <w:r w:rsidRPr="00880B1E">
              <w:rPr>
                <w:rFonts w:eastAsia="Times New Roman"/>
                <w:sz w:val="18"/>
                <w:szCs w:val="18"/>
              </w:rPr>
              <w:t>10.2</w:t>
            </w:r>
          </w:p>
        </w:tc>
        <w:tc>
          <w:tcPr>
            <w:tcW w:w="992" w:type="dxa"/>
            <w:shd w:val="clear" w:color="auto" w:fill="FFFFFF" w:themeFill="background1"/>
            <w:hideMark/>
          </w:tcPr>
          <w:p w14:paraId="1CC563FA" w14:textId="77777777" w:rsidR="002F4BD1" w:rsidRPr="00880B1E" w:rsidRDefault="002F4BD1">
            <w:pPr>
              <w:rPr>
                <w:rFonts w:eastAsia="Times New Roman"/>
                <w:sz w:val="18"/>
                <w:szCs w:val="18"/>
              </w:rPr>
            </w:pPr>
            <w:r w:rsidRPr="00880B1E">
              <w:rPr>
                <w:rFonts w:eastAsia="Times New Roman"/>
                <w:sz w:val="18"/>
                <w:szCs w:val="18"/>
              </w:rPr>
              <w:t>91.4</w:t>
            </w:r>
          </w:p>
        </w:tc>
        <w:tc>
          <w:tcPr>
            <w:tcW w:w="851" w:type="dxa"/>
            <w:shd w:val="clear" w:color="auto" w:fill="FFFFFF" w:themeFill="background1"/>
            <w:hideMark/>
          </w:tcPr>
          <w:p w14:paraId="5B994124" w14:textId="77777777" w:rsidR="002F4BD1" w:rsidRPr="00880B1E" w:rsidRDefault="002F4BD1">
            <w:pPr>
              <w:rPr>
                <w:rFonts w:eastAsia="Times New Roman"/>
                <w:sz w:val="18"/>
                <w:szCs w:val="18"/>
              </w:rPr>
            </w:pPr>
            <w:r w:rsidRPr="00880B1E">
              <w:rPr>
                <w:rFonts w:eastAsia="Times New Roman"/>
                <w:sz w:val="18"/>
                <w:szCs w:val="18"/>
              </w:rPr>
              <w:t>17.2</w:t>
            </w:r>
          </w:p>
        </w:tc>
        <w:tc>
          <w:tcPr>
            <w:tcW w:w="992" w:type="dxa"/>
            <w:shd w:val="clear" w:color="auto" w:fill="FFFFFF" w:themeFill="background1"/>
            <w:hideMark/>
          </w:tcPr>
          <w:p w14:paraId="2164DB52" w14:textId="77777777" w:rsidR="002F4BD1" w:rsidRPr="00880B1E" w:rsidRDefault="002F4BD1">
            <w:pPr>
              <w:rPr>
                <w:rFonts w:eastAsia="Times New Roman"/>
                <w:sz w:val="18"/>
                <w:szCs w:val="18"/>
              </w:rPr>
            </w:pPr>
            <w:r w:rsidRPr="00880B1E">
              <w:rPr>
                <w:rFonts w:eastAsia="Times New Roman"/>
                <w:sz w:val="18"/>
                <w:szCs w:val="18"/>
              </w:rPr>
              <w:t>116.8</w:t>
            </w:r>
          </w:p>
        </w:tc>
        <w:tc>
          <w:tcPr>
            <w:tcW w:w="850" w:type="dxa"/>
            <w:shd w:val="clear" w:color="auto" w:fill="FFFFFF" w:themeFill="background1"/>
            <w:hideMark/>
          </w:tcPr>
          <w:p w14:paraId="353E9914" w14:textId="77777777" w:rsidR="002F4BD1" w:rsidRPr="00880B1E" w:rsidRDefault="002F4BD1">
            <w:pPr>
              <w:rPr>
                <w:rFonts w:eastAsia="Times New Roman"/>
                <w:sz w:val="18"/>
                <w:szCs w:val="18"/>
              </w:rPr>
            </w:pPr>
            <w:r w:rsidRPr="00880B1E">
              <w:rPr>
                <w:rFonts w:eastAsia="Times New Roman"/>
                <w:sz w:val="18"/>
                <w:szCs w:val="18"/>
              </w:rPr>
              <w:t>10.0</w:t>
            </w:r>
          </w:p>
        </w:tc>
        <w:tc>
          <w:tcPr>
            <w:tcW w:w="851" w:type="dxa"/>
            <w:shd w:val="clear" w:color="auto" w:fill="FFFFFF" w:themeFill="background1"/>
            <w:hideMark/>
          </w:tcPr>
          <w:p w14:paraId="3D836843" w14:textId="77777777" w:rsidR="002F4BD1" w:rsidRPr="00880B1E" w:rsidRDefault="002F4BD1">
            <w:pPr>
              <w:rPr>
                <w:rFonts w:eastAsia="Times New Roman"/>
                <w:sz w:val="18"/>
                <w:szCs w:val="18"/>
              </w:rPr>
            </w:pPr>
            <w:r w:rsidRPr="00880B1E">
              <w:rPr>
                <w:rFonts w:eastAsia="Times New Roman"/>
                <w:sz w:val="18"/>
                <w:szCs w:val="18"/>
              </w:rPr>
              <w:t>6.8</w:t>
            </w:r>
          </w:p>
        </w:tc>
        <w:tc>
          <w:tcPr>
            <w:tcW w:w="807" w:type="dxa"/>
            <w:shd w:val="clear" w:color="auto" w:fill="FFFFFF" w:themeFill="background1"/>
            <w:hideMark/>
          </w:tcPr>
          <w:p w14:paraId="75439D91" w14:textId="77777777" w:rsidR="002F4BD1" w:rsidRPr="00880B1E" w:rsidRDefault="002F4BD1">
            <w:pPr>
              <w:rPr>
                <w:rFonts w:eastAsia="Times New Roman"/>
                <w:sz w:val="18"/>
                <w:szCs w:val="18"/>
              </w:rPr>
            </w:pPr>
            <w:r w:rsidRPr="00880B1E">
              <w:rPr>
                <w:rFonts w:eastAsia="Times New Roman"/>
                <w:sz w:val="18"/>
                <w:szCs w:val="18"/>
              </w:rPr>
              <w:t>85.4</w:t>
            </w:r>
          </w:p>
        </w:tc>
        <w:tc>
          <w:tcPr>
            <w:tcW w:w="772" w:type="dxa"/>
            <w:shd w:val="clear" w:color="auto" w:fill="FFFFFF" w:themeFill="background1"/>
            <w:hideMark/>
          </w:tcPr>
          <w:p w14:paraId="3E00AB9A" w14:textId="77777777" w:rsidR="002F4BD1" w:rsidRPr="00880B1E" w:rsidRDefault="002F4BD1">
            <w:pPr>
              <w:rPr>
                <w:rFonts w:eastAsia="Times New Roman"/>
                <w:sz w:val="18"/>
                <w:szCs w:val="18"/>
              </w:rPr>
            </w:pPr>
            <w:r w:rsidRPr="00880B1E">
              <w:rPr>
                <w:rFonts w:eastAsia="Times New Roman"/>
                <w:sz w:val="18"/>
                <w:szCs w:val="18"/>
              </w:rPr>
              <w:t>63.2</w:t>
            </w:r>
          </w:p>
        </w:tc>
        <w:tc>
          <w:tcPr>
            <w:tcW w:w="1170" w:type="dxa"/>
            <w:shd w:val="clear" w:color="auto" w:fill="FFFFFF" w:themeFill="background1"/>
            <w:hideMark/>
          </w:tcPr>
          <w:p w14:paraId="3AC40A63" w14:textId="77777777" w:rsidR="002F4BD1" w:rsidRPr="00880B1E" w:rsidRDefault="002F4BD1">
            <w:pPr>
              <w:rPr>
                <w:rFonts w:eastAsia="Times New Roman"/>
                <w:sz w:val="18"/>
                <w:szCs w:val="18"/>
              </w:rPr>
            </w:pPr>
            <w:r w:rsidRPr="00880B1E">
              <w:rPr>
                <w:rFonts w:eastAsia="Times New Roman"/>
                <w:sz w:val="18"/>
                <w:szCs w:val="18"/>
              </w:rPr>
              <w:t>401.0</w:t>
            </w:r>
          </w:p>
        </w:tc>
      </w:tr>
      <w:tr w:rsidR="00880B1E" w:rsidRPr="00880B1E" w14:paraId="3817630A" w14:textId="77777777" w:rsidTr="001B5ADA">
        <w:tc>
          <w:tcPr>
            <w:tcW w:w="4250" w:type="dxa"/>
            <w:vMerge/>
            <w:shd w:val="clear" w:color="auto" w:fill="FFFFFF" w:themeFill="background1"/>
            <w:hideMark/>
          </w:tcPr>
          <w:p w14:paraId="655CBF30" w14:textId="77777777" w:rsidR="002F4BD1" w:rsidRPr="00880B1E" w:rsidRDefault="002F4BD1">
            <w:pPr>
              <w:rPr>
                <w:rFonts w:eastAsia="Times New Roman"/>
                <w:sz w:val="18"/>
                <w:szCs w:val="18"/>
              </w:rPr>
            </w:pPr>
          </w:p>
        </w:tc>
        <w:tc>
          <w:tcPr>
            <w:tcW w:w="2551" w:type="dxa"/>
            <w:shd w:val="clear" w:color="auto" w:fill="FFFFFF" w:themeFill="background1"/>
            <w:hideMark/>
          </w:tcPr>
          <w:p w14:paraId="321F7D0A"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7D0CB1FC"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6B150A14"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21309315"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5F87632B"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67F460F4"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253865E8"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7FAA3305"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3F743A6E"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68F2724A"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347A877B"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743F4E85" w14:textId="77777777" w:rsidR="002F4BD1" w:rsidRPr="00880B1E" w:rsidRDefault="002F4BD1">
            <w:pPr>
              <w:rPr>
                <w:rFonts w:eastAsia="Times New Roman"/>
                <w:sz w:val="18"/>
                <w:szCs w:val="18"/>
              </w:rPr>
            </w:pPr>
          </w:p>
        </w:tc>
        <w:tc>
          <w:tcPr>
            <w:tcW w:w="2551" w:type="dxa"/>
            <w:shd w:val="clear" w:color="auto" w:fill="FFFFFF" w:themeFill="background1"/>
            <w:hideMark/>
          </w:tcPr>
          <w:p w14:paraId="3BB446FE"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0E144FB9"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3C4330B1"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78AFD0E3"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BED8576"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3225B00C"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6ADF8E54"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1D6421C8"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2570B379"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6FA1FD2D"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08ABFD22" w14:textId="77777777" w:rsidTr="001B5ADA">
        <w:tc>
          <w:tcPr>
            <w:tcW w:w="4250" w:type="dxa"/>
            <w:vMerge w:val="restart"/>
            <w:shd w:val="clear" w:color="auto" w:fill="FFFFFF" w:themeFill="background1"/>
            <w:hideMark/>
          </w:tcPr>
          <w:p w14:paraId="5BAC5552" w14:textId="77777777" w:rsidR="002F4BD1" w:rsidRPr="00880B1E" w:rsidRDefault="002F4BD1">
            <w:pPr>
              <w:rPr>
                <w:rFonts w:eastAsia="Times New Roman"/>
                <w:sz w:val="18"/>
                <w:szCs w:val="18"/>
              </w:rPr>
            </w:pPr>
            <w:r w:rsidRPr="00880B1E">
              <w:rPr>
                <w:rFonts w:eastAsia="Times New Roman"/>
                <w:sz w:val="18"/>
                <w:szCs w:val="18"/>
              </w:rPr>
              <w:t>Murray Valley encephalitis virus infection</w:t>
            </w:r>
          </w:p>
        </w:tc>
        <w:tc>
          <w:tcPr>
            <w:tcW w:w="2551" w:type="dxa"/>
            <w:shd w:val="clear" w:color="auto" w:fill="FFFFFF" w:themeFill="background1"/>
            <w:hideMark/>
          </w:tcPr>
          <w:p w14:paraId="7D520A3F"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4F5FFC76"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30651229" w14:textId="77777777" w:rsidR="002F4BD1" w:rsidRPr="00880B1E" w:rsidRDefault="002F4BD1">
            <w:pPr>
              <w:rPr>
                <w:rFonts w:eastAsia="Times New Roman"/>
                <w:sz w:val="18"/>
                <w:szCs w:val="18"/>
              </w:rPr>
            </w:pPr>
            <w:r w:rsidRPr="00880B1E">
              <w:rPr>
                <w:rFonts w:eastAsia="Times New Roman"/>
                <w:sz w:val="18"/>
                <w:szCs w:val="18"/>
              </w:rPr>
              <w:t>0</w:t>
            </w:r>
          </w:p>
        </w:tc>
        <w:tc>
          <w:tcPr>
            <w:tcW w:w="851" w:type="dxa"/>
            <w:shd w:val="clear" w:color="auto" w:fill="FFFFFF" w:themeFill="background1"/>
            <w:hideMark/>
          </w:tcPr>
          <w:p w14:paraId="307679D3" w14:textId="77777777" w:rsidR="002F4BD1" w:rsidRPr="00880B1E" w:rsidRDefault="002F4BD1">
            <w:pPr>
              <w:rPr>
                <w:rFonts w:eastAsia="Times New Roman"/>
                <w:sz w:val="18"/>
                <w:szCs w:val="18"/>
              </w:rPr>
            </w:pPr>
            <w:r w:rsidRPr="00880B1E">
              <w:rPr>
                <w:rFonts w:eastAsia="Times New Roman"/>
                <w:sz w:val="18"/>
                <w:szCs w:val="18"/>
              </w:rPr>
              <w:t>2</w:t>
            </w:r>
          </w:p>
        </w:tc>
        <w:tc>
          <w:tcPr>
            <w:tcW w:w="992" w:type="dxa"/>
            <w:shd w:val="clear" w:color="auto" w:fill="FFFFFF" w:themeFill="background1"/>
            <w:hideMark/>
          </w:tcPr>
          <w:p w14:paraId="4C2C5FB4" w14:textId="77777777" w:rsidR="002F4BD1" w:rsidRPr="00880B1E" w:rsidRDefault="002F4BD1">
            <w:pPr>
              <w:rPr>
                <w:rFonts w:eastAsia="Times New Roman"/>
                <w:sz w:val="18"/>
                <w:szCs w:val="18"/>
              </w:rPr>
            </w:pPr>
            <w:r w:rsidRPr="00880B1E">
              <w:rPr>
                <w:rFonts w:eastAsia="Times New Roman"/>
                <w:sz w:val="18"/>
                <w:szCs w:val="18"/>
              </w:rPr>
              <w:t>0</w:t>
            </w:r>
          </w:p>
        </w:tc>
        <w:tc>
          <w:tcPr>
            <w:tcW w:w="850" w:type="dxa"/>
            <w:shd w:val="clear" w:color="auto" w:fill="FFFFFF" w:themeFill="background1"/>
            <w:hideMark/>
          </w:tcPr>
          <w:p w14:paraId="5D60643D" w14:textId="77777777" w:rsidR="002F4BD1" w:rsidRPr="00880B1E" w:rsidRDefault="002F4BD1">
            <w:pPr>
              <w:rPr>
                <w:rFonts w:eastAsia="Times New Roman"/>
                <w:sz w:val="18"/>
                <w:szCs w:val="18"/>
              </w:rPr>
            </w:pPr>
            <w:r w:rsidRPr="00880B1E">
              <w:rPr>
                <w:rFonts w:eastAsia="Times New Roman"/>
                <w:sz w:val="18"/>
                <w:szCs w:val="18"/>
              </w:rPr>
              <w:t>0</w:t>
            </w:r>
          </w:p>
        </w:tc>
        <w:tc>
          <w:tcPr>
            <w:tcW w:w="851" w:type="dxa"/>
            <w:shd w:val="clear" w:color="auto" w:fill="FFFFFF" w:themeFill="background1"/>
            <w:hideMark/>
          </w:tcPr>
          <w:p w14:paraId="55F26EEC" w14:textId="77777777" w:rsidR="002F4BD1" w:rsidRPr="00880B1E" w:rsidRDefault="002F4BD1">
            <w:pPr>
              <w:rPr>
                <w:rFonts w:eastAsia="Times New Roman"/>
                <w:sz w:val="18"/>
                <w:szCs w:val="18"/>
              </w:rPr>
            </w:pPr>
            <w:r w:rsidRPr="00880B1E">
              <w:rPr>
                <w:rFonts w:eastAsia="Times New Roman"/>
                <w:sz w:val="18"/>
                <w:szCs w:val="18"/>
              </w:rPr>
              <w:t>0</w:t>
            </w:r>
          </w:p>
        </w:tc>
        <w:tc>
          <w:tcPr>
            <w:tcW w:w="807" w:type="dxa"/>
            <w:shd w:val="clear" w:color="auto" w:fill="FFFFFF" w:themeFill="background1"/>
            <w:hideMark/>
          </w:tcPr>
          <w:p w14:paraId="509629C0" w14:textId="77777777" w:rsidR="002F4BD1" w:rsidRPr="00880B1E" w:rsidRDefault="002F4BD1">
            <w:pPr>
              <w:rPr>
                <w:rFonts w:eastAsia="Times New Roman"/>
                <w:sz w:val="18"/>
                <w:szCs w:val="18"/>
              </w:rPr>
            </w:pPr>
            <w:r w:rsidRPr="00880B1E">
              <w:rPr>
                <w:rFonts w:eastAsia="Times New Roman"/>
                <w:sz w:val="18"/>
                <w:szCs w:val="18"/>
              </w:rPr>
              <w:t>0</w:t>
            </w:r>
          </w:p>
        </w:tc>
        <w:tc>
          <w:tcPr>
            <w:tcW w:w="772" w:type="dxa"/>
            <w:shd w:val="clear" w:color="auto" w:fill="FFFFFF" w:themeFill="background1"/>
            <w:hideMark/>
          </w:tcPr>
          <w:p w14:paraId="2BCC98AC" w14:textId="77777777" w:rsidR="002F4BD1" w:rsidRPr="00880B1E" w:rsidRDefault="002F4BD1">
            <w:pPr>
              <w:rPr>
                <w:rFonts w:eastAsia="Times New Roman"/>
                <w:sz w:val="18"/>
                <w:szCs w:val="18"/>
              </w:rPr>
            </w:pPr>
            <w:r w:rsidRPr="00880B1E">
              <w:rPr>
                <w:rFonts w:eastAsia="Times New Roman"/>
                <w:sz w:val="18"/>
                <w:szCs w:val="18"/>
              </w:rPr>
              <w:t>0</w:t>
            </w:r>
          </w:p>
        </w:tc>
        <w:tc>
          <w:tcPr>
            <w:tcW w:w="1170" w:type="dxa"/>
            <w:shd w:val="clear" w:color="auto" w:fill="FFFFFF" w:themeFill="background1"/>
            <w:hideMark/>
          </w:tcPr>
          <w:p w14:paraId="6309C3DE" w14:textId="77777777" w:rsidR="002F4BD1" w:rsidRPr="00880B1E" w:rsidRDefault="002F4BD1">
            <w:pPr>
              <w:rPr>
                <w:rFonts w:eastAsia="Times New Roman"/>
                <w:sz w:val="18"/>
                <w:szCs w:val="18"/>
              </w:rPr>
            </w:pPr>
            <w:r w:rsidRPr="00880B1E">
              <w:rPr>
                <w:rFonts w:eastAsia="Times New Roman"/>
                <w:sz w:val="18"/>
                <w:szCs w:val="18"/>
              </w:rPr>
              <w:t>2</w:t>
            </w:r>
          </w:p>
        </w:tc>
      </w:tr>
      <w:tr w:rsidR="00880B1E" w:rsidRPr="00880B1E" w14:paraId="087784D0"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491AC0E4" w14:textId="77777777" w:rsidR="002F4BD1" w:rsidRPr="00880B1E" w:rsidRDefault="002F4BD1">
            <w:pPr>
              <w:rPr>
                <w:rFonts w:eastAsia="Times New Roman"/>
                <w:sz w:val="18"/>
                <w:szCs w:val="18"/>
              </w:rPr>
            </w:pPr>
          </w:p>
        </w:tc>
        <w:tc>
          <w:tcPr>
            <w:tcW w:w="2551" w:type="dxa"/>
            <w:shd w:val="clear" w:color="auto" w:fill="FFFFFF" w:themeFill="background1"/>
            <w:hideMark/>
          </w:tcPr>
          <w:p w14:paraId="2266C5DE"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5BC1A3B9"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2EB2D463" w14:textId="77777777" w:rsidR="002F4BD1" w:rsidRPr="00880B1E" w:rsidRDefault="002F4BD1">
            <w:pPr>
              <w:rPr>
                <w:rFonts w:eastAsia="Times New Roman"/>
                <w:sz w:val="18"/>
                <w:szCs w:val="18"/>
              </w:rPr>
            </w:pPr>
            <w:r w:rsidRPr="00880B1E">
              <w:rPr>
                <w:rFonts w:eastAsia="Times New Roman"/>
                <w:sz w:val="18"/>
                <w:szCs w:val="18"/>
              </w:rPr>
              <w:t>0.6</w:t>
            </w:r>
          </w:p>
        </w:tc>
        <w:tc>
          <w:tcPr>
            <w:tcW w:w="851" w:type="dxa"/>
            <w:shd w:val="clear" w:color="auto" w:fill="FFFFFF" w:themeFill="background1"/>
            <w:hideMark/>
          </w:tcPr>
          <w:p w14:paraId="1D8AAE30" w14:textId="77777777" w:rsidR="002F4BD1" w:rsidRPr="00880B1E" w:rsidRDefault="002F4BD1">
            <w:pPr>
              <w:rPr>
                <w:rFonts w:eastAsia="Times New Roman"/>
                <w:sz w:val="18"/>
                <w:szCs w:val="18"/>
              </w:rPr>
            </w:pPr>
            <w:r w:rsidRPr="00880B1E">
              <w:rPr>
                <w:rFonts w:eastAsia="Times New Roman"/>
                <w:sz w:val="18"/>
                <w:szCs w:val="18"/>
              </w:rPr>
              <w:t>0.4</w:t>
            </w:r>
          </w:p>
        </w:tc>
        <w:tc>
          <w:tcPr>
            <w:tcW w:w="992" w:type="dxa"/>
            <w:shd w:val="clear" w:color="auto" w:fill="FFFFFF" w:themeFill="background1"/>
            <w:hideMark/>
          </w:tcPr>
          <w:p w14:paraId="6C492134" w14:textId="77777777" w:rsidR="002F4BD1" w:rsidRPr="00880B1E" w:rsidRDefault="002F4BD1">
            <w:pPr>
              <w:rPr>
                <w:rFonts w:eastAsia="Times New Roman"/>
                <w:sz w:val="18"/>
                <w:szCs w:val="18"/>
              </w:rPr>
            </w:pPr>
            <w:r w:rsidRPr="00880B1E">
              <w:rPr>
                <w:rFonts w:eastAsia="Times New Roman"/>
                <w:sz w:val="18"/>
                <w:szCs w:val="18"/>
              </w:rPr>
              <w:t>0.2</w:t>
            </w:r>
          </w:p>
        </w:tc>
        <w:tc>
          <w:tcPr>
            <w:tcW w:w="850" w:type="dxa"/>
            <w:shd w:val="clear" w:color="auto" w:fill="FFFFFF" w:themeFill="background1"/>
            <w:hideMark/>
          </w:tcPr>
          <w:p w14:paraId="4C8BC9D1" w14:textId="77777777" w:rsidR="002F4BD1" w:rsidRPr="00880B1E" w:rsidRDefault="002F4BD1">
            <w:pPr>
              <w:rPr>
                <w:rFonts w:eastAsia="Times New Roman"/>
                <w:sz w:val="18"/>
                <w:szCs w:val="18"/>
              </w:rPr>
            </w:pPr>
            <w:r w:rsidRPr="00880B1E">
              <w:rPr>
                <w:rFonts w:eastAsia="Times New Roman"/>
                <w:sz w:val="18"/>
                <w:szCs w:val="18"/>
              </w:rPr>
              <w:t>0.4</w:t>
            </w:r>
          </w:p>
        </w:tc>
        <w:tc>
          <w:tcPr>
            <w:tcW w:w="851" w:type="dxa"/>
            <w:shd w:val="clear" w:color="auto" w:fill="FFFFFF" w:themeFill="background1"/>
            <w:hideMark/>
          </w:tcPr>
          <w:p w14:paraId="29CA2F91" w14:textId="77777777" w:rsidR="002F4BD1" w:rsidRPr="00880B1E" w:rsidRDefault="002F4BD1">
            <w:pPr>
              <w:rPr>
                <w:rFonts w:eastAsia="Times New Roman"/>
                <w:sz w:val="18"/>
                <w:szCs w:val="18"/>
              </w:rPr>
            </w:pPr>
            <w:r w:rsidRPr="00880B1E">
              <w:rPr>
                <w:rFonts w:eastAsia="Times New Roman"/>
                <w:sz w:val="18"/>
                <w:szCs w:val="18"/>
              </w:rPr>
              <w:t>0.0</w:t>
            </w:r>
          </w:p>
        </w:tc>
        <w:tc>
          <w:tcPr>
            <w:tcW w:w="807" w:type="dxa"/>
            <w:shd w:val="clear" w:color="auto" w:fill="FFFFFF" w:themeFill="background1"/>
            <w:hideMark/>
          </w:tcPr>
          <w:p w14:paraId="4C8FA2F2" w14:textId="77777777" w:rsidR="002F4BD1" w:rsidRPr="00880B1E" w:rsidRDefault="002F4BD1">
            <w:pPr>
              <w:rPr>
                <w:rFonts w:eastAsia="Times New Roman"/>
                <w:sz w:val="18"/>
                <w:szCs w:val="18"/>
              </w:rPr>
            </w:pPr>
            <w:r w:rsidRPr="00880B1E">
              <w:rPr>
                <w:rFonts w:eastAsia="Times New Roman"/>
                <w:sz w:val="18"/>
                <w:szCs w:val="18"/>
              </w:rPr>
              <w:t>0.0</w:t>
            </w:r>
          </w:p>
        </w:tc>
        <w:tc>
          <w:tcPr>
            <w:tcW w:w="772" w:type="dxa"/>
            <w:shd w:val="clear" w:color="auto" w:fill="FFFFFF" w:themeFill="background1"/>
            <w:hideMark/>
          </w:tcPr>
          <w:p w14:paraId="3D6AEC84" w14:textId="77777777" w:rsidR="002F4BD1" w:rsidRPr="00880B1E" w:rsidRDefault="002F4BD1">
            <w:pPr>
              <w:rPr>
                <w:rFonts w:eastAsia="Times New Roman"/>
                <w:sz w:val="18"/>
                <w:szCs w:val="18"/>
              </w:rPr>
            </w:pPr>
            <w:r w:rsidRPr="00880B1E">
              <w:rPr>
                <w:rFonts w:eastAsia="Times New Roman"/>
                <w:sz w:val="18"/>
                <w:szCs w:val="18"/>
              </w:rPr>
              <w:t>1.8</w:t>
            </w:r>
          </w:p>
        </w:tc>
        <w:tc>
          <w:tcPr>
            <w:tcW w:w="1170" w:type="dxa"/>
            <w:shd w:val="clear" w:color="auto" w:fill="FFFFFF" w:themeFill="background1"/>
            <w:hideMark/>
          </w:tcPr>
          <w:p w14:paraId="4A004C2F" w14:textId="77777777" w:rsidR="002F4BD1" w:rsidRPr="00880B1E" w:rsidRDefault="002F4BD1">
            <w:pPr>
              <w:rPr>
                <w:rFonts w:eastAsia="Times New Roman"/>
                <w:sz w:val="18"/>
                <w:szCs w:val="18"/>
              </w:rPr>
            </w:pPr>
            <w:r w:rsidRPr="00880B1E">
              <w:rPr>
                <w:rFonts w:eastAsia="Times New Roman"/>
                <w:sz w:val="18"/>
                <w:szCs w:val="18"/>
              </w:rPr>
              <w:t>3.4</w:t>
            </w:r>
          </w:p>
        </w:tc>
      </w:tr>
      <w:tr w:rsidR="00880B1E" w:rsidRPr="00880B1E" w14:paraId="319B8B2F" w14:textId="77777777" w:rsidTr="001B5ADA">
        <w:tc>
          <w:tcPr>
            <w:tcW w:w="4250" w:type="dxa"/>
            <w:vMerge/>
            <w:shd w:val="clear" w:color="auto" w:fill="FFFFFF" w:themeFill="background1"/>
            <w:hideMark/>
          </w:tcPr>
          <w:p w14:paraId="6C2EDBF4" w14:textId="77777777" w:rsidR="002F4BD1" w:rsidRPr="00880B1E" w:rsidRDefault="002F4BD1">
            <w:pPr>
              <w:rPr>
                <w:rFonts w:eastAsia="Times New Roman"/>
                <w:sz w:val="18"/>
                <w:szCs w:val="18"/>
              </w:rPr>
            </w:pPr>
          </w:p>
        </w:tc>
        <w:tc>
          <w:tcPr>
            <w:tcW w:w="2551" w:type="dxa"/>
            <w:shd w:val="clear" w:color="auto" w:fill="FFFFFF" w:themeFill="background1"/>
            <w:hideMark/>
          </w:tcPr>
          <w:p w14:paraId="5CB908EA"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4197DACA"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79B152CB"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22C226AA"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D521769"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2158CDD8"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66DDA1DF"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5F97D003"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5E13E16C"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3BBBE060"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3704FF03"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3737486A" w14:textId="77777777" w:rsidR="002F4BD1" w:rsidRPr="00880B1E" w:rsidRDefault="002F4BD1">
            <w:pPr>
              <w:rPr>
                <w:rFonts w:eastAsia="Times New Roman"/>
                <w:sz w:val="18"/>
                <w:szCs w:val="18"/>
              </w:rPr>
            </w:pPr>
          </w:p>
        </w:tc>
        <w:tc>
          <w:tcPr>
            <w:tcW w:w="2551" w:type="dxa"/>
            <w:shd w:val="clear" w:color="auto" w:fill="FFFFFF" w:themeFill="background1"/>
            <w:hideMark/>
          </w:tcPr>
          <w:p w14:paraId="5EE1E924"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1BB9F3BB"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47C804C1"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5F6B4650"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317561FA"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7F3C7168"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4CD7AED2"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095A9ADD"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73F3CB53"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6ACC3473"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0781B141" w14:textId="77777777" w:rsidTr="001B5ADA">
        <w:tc>
          <w:tcPr>
            <w:tcW w:w="4250" w:type="dxa"/>
            <w:vMerge w:val="restart"/>
            <w:shd w:val="clear" w:color="auto" w:fill="FFFFFF" w:themeFill="background1"/>
            <w:hideMark/>
          </w:tcPr>
          <w:p w14:paraId="55B7EAD5" w14:textId="77777777" w:rsidR="002F4BD1" w:rsidRPr="00880B1E" w:rsidRDefault="002F4BD1">
            <w:pPr>
              <w:rPr>
                <w:rFonts w:eastAsia="Times New Roman"/>
                <w:sz w:val="18"/>
                <w:szCs w:val="18"/>
              </w:rPr>
            </w:pPr>
            <w:r w:rsidRPr="00880B1E">
              <w:rPr>
                <w:rFonts w:eastAsia="Times New Roman"/>
                <w:sz w:val="18"/>
                <w:szCs w:val="18"/>
              </w:rPr>
              <w:t>Ross River virus infection</w:t>
            </w:r>
          </w:p>
        </w:tc>
        <w:tc>
          <w:tcPr>
            <w:tcW w:w="2551" w:type="dxa"/>
            <w:shd w:val="clear" w:color="auto" w:fill="FFFFFF" w:themeFill="background1"/>
            <w:hideMark/>
          </w:tcPr>
          <w:p w14:paraId="0BB8D7EE"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4D40842D" w14:textId="77777777" w:rsidR="002F4BD1" w:rsidRPr="00880B1E" w:rsidRDefault="002F4BD1">
            <w:pPr>
              <w:rPr>
                <w:rFonts w:eastAsia="Times New Roman"/>
                <w:sz w:val="18"/>
                <w:szCs w:val="18"/>
              </w:rPr>
            </w:pPr>
            <w:r w:rsidRPr="00880B1E">
              <w:rPr>
                <w:rFonts w:eastAsia="Times New Roman"/>
                <w:sz w:val="18"/>
                <w:szCs w:val="18"/>
              </w:rPr>
              <w:t>11</w:t>
            </w:r>
          </w:p>
        </w:tc>
        <w:tc>
          <w:tcPr>
            <w:tcW w:w="992" w:type="dxa"/>
            <w:shd w:val="clear" w:color="auto" w:fill="FFFFFF" w:themeFill="background1"/>
            <w:hideMark/>
          </w:tcPr>
          <w:p w14:paraId="3F1B8D76" w14:textId="77777777" w:rsidR="002F4BD1" w:rsidRPr="00880B1E" w:rsidRDefault="002F4BD1">
            <w:pPr>
              <w:rPr>
                <w:rFonts w:eastAsia="Times New Roman"/>
                <w:sz w:val="18"/>
                <w:szCs w:val="18"/>
              </w:rPr>
            </w:pPr>
            <w:r w:rsidRPr="00880B1E">
              <w:rPr>
                <w:rFonts w:eastAsia="Times New Roman"/>
                <w:sz w:val="18"/>
                <w:szCs w:val="18"/>
              </w:rPr>
              <w:t>1,618</w:t>
            </w:r>
          </w:p>
        </w:tc>
        <w:tc>
          <w:tcPr>
            <w:tcW w:w="851" w:type="dxa"/>
            <w:shd w:val="clear" w:color="auto" w:fill="FFFFFF" w:themeFill="background1"/>
            <w:hideMark/>
          </w:tcPr>
          <w:p w14:paraId="1F0EBCEA" w14:textId="77777777" w:rsidR="002F4BD1" w:rsidRPr="00880B1E" w:rsidRDefault="002F4BD1">
            <w:pPr>
              <w:rPr>
                <w:rFonts w:eastAsia="Times New Roman"/>
                <w:sz w:val="18"/>
                <w:szCs w:val="18"/>
              </w:rPr>
            </w:pPr>
            <w:r w:rsidRPr="00880B1E">
              <w:rPr>
                <w:rFonts w:eastAsia="Times New Roman"/>
                <w:sz w:val="18"/>
                <w:szCs w:val="18"/>
              </w:rPr>
              <w:t>374</w:t>
            </w:r>
          </w:p>
        </w:tc>
        <w:tc>
          <w:tcPr>
            <w:tcW w:w="992" w:type="dxa"/>
            <w:shd w:val="clear" w:color="auto" w:fill="FFFFFF" w:themeFill="background1"/>
            <w:hideMark/>
          </w:tcPr>
          <w:p w14:paraId="137216B5" w14:textId="77777777" w:rsidR="002F4BD1" w:rsidRPr="00880B1E" w:rsidRDefault="002F4BD1">
            <w:pPr>
              <w:rPr>
                <w:rFonts w:eastAsia="Times New Roman"/>
                <w:sz w:val="18"/>
                <w:szCs w:val="18"/>
              </w:rPr>
            </w:pPr>
            <w:r w:rsidRPr="00880B1E">
              <w:rPr>
                <w:rFonts w:eastAsia="Times New Roman"/>
                <w:sz w:val="18"/>
                <w:szCs w:val="18"/>
              </w:rPr>
              <w:t>6,371</w:t>
            </w:r>
          </w:p>
        </w:tc>
        <w:tc>
          <w:tcPr>
            <w:tcW w:w="850" w:type="dxa"/>
            <w:shd w:val="clear" w:color="auto" w:fill="FFFFFF" w:themeFill="background1"/>
            <w:hideMark/>
          </w:tcPr>
          <w:p w14:paraId="1ADDCBFD" w14:textId="77777777" w:rsidR="002F4BD1" w:rsidRPr="00880B1E" w:rsidRDefault="002F4BD1">
            <w:pPr>
              <w:rPr>
                <w:rFonts w:eastAsia="Times New Roman"/>
                <w:sz w:val="18"/>
                <w:szCs w:val="18"/>
              </w:rPr>
            </w:pPr>
            <w:r w:rsidRPr="00880B1E">
              <w:rPr>
                <w:rFonts w:eastAsia="Times New Roman"/>
                <w:sz w:val="18"/>
                <w:szCs w:val="18"/>
              </w:rPr>
              <w:t>119</w:t>
            </w:r>
          </w:p>
        </w:tc>
        <w:tc>
          <w:tcPr>
            <w:tcW w:w="851" w:type="dxa"/>
            <w:shd w:val="clear" w:color="auto" w:fill="FFFFFF" w:themeFill="background1"/>
            <w:hideMark/>
          </w:tcPr>
          <w:p w14:paraId="49E75F28" w14:textId="77777777" w:rsidR="002F4BD1" w:rsidRPr="00880B1E" w:rsidRDefault="002F4BD1">
            <w:pPr>
              <w:rPr>
                <w:rFonts w:eastAsia="Times New Roman"/>
                <w:sz w:val="18"/>
                <w:szCs w:val="18"/>
              </w:rPr>
            </w:pPr>
            <w:r w:rsidRPr="00880B1E">
              <w:rPr>
                <w:rFonts w:eastAsia="Times New Roman"/>
                <w:sz w:val="18"/>
                <w:szCs w:val="18"/>
              </w:rPr>
              <w:t>6</w:t>
            </w:r>
          </w:p>
        </w:tc>
        <w:tc>
          <w:tcPr>
            <w:tcW w:w="807" w:type="dxa"/>
            <w:shd w:val="clear" w:color="auto" w:fill="FFFFFF" w:themeFill="background1"/>
            <w:hideMark/>
          </w:tcPr>
          <w:p w14:paraId="4C3A6EDA" w14:textId="77777777" w:rsidR="002F4BD1" w:rsidRPr="00880B1E" w:rsidRDefault="002F4BD1">
            <w:pPr>
              <w:rPr>
                <w:rFonts w:eastAsia="Times New Roman"/>
                <w:sz w:val="18"/>
                <w:szCs w:val="18"/>
              </w:rPr>
            </w:pPr>
            <w:r w:rsidRPr="00880B1E">
              <w:rPr>
                <w:rFonts w:eastAsia="Times New Roman"/>
                <w:sz w:val="18"/>
                <w:szCs w:val="18"/>
              </w:rPr>
              <w:t>339</w:t>
            </w:r>
          </w:p>
        </w:tc>
        <w:tc>
          <w:tcPr>
            <w:tcW w:w="772" w:type="dxa"/>
            <w:shd w:val="clear" w:color="auto" w:fill="FFFFFF" w:themeFill="background1"/>
            <w:hideMark/>
          </w:tcPr>
          <w:p w14:paraId="78BB7B8E" w14:textId="77777777" w:rsidR="002F4BD1" w:rsidRPr="00880B1E" w:rsidRDefault="002F4BD1">
            <w:pPr>
              <w:rPr>
                <w:rFonts w:eastAsia="Times New Roman"/>
                <w:sz w:val="18"/>
                <w:szCs w:val="18"/>
              </w:rPr>
            </w:pPr>
            <w:r w:rsidRPr="00880B1E">
              <w:rPr>
                <w:rFonts w:eastAsia="Times New Roman"/>
                <w:sz w:val="18"/>
                <w:szCs w:val="18"/>
              </w:rPr>
              <w:t>1,236</w:t>
            </w:r>
          </w:p>
        </w:tc>
        <w:tc>
          <w:tcPr>
            <w:tcW w:w="1170" w:type="dxa"/>
            <w:shd w:val="clear" w:color="auto" w:fill="FFFFFF" w:themeFill="background1"/>
            <w:hideMark/>
          </w:tcPr>
          <w:p w14:paraId="4B7FF909" w14:textId="77777777" w:rsidR="002F4BD1" w:rsidRPr="00880B1E" w:rsidRDefault="002F4BD1">
            <w:pPr>
              <w:rPr>
                <w:rFonts w:eastAsia="Times New Roman"/>
                <w:sz w:val="18"/>
                <w:szCs w:val="18"/>
              </w:rPr>
            </w:pPr>
            <w:r w:rsidRPr="00880B1E">
              <w:rPr>
                <w:rFonts w:eastAsia="Times New Roman"/>
                <w:sz w:val="18"/>
                <w:szCs w:val="18"/>
              </w:rPr>
              <w:t>10,074</w:t>
            </w:r>
          </w:p>
        </w:tc>
      </w:tr>
      <w:tr w:rsidR="00880B1E" w:rsidRPr="00880B1E" w14:paraId="42A709B4"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1579BC12" w14:textId="77777777" w:rsidR="002F4BD1" w:rsidRPr="00880B1E" w:rsidRDefault="002F4BD1">
            <w:pPr>
              <w:rPr>
                <w:rFonts w:eastAsia="Times New Roman"/>
                <w:sz w:val="18"/>
                <w:szCs w:val="18"/>
              </w:rPr>
            </w:pPr>
          </w:p>
        </w:tc>
        <w:tc>
          <w:tcPr>
            <w:tcW w:w="2551" w:type="dxa"/>
            <w:shd w:val="clear" w:color="auto" w:fill="FFFFFF" w:themeFill="background1"/>
            <w:hideMark/>
          </w:tcPr>
          <w:p w14:paraId="7A30AD84"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387D9CE3" w14:textId="77777777" w:rsidR="002F4BD1" w:rsidRPr="00880B1E" w:rsidRDefault="002F4BD1">
            <w:pPr>
              <w:rPr>
                <w:rFonts w:eastAsia="Times New Roman"/>
                <w:sz w:val="18"/>
                <w:szCs w:val="18"/>
              </w:rPr>
            </w:pPr>
            <w:r w:rsidRPr="00880B1E">
              <w:rPr>
                <w:rFonts w:eastAsia="Times New Roman"/>
                <w:sz w:val="18"/>
                <w:szCs w:val="18"/>
              </w:rPr>
              <w:t>9.8</w:t>
            </w:r>
          </w:p>
        </w:tc>
        <w:tc>
          <w:tcPr>
            <w:tcW w:w="992" w:type="dxa"/>
            <w:shd w:val="clear" w:color="auto" w:fill="FFFFFF" w:themeFill="background1"/>
            <w:hideMark/>
          </w:tcPr>
          <w:p w14:paraId="45F874B9" w14:textId="77777777" w:rsidR="002F4BD1" w:rsidRPr="00880B1E" w:rsidRDefault="002F4BD1">
            <w:pPr>
              <w:rPr>
                <w:rFonts w:eastAsia="Times New Roman"/>
                <w:sz w:val="18"/>
                <w:szCs w:val="18"/>
              </w:rPr>
            </w:pPr>
            <w:r w:rsidRPr="00880B1E">
              <w:rPr>
                <w:rFonts w:eastAsia="Times New Roman"/>
                <w:sz w:val="18"/>
                <w:szCs w:val="18"/>
              </w:rPr>
              <w:t>678.6</w:t>
            </w:r>
          </w:p>
        </w:tc>
        <w:tc>
          <w:tcPr>
            <w:tcW w:w="851" w:type="dxa"/>
            <w:shd w:val="clear" w:color="auto" w:fill="FFFFFF" w:themeFill="background1"/>
            <w:hideMark/>
          </w:tcPr>
          <w:p w14:paraId="67A2C940" w14:textId="77777777" w:rsidR="002F4BD1" w:rsidRPr="00880B1E" w:rsidRDefault="002F4BD1">
            <w:pPr>
              <w:rPr>
                <w:rFonts w:eastAsia="Times New Roman"/>
                <w:sz w:val="18"/>
                <w:szCs w:val="18"/>
              </w:rPr>
            </w:pPr>
            <w:r w:rsidRPr="00880B1E">
              <w:rPr>
                <w:rFonts w:eastAsia="Times New Roman"/>
                <w:sz w:val="18"/>
                <w:szCs w:val="18"/>
              </w:rPr>
              <w:t>290.4</w:t>
            </w:r>
          </w:p>
        </w:tc>
        <w:tc>
          <w:tcPr>
            <w:tcW w:w="992" w:type="dxa"/>
            <w:shd w:val="clear" w:color="auto" w:fill="FFFFFF" w:themeFill="background1"/>
            <w:hideMark/>
          </w:tcPr>
          <w:p w14:paraId="6B0F999A" w14:textId="77777777" w:rsidR="002F4BD1" w:rsidRPr="00880B1E" w:rsidRDefault="002F4BD1">
            <w:pPr>
              <w:rPr>
                <w:rFonts w:eastAsia="Times New Roman"/>
                <w:sz w:val="18"/>
                <w:szCs w:val="18"/>
              </w:rPr>
            </w:pPr>
            <w:r w:rsidRPr="00880B1E">
              <w:rPr>
                <w:rFonts w:eastAsia="Times New Roman"/>
                <w:sz w:val="18"/>
                <w:szCs w:val="18"/>
              </w:rPr>
              <w:t>1,849.0</w:t>
            </w:r>
          </w:p>
        </w:tc>
        <w:tc>
          <w:tcPr>
            <w:tcW w:w="850" w:type="dxa"/>
            <w:shd w:val="clear" w:color="auto" w:fill="FFFFFF" w:themeFill="background1"/>
            <w:hideMark/>
          </w:tcPr>
          <w:p w14:paraId="5084A4BA" w14:textId="77777777" w:rsidR="002F4BD1" w:rsidRPr="00880B1E" w:rsidRDefault="002F4BD1">
            <w:pPr>
              <w:rPr>
                <w:rFonts w:eastAsia="Times New Roman"/>
                <w:sz w:val="18"/>
                <w:szCs w:val="18"/>
              </w:rPr>
            </w:pPr>
            <w:r w:rsidRPr="00880B1E">
              <w:rPr>
                <w:rFonts w:eastAsia="Times New Roman"/>
                <w:sz w:val="18"/>
                <w:szCs w:val="18"/>
              </w:rPr>
              <w:t>411.2</w:t>
            </w:r>
          </w:p>
        </w:tc>
        <w:tc>
          <w:tcPr>
            <w:tcW w:w="851" w:type="dxa"/>
            <w:shd w:val="clear" w:color="auto" w:fill="FFFFFF" w:themeFill="background1"/>
            <w:hideMark/>
          </w:tcPr>
          <w:p w14:paraId="0BB0501C" w14:textId="77777777" w:rsidR="002F4BD1" w:rsidRPr="00880B1E" w:rsidRDefault="002F4BD1">
            <w:pPr>
              <w:rPr>
                <w:rFonts w:eastAsia="Times New Roman"/>
                <w:sz w:val="18"/>
                <w:szCs w:val="18"/>
              </w:rPr>
            </w:pPr>
            <w:r w:rsidRPr="00880B1E">
              <w:rPr>
                <w:rFonts w:eastAsia="Times New Roman"/>
                <w:sz w:val="18"/>
                <w:szCs w:val="18"/>
              </w:rPr>
              <w:t>18.6</w:t>
            </w:r>
          </w:p>
        </w:tc>
        <w:tc>
          <w:tcPr>
            <w:tcW w:w="807" w:type="dxa"/>
            <w:shd w:val="clear" w:color="auto" w:fill="FFFFFF" w:themeFill="background1"/>
            <w:hideMark/>
          </w:tcPr>
          <w:p w14:paraId="05FE022A" w14:textId="77777777" w:rsidR="002F4BD1" w:rsidRPr="00880B1E" w:rsidRDefault="002F4BD1">
            <w:pPr>
              <w:rPr>
                <w:rFonts w:eastAsia="Times New Roman"/>
                <w:sz w:val="18"/>
                <w:szCs w:val="18"/>
              </w:rPr>
            </w:pPr>
            <w:r w:rsidRPr="00880B1E">
              <w:rPr>
                <w:rFonts w:eastAsia="Times New Roman"/>
                <w:sz w:val="18"/>
                <w:szCs w:val="18"/>
              </w:rPr>
              <w:t>462.0</w:t>
            </w:r>
          </w:p>
        </w:tc>
        <w:tc>
          <w:tcPr>
            <w:tcW w:w="772" w:type="dxa"/>
            <w:shd w:val="clear" w:color="auto" w:fill="FFFFFF" w:themeFill="background1"/>
            <w:hideMark/>
          </w:tcPr>
          <w:p w14:paraId="7CA5BD60" w14:textId="77777777" w:rsidR="002F4BD1" w:rsidRPr="00880B1E" w:rsidRDefault="002F4BD1">
            <w:pPr>
              <w:rPr>
                <w:rFonts w:eastAsia="Times New Roman"/>
                <w:sz w:val="18"/>
                <w:szCs w:val="18"/>
              </w:rPr>
            </w:pPr>
            <w:r w:rsidRPr="00880B1E">
              <w:rPr>
                <w:rFonts w:eastAsia="Times New Roman"/>
                <w:sz w:val="18"/>
                <w:szCs w:val="18"/>
              </w:rPr>
              <w:t>1,039.0</w:t>
            </w:r>
          </w:p>
        </w:tc>
        <w:tc>
          <w:tcPr>
            <w:tcW w:w="1170" w:type="dxa"/>
            <w:shd w:val="clear" w:color="auto" w:fill="FFFFFF" w:themeFill="background1"/>
            <w:hideMark/>
          </w:tcPr>
          <w:p w14:paraId="7D5F0DF2" w14:textId="77777777" w:rsidR="002F4BD1" w:rsidRPr="00880B1E" w:rsidRDefault="002F4BD1">
            <w:pPr>
              <w:rPr>
                <w:rFonts w:eastAsia="Times New Roman"/>
                <w:sz w:val="18"/>
                <w:szCs w:val="18"/>
              </w:rPr>
            </w:pPr>
            <w:r w:rsidRPr="00880B1E">
              <w:rPr>
                <w:rFonts w:eastAsia="Times New Roman"/>
                <w:sz w:val="18"/>
                <w:szCs w:val="18"/>
              </w:rPr>
              <w:t>4,758.6</w:t>
            </w:r>
          </w:p>
        </w:tc>
      </w:tr>
      <w:tr w:rsidR="00880B1E" w:rsidRPr="00880B1E" w14:paraId="2D2D9260" w14:textId="77777777" w:rsidTr="001B5ADA">
        <w:tc>
          <w:tcPr>
            <w:tcW w:w="4250" w:type="dxa"/>
            <w:vMerge/>
            <w:shd w:val="clear" w:color="auto" w:fill="FFFFFF" w:themeFill="background1"/>
            <w:hideMark/>
          </w:tcPr>
          <w:p w14:paraId="1D2C23EC" w14:textId="77777777" w:rsidR="002F4BD1" w:rsidRPr="00880B1E" w:rsidRDefault="002F4BD1">
            <w:pPr>
              <w:rPr>
                <w:rFonts w:eastAsia="Times New Roman"/>
                <w:sz w:val="18"/>
                <w:szCs w:val="18"/>
              </w:rPr>
            </w:pPr>
          </w:p>
        </w:tc>
        <w:tc>
          <w:tcPr>
            <w:tcW w:w="2551" w:type="dxa"/>
            <w:shd w:val="clear" w:color="auto" w:fill="FFFFFF" w:themeFill="background1"/>
            <w:hideMark/>
          </w:tcPr>
          <w:p w14:paraId="416ACCEE"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3944A924" w14:textId="77777777" w:rsidR="002F4BD1" w:rsidRPr="00880B1E" w:rsidRDefault="002F4BD1">
            <w:pPr>
              <w:rPr>
                <w:rFonts w:eastAsia="Times New Roman"/>
                <w:sz w:val="18"/>
                <w:szCs w:val="18"/>
              </w:rPr>
            </w:pPr>
            <w:r w:rsidRPr="00880B1E">
              <w:rPr>
                <w:rFonts w:eastAsia="Times New Roman"/>
                <w:sz w:val="18"/>
                <w:szCs w:val="18"/>
              </w:rPr>
              <w:t>2.8</w:t>
            </w:r>
          </w:p>
        </w:tc>
        <w:tc>
          <w:tcPr>
            <w:tcW w:w="992" w:type="dxa"/>
            <w:shd w:val="clear" w:color="auto" w:fill="FFFFFF" w:themeFill="background1"/>
            <w:hideMark/>
          </w:tcPr>
          <w:p w14:paraId="1A19AC63" w14:textId="77777777" w:rsidR="002F4BD1" w:rsidRPr="00880B1E" w:rsidRDefault="002F4BD1">
            <w:pPr>
              <w:rPr>
                <w:rFonts w:eastAsia="Times New Roman"/>
                <w:sz w:val="18"/>
                <w:szCs w:val="18"/>
              </w:rPr>
            </w:pPr>
            <w:r w:rsidRPr="00880B1E">
              <w:rPr>
                <w:rFonts w:eastAsia="Times New Roman"/>
                <w:sz w:val="18"/>
                <w:szCs w:val="18"/>
              </w:rPr>
              <w:t>21.2</w:t>
            </w:r>
          </w:p>
        </w:tc>
        <w:tc>
          <w:tcPr>
            <w:tcW w:w="851" w:type="dxa"/>
            <w:shd w:val="clear" w:color="auto" w:fill="FFFFFF" w:themeFill="background1"/>
            <w:hideMark/>
          </w:tcPr>
          <w:p w14:paraId="65F7116D" w14:textId="77777777" w:rsidR="002F4BD1" w:rsidRPr="00880B1E" w:rsidRDefault="002F4BD1">
            <w:pPr>
              <w:rPr>
                <w:rFonts w:eastAsia="Times New Roman"/>
                <w:sz w:val="18"/>
                <w:szCs w:val="18"/>
              </w:rPr>
            </w:pPr>
            <w:r w:rsidRPr="00880B1E">
              <w:rPr>
                <w:rFonts w:eastAsia="Times New Roman"/>
                <w:sz w:val="18"/>
                <w:szCs w:val="18"/>
              </w:rPr>
              <w:t>153.0</w:t>
            </w:r>
          </w:p>
        </w:tc>
        <w:tc>
          <w:tcPr>
            <w:tcW w:w="992" w:type="dxa"/>
            <w:shd w:val="clear" w:color="auto" w:fill="FFFFFF" w:themeFill="background1"/>
            <w:hideMark/>
          </w:tcPr>
          <w:p w14:paraId="52647D08" w14:textId="77777777" w:rsidR="002F4BD1" w:rsidRPr="00880B1E" w:rsidRDefault="002F4BD1">
            <w:pPr>
              <w:rPr>
                <w:rFonts w:eastAsia="Times New Roman"/>
                <w:sz w:val="18"/>
                <w:szCs w:val="18"/>
              </w:rPr>
            </w:pPr>
            <w:r w:rsidRPr="00880B1E">
              <w:rPr>
                <w:rFonts w:eastAsia="Times New Roman"/>
                <w:sz w:val="18"/>
                <w:szCs w:val="18"/>
              </w:rPr>
              <w:t>133.3</w:t>
            </w:r>
          </w:p>
        </w:tc>
        <w:tc>
          <w:tcPr>
            <w:tcW w:w="850" w:type="dxa"/>
            <w:shd w:val="clear" w:color="auto" w:fill="FFFFFF" w:themeFill="background1"/>
            <w:hideMark/>
          </w:tcPr>
          <w:p w14:paraId="741D6E1A" w14:textId="77777777" w:rsidR="002F4BD1" w:rsidRPr="00880B1E" w:rsidRDefault="002F4BD1">
            <w:pPr>
              <w:rPr>
                <w:rFonts w:eastAsia="Times New Roman"/>
                <w:sz w:val="18"/>
                <w:szCs w:val="18"/>
              </w:rPr>
            </w:pPr>
            <w:r w:rsidRPr="00880B1E">
              <w:rPr>
                <w:rFonts w:eastAsia="Times New Roman"/>
                <w:sz w:val="18"/>
                <w:szCs w:val="18"/>
              </w:rPr>
              <w:t>7.0</w:t>
            </w:r>
          </w:p>
        </w:tc>
        <w:tc>
          <w:tcPr>
            <w:tcW w:w="851" w:type="dxa"/>
            <w:shd w:val="clear" w:color="auto" w:fill="FFFFFF" w:themeFill="background1"/>
            <w:hideMark/>
          </w:tcPr>
          <w:p w14:paraId="2815BF40" w14:textId="77777777" w:rsidR="002F4BD1" w:rsidRPr="00880B1E" w:rsidRDefault="002F4BD1">
            <w:pPr>
              <w:rPr>
                <w:rFonts w:eastAsia="Times New Roman"/>
                <w:sz w:val="18"/>
                <w:szCs w:val="18"/>
              </w:rPr>
            </w:pPr>
            <w:r w:rsidRPr="00880B1E">
              <w:rPr>
                <w:rFonts w:eastAsia="Times New Roman"/>
                <w:sz w:val="18"/>
                <w:szCs w:val="18"/>
              </w:rPr>
              <w:t>1.2</w:t>
            </w:r>
          </w:p>
        </w:tc>
        <w:tc>
          <w:tcPr>
            <w:tcW w:w="807" w:type="dxa"/>
            <w:shd w:val="clear" w:color="auto" w:fill="FFFFFF" w:themeFill="background1"/>
            <w:hideMark/>
          </w:tcPr>
          <w:p w14:paraId="6556D1FD" w14:textId="77777777" w:rsidR="002F4BD1" w:rsidRPr="00880B1E" w:rsidRDefault="002F4BD1">
            <w:pPr>
              <w:rPr>
                <w:rFonts w:eastAsia="Times New Roman"/>
                <w:sz w:val="18"/>
                <w:szCs w:val="18"/>
              </w:rPr>
            </w:pPr>
            <w:r w:rsidRPr="00880B1E">
              <w:rPr>
                <w:rFonts w:eastAsia="Times New Roman"/>
                <w:sz w:val="18"/>
                <w:szCs w:val="18"/>
              </w:rPr>
              <w:t>5.7</w:t>
            </w:r>
          </w:p>
        </w:tc>
        <w:tc>
          <w:tcPr>
            <w:tcW w:w="772" w:type="dxa"/>
            <w:shd w:val="clear" w:color="auto" w:fill="FFFFFF" w:themeFill="background1"/>
            <w:hideMark/>
          </w:tcPr>
          <w:p w14:paraId="4EC2CBA6" w14:textId="77777777" w:rsidR="002F4BD1" w:rsidRPr="00880B1E" w:rsidRDefault="002F4BD1">
            <w:pPr>
              <w:rPr>
                <w:rFonts w:eastAsia="Times New Roman"/>
                <w:sz w:val="18"/>
                <w:szCs w:val="18"/>
              </w:rPr>
            </w:pPr>
            <w:r w:rsidRPr="00880B1E">
              <w:rPr>
                <w:rFonts w:eastAsia="Times New Roman"/>
                <w:sz w:val="18"/>
                <w:szCs w:val="18"/>
              </w:rPr>
              <w:t>47.7</w:t>
            </w:r>
          </w:p>
        </w:tc>
        <w:tc>
          <w:tcPr>
            <w:tcW w:w="1170" w:type="dxa"/>
            <w:shd w:val="clear" w:color="auto" w:fill="FFFFFF" w:themeFill="background1"/>
            <w:hideMark/>
          </w:tcPr>
          <w:p w14:paraId="220B78FF" w14:textId="77777777" w:rsidR="002F4BD1" w:rsidRPr="00880B1E" w:rsidRDefault="002F4BD1">
            <w:pPr>
              <w:rPr>
                <w:rFonts w:eastAsia="Times New Roman"/>
                <w:sz w:val="18"/>
                <w:szCs w:val="18"/>
              </w:rPr>
            </w:pPr>
            <w:r w:rsidRPr="00880B1E">
              <w:rPr>
                <w:rFonts w:eastAsia="Times New Roman"/>
                <w:sz w:val="18"/>
                <w:szCs w:val="18"/>
              </w:rPr>
              <w:t>42.4</w:t>
            </w:r>
          </w:p>
        </w:tc>
      </w:tr>
      <w:tr w:rsidR="00880B1E" w:rsidRPr="00880B1E" w14:paraId="0621A7B7"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48552825" w14:textId="77777777" w:rsidR="002F4BD1" w:rsidRPr="00880B1E" w:rsidRDefault="002F4BD1">
            <w:pPr>
              <w:rPr>
                <w:rFonts w:eastAsia="Times New Roman"/>
                <w:sz w:val="18"/>
                <w:szCs w:val="18"/>
              </w:rPr>
            </w:pPr>
          </w:p>
        </w:tc>
        <w:tc>
          <w:tcPr>
            <w:tcW w:w="2551" w:type="dxa"/>
            <w:shd w:val="clear" w:color="auto" w:fill="FFFFFF" w:themeFill="background1"/>
            <w:hideMark/>
          </w:tcPr>
          <w:p w14:paraId="05F1E0EC"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2B4E6A2B" w14:textId="77777777" w:rsidR="002F4BD1" w:rsidRPr="00880B1E" w:rsidRDefault="002F4BD1">
            <w:pPr>
              <w:rPr>
                <w:rFonts w:eastAsia="Times New Roman"/>
                <w:sz w:val="18"/>
                <w:szCs w:val="18"/>
              </w:rPr>
            </w:pPr>
            <w:r w:rsidRPr="00880B1E">
              <w:rPr>
                <w:rFonts w:eastAsia="Times New Roman"/>
                <w:sz w:val="18"/>
                <w:szCs w:val="18"/>
              </w:rPr>
              <w:t>2.7</w:t>
            </w:r>
          </w:p>
        </w:tc>
        <w:tc>
          <w:tcPr>
            <w:tcW w:w="992" w:type="dxa"/>
            <w:shd w:val="clear" w:color="auto" w:fill="FFFFFF" w:themeFill="background1"/>
            <w:hideMark/>
          </w:tcPr>
          <w:p w14:paraId="7A4BC271" w14:textId="77777777" w:rsidR="002F4BD1" w:rsidRPr="00880B1E" w:rsidRDefault="002F4BD1">
            <w:pPr>
              <w:rPr>
                <w:rFonts w:eastAsia="Times New Roman"/>
                <w:sz w:val="18"/>
                <w:szCs w:val="18"/>
              </w:rPr>
            </w:pPr>
            <w:r w:rsidRPr="00880B1E">
              <w:rPr>
                <w:rFonts w:eastAsia="Times New Roman"/>
                <w:sz w:val="18"/>
                <w:szCs w:val="18"/>
              </w:rPr>
              <w:t>9.3</w:t>
            </w:r>
          </w:p>
        </w:tc>
        <w:tc>
          <w:tcPr>
            <w:tcW w:w="851" w:type="dxa"/>
            <w:shd w:val="clear" w:color="auto" w:fill="FFFFFF" w:themeFill="background1"/>
            <w:hideMark/>
          </w:tcPr>
          <w:p w14:paraId="476F6C8D" w14:textId="77777777" w:rsidR="002F4BD1" w:rsidRPr="00880B1E" w:rsidRDefault="002F4BD1">
            <w:pPr>
              <w:rPr>
                <w:rFonts w:eastAsia="Times New Roman"/>
                <w:sz w:val="18"/>
                <w:szCs w:val="18"/>
              </w:rPr>
            </w:pPr>
            <w:r w:rsidRPr="00880B1E">
              <w:rPr>
                <w:rFonts w:eastAsia="Times New Roman"/>
                <w:sz w:val="18"/>
                <w:szCs w:val="18"/>
              </w:rPr>
              <w:t>122.7</w:t>
            </w:r>
          </w:p>
        </w:tc>
        <w:tc>
          <w:tcPr>
            <w:tcW w:w="992" w:type="dxa"/>
            <w:shd w:val="clear" w:color="auto" w:fill="FFFFFF" w:themeFill="background1"/>
            <w:hideMark/>
          </w:tcPr>
          <w:p w14:paraId="18A42EAC" w14:textId="77777777" w:rsidR="002F4BD1" w:rsidRPr="00880B1E" w:rsidRDefault="002F4BD1">
            <w:pPr>
              <w:rPr>
                <w:rFonts w:eastAsia="Times New Roman"/>
                <w:sz w:val="18"/>
                <w:szCs w:val="18"/>
              </w:rPr>
            </w:pPr>
            <w:r w:rsidRPr="00880B1E">
              <w:rPr>
                <w:rFonts w:eastAsia="Times New Roman"/>
                <w:sz w:val="18"/>
                <w:szCs w:val="18"/>
              </w:rPr>
              <w:t>40.6</w:t>
            </w:r>
          </w:p>
        </w:tc>
        <w:tc>
          <w:tcPr>
            <w:tcW w:w="850" w:type="dxa"/>
            <w:shd w:val="clear" w:color="auto" w:fill="FFFFFF" w:themeFill="background1"/>
            <w:hideMark/>
          </w:tcPr>
          <w:p w14:paraId="6D9F40F7" w14:textId="77777777" w:rsidR="002F4BD1" w:rsidRPr="00880B1E" w:rsidRDefault="002F4BD1">
            <w:pPr>
              <w:rPr>
                <w:rFonts w:eastAsia="Times New Roman"/>
                <w:sz w:val="18"/>
                <w:szCs w:val="18"/>
              </w:rPr>
            </w:pPr>
            <w:r w:rsidRPr="00880B1E">
              <w:rPr>
                <w:rFonts w:eastAsia="Times New Roman"/>
                <w:sz w:val="18"/>
                <w:szCs w:val="18"/>
              </w:rPr>
              <w:t>25</w:t>
            </w:r>
          </w:p>
        </w:tc>
        <w:tc>
          <w:tcPr>
            <w:tcW w:w="851" w:type="dxa"/>
            <w:shd w:val="clear" w:color="auto" w:fill="FFFFFF" w:themeFill="background1"/>
            <w:hideMark/>
          </w:tcPr>
          <w:p w14:paraId="118C44AF" w14:textId="77777777" w:rsidR="002F4BD1" w:rsidRPr="00880B1E" w:rsidRDefault="002F4BD1">
            <w:pPr>
              <w:rPr>
                <w:rFonts w:eastAsia="Times New Roman"/>
                <w:sz w:val="18"/>
                <w:szCs w:val="18"/>
              </w:rPr>
            </w:pPr>
            <w:r w:rsidRPr="00880B1E">
              <w:rPr>
                <w:rFonts w:eastAsia="Times New Roman"/>
                <w:sz w:val="18"/>
                <w:szCs w:val="18"/>
              </w:rPr>
              <w:t>3.6</w:t>
            </w:r>
          </w:p>
        </w:tc>
        <w:tc>
          <w:tcPr>
            <w:tcW w:w="807" w:type="dxa"/>
            <w:shd w:val="clear" w:color="auto" w:fill="FFFFFF" w:themeFill="background1"/>
            <w:hideMark/>
          </w:tcPr>
          <w:p w14:paraId="4D33B847" w14:textId="77777777" w:rsidR="002F4BD1" w:rsidRPr="00880B1E" w:rsidRDefault="002F4BD1">
            <w:pPr>
              <w:rPr>
                <w:rFonts w:eastAsia="Times New Roman"/>
                <w:sz w:val="18"/>
                <w:szCs w:val="18"/>
              </w:rPr>
            </w:pPr>
            <w:r w:rsidRPr="00880B1E">
              <w:rPr>
                <w:rFonts w:eastAsia="Times New Roman"/>
                <w:sz w:val="18"/>
                <w:szCs w:val="18"/>
              </w:rPr>
              <w:t>8.3</w:t>
            </w:r>
          </w:p>
        </w:tc>
        <w:tc>
          <w:tcPr>
            <w:tcW w:w="772" w:type="dxa"/>
            <w:shd w:val="clear" w:color="auto" w:fill="FFFFFF" w:themeFill="background1"/>
            <w:hideMark/>
          </w:tcPr>
          <w:p w14:paraId="5431594D" w14:textId="77777777" w:rsidR="002F4BD1" w:rsidRPr="00880B1E" w:rsidRDefault="002F4BD1">
            <w:pPr>
              <w:rPr>
                <w:rFonts w:eastAsia="Times New Roman"/>
                <w:sz w:val="18"/>
                <w:szCs w:val="18"/>
              </w:rPr>
            </w:pPr>
            <w:r w:rsidRPr="00880B1E">
              <w:rPr>
                <w:rFonts w:eastAsia="Times New Roman"/>
                <w:sz w:val="18"/>
                <w:szCs w:val="18"/>
              </w:rPr>
              <w:t>42.2</w:t>
            </w:r>
          </w:p>
        </w:tc>
        <w:tc>
          <w:tcPr>
            <w:tcW w:w="1170" w:type="dxa"/>
            <w:shd w:val="clear" w:color="auto" w:fill="FFFFFF" w:themeFill="background1"/>
            <w:hideMark/>
          </w:tcPr>
          <w:p w14:paraId="043BD331" w14:textId="77777777" w:rsidR="002F4BD1" w:rsidRPr="00880B1E" w:rsidRDefault="002F4BD1">
            <w:pPr>
              <w:rPr>
                <w:rFonts w:eastAsia="Times New Roman"/>
                <w:sz w:val="18"/>
                <w:szCs w:val="18"/>
              </w:rPr>
            </w:pPr>
            <w:r w:rsidRPr="00880B1E">
              <w:rPr>
                <w:rFonts w:eastAsia="Times New Roman"/>
                <w:sz w:val="18"/>
                <w:szCs w:val="18"/>
              </w:rPr>
              <w:t>21.0</w:t>
            </w:r>
          </w:p>
        </w:tc>
      </w:tr>
      <w:tr w:rsidR="00880B1E" w:rsidRPr="00880B1E" w14:paraId="1607BEB9" w14:textId="77777777" w:rsidTr="001B5ADA">
        <w:tc>
          <w:tcPr>
            <w:tcW w:w="4250" w:type="dxa"/>
            <w:vMerge w:val="restart"/>
            <w:shd w:val="clear" w:color="auto" w:fill="FFFFFF" w:themeFill="background1"/>
            <w:hideMark/>
          </w:tcPr>
          <w:p w14:paraId="542BD1B3" w14:textId="77777777" w:rsidR="002F4BD1" w:rsidRPr="00880B1E" w:rsidRDefault="002F4BD1">
            <w:pPr>
              <w:rPr>
                <w:rFonts w:eastAsia="Times New Roman"/>
                <w:sz w:val="18"/>
                <w:szCs w:val="18"/>
              </w:rPr>
            </w:pPr>
            <w:r w:rsidRPr="00880B1E">
              <w:rPr>
                <w:rFonts w:eastAsia="Times New Roman"/>
                <w:sz w:val="18"/>
                <w:szCs w:val="18"/>
              </w:rPr>
              <w:t>Yellow fever</w:t>
            </w:r>
          </w:p>
        </w:tc>
        <w:tc>
          <w:tcPr>
            <w:tcW w:w="2551" w:type="dxa"/>
            <w:shd w:val="clear" w:color="auto" w:fill="FFFFFF" w:themeFill="background1"/>
            <w:hideMark/>
          </w:tcPr>
          <w:p w14:paraId="30189F0A" w14:textId="77777777" w:rsidR="002F4BD1" w:rsidRPr="00880B1E" w:rsidRDefault="002F4BD1">
            <w:pPr>
              <w:rPr>
                <w:rFonts w:eastAsia="Times New Roman"/>
                <w:sz w:val="18"/>
                <w:szCs w:val="18"/>
              </w:rPr>
            </w:pPr>
            <w:r w:rsidRPr="00880B1E">
              <w:rPr>
                <w:rFonts w:eastAsia="Times New Roman"/>
                <w:sz w:val="18"/>
                <w:szCs w:val="18"/>
              </w:rPr>
              <w:t>Cases 2014–15</w:t>
            </w:r>
          </w:p>
        </w:tc>
        <w:tc>
          <w:tcPr>
            <w:tcW w:w="851" w:type="dxa"/>
            <w:shd w:val="clear" w:color="auto" w:fill="FFFFFF" w:themeFill="background1"/>
            <w:hideMark/>
          </w:tcPr>
          <w:p w14:paraId="3B9A0266"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1E5ACCA3" w14:textId="77777777" w:rsidR="002F4BD1" w:rsidRPr="00880B1E" w:rsidRDefault="002F4BD1">
            <w:pPr>
              <w:rPr>
                <w:rFonts w:eastAsia="Times New Roman"/>
                <w:sz w:val="18"/>
                <w:szCs w:val="18"/>
              </w:rPr>
            </w:pPr>
            <w:r w:rsidRPr="00880B1E">
              <w:rPr>
                <w:rFonts w:eastAsia="Times New Roman"/>
                <w:sz w:val="18"/>
                <w:szCs w:val="18"/>
              </w:rPr>
              <w:t>0</w:t>
            </w:r>
          </w:p>
        </w:tc>
        <w:tc>
          <w:tcPr>
            <w:tcW w:w="851" w:type="dxa"/>
            <w:shd w:val="clear" w:color="auto" w:fill="FFFFFF" w:themeFill="background1"/>
            <w:hideMark/>
          </w:tcPr>
          <w:p w14:paraId="1C694AEE" w14:textId="77777777" w:rsidR="002F4BD1" w:rsidRPr="00880B1E" w:rsidRDefault="002F4BD1">
            <w:pPr>
              <w:rPr>
                <w:rFonts w:eastAsia="Times New Roman"/>
                <w:sz w:val="18"/>
                <w:szCs w:val="18"/>
              </w:rPr>
            </w:pPr>
            <w:r w:rsidRPr="00880B1E">
              <w:rPr>
                <w:rFonts w:eastAsia="Times New Roman"/>
                <w:sz w:val="18"/>
                <w:szCs w:val="18"/>
              </w:rPr>
              <w:t>0</w:t>
            </w:r>
          </w:p>
        </w:tc>
        <w:tc>
          <w:tcPr>
            <w:tcW w:w="992" w:type="dxa"/>
            <w:shd w:val="clear" w:color="auto" w:fill="FFFFFF" w:themeFill="background1"/>
            <w:hideMark/>
          </w:tcPr>
          <w:p w14:paraId="0E6C4B67" w14:textId="77777777" w:rsidR="002F4BD1" w:rsidRPr="00880B1E" w:rsidRDefault="002F4BD1">
            <w:pPr>
              <w:rPr>
                <w:rFonts w:eastAsia="Times New Roman"/>
                <w:sz w:val="18"/>
                <w:szCs w:val="18"/>
              </w:rPr>
            </w:pPr>
            <w:r w:rsidRPr="00880B1E">
              <w:rPr>
                <w:rFonts w:eastAsia="Times New Roman"/>
                <w:sz w:val="18"/>
                <w:szCs w:val="18"/>
              </w:rPr>
              <w:t>0</w:t>
            </w:r>
          </w:p>
        </w:tc>
        <w:tc>
          <w:tcPr>
            <w:tcW w:w="850" w:type="dxa"/>
            <w:shd w:val="clear" w:color="auto" w:fill="FFFFFF" w:themeFill="background1"/>
            <w:hideMark/>
          </w:tcPr>
          <w:p w14:paraId="6B957812" w14:textId="77777777" w:rsidR="002F4BD1" w:rsidRPr="00880B1E" w:rsidRDefault="002F4BD1">
            <w:pPr>
              <w:rPr>
                <w:rFonts w:eastAsia="Times New Roman"/>
                <w:sz w:val="18"/>
                <w:szCs w:val="18"/>
              </w:rPr>
            </w:pPr>
            <w:r w:rsidRPr="00880B1E">
              <w:rPr>
                <w:rFonts w:eastAsia="Times New Roman"/>
                <w:sz w:val="18"/>
                <w:szCs w:val="18"/>
              </w:rPr>
              <w:t>0</w:t>
            </w:r>
          </w:p>
        </w:tc>
        <w:tc>
          <w:tcPr>
            <w:tcW w:w="851" w:type="dxa"/>
            <w:shd w:val="clear" w:color="auto" w:fill="FFFFFF" w:themeFill="background1"/>
            <w:hideMark/>
          </w:tcPr>
          <w:p w14:paraId="602C3995" w14:textId="77777777" w:rsidR="002F4BD1" w:rsidRPr="00880B1E" w:rsidRDefault="002F4BD1">
            <w:pPr>
              <w:rPr>
                <w:rFonts w:eastAsia="Times New Roman"/>
                <w:sz w:val="18"/>
                <w:szCs w:val="18"/>
              </w:rPr>
            </w:pPr>
            <w:r w:rsidRPr="00880B1E">
              <w:rPr>
                <w:rFonts w:eastAsia="Times New Roman"/>
                <w:sz w:val="18"/>
                <w:szCs w:val="18"/>
              </w:rPr>
              <w:t>0</w:t>
            </w:r>
          </w:p>
        </w:tc>
        <w:tc>
          <w:tcPr>
            <w:tcW w:w="807" w:type="dxa"/>
            <w:shd w:val="clear" w:color="auto" w:fill="FFFFFF" w:themeFill="background1"/>
            <w:hideMark/>
          </w:tcPr>
          <w:p w14:paraId="1BA9EA77" w14:textId="77777777" w:rsidR="002F4BD1" w:rsidRPr="00880B1E" w:rsidRDefault="002F4BD1">
            <w:pPr>
              <w:rPr>
                <w:rFonts w:eastAsia="Times New Roman"/>
                <w:sz w:val="18"/>
                <w:szCs w:val="18"/>
              </w:rPr>
            </w:pPr>
            <w:r w:rsidRPr="00880B1E">
              <w:rPr>
                <w:rFonts w:eastAsia="Times New Roman"/>
                <w:sz w:val="18"/>
                <w:szCs w:val="18"/>
              </w:rPr>
              <w:t>0</w:t>
            </w:r>
          </w:p>
        </w:tc>
        <w:tc>
          <w:tcPr>
            <w:tcW w:w="772" w:type="dxa"/>
            <w:shd w:val="clear" w:color="auto" w:fill="FFFFFF" w:themeFill="background1"/>
            <w:hideMark/>
          </w:tcPr>
          <w:p w14:paraId="609488D5" w14:textId="77777777" w:rsidR="002F4BD1" w:rsidRPr="00880B1E" w:rsidRDefault="002F4BD1">
            <w:pPr>
              <w:rPr>
                <w:rFonts w:eastAsia="Times New Roman"/>
                <w:sz w:val="18"/>
                <w:szCs w:val="18"/>
              </w:rPr>
            </w:pPr>
            <w:r w:rsidRPr="00880B1E">
              <w:rPr>
                <w:rFonts w:eastAsia="Times New Roman"/>
                <w:sz w:val="18"/>
                <w:szCs w:val="18"/>
              </w:rPr>
              <w:t>0</w:t>
            </w:r>
          </w:p>
        </w:tc>
        <w:tc>
          <w:tcPr>
            <w:tcW w:w="1170" w:type="dxa"/>
            <w:shd w:val="clear" w:color="auto" w:fill="FFFFFF" w:themeFill="background1"/>
            <w:hideMark/>
          </w:tcPr>
          <w:p w14:paraId="3D5236A9" w14:textId="77777777" w:rsidR="002F4BD1" w:rsidRPr="00880B1E" w:rsidRDefault="002F4BD1">
            <w:pPr>
              <w:rPr>
                <w:rFonts w:eastAsia="Times New Roman"/>
                <w:sz w:val="18"/>
                <w:szCs w:val="18"/>
              </w:rPr>
            </w:pPr>
            <w:r w:rsidRPr="00880B1E">
              <w:rPr>
                <w:rFonts w:eastAsia="Times New Roman"/>
                <w:sz w:val="18"/>
                <w:szCs w:val="18"/>
              </w:rPr>
              <w:t>0</w:t>
            </w:r>
          </w:p>
        </w:tc>
      </w:tr>
      <w:tr w:rsidR="00880B1E" w:rsidRPr="00880B1E" w14:paraId="35B92540"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422C8411" w14:textId="77777777" w:rsidR="002F4BD1" w:rsidRPr="00880B1E" w:rsidRDefault="002F4BD1">
            <w:pPr>
              <w:rPr>
                <w:rFonts w:eastAsia="Times New Roman"/>
                <w:sz w:val="18"/>
                <w:szCs w:val="18"/>
              </w:rPr>
            </w:pPr>
          </w:p>
        </w:tc>
        <w:tc>
          <w:tcPr>
            <w:tcW w:w="2551" w:type="dxa"/>
            <w:shd w:val="clear" w:color="auto" w:fill="FFFFFF" w:themeFill="background1"/>
            <w:hideMark/>
          </w:tcPr>
          <w:p w14:paraId="40D3573E" w14:textId="77777777" w:rsidR="002F4BD1" w:rsidRPr="00880B1E" w:rsidRDefault="002F4BD1">
            <w:pPr>
              <w:rPr>
                <w:rFonts w:eastAsia="Times New Roman"/>
                <w:sz w:val="18"/>
                <w:szCs w:val="18"/>
              </w:rPr>
            </w:pPr>
            <w:r w:rsidRPr="00880B1E">
              <w:rPr>
                <w:rFonts w:eastAsia="Times New Roman"/>
                <w:sz w:val="18"/>
                <w:szCs w:val="18"/>
              </w:rPr>
              <w:t>5 year mean cases</w:t>
            </w:r>
          </w:p>
        </w:tc>
        <w:tc>
          <w:tcPr>
            <w:tcW w:w="851" w:type="dxa"/>
            <w:shd w:val="clear" w:color="auto" w:fill="FFFFFF" w:themeFill="background1"/>
            <w:hideMark/>
          </w:tcPr>
          <w:p w14:paraId="06C6C1EA"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1209E010" w14:textId="77777777" w:rsidR="002F4BD1" w:rsidRPr="00880B1E" w:rsidRDefault="002F4BD1">
            <w:pPr>
              <w:rPr>
                <w:rFonts w:eastAsia="Times New Roman"/>
                <w:sz w:val="18"/>
                <w:szCs w:val="18"/>
              </w:rPr>
            </w:pPr>
            <w:r w:rsidRPr="00880B1E">
              <w:rPr>
                <w:rFonts w:eastAsia="Times New Roman"/>
                <w:sz w:val="18"/>
                <w:szCs w:val="18"/>
              </w:rPr>
              <w:t>0.0</w:t>
            </w:r>
          </w:p>
        </w:tc>
        <w:tc>
          <w:tcPr>
            <w:tcW w:w="851" w:type="dxa"/>
            <w:shd w:val="clear" w:color="auto" w:fill="FFFFFF" w:themeFill="background1"/>
            <w:hideMark/>
          </w:tcPr>
          <w:p w14:paraId="1FE5862E" w14:textId="77777777" w:rsidR="002F4BD1" w:rsidRPr="00880B1E" w:rsidRDefault="002F4BD1">
            <w:pPr>
              <w:rPr>
                <w:rFonts w:eastAsia="Times New Roman"/>
                <w:sz w:val="18"/>
                <w:szCs w:val="18"/>
              </w:rPr>
            </w:pPr>
            <w:r w:rsidRPr="00880B1E">
              <w:rPr>
                <w:rFonts w:eastAsia="Times New Roman"/>
                <w:sz w:val="18"/>
                <w:szCs w:val="18"/>
              </w:rPr>
              <w:t>0.0</w:t>
            </w:r>
          </w:p>
        </w:tc>
        <w:tc>
          <w:tcPr>
            <w:tcW w:w="992" w:type="dxa"/>
            <w:shd w:val="clear" w:color="auto" w:fill="FFFFFF" w:themeFill="background1"/>
            <w:hideMark/>
          </w:tcPr>
          <w:p w14:paraId="43594750" w14:textId="77777777" w:rsidR="002F4BD1" w:rsidRPr="00880B1E" w:rsidRDefault="002F4BD1">
            <w:pPr>
              <w:rPr>
                <w:rFonts w:eastAsia="Times New Roman"/>
                <w:sz w:val="18"/>
                <w:szCs w:val="18"/>
              </w:rPr>
            </w:pPr>
            <w:r w:rsidRPr="00880B1E">
              <w:rPr>
                <w:rFonts w:eastAsia="Times New Roman"/>
                <w:sz w:val="18"/>
                <w:szCs w:val="18"/>
              </w:rPr>
              <w:t>0.4</w:t>
            </w:r>
          </w:p>
        </w:tc>
        <w:tc>
          <w:tcPr>
            <w:tcW w:w="850" w:type="dxa"/>
            <w:shd w:val="clear" w:color="auto" w:fill="FFFFFF" w:themeFill="background1"/>
            <w:hideMark/>
          </w:tcPr>
          <w:p w14:paraId="53118F2B" w14:textId="77777777" w:rsidR="002F4BD1" w:rsidRPr="00880B1E" w:rsidRDefault="002F4BD1">
            <w:pPr>
              <w:rPr>
                <w:rFonts w:eastAsia="Times New Roman"/>
                <w:sz w:val="18"/>
                <w:szCs w:val="18"/>
              </w:rPr>
            </w:pPr>
            <w:r w:rsidRPr="00880B1E">
              <w:rPr>
                <w:rFonts w:eastAsia="Times New Roman"/>
                <w:sz w:val="18"/>
                <w:szCs w:val="18"/>
              </w:rPr>
              <w:t>0.0</w:t>
            </w:r>
          </w:p>
        </w:tc>
        <w:tc>
          <w:tcPr>
            <w:tcW w:w="851" w:type="dxa"/>
            <w:shd w:val="clear" w:color="auto" w:fill="FFFFFF" w:themeFill="background1"/>
            <w:hideMark/>
          </w:tcPr>
          <w:p w14:paraId="63AE4CEB" w14:textId="77777777" w:rsidR="002F4BD1" w:rsidRPr="00880B1E" w:rsidRDefault="002F4BD1">
            <w:pPr>
              <w:rPr>
                <w:rFonts w:eastAsia="Times New Roman"/>
                <w:sz w:val="18"/>
                <w:szCs w:val="18"/>
              </w:rPr>
            </w:pPr>
            <w:r w:rsidRPr="00880B1E">
              <w:rPr>
                <w:rFonts w:eastAsia="Times New Roman"/>
                <w:sz w:val="18"/>
                <w:szCs w:val="18"/>
              </w:rPr>
              <w:t>0.0</w:t>
            </w:r>
          </w:p>
        </w:tc>
        <w:tc>
          <w:tcPr>
            <w:tcW w:w="807" w:type="dxa"/>
            <w:shd w:val="clear" w:color="auto" w:fill="FFFFFF" w:themeFill="background1"/>
            <w:hideMark/>
          </w:tcPr>
          <w:p w14:paraId="30C9CD95" w14:textId="77777777" w:rsidR="002F4BD1" w:rsidRPr="00880B1E" w:rsidRDefault="002F4BD1">
            <w:pPr>
              <w:rPr>
                <w:rFonts w:eastAsia="Times New Roman"/>
                <w:sz w:val="18"/>
                <w:szCs w:val="18"/>
              </w:rPr>
            </w:pPr>
            <w:r w:rsidRPr="00880B1E">
              <w:rPr>
                <w:rFonts w:eastAsia="Times New Roman"/>
                <w:sz w:val="18"/>
                <w:szCs w:val="18"/>
              </w:rPr>
              <w:t>0.0</w:t>
            </w:r>
          </w:p>
        </w:tc>
        <w:tc>
          <w:tcPr>
            <w:tcW w:w="772" w:type="dxa"/>
            <w:shd w:val="clear" w:color="auto" w:fill="FFFFFF" w:themeFill="background1"/>
            <w:hideMark/>
          </w:tcPr>
          <w:p w14:paraId="48E08A6C" w14:textId="77777777" w:rsidR="002F4BD1" w:rsidRPr="00880B1E" w:rsidRDefault="002F4BD1">
            <w:pPr>
              <w:rPr>
                <w:rFonts w:eastAsia="Times New Roman"/>
                <w:sz w:val="18"/>
                <w:szCs w:val="18"/>
              </w:rPr>
            </w:pPr>
            <w:r w:rsidRPr="00880B1E">
              <w:rPr>
                <w:rFonts w:eastAsia="Times New Roman"/>
                <w:sz w:val="18"/>
                <w:szCs w:val="18"/>
              </w:rPr>
              <w:t>0.0</w:t>
            </w:r>
          </w:p>
        </w:tc>
        <w:tc>
          <w:tcPr>
            <w:tcW w:w="1170" w:type="dxa"/>
            <w:shd w:val="clear" w:color="auto" w:fill="FFFFFF" w:themeFill="background1"/>
            <w:hideMark/>
          </w:tcPr>
          <w:p w14:paraId="692B1B09" w14:textId="77777777" w:rsidR="002F4BD1" w:rsidRPr="00880B1E" w:rsidRDefault="002F4BD1">
            <w:pPr>
              <w:rPr>
                <w:rFonts w:eastAsia="Times New Roman"/>
                <w:sz w:val="18"/>
                <w:szCs w:val="18"/>
              </w:rPr>
            </w:pPr>
            <w:r w:rsidRPr="00880B1E">
              <w:rPr>
                <w:rFonts w:eastAsia="Times New Roman"/>
                <w:sz w:val="18"/>
                <w:szCs w:val="18"/>
              </w:rPr>
              <w:t>0.4</w:t>
            </w:r>
          </w:p>
        </w:tc>
      </w:tr>
      <w:tr w:rsidR="00880B1E" w:rsidRPr="00880B1E" w14:paraId="3B6D3225" w14:textId="77777777" w:rsidTr="001B5ADA">
        <w:tc>
          <w:tcPr>
            <w:tcW w:w="4250" w:type="dxa"/>
            <w:vMerge/>
            <w:shd w:val="clear" w:color="auto" w:fill="FFFFFF" w:themeFill="background1"/>
            <w:hideMark/>
          </w:tcPr>
          <w:p w14:paraId="1AD6E131" w14:textId="77777777" w:rsidR="002F4BD1" w:rsidRPr="00880B1E" w:rsidRDefault="002F4BD1">
            <w:pPr>
              <w:rPr>
                <w:rFonts w:eastAsia="Times New Roman"/>
                <w:sz w:val="18"/>
                <w:szCs w:val="18"/>
              </w:rPr>
            </w:pPr>
          </w:p>
        </w:tc>
        <w:tc>
          <w:tcPr>
            <w:tcW w:w="2551" w:type="dxa"/>
            <w:shd w:val="clear" w:color="auto" w:fill="FFFFFF" w:themeFill="background1"/>
            <w:hideMark/>
          </w:tcPr>
          <w:p w14:paraId="4089DF94" w14:textId="77777777" w:rsidR="002F4BD1" w:rsidRPr="00880B1E" w:rsidRDefault="002F4BD1">
            <w:pPr>
              <w:rPr>
                <w:rFonts w:eastAsia="Times New Roman"/>
                <w:sz w:val="18"/>
                <w:szCs w:val="18"/>
              </w:rPr>
            </w:pPr>
            <w:r w:rsidRPr="00880B1E">
              <w:rPr>
                <w:rFonts w:eastAsia="Times New Roman"/>
                <w:sz w:val="18"/>
                <w:szCs w:val="18"/>
              </w:rPr>
              <w:t>Rate 2014-15</w:t>
            </w:r>
          </w:p>
        </w:tc>
        <w:tc>
          <w:tcPr>
            <w:tcW w:w="851" w:type="dxa"/>
            <w:shd w:val="clear" w:color="auto" w:fill="FFFFFF" w:themeFill="background1"/>
            <w:hideMark/>
          </w:tcPr>
          <w:p w14:paraId="04531540"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262DB9F"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25900C0D"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222B056D"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677BE1A4"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168C2F84"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1B0793C0"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0CBBFA74"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2283F57B" w14:textId="77777777" w:rsidR="002F4BD1" w:rsidRPr="00880B1E" w:rsidRDefault="002F4BD1">
            <w:pPr>
              <w:rPr>
                <w:rFonts w:eastAsia="Times New Roman"/>
                <w:sz w:val="18"/>
                <w:szCs w:val="18"/>
              </w:rPr>
            </w:pPr>
            <w:r w:rsidRPr="00880B1E">
              <w:rPr>
                <w:rFonts w:eastAsia="Times New Roman"/>
                <w:sz w:val="18"/>
                <w:szCs w:val="18"/>
              </w:rPr>
              <w:t>–</w:t>
            </w:r>
          </w:p>
        </w:tc>
      </w:tr>
      <w:tr w:rsidR="00880B1E" w:rsidRPr="00880B1E" w14:paraId="1C4ADE7A" w14:textId="77777777" w:rsidTr="001B5ADA">
        <w:trPr>
          <w:cnfStyle w:val="000000010000" w:firstRow="0" w:lastRow="0" w:firstColumn="0" w:lastColumn="0" w:oddVBand="0" w:evenVBand="0" w:oddHBand="0" w:evenHBand="1" w:firstRowFirstColumn="0" w:firstRowLastColumn="0" w:lastRowFirstColumn="0" w:lastRowLastColumn="0"/>
        </w:trPr>
        <w:tc>
          <w:tcPr>
            <w:tcW w:w="4250" w:type="dxa"/>
            <w:vMerge/>
            <w:shd w:val="clear" w:color="auto" w:fill="FFFFFF" w:themeFill="background1"/>
            <w:hideMark/>
          </w:tcPr>
          <w:p w14:paraId="672993B3" w14:textId="77777777" w:rsidR="002F4BD1" w:rsidRPr="00880B1E" w:rsidRDefault="002F4BD1">
            <w:pPr>
              <w:rPr>
                <w:rFonts w:eastAsia="Times New Roman"/>
                <w:sz w:val="18"/>
                <w:szCs w:val="18"/>
              </w:rPr>
            </w:pPr>
          </w:p>
        </w:tc>
        <w:tc>
          <w:tcPr>
            <w:tcW w:w="2551" w:type="dxa"/>
            <w:shd w:val="clear" w:color="auto" w:fill="FFFFFF" w:themeFill="background1"/>
            <w:hideMark/>
          </w:tcPr>
          <w:p w14:paraId="41142733" w14:textId="77777777" w:rsidR="002F4BD1" w:rsidRPr="00880B1E" w:rsidRDefault="002F4BD1">
            <w:pPr>
              <w:rPr>
                <w:rFonts w:eastAsia="Times New Roman"/>
                <w:sz w:val="18"/>
                <w:szCs w:val="18"/>
              </w:rPr>
            </w:pPr>
            <w:r w:rsidRPr="00880B1E">
              <w:rPr>
                <w:rFonts w:eastAsia="Times New Roman"/>
                <w:sz w:val="18"/>
                <w:szCs w:val="18"/>
              </w:rPr>
              <w:t>5 year mean rate</w:t>
            </w:r>
          </w:p>
        </w:tc>
        <w:tc>
          <w:tcPr>
            <w:tcW w:w="851" w:type="dxa"/>
            <w:shd w:val="clear" w:color="auto" w:fill="FFFFFF" w:themeFill="background1"/>
            <w:hideMark/>
          </w:tcPr>
          <w:p w14:paraId="3D309BF4"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0CDBC3F9"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65F9E33F" w14:textId="77777777" w:rsidR="002F4BD1" w:rsidRPr="00880B1E" w:rsidRDefault="002F4BD1">
            <w:pPr>
              <w:rPr>
                <w:rFonts w:eastAsia="Times New Roman"/>
                <w:sz w:val="18"/>
                <w:szCs w:val="18"/>
              </w:rPr>
            </w:pPr>
            <w:r w:rsidRPr="00880B1E">
              <w:rPr>
                <w:rFonts w:eastAsia="Times New Roman"/>
                <w:sz w:val="18"/>
                <w:szCs w:val="18"/>
              </w:rPr>
              <w:t>–</w:t>
            </w:r>
          </w:p>
        </w:tc>
        <w:tc>
          <w:tcPr>
            <w:tcW w:w="992" w:type="dxa"/>
            <w:shd w:val="clear" w:color="auto" w:fill="FFFFFF" w:themeFill="background1"/>
            <w:hideMark/>
          </w:tcPr>
          <w:p w14:paraId="3E8FE624" w14:textId="77777777" w:rsidR="002F4BD1" w:rsidRPr="00880B1E" w:rsidRDefault="002F4BD1">
            <w:pPr>
              <w:rPr>
                <w:rFonts w:eastAsia="Times New Roman"/>
                <w:sz w:val="18"/>
                <w:szCs w:val="18"/>
              </w:rPr>
            </w:pPr>
            <w:r w:rsidRPr="00880B1E">
              <w:rPr>
                <w:rFonts w:eastAsia="Times New Roman"/>
                <w:sz w:val="18"/>
                <w:szCs w:val="18"/>
              </w:rPr>
              <w:t>–</w:t>
            </w:r>
          </w:p>
        </w:tc>
        <w:tc>
          <w:tcPr>
            <w:tcW w:w="850" w:type="dxa"/>
            <w:shd w:val="clear" w:color="auto" w:fill="FFFFFF" w:themeFill="background1"/>
            <w:hideMark/>
          </w:tcPr>
          <w:p w14:paraId="317CCF64" w14:textId="77777777" w:rsidR="002F4BD1" w:rsidRPr="00880B1E" w:rsidRDefault="002F4BD1">
            <w:pPr>
              <w:rPr>
                <w:rFonts w:eastAsia="Times New Roman"/>
                <w:sz w:val="18"/>
                <w:szCs w:val="18"/>
              </w:rPr>
            </w:pPr>
            <w:r w:rsidRPr="00880B1E">
              <w:rPr>
                <w:rFonts w:eastAsia="Times New Roman"/>
                <w:sz w:val="18"/>
                <w:szCs w:val="18"/>
              </w:rPr>
              <w:t>–</w:t>
            </w:r>
          </w:p>
        </w:tc>
        <w:tc>
          <w:tcPr>
            <w:tcW w:w="851" w:type="dxa"/>
            <w:shd w:val="clear" w:color="auto" w:fill="FFFFFF" w:themeFill="background1"/>
            <w:hideMark/>
          </w:tcPr>
          <w:p w14:paraId="1C2D00C7" w14:textId="77777777" w:rsidR="002F4BD1" w:rsidRPr="00880B1E" w:rsidRDefault="002F4BD1">
            <w:pPr>
              <w:rPr>
                <w:rFonts w:eastAsia="Times New Roman"/>
                <w:sz w:val="18"/>
                <w:szCs w:val="18"/>
              </w:rPr>
            </w:pPr>
            <w:r w:rsidRPr="00880B1E">
              <w:rPr>
                <w:rFonts w:eastAsia="Times New Roman"/>
                <w:sz w:val="18"/>
                <w:szCs w:val="18"/>
              </w:rPr>
              <w:t>–</w:t>
            </w:r>
          </w:p>
        </w:tc>
        <w:tc>
          <w:tcPr>
            <w:tcW w:w="807" w:type="dxa"/>
            <w:shd w:val="clear" w:color="auto" w:fill="FFFFFF" w:themeFill="background1"/>
            <w:hideMark/>
          </w:tcPr>
          <w:p w14:paraId="058396C8" w14:textId="77777777" w:rsidR="002F4BD1" w:rsidRPr="00880B1E" w:rsidRDefault="002F4BD1">
            <w:pPr>
              <w:rPr>
                <w:rFonts w:eastAsia="Times New Roman"/>
                <w:sz w:val="18"/>
                <w:szCs w:val="18"/>
              </w:rPr>
            </w:pPr>
            <w:r w:rsidRPr="00880B1E">
              <w:rPr>
                <w:rFonts w:eastAsia="Times New Roman"/>
                <w:sz w:val="18"/>
                <w:szCs w:val="18"/>
              </w:rPr>
              <w:t>–</w:t>
            </w:r>
          </w:p>
        </w:tc>
        <w:tc>
          <w:tcPr>
            <w:tcW w:w="772" w:type="dxa"/>
            <w:shd w:val="clear" w:color="auto" w:fill="FFFFFF" w:themeFill="background1"/>
            <w:hideMark/>
          </w:tcPr>
          <w:p w14:paraId="243C2AE2" w14:textId="77777777" w:rsidR="002F4BD1" w:rsidRPr="00880B1E" w:rsidRDefault="002F4BD1">
            <w:pPr>
              <w:rPr>
                <w:rFonts w:eastAsia="Times New Roman"/>
                <w:sz w:val="18"/>
                <w:szCs w:val="18"/>
              </w:rPr>
            </w:pPr>
            <w:r w:rsidRPr="00880B1E">
              <w:rPr>
                <w:rFonts w:eastAsia="Times New Roman"/>
                <w:sz w:val="18"/>
                <w:szCs w:val="18"/>
              </w:rPr>
              <w:t>–</w:t>
            </w:r>
          </w:p>
        </w:tc>
        <w:tc>
          <w:tcPr>
            <w:tcW w:w="1170" w:type="dxa"/>
            <w:shd w:val="clear" w:color="auto" w:fill="FFFFFF" w:themeFill="background1"/>
            <w:hideMark/>
          </w:tcPr>
          <w:p w14:paraId="3345EABB" w14:textId="77777777" w:rsidR="002F4BD1" w:rsidRPr="00880B1E" w:rsidRDefault="002F4BD1">
            <w:pPr>
              <w:rPr>
                <w:rFonts w:eastAsia="Times New Roman"/>
                <w:sz w:val="18"/>
                <w:szCs w:val="18"/>
              </w:rPr>
            </w:pPr>
            <w:r w:rsidRPr="00880B1E">
              <w:rPr>
                <w:rFonts w:eastAsia="Times New Roman"/>
                <w:sz w:val="18"/>
                <w:szCs w:val="18"/>
              </w:rPr>
              <w:t>–</w:t>
            </w:r>
          </w:p>
        </w:tc>
      </w:tr>
      <w:tr w:rsidR="006B0844" w:rsidRPr="006B0844" w14:paraId="0A088B7F" w14:textId="77777777" w:rsidTr="006B0844">
        <w:tc>
          <w:tcPr>
            <w:tcW w:w="4250" w:type="dxa"/>
            <w:shd w:val="clear" w:color="auto" w:fill="FDE9D9" w:themeFill="accent6" w:themeFillTint="33"/>
            <w:hideMark/>
          </w:tcPr>
          <w:p w14:paraId="7F45C04A" w14:textId="77777777" w:rsidR="002F4BD1" w:rsidRPr="006B0844" w:rsidRDefault="002F4BD1">
            <w:pPr>
              <w:rPr>
                <w:rFonts w:eastAsia="Times New Roman"/>
                <w:b/>
                <w:sz w:val="18"/>
                <w:szCs w:val="18"/>
              </w:rPr>
            </w:pPr>
            <w:r w:rsidRPr="006B0844">
              <w:rPr>
                <w:rFonts w:eastAsia="Times New Roman"/>
                <w:b/>
                <w:sz w:val="18"/>
                <w:szCs w:val="18"/>
              </w:rPr>
              <w:t>Total 2014-15</w:t>
            </w:r>
          </w:p>
        </w:tc>
        <w:tc>
          <w:tcPr>
            <w:tcW w:w="2551" w:type="dxa"/>
            <w:shd w:val="clear" w:color="auto" w:fill="FDE9D9" w:themeFill="accent6" w:themeFillTint="33"/>
            <w:hideMark/>
          </w:tcPr>
          <w:p w14:paraId="31EECC26" w14:textId="77777777" w:rsidR="002F4BD1" w:rsidRPr="006B0844" w:rsidRDefault="002F4BD1">
            <w:pPr>
              <w:rPr>
                <w:rFonts w:eastAsia="Times New Roman"/>
                <w:b/>
                <w:sz w:val="18"/>
                <w:szCs w:val="18"/>
              </w:rPr>
            </w:pPr>
          </w:p>
        </w:tc>
        <w:tc>
          <w:tcPr>
            <w:tcW w:w="851" w:type="dxa"/>
            <w:shd w:val="clear" w:color="auto" w:fill="FDE9D9" w:themeFill="accent6" w:themeFillTint="33"/>
            <w:hideMark/>
          </w:tcPr>
          <w:p w14:paraId="311A8B9F" w14:textId="77777777" w:rsidR="002F4BD1" w:rsidRPr="006B0844" w:rsidRDefault="002F4BD1">
            <w:pPr>
              <w:rPr>
                <w:rFonts w:eastAsia="Times New Roman"/>
                <w:b/>
                <w:sz w:val="18"/>
                <w:szCs w:val="18"/>
              </w:rPr>
            </w:pPr>
            <w:r w:rsidRPr="006B0844">
              <w:rPr>
                <w:rFonts w:eastAsia="Times New Roman"/>
                <w:b/>
                <w:sz w:val="18"/>
                <w:szCs w:val="18"/>
              </w:rPr>
              <w:t>32</w:t>
            </w:r>
          </w:p>
        </w:tc>
        <w:tc>
          <w:tcPr>
            <w:tcW w:w="992" w:type="dxa"/>
            <w:shd w:val="clear" w:color="auto" w:fill="FDE9D9" w:themeFill="accent6" w:themeFillTint="33"/>
            <w:hideMark/>
          </w:tcPr>
          <w:p w14:paraId="626B26FB" w14:textId="77777777" w:rsidR="002F4BD1" w:rsidRPr="006B0844" w:rsidRDefault="002F4BD1">
            <w:pPr>
              <w:rPr>
                <w:rFonts w:eastAsia="Times New Roman"/>
                <w:b/>
                <w:sz w:val="18"/>
                <w:szCs w:val="18"/>
              </w:rPr>
            </w:pPr>
            <w:r w:rsidRPr="006B0844">
              <w:rPr>
                <w:rFonts w:eastAsia="Times New Roman"/>
                <w:b/>
                <w:sz w:val="18"/>
                <w:szCs w:val="18"/>
              </w:rPr>
              <w:t>2,203</w:t>
            </w:r>
          </w:p>
        </w:tc>
        <w:tc>
          <w:tcPr>
            <w:tcW w:w="851" w:type="dxa"/>
            <w:shd w:val="clear" w:color="auto" w:fill="FDE9D9" w:themeFill="accent6" w:themeFillTint="33"/>
            <w:hideMark/>
          </w:tcPr>
          <w:p w14:paraId="43C34B51" w14:textId="77777777" w:rsidR="002F4BD1" w:rsidRPr="006B0844" w:rsidRDefault="002F4BD1">
            <w:pPr>
              <w:rPr>
                <w:rFonts w:eastAsia="Times New Roman"/>
                <w:b/>
                <w:sz w:val="18"/>
                <w:szCs w:val="18"/>
              </w:rPr>
            </w:pPr>
            <w:r w:rsidRPr="006B0844">
              <w:rPr>
                <w:rFonts w:eastAsia="Times New Roman"/>
                <w:b/>
                <w:sz w:val="18"/>
                <w:szCs w:val="18"/>
              </w:rPr>
              <w:t>483</w:t>
            </w:r>
          </w:p>
        </w:tc>
        <w:tc>
          <w:tcPr>
            <w:tcW w:w="992" w:type="dxa"/>
            <w:shd w:val="clear" w:color="auto" w:fill="FDE9D9" w:themeFill="accent6" w:themeFillTint="33"/>
            <w:hideMark/>
          </w:tcPr>
          <w:p w14:paraId="362D3DFD" w14:textId="77777777" w:rsidR="002F4BD1" w:rsidRPr="006B0844" w:rsidRDefault="002F4BD1">
            <w:pPr>
              <w:rPr>
                <w:rFonts w:eastAsia="Times New Roman"/>
                <w:b/>
                <w:sz w:val="18"/>
                <w:szCs w:val="18"/>
              </w:rPr>
            </w:pPr>
            <w:r w:rsidRPr="006B0844">
              <w:rPr>
                <w:rFonts w:eastAsia="Times New Roman"/>
                <w:b/>
                <w:sz w:val="18"/>
                <w:szCs w:val="18"/>
              </w:rPr>
              <w:t>7,111</w:t>
            </w:r>
          </w:p>
        </w:tc>
        <w:tc>
          <w:tcPr>
            <w:tcW w:w="850" w:type="dxa"/>
            <w:shd w:val="clear" w:color="auto" w:fill="FDE9D9" w:themeFill="accent6" w:themeFillTint="33"/>
            <w:hideMark/>
          </w:tcPr>
          <w:p w14:paraId="00AFEB68" w14:textId="77777777" w:rsidR="002F4BD1" w:rsidRPr="006B0844" w:rsidRDefault="002F4BD1">
            <w:pPr>
              <w:rPr>
                <w:rFonts w:eastAsia="Times New Roman"/>
                <w:b/>
                <w:sz w:val="18"/>
                <w:szCs w:val="18"/>
              </w:rPr>
            </w:pPr>
            <w:r w:rsidRPr="006B0844">
              <w:rPr>
                <w:rFonts w:eastAsia="Times New Roman"/>
                <w:b/>
                <w:sz w:val="18"/>
                <w:szCs w:val="18"/>
              </w:rPr>
              <w:t>218</w:t>
            </w:r>
          </w:p>
        </w:tc>
        <w:tc>
          <w:tcPr>
            <w:tcW w:w="851" w:type="dxa"/>
            <w:shd w:val="clear" w:color="auto" w:fill="FDE9D9" w:themeFill="accent6" w:themeFillTint="33"/>
            <w:hideMark/>
          </w:tcPr>
          <w:p w14:paraId="77E695BF" w14:textId="77777777" w:rsidR="002F4BD1" w:rsidRPr="006B0844" w:rsidRDefault="002F4BD1">
            <w:pPr>
              <w:rPr>
                <w:rFonts w:eastAsia="Times New Roman"/>
                <w:b/>
                <w:sz w:val="18"/>
                <w:szCs w:val="18"/>
              </w:rPr>
            </w:pPr>
            <w:r w:rsidRPr="006B0844">
              <w:rPr>
                <w:rFonts w:eastAsia="Times New Roman"/>
                <w:b/>
                <w:sz w:val="18"/>
                <w:szCs w:val="18"/>
              </w:rPr>
              <w:t>27</w:t>
            </w:r>
          </w:p>
        </w:tc>
        <w:tc>
          <w:tcPr>
            <w:tcW w:w="807" w:type="dxa"/>
            <w:shd w:val="clear" w:color="auto" w:fill="FDE9D9" w:themeFill="accent6" w:themeFillTint="33"/>
            <w:hideMark/>
          </w:tcPr>
          <w:p w14:paraId="640BBD97" w14:textId="77777777" w:rsidR="002F4BD1" w:rsidRPr="006B0844" w:rsidRDefault="002F4BD1">
            <w:pPr>
              <w:rPr>
                <w:rFonts w:eastAsia="Times New Roman"/>
                <w:b/>
                <w:sz w:val="18"/>
                <w:szCs w:val="18"/>
              </w:rPr>
            </w:pPr>
            <w:r w:rsidRPr="006B0844">
              <w:rPr>
                <w:rFonts w:eastAsia="Times New Roman"/>
                <w:b/>
                <w:sz w:val="18"/>
                <w:szCs w:val="18"/>
              </w:rPr>
              <w:t>838</w:t>
            </w:r>
          </w:p>
        </w:tc>
        <w:tc>
          <w:tcPr>
            <w:tcW w:w="772" w:type="dxa"/>
            <w:shd w:val="clear" w:color="auto" w:fill="FDE9D9" w:themeFill="accent6" w:themeFillTint="33"/>
            <w:hideMark/>
          </w:tcPr>
          <w:p w14:paraId="31754351" w14:textId="77777777" w:rsidR="002F4BD1" w:rsidRPr="006B0844" w:rsidRDefault="002F4BD1">
            <w:pPr>
              <w:rPr>
                <w:rFonts w:eastAsia="Times New Roman"/>
                <w:b/>
                <w:sz w:val="18"/>
                <w:szCs w:val="18"/>
              </w:rPr>
            </w:pPr>
            <w:r w:rsidRPr="006B0844">
              <w:rPr>
                <w:rFonts w:eastAsia="Times New Roman"/>
                <w:b/>
                <w:sz w:val="18"/>
                <w:szCs w:val="18"/>
              </w:rPr>
              <w:t>1,936</w:t>
            </w:r>
          </w:p>
        </w:tc>
        <w:tc>
          <w:tcPr>
            <w:tcW w:w="1170" w:type="dxa"/>
            <w:shd w:val="clear" w:color="auto" w:fill="FDE9D9" w:themeFill="accent6" w:themeFillTint="33"/>
            <w:hideMark/>
          </w:tcPr>
          <w:p w14:paraId="7AA43EC2" w14:textId="77777777" w:rsidR="002F4BD1" w:rsidRPr="006B0844" w:rsidRDefault="002F4BD1">
            <w:pPr>
              <w:rPr>
                <w:rFonts w:eastAsia="Times New Roman"/>
                <w:b/>
                <w:sz w:val="18"/>
                <w:szCs w:val="18"/>
              </w:rPr>
            </w:pPr>
            <w:r w:rsidRPr="006B0844">
              <w:rPr>
                <w:rFonts w:eastAsia="Times New Roman"/>
                <w:b/>
                <w:sz w:val="18"/>
                <w:szCs w:val="18"/>
              </w:rPr>
              <w:t>12,849</w:t>
            </w:r>
          </w:p>
        </w:tc>
      </w:tr>
    </w:tbl>
    <w:p w14:paraId="04DC33B9" w14:textId="77777777" w:rsidR="002F4BD1" w:rsidRPr="008B5997" w:rsidRDefault="002F4BD1" w:rsidP="008B5997">
      <w:pPr>
        <w:pStyle w:val="CDIfootnotes"/>
      </w:pPr>
      <w:r w:rsidRPr="008B5997">
        <w:t>*</w:t>
      </w:r>
      <w:r w:rsidR="006A2D5D" w:rsidRPr="008B5997">
        <w:tab/>
      </w:r>
      <w:r w:rsidRPr="008B5997">
        <w:t xml:space="preserve">Rates are not provided for diseases with less than 20 cases, or for diseases predominantly acquired overseas. </w:t>
      </w:r>
    </w:p>
    <w:p w14:paraId="0EB8F69C" w14:textId="77777777" w:rsidR="002F4BD1" w:rsidRPr="008B5997" w:rsidRDefault="002F4BD1" w:rsidP="008B5997">
      <w:pPr>
        <w:pStyle w:val="CDIfootnotes"/>
      </w:pPr>
      <w:r w:rsidRPr="008B5997">
        <w:t>†</w:t>
      </w:r>
      <w:r w:rsidR="006A2D5D" w:rsidRPr="008B5997">
        <w:tab/>
      </w:r>
      <w:r w:rsidRPr="008B5997">
        <w:t xml:space="preserve">Flavivirus (NEC) replaced Arbovirus (NEC) from 1 January 2004. Arbovirus (NEC) replaced Flavivirus (NEC) from 2008. Flavivirus (unspecified) replaced arbovirus (NEC) from 14 January 2015. </w:t>
      </w:r>
    </w:p>
    <w:p w14:paraId="68D96D33" w14:textId="77777777" w:rsidR="00880B1E" w:rsidRDefault="002F4BD1" w:rsidP="008B5997">
      <w:pPr>
        <w:pStyle w:val="CDIfootnotes"/>
        <w:sectPr w:rsidR="00880B1E" w:rsidSect="00880B1E">
          <w:pgSz w:w="16838" w:h="11906" w:orient="landscape"/>
          <w:pgMar w:top="720" w:right="720" w:bottom="720" w:left="1134" w:header="709" w:footer="284" w:gutter="0"/>
          <w:cols w:space="708"/>
          <w:titlePg/>
          <w:docGrid w:linePitch="360"/>
        </w:sectPr>
      </w:pPr>
      <w:r w:rsidRPr="008B5997">
        <w:t xml:space="preserve">NEC </w:t>
      </w:r>
      <w:r w:rsidR="006A2D5D" w:rsidRPr="008B5997">
        <w:tab/>
      </w:r>
      <w:r w:rsidRPr="008B5997">
        <w:t xml:space="preserve">Not elsewhere classified. </w:t>
      </w:r>
    </w:p>
    <w:p w14:paraId="783F3602" w14:textId="77777777" w:rsidR="002F4BD1" w:rsidRPr="008B5997" w:rsidRDefault="002F4BD1" w:rsidP="008B5997">
      <w:pPr>
        <w:pStyle w:val="CDIfootnotes"/>
      </w:pPr>
    </w:p>
    <w:p w14:paraId="2C07EDED" w14:textId="77777777" w:rsidR="002F4BD1" w:rsidRPr="00F644BB" w:rsidRDefault="002F4BD1" w:rsidP="00F644BB">
      <w:pPr>
        <w:pStyle w:val="Heading2"/>
      </w:pPr>
      <w:r w:rsidRPr="00F644BB">
        <w:t xml:space="preserve">Alphaviruses </w:t>
      </w:r>
    </w:p>
    <w:p w14:paraId="473F7909" w14:textId="77777777" w:rsidR="002F4BD1" w:rsidRDefault="002F4BD1" w:rsidP="00F644BB">
      <w:r>
        <w:t>In Australia, the most frequently notified viruses in the genus Alphavirus are RRV and BFV. RRV and BFV occur exclusively in the Australasian region.</w:t>
      </w:r>
      <w:r>
        <w:rPr>
          <w:vertAlign w:val="superscript"/>
        </w:rPr>
        <w:t>6</w:t>
      </w:r>
      <w:r>
        <w:t xml:space="preserve"> Infection with RRV or BFV can cause illness characterised by fever, rash and polyarthritis. These viruses are transmitted by numerous species of mosquitoes that inhabit diverse environments (freshwater habitats, coastal regions, salt marshes, floodwaters, established wetlands and urban areas).</w:t>
      </w:r>
      <w:r>
        <w:rPr>
          <w:vertAlign w:val="superscript"/>
        </w:rPr>
        <w:t>7</w:t>
      </w:r>
      <w:r>
        <w:t xml:space="preserve"> It is important to note that seasonal trends vary between and within states and territories according to differences in mosquito vectors, hosts and climate. In addition, comparisons between regions are likely to be influenced by accuracy of case-ascertainment, which may vary between jurisdictions because of some differences in reporting criteria and the quality of diagnostic tests used, leading to over diagnosis particularly during the off-season.</w:t>
      </w:r>
      <w:r>
        <w:rPr>
          <w:vertAlign w:val="superscript"/>
        </w:rPr>
        <w:t>8</w:t>
      </w:r>
      <w:r>
        <w:t xml:space="preserve"> Revised case definitions for RRV and BFV were implemented on 1 January 2016.</w:t>
      </w:r>
      <w:r>
        <w:rPr>
          <w:vertAlign w:val="superscript"/>
        </w:rPr>
        <w:t>9</w:t>
      </w:r>
      <w:r>
        <w:t xml:space="preserve"> Over-diagnosis and possible false positive diagnostic test results for these two infections in 2014-15 and prior reporting periods mean that the true burden of RRV and BFV infection has likely been overestimated. Therefore comparisons of data from 2014-15 and prior years with data to be reported in future years will be problematic. </w:t>
      </w:r>
    </w:p>
    <w:p w14:paraId="6913233C" w14:textId="77777777" w:rsidR="002F4BD1" w:rsidRDefault="002F4BD1" w:rsidP="00F644BB">
      <w:r>
        <w:t>Local transmission of the alphavirus CHIKV has not occurred in Australia, but the infection is regularly reported in travellers returning from overseas. The illness is characterised by an abrupt onset of fever, rash and severe joint pain. The acute disease lasts 1 to 10 days, but convalescence may include prolonged joint swelling and pain lasting months. Haemorrhagic manifestations may occur occasionally.</w:t>
      </w:r>
      <w:r>
        <w:rPr>
          <w:vertAlign w:val="superscript"/>
        </w:rPr>
        <w:t>10</w:t>
      </w:r>
      <w:r>
        <w:t xml:space="preserve"> Humans are amplification hosts for CHIKV and other vertebrates are not required for transmission to occur. There is the potential for transmission of CHIKV in areas where a suitable mosquito vector exists. Internationally, CHIKV is most commonly transmitted by </w:t>
      </w:r>
      <w:r w:rsidRPr="002A0EE3">
        <w:rPr>
          <w:rStyle w:val="Emphasis"/>
          <w:b w:val="0"/>
        </w:rPr>
        <w:t xml:space="preserve">Aedes aegypti </w:t>
      </w:r>
      <w:r>
        <w:t xml:space="preserve">and </w:t>
      </w:r>
      <w:r w:rsidRPr="002A0EE3">
        <w:rPr>
          <w:rStyle w:val="Emphasis"/>
          <w:b w:val="0"/>
        </w:rPr>
        <w:t>Ae. albopictus</w:t>
      </w:r>
      <w:r>
        <w:t xml:space="preserve">. In Australia, </w:t>
      </w:r>
      <w:r w:rsidR="00A16C4C" w:rsidRPr="00A16C4C">
        <w:rPr>
          <w:i/>
        </w:rPr>
        <w:t>Ae. aegypti</w:t>
      </w:r>
      <w:r>
        <w:t xml:space="preserve"> is present in parts of Northern, Central and </w:t>
      </w:r>
      <w:proofErr w:type="gramStart"/>
      <w:r>
        <w:t>South West</w:t>
      </w:r>
      <w:proofErr w:type="gramEnd"/>
      <w:r>
        <w:t xml:space="preserve"> Queensland and </w:t>
      </w:r>
      <w:r w:rsidRPr="002A0EE3">
        <w:rPr>
          <w:rStyle w:val="Emphasis"/>
          <w:b w:val="0"/>
        </w:rPr>
        <w:t>Ae. albopictus</w:t>
      </w:r>
      <w:r>
        <w:t xml:space="preserve"> is found on Cocos Island, Christmas Island and in some areas of the Torres Strait Islands.</w:t>
      </w:r>
      <w:r>
        <w:rPr>
          <w:vertAlign w:val="superscript"/>
        </w:rPr>
        <w:t>11</w:t>
      </w:r>
      <w:r>
        <w:t xml:space="preserve"> Other Australian mosquito species have been shown to be competent vectors of CHIKV in the laboratory,</w:t>
      </w:r>
      <w:r>
        <w:rPr>
          <w:vertAlign w:val="superscript"/>
        </w:rPr>
        <w:t>12</w:t>
      </w:r>
      <w:r>
        <w:t xml:space="preserve"> but any role in field transmission is likely to be minor compared with either </w:t>
      </w:r>
      <w:r w:rsidR="00A16C4C" w:rsidRPr="00A16C4C">
        <w:rPr>
          <w:rStyle w:val="Emphasis"/>
          <w:b w:val="0"/>
        </w:rPr>
        <w:t>Ae. aegypti</w:t>
      </w:r>
      <w:r>
        <w:t xml:space="preserve"> or </w:t>
      </w:r>
      <w:r w:rsidRPr="002A0EE3">
        <w:rPr>
          <w:rStyle w:val="Emphasis"/>
          <w:b w:val="0"/>
        </w:rPr>
        <w:t>Ae. albopictus</w:t>
      </w:r>
      <w:r>
        <w:t>.</w:t>
      </w:r>
      <w:r>
        <w:rPr>
          <w:vertAlign w:val="superscript"/>
        </w:rPr>
        <w:t>13</w:t>
      </w:r>
    </w:p>
    <w:p w14:paraId="1E3BB441" w14:textId="77777777" w:rsidR="002F4BD1" w:rsidRPr="00F644BB" w:rsidRDefault="002F4BD1" w:rsidP="00F644BB">
      <w:pPr>
        <w:pStyle w:val="Heading3"/>
      </w:pPr>
      <w:r w:rsidRPr="00F644BB">
        <w:t xml:space="preserve">Barmah Forest virus infections </w:t>
      </w:r>
    </w:p>
    <w:p w14:paraId="737ED3F6" w14:textId="77777777" w:rsidR="002F4BD1" w:rsidRDefault="002F4BD1" w:rsidP="00F644BB">
      <w:r>
        <w:t>There were 649 notifications of BFV infections during the 2014–15 season, representing a rate of 2.7 per 100,000 population, a decrease from the mean of 2,081.4 cases (9.1 per 100,000) for the previous 5 years (Table 1, Figure 1). Queensland reported the largest number of notifications of BFV infection (n=365) while the highest rate was reported in the Northern Territory (11.5 per 100,000 population)(Figure 2). Rates in 2014–15 were below the 5-year mean for all states and territories.</w:t>
      </w:r>
    </w:p>
    <w:p w14:paraId="639686F7" w14:textId="77777777" w:rsidR="00420DFE" w:rsidRDefault="00420DFE" w:rsidP="00F644BB">
      <w:pPr>
        <w:sectPr w:rsidR="00420DFE" w:rsidSect="0094243C">
          <w:pgSz w:w="11906" w:h="16838"/>
          <w:pgMar w:top="720" w:right="720" w:bottom="1134" w:left="720" w:header="709" w:footer="284" w:gutter="0"/>
          <w:cols w:space="708"/>
          <w:titlePg/>
          <w:docGrid w:linePitch="360"/>
        </w:sectPr>
      </w:pPr>
    </w:p>
    <w:p w14:paraId="20C4A2A6" w14:textId="77777777" w:rsidR="002F397B" w:rsidRPr="002F397B" w:rsidRDefault="00420DFE" w:rsidP="002F397B">
      <w:pPr>
        <w:pStyle w:val="CDIFigures"/>
      </w:pPr>
      <w:r w:rsidRPr="00420DFE">
        <w:lastRenderedPageBreak/>
        <w:t>Figure 1: Notifications of Barmah Forest virus infection, 1 July 2009 to 30 June 2015, by month and year and state or territory</w:t>
      </w:r>
      <w:r w:rsidR="006F3175">
        <w:rPr>
          <w:noProof/>
        </w:rPr>
        <w:drawing>
          <wp:inline distT="0" distB="0" distL="0" distR="0" wp14:anchorId="470B8FCC" wp14:editId="6F6854B1">
            <wp:extent cx="7876715" cy="6224555"/>
            <wp:effectExtent l="0" t="0" r="0" b="5080"/>
            <wp:docPr id="3" name="Picture 3" descr="Figure 1: This figure shows the number of notifications of BFV between 2009-10 and 2014-15. Notifications peaked in 2012-13, and numbers were highest in Western Australia and Queensland. In 2014–15, case numbers were below the 5 year me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grams-designed.png"/>
                    <pic:cNvPicPr/>
                  </pic:nvPicPr>
                  <pic:blipFill>
                    <a:blip r:embed="rId14">
                      <a:extLst>
                        <a:ext uri="{28A0092B-C50C-407E-A947-70E740481C1C}">
                          <a14:useLocalDpi xmlns:a14="http://schemas.microsoft.com/office/drawing/2010/main" val="0"/>
                        </a:ext>
                      </a:extLst>
                    </a:blip>
                    <a:stretch>
                      <a:fillRect/>
                    </a:stretch>
                  </pic:blipFill>
                  <pic:spPr>
                    <a:xfrm>
                      <a:off x="0" y="0"/>
                      <a:ext cx="7876715" cy="6224555"/>
                    </a:xfrm>
                    <a:prstGeom prst="rect">
                      <a:avLst/>
                    </a:prstGeom>
                  </pic:spPr>
                </pic:pic>
              </a:graphicData>
            </a:graphic>
          </wp:inline>
        </w:drawing>
      </w:r>
    </w:p>
    <w:p w14:paraId="32A089E1" w14:textId="77777777" w:rsidR="00420DFE" w:rsidRPr="00420DFE" w:rsidRDefault="00420DFE" w:rsidP="00420DFE">
      <w:pPr>
        <w:pStyle w:val="CDIFigures"/>
        <w:sectPr w:rsidR="00420DFE" w:rsidRPr="00420DFE" w:rsidSect="00420DFE">
          <w:pgSz w:w="16838" w:h="11906" w:orient="landscape"/>
          <w:pgMar w:top="720" w:right="720" w:bottom="720" w:left="1134" w:header="709" w:footer="284" w:gutter="0"/>
          <w:cols w:space="708"/>
          <w:titlePg/>
          <w:docGrid w:linePitch="360"/>
        </w:sectPr>
      </w:pPr>
    </w:p>
    <w:p w14:paraId="53D652D4" w14:textId="77777777" w:rsidR="004F1A4A" w:rsidRDefault="00500D0E">
      <w:pPr>
        <w:rPr>
          <w:rFonts w:cs="Minion Pro SmBd"/>
          <w:b/>
          <w:bCs/>
          <w:color w:val="000000"/>
          <w:sz w:val="23"/>
          <w:szCs w:val="23"/>
        </w:rPr>
      </w:pPr>
      <w:r>
        <w:rPr>
          <w:rFonts w:cs="Minion Pro SmBd"/>
          <w:b/>
          <w:bCs/>
          <w:color w:val="000000"/>
          <w:sz w:val="23"/>
          <w:szCs w:val="23"/>
        </w:rPr>
        <w:lastRenderedPageBreak/>
        <w:t xml:space="preserve">Figure 2: Notification rate for Barmah Forest virus infection, Australia, 1 July 2009 to 30 June 2015, by year and state or territory </w:t>
      </w:r>
      <w:r w:rsidR="004F1A4A">
        <w:rPr>
          <w:noProof/>
        </w:rPr>
        <w:drawing>
          <wp:inline distT="0" distB="0" distL="0" distR="0" wp14:anchorId="219858CE">
            <wp:extent cx="6102625" cy="3999323"/>
            <wp:effectExtent l="0" t="0" r="0" b="1270"/>
            <wp:docPr id="4" name="Picture 4" descr="Figure 2: This figure shows rates of BFV by state or territory and year between 2009-10 and 2014-15. Rates were highest in the Northern Territory in every year, and there was a clear rise in rates in 2012–13 compared to other years for the Northern Territory, Queensland and Western Australia. Rates declined in these three jurisdictions in 2014-15, and were lower than any of the other years show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grams-designed1.png"/>
                    <pic:cNvPicPr/>
                  </pic:nvPicPr>
                  <pic:blipFill>
                    <a:blip r:embed="rId15">
                      <a:extLst>
                        <a:ext uri="{28A0092B-C50C-407E-A947-70E740481C1C}">
                          <a14:useLocalDpi xmlns:a14="http://schemas.microsoft.com/office/drawing/2010/main" val="0"/>
                        </a:ext>
                      </a:extLst>
                    </a:blip>
                    <a:stretch>
                      <a:fillRect/>
                    </a:stretch>
                  </pic:blipFill>
                  <pic:spPr>
                    <a:xfrm>
                      <a:off x="0" y="0"/>
                      <a:ext cx="6102625" cy="3999323"/>
                    </a:xfrm>
                    <a:prstGeom prst="rect">
                      <a:avLst/>
                    </a:prstGeom>
                  </pic:spPr>
                </pic:pic>
              </a:graphicData>
            </a:graphic>
          </wp:inline>
        </w:drawing>
      </w:r>
    </w:p>
    <w:p w14:paraId="603483E7" w14:textId="77777777" w:rsidR="004F1A4A" w:rsidRDefault="004F1A4A">
      <w:pPr>
        <w:rPr>
          <w:rFonts w:cs="Minion Pro SmBd"/>
          <w:b/>
          <w:bCs/>
          <w:color w:val="000000"/>
          <w:sz w:val="23"/>
          <w:szCs w:val="23"/>
        </w:rPr>
      </w:pPr>
      <w:r>
        <w:rPr>
          <w:rFonts w:cs="Minion Pro SmBd"/>
          <w:b/>
          <w:bCs/>
          <w:color w:val="000000"/>
          <w:sz w:val="23"/>
          <w:szCs w:val="23"/>
        </w:rPr>
        <w:t xml:space="preserve">Figure 3: Notification rate for Barmah Forest virus infection, Australia, 2014–15, by age group and sex (n=649) </w:t>
      </w:r>
    </w:p>
    <w:p w14:paraId="59B51C8B" w14:textId="77777777" w:rsidR="00500D0E" w:rsidRDefault="009C1CD7">
      <w:r>
        <w:rPr>
          <w:noProof/>
        </w:rPr>
        <w:drawing>
          <wp:inline distT="0" distB="0" distL="0" distR="0" wp14:anchorId="6C93AC8D">
            <wp:extent cx="6102625" cy="3920068"/>
            <wp:effectExtent l="0" t="0" r="0" b="4445"/>
            <wp:docPr id="5" name="Picture 5" descr="Figure 3: This figure shows rates of BFV by sex and 5-year age groups in Australia in 2014-15. Rates of BFV infection tend to peak in middle aged adults, and this is evident in 2014-15, with the highest rates in males and females aged 35 to 6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agrams-designed2.png"/>
                    <pic:cNvPicPr/>
                  </pic:nvPicPr>
                  <pic:blipFill>
                    <a:blip r:embed="rId16">
                      <a:extLst>
                        <a:ext uri="{28A0092B-C50C-407E-A947-70E740481C1C}">
                          <a14:useLocalDpi xmlns:a14="http://schemas.microsoft.com/office/drawing/2010/main" val="0"/>
                        </a:ext>
                      </a:extLst>
                    </a:blip>
                    <a:stretch>
                      <a:fillRect/>
                    </a:stretch>
                  </pic:blipFill>
                  <pic:spPr>
                    <a:xfrm>
                      <a:off x="0" y="0"/>
                      <a:ext cx="6102625" cy="3920068"/>
                    </a:xfrm>
                    <a:prstGeom prst="rect">
                      <a:avLst/>
                    </a:prstGeom>
                  </pic:spPr>
                </pic:pic>
              </a:graphicData>
            </a:graphic>
          </wp:inline>
        </w:drawing>
      </w:r>
      <w:r w:rsidR="00500D0E">
        <w:br w:type="page"/>
      </w:r>
    </w:p>
    <w:p w14:paraId="1414E25B" w14:textId="77777777" w:rsidR="00AC36FC" w:rsidRDefault="002F4BD1" w:rsidP="00AC36FC">
      <w:r>
        <w:lastRenderedPageBreak/>
        <w:t>Rates of BFV in 2014–15 by Statistical Area Level 3 (SA3) were highest in Kempsey-Nambucca in northern coastal New South Wales (39 per 100,000), Litchfield</w:t>
      </w:r>
      <w:r w:rsidR="00BC1159">
        <w:t xml:space="preserve"> in the area surrounding Darwin</w:t>
      </w:r>
      <w:r>
        <w:t xml:space="preserve"> (36 per 100,000) </w:t>
      </w:r>
      <w:r w:rsidR="00FC104B">
        <w:t xml:space="preserve">, </w:t>
      </w:r>
      <w:r>
        <w:t xml:space="preserve">the Clarence Valley in </w:t>
      </w:r>
      <w:r w:rsidR="00FC104B">
        <w:t>n</w:t>
      </w:r>
      <w:r>
        <w:t>orthern coastal New South Wales (35 per 100,000), the Sunshine Coast Hinterland in Queensland (27 per 100,000) and Nambour-Pomona on the Sunshine Coast in Queensland (26 per 100,000)(Map 2). In New South Wales other SA3s with high rates were Port Macquarie (20.3 per 100,000), Richmond Valley-coastal (23.9 per 100,000), and Richmond Valley-</w:t>
      </w:r>
      <w:r w:rsidR="008314A6">
        <w:t>h</w:t>
      </w:r>
      <w:r>
        <w:t xml:space="preserve">interland (19.7 per 100,000). </w:t>
      </w:r>
    </w:p>
    <w:p w14:paraId="003C7915" w14:textId="77777777" w:rsidR="00AC36FC" w:rsidRDefault="00AC36FC" w:rsidP="00AC36FC">
      <w:r>
        <w:t>Rates by SA3 in 2014–15 were lower than or similar to those published previously for 2013–14 in almost all SA3s,</w:t>
      </w:r>
      <w:r>
        <w:rPr>
          <w:vertAlign w:val="superscript"/>
        </w:rPr>
        <w:t>14</w:t>
      </w:r>
      <w:r>
        <w:t xml:space="preserve"> except a small number where the rates were markedly higher, including South Coast (NSW), Gippsland East (Victoria), Gascoyne (WA) and Coffs Harbour (NSW). </w:t>
      </w:r>
    </w:p>
    <w:p w14:paraId="2AFDBAB3" w14:textId="77777777" w:rsidR="00AC36FC" w:rsidRDefault="00AC36FC" w:rsidP="00AC36FC">
      <w:r>
        <w:t>BFV infections are unexpected outside of the warmer months when suitable mosquito vectors are abundant and when environmental conditions favour viral replication. In 2014–15, infections were most frequently notified between January and May, with 65% of cases having a date of diagnosis during these months (Figure 1).</w:t>
      </w:r>
    </w:p>
    <w:p w14:paraId="62F034FA" w14:textId="77777777" w:rsidR="00AC36FC" w:rsidRDefault="00AC36FC" w:rsidP="00AC36FC">
      <w:r>
        <w:t>In 2014–15, BFV notifications were most common among adults, with notification rates peaking in the 50–54 years age group for women and 40–44 year age group for men (Figure 3). In 2014–15, the median age was 49 years (range 3 to 96) and 51% of cases were male. The proportion of cases that were male was higher than in 2012–13 and 2013–14 (41%) when an epidemic of false positive notifications was occurring,</w:t>
      </w:r>
      <w:r>
        <w:rPr>
          <w:vertAlign w:val="superscript"/>
        </w:rPr>
        <w:t>14</w:t>
      </w:r>
      <w:r>
        <w:t xml:space="preserve"> but was similar to the 3 years prior to that (50% to 52%). </w:t>
      </w:r>
    </w:p>
    <w:p w14:paraId="342D3BC7" w14:textId="77777777" w:rsidR="000B42CC" w:rsidRDefault="000B42CC" w:rsidP="00F644BB">
      <w:pPr>
        <w:sectPr w:rsidR="000B42CC" w:rsidSect="0094243C">
          <w:pgSz w:w="11906" w:h="16838"/>
          <w:pgMar w:top="720" w:right="720" w:bottom="1134" w:left="720" w:header="709" w:footer="284" w:gutter="0"/>
          <w:cols w:space="708"/>
          <w:titlePg/>
          <w:docGrid w:linePitch="360"/>
        </w:sectPr>
      </w:pPr>
    </w:p>
    <w:p w14:paraId="465B1CC8" w14:textId="77777777" w:rsidR="000B42CC" w:rsidRDefault="000B42CC" w:rsidP="00F644BB">
      <w:pPr>
        <w:rPr>
          <w:rFonts w:cs="Minion Pro SmBd"/>
          <w:b/>
          <w:bCs/>
          <w:color w:val="000000"/>
          <w:sz w:val="23"/>
          <w:szCs w:val="23"/>
        </w:rPr>
      </w:pPr>
      <w:r>
        <w:rPr>
          <w:rFonts w:cs="Minion Pro SmBd"/>
          <w:b/>
          <w:bCs/>
          <w:color w:val="000000"/>
          <w:sz w:val="23"/>
          <w:szCs w:val="23"/>
        </w:rPr>
        <w:lastRenderedPageBreak/>
        <w:t>Map 2: Notification rates for Barmah Forest virus infection, 2014–15, by Statistical Area Level 3</w:t>
      </w:r>
    </w:p>
    <w:p w14:paraId="306BF62E" w14:textId="77777777" w:rsidR="000B42CC" w:rsidRDefault="000B42CC" w:rsidP="00F644BB">
      <w:pPr>
        <w:sectPr w:rsidR="000B42CC" w:rsidSect="000B42CC">
          <w:pgSz w:w="16838" w:h="11906" w:orient="landscape"/>
          <w:pgMar w:top="720" w:right="720" w:bottom="720" w:left="1134" w:header="709" w:footer="284" w:gutter="0"/>
          <w:cols w:space="708"/>
          <w:titlePg/>
          <w:docGrid w:linePitch="360"/>
        </w:sectPr>
      </w:pPr>
      <w:r>
        <w:rPr>
          <w:noProof/>
        </w:rPr>
        <w:drawing>
          <wp:inline distT="0" distB="0" distL="0" distR="0" wp14:anchorId="784F95A1">
            <wp:extent cx="8453362" cy="5917565"/>
            <wp:effectExtent l="0" t="0" r="5080" b="6985"/>
            <wp:docPr id="6" name="Picture 6" descr="Map 2: This figure shows rates of Barmah Forest Virus infection by statistical area level 3 in 2014-15. Rates of BFV in 2014–15 by Statistical Area Level 3 (SA3) were highest in Kempsey-Nambucca in northern coastal New South Wales (39 per 100,000), Litchfield in the area surrounding Darwin, (36 per 100,000) and the Clarence Valley in Northern coastal New South Wales (35 per 100,000), the Sunshine Coast Hinterland in Queensland (27 per 100,000) and Nambour-Pomona on the Sunshine Coast in Queensland (26 per 1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_2_bramah.jpg"/>
                    <pic:cNvPicPr/>
                  </pic:nvPicPr>
                  <pic:blipFill rotWithShape="1">
                    <a:blip r:embed="rId17" cstate="print">
                      <a:extLst>
                        <a:ext uri="{28A0092B-C50C-407E-A947-70E740481C1C}">
                          <a14:useLocalDpi xmlns:a14="http://schemas.microsoft.com/office/drawing/2010/main" val="0"/>
                        </a:ext>
                      </a:extLst>
                    </a:blip>
                    <a:srcRect l="898" t="1283" r="1311" b="939"/>
                    <a:stretch/>
                  </pic:blipFill>
                  <pic:spPr bwMode="auto">
                    <a:xfrm>
                      <a:off x="0" y="0"/>
                      <a:ext cx="8461959" cy="5923583"/>
                    </a:xfrm>
                    <a:prstGeom prst="rect">
                      <a:avLst/>
                    </a:prstGeom>
                    <a:ln>
                      <a:noFill/>
                    </a:ln>
                    <a:extLst>
                      <a:ext uri="{53640926-AAD7-44D8-BBD7-CCE9431645EC}">
                        <a14:shadowObscured xmlns:a14="http://schemas.microsoft.com/office/drawing/2010/main"/>
                      </a:ext>
                    </a:extLst>
                  </pic:spPr>
                </pic:pic>
              </a:graphicData>
            </a:graphic>
          </wp:inline>
        </w:drawing>
      </w:r>
    </w:p>
    <w:p w14:paraId="38D00E2A" w14:textId="77777777" w:rsidR="002F4BD1" w:rsidRPr="00F644BB" w:rsidRDefault="002F4BD1" w:rsidP="00F644BB">
      <w:pPr>
        <w:pStyle w:val="Heading3"/>
      </w:pPr>
      <w:r w:rsidRPr="00F644BB">
        <w:lastRenderedPageBreak/>
        <w:t xml:space="preserve">Ross River virus infections </w:t>
      </w:r>
    </w:p>
    <w:p w14:paraId="20BC37BA" w14:textId="77777777" w:rsidR="002F4BD1" w:rsidRDefault="002F4BD1" w:rsidP="00F644BB">
      <w:r>
        <w:t xml:space="preserve">There were 10,074 notifications of RRV infection during the 2014–15 season, representing a rate of 42.4 per 100,000 population, compared with a 5-year mean of 4,758.6 notifications (21.0 per 100,000) (Table 1). Queensland reported the largest number of cases (n=6,371, more than three times the five year mean), while the highest rate was in the Northern Territory (153.0 per 100,000, 1.2 times the 5 year mean)(Figure 5). Rates of RRV were 2.3 and 3.3 times the 5-year mean in New South Wales and Queensland respectively. </w:t>
      </w:r>
    </w:p>
    <w:p w14:paraId="6FB2A592" w14:textId="77777777" w:rsidR="002F4BD1" w:rsidRDefault="002F4BD1" w:rsidP="00F644BB">
      <w:r>
        <w:t xml:space="preserve">Nationally, rates of RRV by SA3 in 2014–15 were highest in the Gascoyne (639 per 100,000), Litchfield surrounding Darwin (396 per 100,000) and Port Douglas (380 per 100,000)(Map 3). </w:t>
      </w:r>
    </w:p>
    <w:p w14:paraId="3386CB6D" w14:textId="77777777" w:rsidR="002F4BD1" w:rsidRDefault="002F4BD1" w:rsidP="00F644BB">
      <w:r>
        <w:t>Rates by SA3 were higher across much of Australia in 2014–15 than those published previously for 2013–14</w:t>
      </w:r>
      <w:r>
        <w:rPr>
          <w:vertAlign w:val="superscript"/>
        </w:rPr>
        <w:t>14</w:t>
      </w:r>
      <w:r>
        <w:t xml:space="preserve">, including in the Gascoyne in WA, Gold Coast Hinterland, </w:t>
      </w:r>
      <w:proofErr w:type="spellStart"/>
      <w:r>
        <w:t>Mudgereeba</w:t>
      </w:r>
      <w:proofErr w:type="spellEnd"/>
      <w:r>
        <w:t xml:space="preserve">-Tallebudgera and Port Douglas in Queensland, and Kempsey–Nambucca in NSW. </w:t>
      </w:r>
    </w:p>
    <w:p w14:paraId="5536D1F7" w14:textId="77777777" w:rsidR="002F4BD1" w:rsidRDefault="002F4BD1" w:rsidP="00F644BB">
      <w:r>
        <w:t xml:space="preserve">RRV infections are unexpected outside of the warmer months when suitable mosquito vectors are abundant and when environmental conditions favour replication. Similar to previous years, in 2014–15, infections were most frequently notified between February and April, with 59% of cases having a date of diagnosis during these three months (Figure 4). </w:t>
      </w:r>
    </w:p>
    <w:p w14:paraId="3321C181" w14:textId="77777777" w:rsidR="00494AF6" w:rsidRDefault="00494AF6" w:rsidP="00F644BB">
      <w:pPr>
        <w:sectPr w:rsidR="00494AF6" w:rsidSect="0094243C">
          <w:pgSz w:w="11906" w:h="16838"/>
          <w:pgMar w:top="720" w:right="720" w:bottom="1134" w:left="720" w:header="709" w:footer="284" w:gutter="0"/>
          <w:cols w:space="708"/>
          <w:titlePg/>
          <w:docGrid w:linePitch="360"/>
        </w:sectPr>
      </w:pPr>
    </w:p>
    <w:p w14:paraId="3109445C" w14:textId="77777777" w:rsidR="00494AF6" w:rsidRDefault="00494AF6" w:rsidP="00F644BB">
      <w:pPr>
        <w:rPr>
          <w:rFonts w:cs="Minion Pro SmBd"/>
          <w:b/>
          <w:bCs/>
          <w:color w:val="000000"/>
          <w:sz w:val="23"/>
          <w:szCs w:val="23"/>
        </w:rPr>
      </w:pPr>
      <w:r>
        <w:rPr>
          <w:rFonts w:cs="Minion Pro SmBd"/>
          <w:b/>
          <w:bCs/>
          <w:color w:val="000000"/>
          <w:sz w:val="23"/>
          <w:szCs w:val="23"/>
        </w:rPr>
        <w:lastRenderedPageBreak/>
        <w:t>Figure 4: Notifications of Ross River virus infection, 1 July 2009 to 30 June 2015, by month and year and state or territory</w:t>
      </w:r>
      <w:r>
        <w:rPr>
          <w:noProof/>
        </w:rPr>
        <w:drawing>
          <wp:inline distT="0" distB="0" distL="0" distR="0" wp14:anchorId="202C3DCC">
            <wp:extent cx="8177842" cy="6301767"/>
            <wp:effectExtent l="0" t="0" r="0" b="3810"/>
            <wp:docPr id="7" name="Picture 7" descr="Figure 4: This figure shows the number of cases of RRV infections occurring in each month between July 2009 and June 2015, and demonstrates the clear seasonal pattern of RRV infection. In 2014-15, notifications in all months exceeded the five year mean, with a large outbreak particularly between February and March 2015 in Queensland and New South Wales and also the Northern Territory. The lowest monthly number of notifications was in July 201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grams-designed3.png"/>
                    <pic:cNvPicPr/>
                  </pic:nvPicPr>
                  <pic:blipFill>
                    <a:blip r:embed="rId18">
                      <a:extLst>
                        <a:ext uri="{28A0092B-C50C-407E-A947-70E740481C1C}">
                          <a14:useLocalDpi xmlns:a14="http://schemas.microsoft.com/office/drawing/2010/main" val="0"/>
                        </a:ext>
                      </a:extLst>
                    </a:blip>
                    <a:stretch>
                      <a:fillRect/>
                    </a:stretch>
                  </pic:blipFill>
                  <pic:spPr>
                    <a:xfrm>
                      <a:off x="0" y="0"/>
                      <a:ext cx="8187388" cy="6309123"/>
                    </a:xfrm>
                    <a:prstGeom prst="rect">
                      <a:avLst/>
                    </a:prstGeom>
                  </pic:spPr>
                </pic:pic>
              </a:graphicData>
            </a:graphic>
          </wp:inline>
        </w:drawing>
      </w:r>
    </w:p>
    <w:p w14:paraId="4B9056BC" w14:textId="77777777" w:rsidR="00B45A74" w:rsidRDefault="00B45A74" w:rsidP="00F644BB">
      <w:pPr>
        <w:sectPr w:rsidR="00B45A74" w:rsidSect="00494AF6">
          <w:pgSz w:w="16838" w:h="11906" w:orient="landscape"/>
          <w:pgMar w:top="720" w:right="720" w:bottom="720" w:left="1134" w:header="709" w:footer="284" w:gutter="0"/>
          <w:cols w:space="708"/>
          <w:titlePg/>
          <w:docGrid w:linePitch="360"/>
        </w:sectPr>
      </w:pPr>
    </w:p>
    <w:p w14:paraId="7B5C57EA" w14:textId="77777777" w:rsidR="00A97851" w:rsidRDefault="00A97851" w:rsidP="00A97851">
      <w:pPr>
        <w:rPr>
          <w:rFonts w:cs="Minion Pro SmBd"/>
          <w:b/>
          <w:bCs/>
          <w:color w:val="000000"/>
          <w:sz w:val="23"/>
          <w:szCs w:val="23"/>
        </w:rPr>
      </w:pPr>
      <w:r>
        <w:rPr>
          <w:rFonts w:cs="Minion Pro SmBd"/>
          <w:b/>
          <w:bCs/>
          <w:color w:val="000000"/>
          <w:sz w:val="23"/>
          <w:szCs w:val="23"/>
        </w:rPr>
        <w:lastRenderedPageBreak/>
        <w:t>Figure 5: Notification rate for Ross River virus infection, Australia, 1 July 2009 to 30 June 2015, by year and state or territory</w:t>
      </w:r>
      <w:r>
        <w:rPr>
          <w:noProof/>
        </w:rPr>
        <w:drawing>
          <wp:inline distT="0" distB="0" distL="0" distR="0" wp14:anchorId="5C4B7BC5">
            <wp:extent cx="6108721" cy="4005419"/>
            <wp:effectExtent l="0" t="0" r="6350" b="0"/>
            <wp:docPr id="8" name="Picture 8" descr="Figure 5: This figure shows population rates of RRV infection in Australia between 2009–10 and 2014-15, by State or Territory of residence. In 2014-15, rates were highest in the Northern Territory and Queensland, and the population rate had increased markedly compared with the previous year (2014-15) in Queensland and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grams-designed4.png"/>
                    <pic:cNvPicPr/>
                  </pic:nvPicPr>
                  <pic:blipFill>
                    <a:blip r:embed="rId19">
                      <a:extLst>
                        <a:ext uri="{28A0092B-C50C-407E-A947-70E740481C1C}">
                          <a14:useLocalDpi xmlns:a14="http://schemas.microsoft.com/office/drawing/2010/main" val="0"/>
                        </a:ext>
                      </a:extLst>
                    </a:blip>
                    <a:stretch>
                      <a:fillRect/>
                    </a:stretch>
                  </pic:blipFill>
                  <pic:spPr>
                    <a:xfrm>
                      <a:off x="0" y="0"/>
                      <a:ext cx="6108721" cy="4005419"/>
                    </a:xfrm>
                    <a:prstGeom prst="rect">
                      <a:avLst/>
                    </a:prstGeom>
                  </pic:spPr>
                </pic:pic>
              </a:graphicData>
            </a:graphic>
          </wp:inline>
        </w:drawing>
      </w:r>
    </w:p>
    <w:p w14:paraId="20A5A23F" w14:textId="77777777" w:rsidR="00A97851" w:rsidRDefault="00A97851" w:rsidP="00A97851">
      <w:pPr>
        <w:rPr>
          <w:rFonts w:cs="Minion Pro SmBd"/>
          <w:b/>
          <w:bCs/>
          <w:color w:val="000000"/>
          <w:sz w:val="23"/>
          <w:szCs w:val="23"/>
        </w:rPr>
      </w:pPr>
      <w:r w:rsidRPr="00A97851">
        <w:rPr>
          <w:rFonts w:cs="Minion Pro SmBd"/>
          <w:b/>
          <w:bCs/>
          <w:color w:val="000000"/>
          <w:sz w:val="23"/>
          <w:szCs w:val="23"/>
        </w:rPr>
        <w:t xml:space="preserve"> </w:t>
      </w:r>
      <w:r>
        <w:rPr>
          <w:rFonts w:cs="Minion Pro SmBd"/>
          <w:b/>
          <w:bCs/>
          <w:color w:val="000000"/>
          <w:sz w:val="23"/>
          <w:szCs w:val="23"/>
        </w:rPr>
        <w:t>Figure 6: Notification rate for Ross River virus infection, Australia, 2014–15, by age group and sex (n=10,074)</w:t>
      </w:r>
      <w:r>
        <w:rPr>
          <w:noProof/>
        </w:rPr>
        <w:drawing>
          <wp:inline distT="0" distB="0" distL="0" distR="0" wp14:anchorId="56D82B67">
            <wp:extent cx="6114818" cy="3926164"/>
            <wp:effectExtent l="0" t="0" r="635" b="0"/>
            <wp:docPr id="9" name="Picture 9" descr="Figure 6: This figure shows the rates of RRV infection by 5-year age groups in Australia in 2014–15. The figure demonstrates the peak of reported infections amongst middle-aged adults, with rates peaking in females aged 35 to 49 years and males aged 40 to 44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agrams-designed5.png"/>
                    <pic:cNvPicPr/>
                  </pic:nvPicPr>
                  <pic:blipFill>
                    <a:blip r:embed="rId20">
                      <a:extLst>
                        <a:ext uri="{28A0092B-C50C-407E-A947-70E740481C1C}">
                          <a14:useLocalDpi xmlns:a14="http://schemas.microsoft.com/office/drawing/2010/main" val="0"/>
                        </a:ext>
                      </a:extLst>
                    </a:blip>
                    <a:stretch>
                      <a:fillRect/>
                    </a:stretch>
                  </pic:blipFill>
                  <pic:spPr>
                    <a:xfrm>
                      <a:off x="0" y="0"/>
                      <a:ext cx="6114818" cy="3926164"/>
                    </a:xfrm>
                    <a:prstGeom prst="rect">
                      <a:avLst/>
                    </a:prstGeom>
                  </pic:spPr>
                </pic:pic>
              </a:graphicData>
            </a:graphic>
          </wp:inline>
        </w:drawing>
      </w:r>
    </w:p>
    <w:p w14:paraId="0D4E16A5" w14:textId="77777777" w:rsidR="009311D7" w:rsidRDefault="009311D7" w:rsidP="00A97851">
      <w:pPr>
        <w:sectPr w:rsidR="009311D7" w:rsidSect="0094243C">
          <w:pgSz w:w="11906" w:h="16838"/>
          <w:pgMar w:top="720" w:right="720" w:bottom="1134" w:left="720" w:header="709" w:footer="284" w:gutter="0"/>
          <w:cols w:space="708"/>
          <w:titlePg/>
          <w:docGrid w:linePitch="360"/>
        </w:sectPr>
      </w:pPr>
      <w:r>
        <w:rPr>
          <w:rStyle w:val="A9"/>
        </w:rPr>
        <w:t xml:space="preserve">* </w:t>
      </w:r>
      <w:r>
        <w:rPr>
          <w:rFonts w:cs="Myriad Pro"/>
          <w:color w:val="000000"/>
          <w:sz w:val="16"/>
          <w:szCs w:val="16"/>
        </w:rPr>
        <w:t>Sex for 1 notification was not available and this notification is excluded.</w:t>
      </w:r>
    </w:p>
    <w:p w14:paraId="07C75D8F" w14:textId="77777777" w:rsidR="002F4BD1" w:rsidRDefault="002F4BD1" w:rsidP="00F644BB">
      <w:r>
        <w:lastRenderedPageBreak/>
        <w:t xml:space="preserve">RRV notifications were most common among adults, with notification rates peaking in the 40–44 years age group for men and women (83.3 and 63.3 per 100,000 respectively)(Figure 6). In 2014–15, the median age of cases was 43 years (range 0 to 98) and 43% of cases were male, slightly lower than the 5 year mean (46% male). </w:t>
      </w:r>
    </w:p>
    <w:p w14:paraId="065CF179" w14:textId="77777777" w:rsidR="002F4BD1" w:rsidRDefault="002F4BD1" w:rsidP="00F644BB">
      <w:r>
        <w:t>It is important to note that as for BFV, seasonal trends for RRV vary between and within states and territories according to differences in mosquito vectors, hosts and climate. In addition, as for BFV, comparisons between regions are likely to be influenced by accuracy of case-ascertainment, which may vary between jurisdictions because of some differences in reporting criteria and the quality of diagnostic tests used.</w:t>
      </w:r>
      <w:r>
        <w:rPr>
          <w:vertAlign w:val="superscript"/>
        </w:rPr>
        <w:t xml:space="preserve">8, 15 </w:t>
      </w:r>
    </w:p>
    <w:p w14:paraId="36A85D1D" w14:textId="77777777" w:rsidR="002F4BD1" w:rsidRPr="00F644BB" w:rsidRDefault="002F4BD1" w:rsidP="00F644BB">
      <w:pPr>
        <w:pStyle w:val="Heading3"/>
      </w:pPr>
      <w:r w:rsidRPr="00F644BB">
        <w:t xml:space="preserve">Chikungunya virus infection </w:t>
      </w:r>
    </w:p>
    <w:p w14:paraId="7408F72D" w14:textId="77777777" w:rsidR="002F4BD1" w:rsidRDefault="002F4BD1" w:rsidP="00F644BB">
      <w:r>
        <w:t>There were 151 notifications of CHIKV infection during the 2014–15 season compared with a 5–year mean of 62.2 cases (Table 1, Figure 7). New South Wales, Queensland and Victoria reported the largest numbers of cases (43, 37 and 44 respectively). All cases were known to have been acquired overseas, with complete information supplied on the country or region of acquisition for 99% (149/151) of these cases (Table 2). For cases with a known country of acquisition, the most frequently reported countries of acquisition in 2014–15 were Samoa (45 cases, 30%) and Indonesia (32 cases, 21%). Indonesia is usually the source of a large proportion of cases, but those acquired in Samoa represent a noteworthy increase from previous years. An outbreak of chikungunya was reported in Samoa in July 2014,</w:t>
      </w:r>
      <w:r>
        <w:rPr>
          <w:vertAlign w:val="superscript"/>
        </w:rPr>
        <w:t>16</w:t>
      </w:r>
      <w:r>
        <w:t xml:space="preserve"> with 4,524 suspected cases as of 9 March 2015 according to a summary posted on the Pacific Public Health Surveillance Network (</w:t>
      </w:r>
      <w:proofErr w:type="spellStart"/>
      <w:r>
        <w:t>PacNET</w:t>
      </w:r>
      <w:proofErr w:type="spellEnd"/>
      <w:r>
        <w:t>) early warning system on 16 March 2015.</w:t>
      </w:r>
      <w:r>
        <w:rPr>
          <w:vertAlign w:val="superscript"/>
        </w:rPr>
        <w:t>17</w:t>
      </w:r>
      <w:r>
        <w:t xml:space="preserve"> This was part of a wave of chikungunya across the Pacific Islands between 2011 and 2015.</w:t>
      </w:r>
      <w:r>
        <w:rPr>
          <w:vertAlign w:val="superscript"/>
        </w:rPr>
        <w:t>18</w:t>
      </w:r>
    </w:p>
    <w:p w14:paraId="16FF6ACB" w14:textId="77777777" w:rsidR="006555D2" w:rsidRDefault="006555D2" w:rsidP="006555D2">
      <w:pPr>
        <w:pStyle w:val="NormalWeb"/>
      </w:pPr>
      <w:r>
        <w:t>In 2014–15, CHIKV infection was most frequently notified among young and middle aged adults (Figure 8). The median age was 45 years (range 14 to 84) and 45% per cent of cases were male.</w:t>
      </w:r>
    </w:p>
    <w:p w14:paraId="5FB0A185" w14:textId="77777777" w:rsidR="00284BDF" w:rsidRDefault="00284BDF" w:rsidP="00284BDF">
      <w:pPr>
        <w:pStyle w:val="CDIFigures"/>
        <w:sectPr w:rsidR="00284BDF" w:rsidSect="0094243C">
          <w:pgSz w:w="11906" w:h="16838"/>
          <w:pgMar w:top="720" w:right="720" w:bottom="1134" w:left="720" w:header="709" w:footer="284" w:gutter="0"/>
          <w:cols w:space="708"/>
          <w:titlePg/>
          <w:docGrid w:linePitch="360"/>
        </w:sectPr>
      </w:pPr>
    </w:p>
    <w:p w14:paraId="163158DD" w14:textId="77777777" w:rsidR="00284BDF" w:rsidRPr="00284BDF" w:rsidRDefault="00284BDF" w:rsidP="00284BDF">
      <w:pPr>
        <w:pStyle w:val="CDIFigures"/>
      </w:pPr>
      <w:r w:rsidRPr="00284BDF">
        <w:lastRenderedPageBreak/>
        <w:t>Figure 7: Notifications of chikungunya virus infection, Australia, 2014–15, by month and year and state or territory</w:t>
      </w:r>
      <w:r>
        <w:rPr>
          <w:noProof/>
        </w:rPr>
        <w:drawing>
          <wp:inline distT="0" distB="0" distL="0" distR="0" wp14:anchorId="3E05EB68">
            <wp:extent cx="7893170" cy="6285274"/>
            <wp:effectExtent l="0" t="0" r="0" b="1270"/>
            <wp:docPr id="11" name="Picture 11" descr="Figure 7: This figure shows the number of cases of CHIKV infection occurring in each month between July 2009 and June 2015. An increase in notifications in 2012–13 and again in 2014-15 is clearly evident from a range of 20 to 63 previously, to 97 cases in 2012–13 to 151 cases in 2014-1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grams-designed6.png"/>
                    <pic:cNvPicPr/>
                  </pic:nvPicPr>
                  <pic:blipFill>
                    <a:blip r:embed="rId21">
                      <a:extLst>
                        <a:ext uri="{28A0092B-C50C-407E-A947-70E740481C1C}">
                          <a14:useLocalDpi xmlns:a14="http://schemas.microsoft.com/office/drawing/2010/main" val="0"/>
                        </a:ext>
                      </a:extLst>
                    </a:blip>
                    <a:stretch>
                      <a:fillRect/>
                    </a:stretch>
                  </pic:blipFill>
                  <pic:spPr>
                    <a:xfrm>
                      <a:off x="0" y="0"/>
                      <a:ext cx="7897256" cy="6288528"/>
                    </a:xfrm>
                    <a:prstGeom prst="rect">
                      <a:avLst/>
                    </a:prstGeom>
                  </pic:spPr>
                </pic:pic>
              </a:graphicData>
            </a:graphic>
          </wp:inline>
        </w:drawing>
      </w:r>
    </w:p>
    <w:p w14:paraId="7E2ADF30" w14:textId="77777777" w:rsidR="00284BDF" w:rsidRDefault="00284BDF" w:rsidP="00284BDF">
      <w:pPr>
        <w:pStyle w:val="CDIFigures"/>
        <w:sectPr w:rsidR="00284BDF" w:rsidSect="00284BDF">
          <w:pgSz w:w="16838" w:h="11906" w:orient="landscape"/>
          <w:pgMar w:top="720" w:right="720" w:bottom="720" w:left="1134" w:header="709" w:footer="284" w:gutter="0"/>
          <w:cols w:space="708"/>
          <w:titlePg/>
          <w:docGrid w:linePitch="360"/>
        </w:sectPr>
      </w:pPr>
    </w:p>
    <w:p w14:paraId="4DC12A86" w14:textId="77777777" w:rsidR="002F4BD1" w:rsidRDefault="002F4BD1" w:rsidP="00284BDF">
      <w:pPr>
        <w:pStyle w:val="CDIFigures"/>
      </w:pPr>
      <w:r>
        <w:lastRenderedPageBreak/>
        <w:t xml:space="preserve">Table 2: Notifications of chikungunya virus infection, Australia, by year and country or region of acquisition </w:t>
      </w:r>
      <w:r>
        <w:rPr>
          <w:vertAlign w:val="superscript"/>
        </w:rPr>
        <w:t>*</w:t>
      </w:r>
      <w: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This table shows counts of CHIKV infection, by year between 2009–10 and 2014–15 by the country or region of acquisition. All cases were acquired overseas. In 2014–15, the largest number of cases was acquired in Samoa (45 cases), followed by Indonesia (32 cases). For 2 cases in 2014-15, the specific country of acquisition was not stated."/>
      </w:tblPr>
      <w:tblGrid>
        <w:gridCol w:w="3088"/>
        <w:gridCol w:w="1225"/>
        <w:gridCol w:w="1225"/>
        <w:gridCol w:w="1226"/>
        <w:gridCol w:w="1225"/>
        <w:gridCol w:w="1225"/>
        <w:gridCol w:w="1226"/>
      </w:tblGrid>
      <w:tr w:rsidR="008D596C" w:rsidRPr="008D596C" w14:paraId="2903D09A" w14:textId="77777777" w:rsidTr="005E174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6893AB6" w14:textId="77777777" w:rsidR="002F4BD1" w:rsidRPr="008D596C" w:rsidRDefault="002F4BD1">
            <w:pPr>
              <w:rPr>
                <w:rFonts w:eastAsia="Times New Roman"/>
                <w:color w:val="FFFFFF" w:themeColor="background1"/>
              </w:rPr>
            </w:pPr>
            <w:r w:rsidRPr="008D596C">
              <w:rPr>
                <w:rFonts w:eastAsia="Times New Roman"/>
                <w:color w:val="FFFFFF" w:themeColor="background1"/>
              </w:rPr>
              <w:t>Country of acquisition</w:t>
            </w:r>
          </w:p>
        </w:tc>
        <w:tc>
          <w:tcPr>
            <w:tcW w:w="1225" w:type="dxa"/>
            <w:hideMark/>
          </w:tcPr>
          <w:p w14:paraId="599E1E66" w14:textId="77777777" w:rsidR="002F4BD1" w:rsidRPr="008D596C" w:rsidRDefault="002F4BD1">
            <w:pPr>
              <w:rPr>
                <w:rFonts w:eastAsia="Times New Roman"/>
                <w:color w:val="FFFFFF" w:themeColor="background1"/>
              </w:rPr>
            </w:pPr>
            <w:r w:rsidRPr="008D596C">
              <w:rPr>
                <w:rFonts w:eastAsia="Times New Roman"/>
                <w:color w:val="FFFFFF" w:themeColor="background1"/>
              </w:rPr>
              <w:t>2009–10</w:t>
            </w:r>
          </w:p>
        </w:tc>
        <w:tc>
          <w:tcPr>
            <w:tcW w:w="1225" w:type="dxa"/>
            <w:hideMark/>
          </w:tcPr>
          <w:p w14:paraId="2201176F" w14:textId="77777777" w:rsidR="002F4BD1" w:rsidRPr="008D596C" w:rsidRDefault="002F4BD1">
            <w:pPr>
              <w:rPr>
                <w:rFonts w:eastAsia="Times New Roman"/>
                <w:color w:val="FFFFFF" w:themeColor="background1"/>
              </w:rPr>
            </w:pPr>
            <w:r w:rsidRPr="008D596C">
              <w:rPr>
                <w:rFonts w:eastAsia="Times New Roman"/>
                <w:color w:val="FFFFFF" w:themeColor="background1"/>
              </w:rPr>
              <w:t>2010–11</w:t>
            </w:r>
          </w:p>
        </w:tc>
        <w:tc>
          <w:tcPr>
            <w:tcW w:w="1226" w:type="dxa"/>
            <w:hideMark/>
          </w:tcPr>
          <w:p w14:paraId="1EECB1C7" w14:textId="77777777" w:rsidR="002F4BD1" w:rsidRPr="008D596C" w:rsidRDefault="002F4BD1">
            <w:pPr>
              <w:rPr>
                <w:rFonts w:eastAsia="Times New Roman"/>
                <w:color w:val="FFFFFF" w:themeColor="background1"/>
              </w:rPr>
            </w:pPr>
            <w:r w:rsidRPr="008D596C">
              <w:rPr>
                <w:rFonts w:eastAsia="Times New Roman"/>
                <w:color w:val="FFFFFF" w:themeColor="background1"/>
              </w:rPr>
              <w:t>2011–12</w:t>
            </w:r>
          </w:p>
        </w:tc>
        <w:tc>
          <w:tcPr>
            <w:tcW w:w="1225" w:type="dxa"/>
            <w:hideMark/>
          </w:tcPr>
          <w:p w14:paraId="796CD876" w14:textId="77777777" w:rsidR="002F4BD1" w:rsidRPr="008D596C" w:rsidRDefault="002F4BD1">
            <w:pPr>
              <w:rPr>
                <w:rFonts w:eastAsia="Times New Roman"/>
                <w:color w:val="FFFFFF" w:themeColor="background1"/>
              </w:rPr>
            </w:pPr>
            <w:r w:rsidRPr="008D596C">
              <w:rPr>
                <w:rFonts w:eastAsia="Times New Roman"/>
                <w:color w:val="FFFFFF" w:themeColor="background1"/>
              </w:rPr>
              <w:t>2012–13</w:t>
            </w:r>
          </w:p>
        </w:tc>
        <w:tc>
          <w:tcPr>
            <w:tcW w:w="1225" w:type="dxa"/>
            <w:hideMark/>
          </w:tcPr>
          <w:p w14:paraId="5FB91768" w14:textId="77777777" w:rsidR="002F4BD1" w:rsidRPr="008D596C" w:rsidRDefault="002F4BD1">
            <w:pPr>
              <w:rPr>
                <w:rFonts w:eastAsia="Times New Roman"/>
                <w:color w:val="FFFFFF" w:themeColor="background1"/>
              </w:rPr>
            </w:pPr>
            <w:r w:rsidRPr="008D596C">
              <w:rPr>
                <w:rFonts w:eastAsia="Times New Roman"/>
                <w:color w:val="FFFFFF" w:themeColor="background1"/>
              </w:rPr>
              <w:t>2013–14</w:t>
            </w:r>
          </w:p>
        </w:tc>
        <w:tc>
          <w:tcPr>
            <w:tcW w:w="1226" w:type="dxa"/>
            <w:hideMark/>
          </w:tcPr>
          <w:p w14:paraId="5AC3EA63" w14:textId="77777777" w:rsidR="002F4BD1" w:rsidRPr="008D596C" w:rsidRDefault="002F4BD1">
            <w:pPr>
              <w:rPr>
                <w:rFonts w:eastAsia="Times New Roman"/>
                <w:color w:val="FFFFFF" w:themeColor="background1"/>
              </w:rPr>
            </w:pPr>
            <w:r w:rsidRPr="008D596C">
              <w:rPr>
                <w:rFonts w:eastAsia="Times New Roman"/>
                <w:color w:val="FFFFFF" w:themeColor="background1"/>
              </w:rPr>
              <w:t>2014–15</w:t>
            </w:r>
          </w:p>
        </w:tc>
      </w:tr>
      <w:tr w:rsidR="002F4BD1" w14:paraId="3DCA0D20" w14:textId="77777777" w:rsidTr="005E1746">
        <w:tc>
          <w:tcPr>
            <w:tcW w:w="0" w:type="auto"/>
            <w:hideMark/>
          </w:tcPr>
          <w:p w14:paraId="1266685C" w14:textId="77777777" w:rsidR="002F4BD1" w:rsidRDefault="002F4BD1">
            <w:pPr>
              <w:rPr>
                <w:rFonts w:eastAsia="Times New Roman"/>
              </w:rPr>
            </w:pPr>
            <w:r>
              <w:rPr>
                <w:rFonts w:eastAsia="Times New Roman"/>
              </w:rPr>
              <w:t>Samoa</w:t>
            </w:r>
          </w:p>
        </w:tc>
        <w:tc>
          <w:tcPr>
            <w:tcW w:w="1225" w:type="dxa"/>
            <w:hideMark/>
          </w:tcPr>
          <w:p w14:paraId="7DBE3EAD" w14:textId="77777777" w:rsidR="002F4BD1" w:rsidRDefault="002F4BD1">
            <w:pPr>
              <w:rPr>
                <w:rFonts w:eastAsia="Times New Roman"/>
              </w:rPr>
            </w:pPr>
            <w:r>
              <w:rPr>
                <w:rFonts w:eastAsia="Times New Roman"/>
              </w:rPr>
              <w:t>0</w:t>
            </w:r>
          </w:p>
        </w:tc>
        <w:tc>
          <w:tcPr>
            <w:tcW w:w="1225" w:type="dxa"/>
            <w:hideMark/>
          </w:tcPr>
          <w:p w14:paraId="067767F7" w14:textId="77777777" w:rsidR="002F4BD1" w:rsidRDefault="002F4BD1">
            <w:pPr>
              <w:rPr>
                <w:rFonts w:eastAsia="Times New Roman"/>
              </w:rPr>
            </w:pPr>
            <w:r>
              <w:rPr>
                <w:rFonts w:eastAsia="Times New Roman"/>
              </w:rPr>
              <w:t>0</w:t>
            </w:r>
          </w:p>
        </w:tc>
        <w:tc>
          <w:tcPr>
            <w:tcW w:w="1226" w:type="dxa"/>
            <w:hideMark/>
          </w:tcPr>
          <w:p w14:paraId="2DDC1E9C" w14:textId="77777777" w:rsidR="002F4BD1" w:rsidRDefault="002F4BD1">
            <w:pPr>
              <w:rPr>
                <w:rFonts w:eastAsia="Times New Roman"/>
              </w:rPr>
            </w:pPr>
            <w:r>
              <w:rPr>
                <w:rFonts w:eastAsia="Times New Roman"/>
              </w:rPr>
              <w:t>0</w:t>
            </w:r>
          </w:p>
        </w:tc>
        <w:tc>
          <w:tcPr>
            <w:tcW w:w="1225" w:type="dxa"/>
            <w:hideMark/>
          </w:tcPr>
          <w:p w14:paraId="708F2321" w14:textId="77777777" w:rsidR="002F4BD1" w:rsidRDefault="002F4BD1">
            <w:pPr>
              <w:rPr>
                <w:rFonts w:eastAsia="Times New Roman"/>
              </w:rPr>
            </w:pPr>
            <w:r>
              <w:rPr>
                <w:rFonts w:eastAsia="Times New Roman"/>
              </w:rPr>
              <w:t>0</w:t>
            </w:r>
          </w:p>
        </w:tc>
        <w:tc>
          <w:tcPr>
            <w:tcW w:w="1225" w:type="dxa"/>
            <w:hideMark/>
          </w:tcPr>
          <w:p w14:paraId="3E43AEBC" w14:textId="77777777" w:rsidR="002F4BD1" w:rsidRDefault="002F4BD1">
            <w:pPr>
              <w:rPr>
                <w:rFonts w:eastAsia="Times New Roman"/>
              </w:rPr>
            </w:pPr>
            <w:r>
              <w:rPr>
                <w:rFonts w:eastAsia="Times New Roman"/>
              </w:rPr>
              <w:t>0</w:t>
            </w:r>
          </w:p>
        </w:tc>
        <w:tc>
          <w:tcPr>
            <w:tcW w:w="1226" w:type="dxa"/>
            <w:hideMark/>
          </w:tcPr>
          <w:p w14:paraId="459344FA" w14:textId="77777777" w:rsidR="002F4BD1" w:rsidRDefault="002F4BD1">
            <w:pPr>
              <w:rPr>
                <w:rFonts w:eastAsia="Times New Roman"/>
              </w:rPr>
            </w:pPr>
            <w:r>
              <w:rPr>
                <w:rFonts w:eastAsia="Times New Roman"/>
              </w:rPr>
              <w:t>45</w:t>
            </w:r>
          </w:p>
        </w:tc>
      </w:tr>
      <w:tr w:rsidR="002F4BD1" w14:paraId="1B6C711B"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0B666A75" w14:textId="77777777" w:rsidR="002F4BD1" w:rsidRDefault="002F4BD1">
            <w:pPr>
              <w:rPr>
                <w:rFonts w:eastAsia="Times New Roman"/>
              </w:rPr>
            </w:pPr>
            <w:r>
              <w:rPr>
                <w:rFonts w:eastAsia="Times New Roman"/>
              </w:rPr>
              <w:t>Indonesia</w:t>
            </w:r>
          </w:p>
        </w:tc>
        <w:tc>
          <w:tcPr>
            <w:tcW w:w="1225" w:type="dxa"/>
            <w:hideMark/>
          </w:tcPr>
          <w:p w14:paraId="730EB835" w14:textId="77777777" w:rsidR="002F4BD1" w:rsidRDefault="002F4BD1">
            <w:pPr>
              <w:rPr>
                <w:rFonts w:eastAsia="Times New Roman"/>
              </w:rPr>
            </w:pPr>
            <w:r>
              <w:rPr>
                <w:rFonts w:eastAsia="Times New Roman"/>
              </w:rPr>
              <w:t>7</w:t>
            </w:r>
          </w:p>
        </w:tc>
        <w:tc>
          <w:tcPr>
            <w:tcW w:w="1225" w:type="dxa"/>
            <w:hideMark/>
          </w:tcPr>
          <w:p w14:paraId="16BDC1D1" w14:textId="77777777" w:rsidR="002F4BD1" w:rsidRDefault="002F4BD1">
            <w:pPr>
              <w:rPr>
                <w:rFonts w:eastAsia="Times New Roman"/>
              </w:rPr>
            </w:pPr>
            <w:r>
              <w:rPr>
                <w:rFonts w:eastAsia="Times New Roman"/>
              </w:rPr>
              <w:t>33</w:t>
            </w:r>
          </w:p>
        </w:tc>
        <w:tc>
          <w:tcPr>
            <w:tcW w:w="1226" w:type="dxa"/>
            <w:hideMark/>
          </w:tcPr>
          <w:p w14:paraId="08C12C72" w14:textId="77777777" w:rsidR="002F4BD1" w:rsidRDefault="002F4BD1">
            <w:pPr>
              <w:rPr>
                <w:rFonts w:eastAsia="Times New Roman"/>
              </w:rPr>
            </w:pPr>
            <w:r>
              <w:rPr>
                <w:rFonts w:eastAsia="Times New Roman"/>
              </w:rPr>
              <w:t>2</w:t>
            </w:r>
          </w:p>
        </w:tc>
        <w:tc>
          <w:tcPr>
            <w:tcW w:w="1225" w:type="dxa"/>
            <w:hideMark/>
          </w:tcPr>
          <w:p w14:paraId="75D2C9C2" w14:textId="77777777" w:rsidR="002F4BD1" w:rsidRDefault="002F4BD1">
            <w:pPr>
              <w:rPr>
                <w:rFonts w:eastAsia="Times New Roman"/>
              </w:rPr>
            </w:pPr>
            <w:r>
              <w:rPr>
                <w:rFonts w:eastAsia="Times New Roman"/>
              </w:rPr>
              <w:t>72</w:t>
            </w:r>
          </w:p>
        </w:tc>
        <w:tc>
          <w:tcPr>
            <w:tcW w:w="1225" w:type="dxa"/>
            <w:hideMark/>
          </w:tcPr>
          <w:p w14:paraId="32930818" w14:textId="77777777" w:rsidR="002F4BD1" w:rsidRDefault="002F4BD1">
            <w:pPr>
              <w:rPr>
                <w:rFonts w:eastAsia="Times New Roman"/>
              </w:rPr>
            </w:pPr>
            <w:r>
              <w:rPr>
                <w:rFonts w:eastAsia="Times New Roman"/>
              </w:rPr>
              <w:t>64</w:t>
            </w:r>
          </w:p>
        </w:tc>
        <w:tc>
          <w:tcPr>
            <w:tcW w:w="1226" w:type="dxa"/>
            <w:hideMark/>
          </w:tcPr>
          <w:p w14:paraId="4DAA5ADB" w14:textId="77777777" w:rsidR="002F4BD1" w:rsidRDefault="002F4BD1">
            <w:pPr>
              <w:rPr>
                <w:rFonts w:eastAsia="Times New Roman"/>
              </w:rPr>
            </w:pPr>
            <w:r>
              <w:rPr>
                <w:rFonts w:eastAsia="Times New Roman"/>
              </w:rPr>
              <w:t>32</w:t>
            </w:r>
          </w:p>
        </w:tc>
      </w:tr>
      <w:tr w:rsidR="002F4BD1" w14:paraId="75E5A666" w14:textId="77777777" w:rsidTr="005E1746">
        <w:tc>
          <w:tcPr>
            <w:tcW w:w="0" w:type="auto"/>
            <w:hideMark/>
          </w:tcPr>
          <w:p w14:paraId="2A3BE1B7" w14:textId="77777777" w:rsidR="002F4BD1" w:rsidRDefault="002F4BD1">
            <w:pPr>
              <w:rPr>
                <w:rFonts w:eastAsia="Times New Roman"/>
              </w:rPr>
            </w:pPr>
            <w:r>
              <w:rPr>
                <w:rFonts w:eastAsia="Times New Roman"/>
              </w:rPr>
              <w:t>Timor-Leste</w:t>
            </w:r>
          </w:p>
        </w:tc>
        <w:tc>
          <w:tcPr>
            <w:tcW w:w="1225" w:type="dxa"/>
            <w:hideMark/>
          </w:tcPr>
          <w:p w14:paraId="564EF934" w14:textId="77777777" w:rsidR="002F4BD1" w:rsidRDefault="002F4BD1">
            <w:pPr>
              <w:rPr>
                <w:rFonts w:eastAsia="Times New Roman"/>
              </w:rPr>
            </w:pPr>
            <w:r>
              <w:rPr>
                <w:rFonts w:eastAsia="Times New Roman"/>
              </w:rPr>
              <w:t>7</w:t>
            </w:r>
          </w:p>
        </w:tc>
        <w:tc>
          <w:tcPr>
            <w:tcW w:w="1225" w:type="dxa"/>
            <w:hideMark/>
          </w:tcPr>
          <w:p w14:paraId="2EBB23EC" w14:textId="77777777" w:rsidR="002F4BD1" w:rsidRDefault="002F4BD1">
            <w:pPr>
              <w:rPr>
                <w:rFonts w:eastAsia="Times New Roman"/>
              </w:rPr>
            </w:pPr>
            <w:r>
              <w:rPr>
                <w:rFonts w:eastAsia="Times New Roman"/>
              </w:rPr>
              <w:t>2</w:t>
            </w:r>
          </w:p>
        </w:tc>
        <w:tc>
          <w:tcPr>
            <w:tcW w:w="1226" w:type="dxa"/>
            <w:hideMark/>
          </w:tcPr>
          <w:p w14:paraId="5C5DDB04" w14:textId="77777777" w:rsidR="002F4BD1" w:rsidRDefault="002F4BD1">
            <w:pPr>
              <w:rPr>
                <w:rFonts w:eastAsia="Times New Roman"/>
              </w:rPr>
            </w:pPr>
            <w:r>
              <w:rPr>
                <w:rFonts w:eastAsia="Times New Roman"/>
              </w:rPr>
              <w:t>0</w:t>
            </w:r>
          </w:p>
        </w:tc>
        <w:tc>
          <w:tcPr>
            <w:tcW w:w="1225" w:type="dxa"/>
            <w:hideMark/>
          </w:tcPr>
          <w:p w14:paraId="17A810D5" w14:textId="77777777" w:rsidR="002F4BD1" w:rsidRDefault="002F4BD1">
            <w:pPr>
              <w:rPr>
                <w:rFonts w:eastAsia="Times New Roman"/>
              </w:rPr>
            </w:pPr>
            <w:r>
              <w:rPr>
                <w:rFonts w:eastAsia="Times New Roman"/>
              </w:rPr>
              <w:t>0</w:t>
            </w:r>
          </w:p>
        </w:tc>
        <w:tc>
          <w:tcPr>
            <w:tcW w:w="1225" w:type="dxa"/>
            <w:hideMark/>
          </w:tcPr>
          <w:p w14:paraId="259A6FD5" w14:textId="77777777" w:rsidR="002F4BD1" w:rsidRDefault="002F4BD1">
            <w:pPr>
              <w:rPr>
                <w:rFonts w:eastAsia="Times New Roman"/>
              </w:rPr>
            </w:pPr>
            <w:r>
              <w:rPr>
                <w:rFonts w:eastAsia="Times New Roman"/>
              </w:rPr>
              <w:t>0</w:t>
            </w:r>
          </w:p>
        </w:tc>
        <w:tc>
          <w:tcPr>
            <w:tcW w:w="1226" w:type="dxa"/>
            <w:hideMark/>
          </w:tcPr>
          <w:p w14:paraId="30C0F78D" w14:textId="77777777" w:rsidR="002F4BD1" w:rsidRDefault="002F4BD1">
            <w:pPr>
              <w:rPr>
                <w:rFonts w:eastAsia="Times New Roman"/>
              </w:rPr>
            </w:pPr>
            <w:r>
              <w:rPr>
                <w:rFonts w:eastAsia="Times New Roman"/>
              </w:rPr>
              <w:t>9</w:t>
            </w:r>
          </w:p>
        </w:tc>
      </w:tr>
      <w:tr w:rsidR="002F4BD1" w14:paraId="37EFC8C4"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062D9084" w14:textId="77777777" w:rsidR="002F4BD1" w:rsidRDefault="002F4BD1">
            <w:pPr>
              <w:rPr>
                <w:rFonts w:eastAsia="Times New Roman"/>
              </w:rPr>
            </w:pPr>
            <w:r>
              <w:rPr>
                <w:rFonts w:eastAsia="Times New Roman"/>
              </w:rPr>
              <w:t>Colombia</w:t>
            </w:r>
          </w:p>
        </w:tc>
        <w:tc>
          <w:tcPr>
            <w:tcW w:w="1225" w:type="dxa"/>
            <w:hideMark/>
          </w:tcPr>
          <w:p w14:paraId="1D0DDC5D" w14:textId="77777777" w:rsidR="002F4BD1" w:rsidRDefault="002F4BD1">
            <w:pPr>
              <w:rPr>
                <w:rFonts w:eastAsia="Times New Roman"/>
              </w:rPr>
            </w:pPr>
            <w:r>
              <w:rPr>
                <w:rFonts w:eastAsia="Times New Roman"/>
              </w:rPr>
              <w:t>0</w:t>
            </w:r>
          </w:p>
        </w:tc>
        <w:tc>
          <w:tcPr>
            <w:tcW w:w="1225" w:type="dxa"/>
            <w:hideMark/>
          </w:tcPr>
          <w:p w14:paraId="37CBAF68" w14:textId="77777777" w:rsidR="002F4BD1" w:rsidRDefault="002F4BD1">
            <w:pPr>
              <w:rPr>
                <w:rFonts w:eastAsia="Times New Roman"/>
              </w:rPr>
            </w:pPr>
            <w:r>
              <w:rPr>
                <w:rFonts w:eastAsia="Times New Roman"/>
              </w:rPr>
              <w:t>0</w:t>
            </w:r>
          </w:p>
        </w:tc>
        <w:tc>
          <w:tcPr>
            <w:tcW w:w="1226" w:type="dxa"/>
            <w:hideMark/>
          </w:tcPr>
          <w:p w14:paraId="1C14F789" w14:textId="77777777" w:rsidR="002F4BD1" w:rsidRDefault="002F4BD1">
            <w:pPr>
              <w:rPr>
                <w:rFonts w:eastAsia="Times New Roman"/>
              </w:rPr>
            </w:pPr>
            <w:r>
              <w:rPr>
                <w:rFonts w:eastAsia="Times New Roman"/>
              </w:rPr>
              <w:t>0</w:t>
            </w:r>
          </w:p>
        </w:tc>
        <w:tc>
          <w:tcPr>
            <w:tcW w:w="1225" w:type="dxa"/>
            <w:hideMark/>
          </w:tcPr>
          <w:p w14:paraId="6B68F292" w14:textId="77777777" w:rsidR="002F4BD1" w:rsidRDefault="002F4BD1">
            <w:pPr>
              <w:rPr>
                <w:rFonts w:eastAsia="Times New Roman"/>
              </w:rPr>
            </w:pPr>
            <w:r>
              <w:rPr>
                <w:rFonts w:eastAsia="Times New Roman"/>
              </w:rPr>
              <w:t>0</w:t>
            </w:r>
          </w:p>
        </w:tc>
        <w:tc>
          <w:tcPr>
            <w:tcW w:w="1225" w:type="dxa"/>
            <w:hideMark/>
          </w:tcPr>
          <w:p w14:paraId="342EC6E6" w14:textId="77777777" w:rsidR="002F4BD1" w:rsidRDefault="002F4BD1">
            <w:pPr>
              <w:rPr>
                <w:rFonts w:eastAsia="Times New Roman"/>
              </w:rPr>
            </w:pPr>
            <w:r>
              <w:rPr>
                <w:rFonts w:eastAsia="Times New Roman"/>
              </w:rPr>
              <w:t>0</w:t>
            </w:r>
          </w:p>
        </w:tc>
        <w:tc>
          <w:tcPr>
            <w:tcW w:w="1226" w:type="dxa"/>
            <w:hideMark/>
          </w:tcPr>
          <w:p w14:paraId="019122C6" w14:textId="77777777" w:rsidR="002F4BD1" w:rsidRDefault="002F4BD1">
            <w:pPr>
              <w:rPr>
                <w:rFonts w:eastAsia="Times New Roman"/>
              </w:rPr>
            </w:pPr>
            <w:r>
              <w:rPr>
                <w:rFonts w:eastAsia="Times New Roman"/>
              </w:rPr>
              <w:t>8</w:t>
            </w:r>
          </w:p>
        </w:tc>
      </w:tr>
      <w:tr w:rsidR="002F4BD1" w14:paraId="7F30FB04" w14:textId="77777777" w:rsidTr="005E1746">
        <w:tc>
          <w:tcPr>
            <w:tcW w:w="0" w:type="auto"/>
            <w:hideMark/>
          </w:tcPr>
          <w:p w14:paraId="04F5E1F2" w14:textId="77777777" w:rsidR="002F4BD1" w:rsidRDefault="002F4BD1">
            <w:pPr>
              <w:rPr>
                <w:rFonts w:eastAsia="Times New Roman"/>
              </w:rPr>
            </w:pPr>
            <w:r>
              <w:rPr>
                <w:rFonts w:eastAsia="Times New Roman"/>
              </w:rPr>
              <w:t>Philippines</w:t>
            </w:r>
          </w:p>
        </w:tc>
        <w:tc>
          <w:tcPr>
            <w:tcW w:w="1225" w:type="dxa"/>
            <w:hideMark/>
          </w:tcPr>
          <w:p w14:paraId="67E9BE94" w14:textId="77777777" w:rsidR="002F4BD1" w:rsidRDefault="002F4BD1">
            <w:pPr>
              <w:rPr>
                <w:rFonts w:eastAsia="Times New Roman"/>
              </w:rPr>
            </w:pPr>
            <w:r>
              <w:rPr>
                <w:rFonts w:eastAsia="Times New Roman"/>
              </w:rPr>
              <w:t>1</w:t>
            </w:r>
          </w:p>
        </w:tc>
        <w:tc>
          <w:tcPr>
            <w:tcW w:w="1225" w:type="dxa"/>
            <w:hideMark/>
          </w:tcPr>
          <w:p w14:paraId="0D41206A" w14:textId="77777777" w:rsidR="002F4BD1" w:rsidRDefault="002F4BD1">
            <w:pPr>
              <w:rPr>
                <w:rFonts w:eastAsia="Times New Roman"/>
              </w:rPr>
            </w:pPr>
            <w:r>
              <w:rPr>
                <w:rFonts w:eastAsia="Times New Roman"/>
              </w:rPr>
              <w:t>0</w:t>
            </w:r>
          </w:p>
        </w:tc>
        <w:tc>
          <w:tcPr>
            <w:tcW w:w="1226" w:type="dxa"/>
            <w:hideMark/>
          </w:tcPr>
          <w:p w14:paraId="16854486" w14:textId="77777777" w:rsidR="002F4BD1" w:rsidRDefault="002F4BD1">
            <w:pPr>
              <w:rPr>
                <w:rFonts w:eastAsia="Times New Roman"/>
              </w:rPr>
            </w:pPr>
            <w:r>
              <w:rPr>
                <w:rFonts w:eastAsia="Times New Roman"/>
              </w:rPr>
              <w:t>2</w:t>
            </w:r>
          </w:p>
        </w:tc>
        <w:tc>
          <w:tcPr>
            <w:tcW w:w="1225" w:type="dxa"/>
            <w:hideMark/>
          </w:tcPr>
          <w:p w14:paraId="11A27D22" w14:textId="77777777" w:rsidR="002F4BD1" w:rsidRDefault="002F4BD1">
            <w:pPr>
              <w:rPr>
                <w:rFonts w:eastAsia="Times New Roman"/>
              </w:rPr>
            </w:pPr>
            <w:r>
              <w:rPr>
                <w:rFonts w:eastAsia="Times New Roman"/>
              </w:rPr>
              <w:t>2</w:t>
            </w:r>
          </w:p>
        </w:tc>
        <w:tc>
          <w:tcPr>
            <w:tcW w:w="1225" w:type="dxa"/>
            <w:hideMark/>
          </w:tcPr>
          <w:p w14:paraId="21A73A86" w14:textId="77777777" w:rsidR="002F4BD1" w:rsidRDefault="002F4BD1">
            <w:pPr>
              <w:rPr>
                <w:rFonts w:eastAsia="Times New Roman"/>
              </w:rPr>
            </w:pPr>
            <w:r>
              <w:rPr>
                <w:rFonts w:eastAsia="Times New Roman"/>
              </w:rPr>
              <w:t>4</w:t>
            </w:r>
          </w:p>
        </w:tc>
        <w:tc>
          <w:tcPr>
            <w:tcW w:w="1226" w:type="dxa"/>
            <w:hideMark/>
          </w:tcPr>
          <w:p w14:paraId="277CF0DC" w14:textId="77777777" w:rsidR="002F4BD1" w:rsidRDefault="002F4BD1">
            <w:pPr>
              <w:rPr>
                <w:rFonts w:eastAsia="Times New Roman"/>
              </w:rPr>
            </w:pPr>
            <w:r>
              <w:rPr>
                <w:rFonts w:eastAsia="Times New Roman"/>
              </w:rPr>
              <w:t>5</w:t>
            </w:r>
          </w:p>
        </w:tc>
      </w:tr>
      <w:tr w:rsidR="002F4BD1" w14:paraId="6E7B9E67"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151AB327" w14:textId="77777777" w:rsidR="002F4BD1" w:rsidRDefault="002F4BD1">
            <w:pPr>
              <w:rPr>
                <w:rFonts w:eastAsia="Times New Roman"/>
              </w:rPr>
            </w:pPr>
            <w:r>
              <w:rPr>
                <w:rFonts w:eastAsia="Times New Roman"/>
              </w:rPr>
              <w:t>Kiribati</w:t>
            </w:r>
          </w:p>
        </w:tc>
        <w:tc>
          <w:tcPr>
            <w:tcW w:w="1225" w:type="dxa"/>
            <w:hideMark/>
          </w:tcPr>
          <w:p w14:paraId="3C57ABD2" w14:textId="77777777" w:rsidR="002F4BD1" w:rsidRDefault="002F4BD1">
            <w:pPr>
              <w:rPr>
                <w:rFonts w:eastAsia="Times New Roman"/>
              </w:rPr>
            </w:pPr>
            <w:r>
              <w:rPr>
                <w:rFonts w:eastAsia="Times New Roman"/>
              </w:rPr>
              <w:t>0</w:t>
            </w:r>
          </w:p>
        </w:tc>
        <w:tc>
          <w:tcPr>
            <w:tcW w:w="1225" w:type="dxa"/>
            <w:hideMark/>
          </w:tcPr>
          <w:p w14:paraId="0A676A2A" w14:textId="77777777" w:rsidR="002F4BD1" w:rsidRDefault="002F4BD1">
            <w:pPr>
              <w:rPr>
                <w:rFonts w:eastAsia="Times New Roman"/>
              </w:rPr>
            </w:pPr>
            <w:r>
              <w:rPr>
                <w:rFonts w:eastAsia="Times New Roman"/>
              </w:rPr>
              <w:t>0</w:t>
            </w:r>
          </w:p>
        </w:tc>
        <w:tc>
          <w:tcPr>
            <w:tcW w:w="1226" w:type="dxa"/>
            <w:hideMark/>
          </w:tcPr>
          <w:p w14:paraId="3C607CB0" w14:textId="77777777" w:rsidR="002F4BD1" w:rsidRDefault="002F4BD1">
            <w:pPr>
              <w:rPr>
                <w:rFonts w:eastAsia="Times New Roman"/>
              </w:rPr>
            </w:pPr>
            <w:r>
              <w:rPr>
                <w:rFonts w:eastAsia="Times New Roman"/>
              </w:rPr>
              <w:t>0</w:t>
            </w:r>
          </w:p>
        </w:tc>
        <w:tc>
          <w:tcPr>
            <w:tcW w:w="1225" w:type="dxa"/>
            <w:hideMark/>
          </w:tcPr>
          <w:p w14:paraId="5C9C44F3" w14:textId="77777777" w:rsidR="002F4BD1" w:rsidRDefault="002F4BD1">
            <w:pPr>
              <w:rPr>
                <w:rFonts w:eastAsia="Times New Roman"/>
              </w:rPr>
            </w:pPr>
            <w:r>
              <w:rPr>
                <w:rFonts w:eastAsia="Times New Roman"/>
              </w:rPr>
              <w:t>0</w:t>
            </w:r>
          </w:p>
        </w:tc>
        <w:tc>
          <w:tcPr>
            <w:tcW w:w="1225" w:type="dxa"/>
            <w:hideMark/>
          </w:tcPr>
          <w:p w14:paraId="720E1662" w14:textId="77777777" w:rsidR="002F4BD1" w:rsidRDefault="002F4BD1">
            <w:pPr>
              <w:rPr>
                <w:rFonts w:eastAsia="Times New Roman"/>
              </w:rPr>
            </w:pPr>
            <w:r>
              <w:rPr>
                <w:rFonts w:eastAsia="Times New Roman"/>
              </w:rPr>
              <w:t>0</w:t>
            </w:r>
          </w:p>
        </w:tc>
        <w:tc>
          <w:tcPr>
            <w:tcW w:w="1226" w:type="dxa"/>
            <w:hideMark/>
          </w:tcPr>
          <w:p w14:paraId="217DB453" w14:textId="77777777" w:rsidR="002F4BD1" w:rsidRDefault="002F4BD1">
            <w:pPr>
              <w:rPr>
                <w:rFonts w:eastAsia="Times New Roman"/>
              </w:rPr>
            </w:pPr>
            <w:r>
              <w:rPr>
                <w:rFonts w:eastAsia="Times New Roman"/>
              </w:rPr>
              <w:t>5</w:t>
            </w:r>
          </w:p>
        </w:tc>
      </w:tr>
      <w:tr w:rsidR="002F4BD1" w14:paraId="2EA12B66" w14:textId="77777777" w:rsidTr="005E1746">
        <w:tc>
          <w:tcPr>
            <w:tcW w:w="0" w:type="auto"/>
            <w:hideMark/>
          </w:tcPr>
          <w:p w14:paraId="1778D5D9" w14:textId="77777777" w:rsidR="002F4BD1" w:rsidRDefault="002F4BD1">
            <w:pPr>
              <w:rPr>
                <w:rFonts w:eastAsia="Times New Roman"/>
              </w:rPr>
            </w:pPr>
            <w:r>
              <w:rPr>
                <w:rFonts w:eastAsia="Times New Roman"/>
              </w:rPr>
              <w:t>Jamaica</w:t>
            </w:r>
          </w:p>
        </w:tc>
        <w:tc>
          <w:tcPr>
            <w:tcW w:w="1225" w:type="dxa"/>
            <w:hideMark/>
          </w:tcPr>
          <w:p w14:paraId="11B0A633" w14:textId="77777777" w:rsidR="002F4BD1" w:rsidRDefault="002F4BD1">
            <w:pPr>
              <w:rPr>
                <w:rFonts w:eastAsia="Times New Roman"/>
              </w:rPr>
            </w:pPr>
            <w:r>
              <w:rPr>
                <w:rFonts w:eastAsia="Times New Roman"/>
              </w:rPr>
              <w:t>0</w:t>
            </w:r>
          </w:p>
        </w:tc>
        <w:tc>
          <w:tcPr>
            <w:tcW w:w="1225" w:type="dxa"/>
            <w:hideMark/>
          </w:tcPr>
          <w:p w14:paraId="40E4A721" w14:textId="77777777" w:rsidR="002F4BD1" w:rsidRDefault="002F4BD1">
            <w:pPr>
              <w:rPr>
                <w:rFonts w:eastAsia="Times New Roman"/>
              </w:rPr>
            </w:pPr>
            <w:r>
              <w:rPr>
                <w:rFonts w:eastAsia="Times New Roman"/>
              </w:rPr>
              <w:t>0</w:t>
            </w:r>
          </w:p>
        </w:tc>
        <w:tc>
          <w:tcPr>
            <w:tcW w:w="1226" w:type="dxa"/>
            <w:hideMark/>
          </w:tcPr>
          <w:p w14:paraId="1EEC6419" w14:textId="77777777" w:rsidR="002F4BD1" w:rsidRDefault="002F4BD1">
            <w:pPr>
              <w:rPr>
                <w:rFonts w:eastAsia="Times New Roman"/>
              </w:rPr>
            </w:pPr>
            <w:r>
              <w:rPr>
                <w:rFonts w:eastAsia="Times New Roman"/>
              </w:rPr>
              <w:t>0</w:t>
            </w:r>
          </w:p>
        </w:tc>
        <w:tc>
          <w:tcPr>
            <w:tcW w:w="1225" w:type="dxa"/>
            <w:hideMark/>
          </w:tcPr>
          <w:p w14:paraId="6DC8D504" w14:textId="77777777" w:rsidR="002F4BD1" w:rsidRDefault="002F4BD1">
            <w:pPr>
              <w:rPr>
                <w:rFonts w:eastAsia="Times New Roman"/>
              </w:rPr>
            </w:pPr>
            <w:r>
              <w:rPr>
                <w:rFonts w:eastAsia="Times New Roman"/>
              </w:rPr>
              <w:t>0</w:t>
            </w:r>
          </w:p>
        </w:tc>
        <w:tc>
          <w:tcPr>
            <w:tcW w:w="1225" w:type="dxa"/>
            <w:hideMark/>
          </w:tcPr>
          <w:p w14:paraId="4CA0F4A9" w14:textId="77777777" w:rsidR="002F4BD1" w:rsidRDefault="002F4BD1">
            <w:pPr>
              <w:rPr>
                <w:rFonts w:eastAsia="Times New Roman"/>
              </w:rPr>
            </w:pPr>
            <w:r>
              <w:rPr>
                <w:rFonts w:eastAsia="Times New Roman"/>
              </w:rPr>
              <w:t>0</w:t>
            </w:r>
          </w:p>
        </w:tc>
        <w:tc>
          <w:tcPr>
            <w:tcW w:w="1226" w:type="dxa"/>
            <w:hideMark/>
          </w:tcPr>
          <w:p w14:paraId="55D6DB20" w14:textId="77777777" w:rsidR="002F4BD1" w:rsidRDefault="002F4BD1">
            <w:pPr>
              <w:rPr>
                <w:rFonts w:eastAsia="Times New Roman"/>
              </w:rPr>
            </w:pPr>
            <w:r>
              <w:rPr>
                <w:rFonts w:eastAsia="Times New Roman"/>
              </w:rPr>
              <w:t>5</w:t>
            </w:r>
          </w:p>
        </w:tc>
      </w:tr>
      <w:tr w:rsidR="002F4BD1" w14:paraId="6EC02E21"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780ABA8C" w14:textId="77777777" w:rsidR="002F4BD1" w:rsidRDefault="002F4BD1">
            <w:pPr>
              <w:rPr>
                <w:rFonts w:eastAsia="Times New Roman"/>
              </w:rPr>
            </w:pPr>
            <w:r>
              <w:rPr>
                <w:rFonts w:eastAsia="Times New Roman"/>
              </w:rPr>
              <w:t>Nauru</w:t>
            </w:r>
          </w:p>
        </w:tc>
        <w:tc>
          <w:tcPr>
            <w:tcW w:w="1225" w:type="dxa"/>
            <w:hideMark/>
          </w:tcPr>
          <w:p w14:paraId="4EA38C89" w14:textId="77777777" w:rsidR="002F4BD1" w:rsidRDefault="002F4BD1">
            <w:pPr>
              <w:rPr>
                <w:rFonts w:eastAsia="Times New Roman"/>
              </w:rPr>
            </w:pPr>
            <w:r>
              <w:rPr>
                <w:rFonts w:eastAsia="Times New Roman"/>
              </w:rPr>
              <w:t>0</w:t>
            </w:r>
          </w:p>
        </w:tc>
        <w:tc>
          <w:tcPr>
            <w:tcW w:w="1225" w:type="dxa"/>
            <w:hideMark/>
          </w:tcPr>
          <w:p w14:paraId="73535163" w14:textId="77777777" w:rsidR="002F4BD1" w:rsidRDefault="002F4BD1">
            <w:pPr>
              <w:rPr>
                <w:rFonts w:eastAsia="Times New Roman"/>
              </w:rPr>
            </w:pPr>
            <w:r>
              <w:rPr>
                <w:rFonts w:eastAsia="Times New Roman"/>
              </w:rPr>
              <w:t>0</w:t>
            </w:r>
          </w:p>
        </w:tc>
        <w:tc>
          <w:tcPr>
            <w:tcW w:w="1226" w:type="dxa"/>
            <w:hideMark/>
          </w:tcPr>
          <w:p w14:paraId="5E663933" w14:textId="77777777" w:rsidR="002F4BD1" w:rsidRDefault="002F4BD1">
            <w:pPr>
              <w:rPr>
                <w:rFonts w:eastAsia="Times New Roman"/>
              </w:rPr>
            </w:pPr>
            <w:r>
              <w:rPr>
                <w:rFonts w:eastAsia="Times New Roman"/>
              </w:rPr>
              <w:t>0</w:t>
            </w:r>
          </w:p>
        </w:tc>
        <w:tc>
          <w:tcPr>
            <w:tcW w:w="1225" w:type="dxa"/>
            <w:hideMark/>
          </w:tcPr>
          <w:p w14:paraId="12AD4BA5" w14:textId="77777777" w:rsidR="002F4BD1" w:rsidRDefault="002F4BD1">
            <w:pPr>
              <w:rPr>
                <w:rFonts w:eastAsia="Times New Roman"/>
              </w:rPr>
            </w:pPr>
            <w:r>
              <w:rPr>
                <w:rFonts w:eastAsia="Times New Roman"/>
              </w:rPr>
              <w:t>0</w:t>
            </w:r>
          </w:p>
        </w:tc>
        <w:tc>
          <w:tcPr>
            <w:tcW w:w="1225" w:type="dxa"/>
            <w:hideMark/>
          </w:tcPr>
          <w:p w14:paraId="1D3BC4EC" w14:textId="77777777" w:rsidR="002F4BD1" w:rsidRDefault="002F4BD1">
            <w:pPr>
              <w:rPr>
                <w:rFonts w:eastAsia="Times New Roman"/>
              </w:rPr>
            </w:pPr>
            <w:r>
              <w:rPr>
                <w:rFonts w:eastAsia="Times New Roman"/>
              </w:rPr>
              <w:t>0</w:t>
            </w:r>
          </w:p>
        </w:tc>
        <w:tc>
          <w:tcPr>
            <w:tcW w:w="1226" w:type="dxa"/>
            <w:hideMark/>
          </w:tcPr>
          <w:p w14:paraId="18FE4C42" w14:textId="77777777" w:rsidR="002F4BD1" w:rsidRDefault="002F4BD1">
            <w:pPr>
              <w:rPr>
                <w:rFonts w:eastAsia="Times New Roman"/>
              </w:rPr>
            </w:pPr>
            <w:r>
              <w:rPr>
                <w:rFonts w:eastAsia="Times New Roman"/>
              </w:rPr>
              <w:t>5</w:t>
            </w:r>
          </w:p>
        </w:tc>
      </w:tr>
      <w:tr w:rsidR="002F4BD1" w14:paraId="6B21EC0E" w14:textId="77777777" w:rsidTr="005E1746">
        <w:tc>
          <w:tcPr>
            <w:tcW w:w="0" w:type="auto"/>
            <w:hideMark/>
          </w:tcPr>
          <w:p w14:paraId="5DB6A3FE" w14:textId="77777777" w:rsidR="002F4BD1" w:rsidRDefault="002F4BD1">
            <w:pPr>
              <w:rPr>
                <w:rFonts w:eastAsia="Times New Roman"/>
              </w:rPr>
            </w:pPr>
            <w:r>
              <w:rPr>
                <w:rFonts w:eastAsia="Times New Roman"/>
              </w:rPr>
              <w:t xml:space="preserve">Caribbean, </w:t>
            </w:r>
            <w:proofErr w:type="spellStart"/>
            <w:r>
              <w:rPr>
                <w:rFonts w:eastAsia="Times New Roman"/>
              </w:rPr>
              <w:t>nfd</w:t>
            </w:r>
            <w:proofErr w:type="spellEnd"/>
            <w:r>
              <w:rPr>
                <w:rFonts w:eastAsia="Times New Roman"/>
                <w:vertAlign w:val="superscript"/>
              </w:rPr>
              <w:t>*</w:t>
            </w:r>
          </w:p>
        </w:tc>
        <w:tc>
          <w:tcPr>
            <w:tcW w:w="1225" w:type="dxa"/>
            <w:hideMark/>
          </w:tcPr>
          <w:p w14:paraId="42BE38CA" w14:textId="77777777" w:rsidR="002F4BD1" w:rsidRDefault="002F4BD1">
            <w:pPr>
              <w:rPr>
                <w:rFonts w:eastAsia="Times New Roman"/>
              </w:rPr>
            </w:pPr>
            <w:r>
              <w:rPr>
                <w:rFonts w:eastAsia="Times New Roman"/>
              </w:rPr>
              <w:t>0</w:t>
            </w:r>
          </w:p>
        </w:tc>
        <w:tc>
          <w:tcPr>
            <w:tcW w:w="1225" w:type="dxa"/>
            <w:hideMark/>
          </w:tcPr>
          <w:p w14:paraId="16957E58" w14:textId="77777777" w:rsidR="002F4BD1" w:rsidRDefault="002F4BD1">
            <w:pPr>
              <w:rPr>
                <w:rFonts w:eastAsia="Times New Roman"/>
              </w:rPr>
            </w:pPr>
            <w:r>
              <w:rPr>
                <w:rFonts w:eastAsia="Times New Roman"/>
              </w:rPr>
              <w:t>0</w:t>
            </w:r>
          </w:p>
        </w:tc>
        <w:tc>
          <w:tcPr>
            <w:tcW w:w="1226" w:type="dxa"/>
            <w:hideMark/>
          </w:tcPr>
          <w:p w14:paraId="001CAB19" w14:textId="77777777" w:rsidR="002F4BD1" w:rsidRDefault="002F4BD1">
            <w:pPr>
              <w:rPr>
                <w:rFonts w:eastAsia="Times New Roman"/>
              </w:rPr>
            </w:pPr>
            <w:r>
              <w:rPr>
                <w:rFonts w:eastAsia="Times New Roman"/>
              </w:rPr>
              <w:t>0</w:t>
            </w:r>
          </w:p>
        </w:tc>
        <w:tc>
          <w:tcPr>
            <w:tcW w:w="1225" w:type="dxa"/>
            <w:hideMark/>
          </w:tcPr>
          <w:p w14:paraId="66DC893D" w14:textId="77777777" w:rsidR="002F4BD1" w:rsidRDefault="002F4BD1">
            <w:pPr>
              <w:rPr>
                <w:rFonts w:eastAsia="Times New Roman"/>
              </w:rPr>
            </w:pPr>
            <w:r>
              <w:rPr>
                <w:rFonts w:eastAsia="Times New Roman"/>
              </w:rPr>
              <w:t>0</w:t>
            </w:r>
          </w:p>
        </w:tc>
        <w:tc>
          <w:tcPr>
            <w:tcW w:w="1225" w:type="dxa"/>
            <w:hideMark/>
          </w:tcPr>
          <w:p w14:paraId="3589DAFB" w14:textId="77777777" w:rsidR="002F4BD1" w:rsidRDefault="002F4BD1">
            <w:pPr>
              <w:rPr>
                <w:rFonts w:eastAsia="Times New Roman"/>
              </w:rPr>
            </w:pPr>
            <w:r>
              <w:rPr>
                <w:rFonts w:eastAsia="Times New Roman"/>
              </w:rPr>
              <w:t>0</w:t>
            </w:r>
          </w:p>
        </w:tc>
        <w:tc>
          <w:tcPr>
            <w:tcW w:w="1226" w:type="dxa"/>
            <w:hideMark/>
          </w:tcPr>
          <w:p w14:paraId="04A28DAE" w14:textId="77777777" w:rsidR="002F4BD1" w:rsidRDefault="002F4BD1">
            <w:pPr>
              <w:rPr>
                <w:rFonts w:eastAsia="Times New Roman"/>
              </w:rPr>
            </w:pPr>
            <w:r>
              <w:rPr>
                <w:rFonts w:eastAsia="Times New Roman"/>
              </w:rPr>
              <w:t>4</w:t>
            </w:r>
          </w:p>
        </w:tc>
      </w:tr>
      <w:tr w:rsidR="002F4BD1" w14:paraId="4345E315"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0F69B67F" w14:textId="77777777" w:rsidR="002F4BD1" w:rsidRDefault="002F4BD1">
            <w:pPr>
              <w:rPr>
                <w:rFonts w:eastAsia="Times New Roman"/>
              </w:rPr>
            </w:pPr>
            <w:r>
              <w:rPr>
                <w:rFonts w:eastAsia="Times New Roman"/>
              </w:rPr>
              <w:t>India</w:t>
            </w:r>
          </w:p>
        </w:tc>
        <w:tc>
          <w:tcPr>
            <w:tcW w:w="1225" w:type="dxa"/>
            <w:hideMark/>
          </w:tcPr>
          <w:p w14:paraId="658ADEB5" w14:textId="77777777" w:rsidR="002F4BD1" w:rsidRDefault="002F4BD1">
            <w:pPr>
              <w:rPr>
                <w:rFonts w:eastAsia="Times New Roman"/>
              </w:rPr>
            </w:pPr>
            <w:r>
              <w:rPr>
                <w:rFonts w:eastAsia="Times New Roman"/>
              </w:rPr>
              <w:t>14</w:t>
            </w:r>
          </w:p>
        </w:tc>
        <w:tc>
          <w:tcPr>
            <w:tcW w:w="1225" w:type="dxa"/>
            <w:hideMark/>
          </w:tcPr>
          <w:p w14:paraId="1B8EA4EA" w14:textId="77777777" w:rsidR="002F4BD1" w:rsidRDefault="002F4BD1">
            <w:pPr>
              <w:rPr>
                <w:rFonts w:eastAsia="Times New Roman"/>
              </w:rPr>
            </w:pPr>
            <w:r>
              <w:rPr>
                <w:rFonts w:eastAsia="Times New Roman"/>
              </w:rPr>
              <w:t>11</w:t>
            </w:r>
          </w:p>
        </w:tc>
        <w:tc>
          <w:tcPr>
            <w:tcW w:w="1226" w:type="dxa"/>
            <w:hideMark/>
          </w:tcPr>
          <w:p w14:paraId="4A5972B5" w14:textId="77777777" w:rsidR="002F4BD1" w:rsidRDefault="002F4BD1">
            <w:pPr>
              <w:rPr>
                <w:rFonts w:eastAsia="Times New Roman"/>
              </w:rPr>
            </w:pPr>
            <w:r>
              <w:rPr>
                <w:rFonts w:eastAsia="Times New Roman"/>
              </w:rPr>
              <w:t>6</w:t>
            </w:r>
          </w:p>
        </w:tc>
        <w:tc>
          <w:tcPr>
            <w:tcW w:w="1225" w:type="dxa"/>
            <w:hideMark/>
          </w:tcPr>
          <w:p w14:paraId="64927174" w14:textId="77777777" w:rsidR="002F4BD1" w:rsidRDefault="002F4BD1">
            <w:pPr>
              <w:rPr>
                <w:rFonts w:eastAsia="Times New Roman"/>
              </w:rPr>
            </w:pPr>
            <w:r>
              <w:rPr>
                <w:rFonts w:eastAsia="Times New Roman"/>
              </w:rPr>
              <w:t>3</w:t>
            </w:r>
          </w:p>
        </w:tc>
        <w:tc>
          <w:tcPr>
            <w:tcW w:w="1225" w:type="dxa"/>
            <w:hideMark/>
          </w:tcPr>
          <w:p w14:paraId="611757F7" w14:textId="77777777" w:rsidR="002F4BD1" w:rsidRDefault="002F4BD1">
            <w:pPr>
              <w:rPr>
                <w:rFonts w:eastAsia="Times New Roman"/>
              </w:rPr>
            </w:pPr>
            <w:r>
              <w:rPr>
                <w:rFonts w:eastAsia="Times New Roman"/>
              </w:rPr>
              <w:t>11</w:t>
            </w:r>
          </w:p>
        </w:tc>
        <w:tc>
          <w:tcPr>
            <w:tcW w:w="1226" w:type="dxa"/>
            <w:hideMark/>
          </w:tcPr>
          <w:p w14:paraId="57967CFD" w14:textId="77777777" w:rsidR="002F4BD1" w:rsidRDefault="002F4BD1">
            <w:pPr>
              <w:rPr>
                <w:rFonts w:eastAsia="Times New Roman"/>
              </w:rPr>
            </w:pPr>
            <w:r>
              <w:rPr>
                <w:rFonts w:eastAsia="Times New Roman"/>
              </w:rPr>
              <w:t>4</w:t>
            </w:r>
          </w:p>
        </w:tc>
      </w:tr>
      <w:tr w:rsidR="002F4BD1" w14:paraId="740246FE" w14:textId="77777777" w:rsidTr="005E1746">
        <w:tc>
          <w:tcPr>
            <w:tcW w:w="0" w:type="auto"/>
            <w:hideMark/>
          </w:tcPr>
          <w:p w14:paraId="6B25690E" w14:textId="77777777" w:rsidR="002F4BD1" w:rsidRDefault="002F4BD1">
            <w:pPr>
              <w:rPr>
                <w:rFonts w:eastAsia="Times New Roman"/>
              </w:rPr>
            </w:pPr>
            <w:r>
              <w:rPr>
                <w:rFonts w:eastAsia="Times New Roman"/>
              </w:rPr>
              <w:t>Cook Islands</w:t>
            </w:r>
          </w:p>
        </w:tc>
        <w:tc>
          <w:tcPr>
            <w:tcW w:w="1225" w:type="dxa"/>
            <w:hideMark/>
          </w:tcPr>
          <w:p w14:paraId="153C226B" w14:textId="77777777" w:rsidR="002F4BD1" w:rsidRDefault="002F4BD1">
            <w:pPr>
              <w:rPr>
                <w:rFonts w:eastAsia="Times New Roman"/>
              </w:rPr>
            </w:pPr>
            <w:r>
              <w:rPr>
                <w:rFonts w:eastAsia="Times New Roman"/>
              </w:rPr>
              <w:t>0</w:t>
            </w:r>
          </w:p>
        </w:tc>
        <w:tc>
          <w:tcPr>
            <w:tcW w:w="1225" w:type="dxa"/>
            <w:hideMark/>
          </w:tcPr>
          <w:p w14:paraId="3F011EBD" w14:textId="77777777" w:rsidR="002F4BD1" w:rsidRDefault="002F4BD1">
            <w:pPr>
              <w:rPr>
                <w:rFonts w:eastAsia="Times New Roman"/>
              </w:rPr>
            </w:pPr>
            <w:r>
              <w:rPr>
                <w:rFonts w:eastAsia="Times New Roman"/>
              </w:rPr>
              <w:t>0</w:t>
            </w:r>
          </w:p>
        </w:tc>
        <w:tc>
          <w:tcPr>
            <w:tcW w:w="1226" w:type="dxa"/>
            <w:hideMark/>
          </w:tcPr>
          <w:p w14:paraId="29051785" w14:textId="77777777" w:rsidR="002F4BD1" w:rsidRDefault="002F4BD1">
            <w:pPr>
              <w:rPr>
                <w:rFonts w:eastAsia="Times New Roman"/>
              </w:rPr>
            </w:pPr>
            <w:r>
              <w:rPr>
                <w:rFonts w:eastAsia="Times New Roman"/>
              </w:rPr>
              <w:t>0</w:t>
            </w:r>
          </w:p>
        </w:tc>
        <w:tc>
          <w:tcPr>
            <w:tcW w:w="1225" w:type="dxa"/>
            <w:hideMark/>
          </w:tcPr>
          <w:p w14:paraId="43642182" w14:textId="77777777" w:rsidR="002F4BD1" w:rsidRDefault="002F4BD1">
            <w:pPr>
              <w:rPr>
                <w:rFonts w:eastAsia="Times New Roman"/>
              </w:rPr>
            </w:pPr>
            <w:r>
              <w:rPr>
                <w:rFonts w:eastAsia="Times New Roman"/>
              </w:rPr>
              <w:t>0</w:t>
            </w:r>
          </w:p>
        </w:tc>
        <w:tc>
          <w:tcPr>
            <w:tcW w:w="1225" w:type="dxa"/>
            <w:hideMark/>
          </w:tcPr>
          <w:p w14:paraId="73664A0C" w14:textId="77777777" w:rsidR="002F4BD1" w:rsidRDefault="002F4BD1">
            <w:pPr>
              <w:rPr>
                <w:rFonts w:eastAsia="Times New Roman"/>
              </w:rPr>
            </w:pPr>
            <w:r>
              <w:rPr>
                <w:rFonts w:eastAsia="Times New Roman"/>
              </w:rPr>
              <w:t>0</w:t>
            </w:r>
          </w:p>
        </w:tc>
        <w:tc>
          <w:tcPr>
            <w:tcW w:w="1226" w:type="dxa"/>
            <w:hideMark/>
          </w:tcPr>
          <w:p w14:paraId="363395B0" w14:textId="77777777" w:rsidR="002F4BD1" w:rsidRDefault="002F4BD1">
            <w:pPr>
              <w:rPr>
                <w:rFonts w:eastAsia="Times New Roman"/>
              </w:rPr>
            </w:pPr>
            <w:r>
              <w:rPr>
                <w:rFonts w:eastAsia="Times New Roman"/>
              </w:rPr>
              <w:t>4</w:t>
            </w:r>
          </w:p>
        </w:tc>
      </w:tr>
      <w:tr w:rsidR="002F4BD1" w14:paraId="5EA94942"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166A781C" w14:textId="77777777" w:rsidR="002F4BD1" w:rsidRDefault="002F4BD1">
            <w:pPr>
              <w:rPr>
                <w:rFonts w:eastAsia="Times New Roman"/>
              </w:rPr>
            </w:pPr>
            <w:r>
              <w:rPr>
                <w:rFonts w:eastAsia="Times New Roman"/>
              </w:rPr>
              <w:t>French Polynesia</w:t>
            </w:r>
          </w:p>
        </w:tc>
        <w:tc>
          <w:tcPr>
            <w:tcW w:w="1225" w:type="dxa"/>
            <w:hideMark/>
          </w:tcPr>
          <w:p w14:paraId="0D8E8B23" w14:textId="77777777" w:rsidR="002F4BD1" w:rsidRDefault="002F4BD1">
            <w:pPr>
              <w:rPr>
                <w:rFonts w:eastAsia="Times New Roman"/>
              </w:rPr>
            </w:pPr>
            <w:r>
              <w:rPr>
                <w:rFonts w:eastAsia="Times New Roman"/>
              </w:rPr>
              <w:t>0</w:t>
            </w:r>
          </w:p>
        </w:tc>
        <w:tc>
          <w:tcPr>
            <w:tcW w:w="1225" w:type="dxa"/>
            <w:hideMark/>
          </w:tcPr>
          <w:p w14:paraId="307C83B3" w14:textId="77777777" w:rsidR="002F4BD1" w:rsidRDefault="002F4BD1">
            <w:pPr>
              <w:rPr>
                <w:rFonts w:eastAsia="Times New Roman"/>
              </w:rPr>
            </w:pPr>
            <w:r>
              <w:rPr>
                <w:rFonts w:eastAsia="Times New Roman"/>
              </w:rPr>
              <w:t>0</w:t>
            </w:r>
          </w:p>
        </w:tc>
        <w:tc>
          <w:tcPr>
            <w:tcW w:w="1226" w:type="dxa"/>
            <w:hideMark/>
          </w:tcPr>
          <w:p w14:paraId="33D53688" w14:textId="77777777" w:rsidR="002F4BD1" w:rsidRDefault="002F4BD1">
            <w:pPr>
              <w:rPr>
                <w:rFonts w:eastAsia="Times New Roman"/>
              </w:rPr>
            </w:pPr>
            <w:r>
              <w:rPr>
                <w:rFonts w:eastAsia="Times New Roman"/>
              </w:rPr>
              <w:t>0</w:t>
            </w:r>
          </w:p>
        </w:tc>
        <w:tc>
          <w:tcPr>
            <w:tcW w:w="1225" w:type="dxa"/>
            <w:hideMark/>
          </w:tcPr>
          <w:p w14:paraId="1599C458" w14:textId="77777777" w:rsidR="002F4BD1" w:rsidRDefault="002F4BD1">
            <w:pPr>
              <w:rPr>
                <w:rFonts w:eastAsia="Times New Roman"/>
              </w:rPr>
            </w:pPr>
            <w:r>
              <w:rPr>
                <w:rFonts w:eastAsia="Times New Roman"/>
              </w:rPr>
              <w:t>0</w:t>
            </w:r>
          </w:p>
        </w:tc>
        <w:tc>
          <w:tcPr>
            <w:tcW w:w="1225" w:type="dxa"/>
            <w:hideMark/>
          </w:tcPr>
          <w:p w14:paraId="470E1BA4" w14:textId="77777777" w:rsidR="002F4BD1" w:rsidRDefault="002F4BD1">
            <w:pPr>
              <w:rPr>
                <w:rFonts w:eastAsia="Times New Roman"/>
              </w:rPr>
            </w:pPr>
            <w:r>
              <w:rPr>
                <w:rFonts w:eastAsia="Times New Roman"/>
              </w:rPr>
              <w:t>0</w:t>
            </w:r>
          </w:p>
        </w:tc>
        <w:tc>
          <w:tcPr>
            <w:tcW w:w="1226" w:type="dxa"/>
            <w:hideMark/>
          </w:tcPr>
          <w:p w14:paraId="03473AD9" w14:textId="77777777" w:rsidR="002F4BD1" w:rsidRDefault="002F4BD1">
            <w:pPr>
              <w:rPr>
                <w:rFonts w:eastAsia="Times New Roman"/>
              </w:rPr>
            </w:pPr>
            <w:r>
              <w:rPr>
                <w:rFonts w:eastAsia="Times New Roman"/>
              </w:rPr>
              <w:t>3</w:t>
            </w:r>
          </w:p>
        </w:tc>
      </w:tr>
      <w:tr w:rsidR="002F4BD1" w14:paraId="787A065A" w14:textId="77777777" w:rsidTr="005E1746">
        <w:tc>
          <w:tcPr>
            <w:tcW w:w="0" w:type="auto"/>
            <w:hideMark/>
          </w:tcPr>
          <w:p w14:paraId="1F6C4C30" w14:textId="77777777" w:rsidR="002F4BD1" w:rsidRDefault="002F4BD1">
            <w:pPr>
              <w:rPr>
                <w:rFonts w:eastAsia="Times New Roman"/>
              </w:rPr>
            </w:pPr>
            <w:r>
              <w:rPr>
                <w:rFonts w:eastAsia="Times New Roman"/>
              </w:rPr>
              <w:t>El Salvador</w:t>
            </w:r>
          </w:p>
        </w:tc>
        <w:tc>
          <w:tcPr>
            <w:tcW w:w="1225" w:type="dxa"/>
            <w:hideMark/>
          </w:tcPr>
          <w:p w14:paraId="18B38470" w14:textId="77777777" w:rsidR="002F4BD1" w:rsidRDefault="002F4BD1">
            <w:pPr>
              <w:rPr>
                <w:rFonts w:eastAsia="Times New Roman"/>
              </w:rPr>
            </w:pPr>
            <w:r>
              <w:rPr>
                <w:rFonts w:eastAsia="Times New Roman"/>
              </w:rPr>
              <w:t>0</w:t>
            </w:r>
          </w:p>
        </w:tc>
        <w:tc>
          <w:tcPr>
            <w:tcW w:w="1225" w:type="dxa"/>
            <w:hideMark/>
          </w:tcPr>
          <w:p w14:paraId="39EC7C9A" w14:textId="77777777" w:rsidR="002F4BD1" w:rsidRDefault="002F4BD1">
            <w:pPr>
              <w:rPr>
                <w:rFonts w:eastAsia="Times New Roman"/>
              </w:rPr>
            </w:pPr>
            <w:r>
              <w:rPr>
                <w:rFonts w:eastAsia="Times New Roman"/>
              </w:rPr>
              <w:t>0</w:t>
            </w:r>
          </w:p>
        </w:tc>
        <w:tc>
          <w:tcPr>
            <w:tcW w:w="1226" w:type="dxa"/>
            <w:hideMark/>
          </w:tcPr>
          <w:p w14:paraId="4074F776" w14:textId="77777777" w:rsidR="002F4BD1" w:rsidRDefault="002F4BD1">
            <w:pPr>
              <w:rPr>
                <w:rFonts w:eastAsia="Times New Roman"/>
              </w:rPr>
            </w:pPr>
            <w:r>
              <w:rPr>
                <w:rFonts w:eastAsia="Times New Roman"/>
              </w:rPr>
              <w:t>0</w:t>
            </w:r>
          </w:p>
        </w:tc>
        <w:tc>
          <w:tcPr>
            <w:tcW w:w="1225" w:type="dxa"/>
            <w:hideMark/>
          </w:tcPr>
          <w:p w14:paraId="624649B3" w14:textId="77777777" w:rsidR="002F4BD1" w:rsidRDefault="002F4BD1">
            <w:pPr>
              <w:rPr>
                <w:rFonts w:eastAsia="Times New Roman"/>
              </w:rPr>
            </w:pPr>
            <w:r>
              <w:rPr>
                <w:rFonts w:eastAsia="Times New Roman"/>
              </w:rPr>
              <w:t>0</w:t>
            </w:r>
          </w:p>
        </w:tc>
        <w:tc>
          <w:tcPr>
            <w:tcW w:w="1225" w:type="dxa"/>
            <w:hideMark/>
          </w:tcPr>
          <w:p w14:paraId="3D863E15" w14:textId="77777777" w:rsidR="002F4BD1" w:rsidRDefault="002F4BD1">
            <w:pPr>
              <w:rPr>
                <w:rFonts w:eastAsia="Times New Roman"/>
              </w:rPr>
            </w:pPr>
            <w:r>
              <w:rPr>
                <w:rFonts w:eastAsia="Times New Roman"/>
              </w:rPr>
              <w:t>0</w:t>
            </w:r>
          </w:p>
        </w:tc>
        <w:tc>
          <w:tcPr>
            <w:tcW w:w="1226" w:type="dxa"/>
            <w:hideMark/>
          </w:tcPr>
          <w:p w14:paraId="62086E3D" w14:textId="77777777" w:rsidR="002F4BD1" w:rsidRDefault="002F4BD1">
            <w:pPr>
              <w:rPr>
                <w:rFonts w:eastAsia="Times New Roman"/>
              </w:rPr>
            </w:pPr>
            <w:r>
              <w:rPr>
                <w:rFonts w:eastAsia="Times New Roman"/>
              </w:rPr>
              <w:t>3</w:t>
            </w:r>
          </w:p>
        </w:tc>
      </w:tr>
      <w:tr w:rsidR="002F4BD1" w14:paraId="010027F5"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7C52B5FC" w14:textId="77777777" w:rsidR="002F4BD1" w:rsidRDefault="002F4BD1">
            <w:pPr>
              <w:rPr>
                <w:rFonts w:eastAsia="Times New Roman"/>
              </w:rPr>
            </w:pPr>
            <w:r>
              <w:rPr>
                <w:rFonts w:eastAsia="Times New Roman"/>
              </w:rPr>
              <w:t>United States of America</w:t>
            </w:r>
          </w:p>
        </w:tc>
        <w:tc>
          <w:tcPr>
            <w:tcW w:w="1225" w:type="dxa"/>
            <w:hideMark/>
          </w:tcPr>
          <w:p w14:paraId="0C1C782A" w14:textId="77777777" w:rsidR="002F4BD1" w:rsidRDefault="002F4BD1">
            <w:pPr>
              <w:rPr>
                <w:rFonts w:eastAsia="Times New Roman"/>
              </w:rPr>
            </w:pPr>
            <w:r>
              <w:rPr>
                <w:rFonts w:eastAsia="Times New Roman"/>
              </w:rPr>
              <w:t>0</w:t>
            </w:r>
          </w:p>
        </w:tc>
        <w:tc>
          <w:tcPr>
            <w:tcW w:w="1225" w:type="dxa"/>
            <w:hideMark/>
          </w:tcPr>
          <w:p w14:paraId="3B3AA139" w14:textId="77777777" w:rsidR="002F4BD1" w:rsidRDefault="002F4BD1">
            <w:pPr>
              <w:rPr>
                <w:rFonts w:eastAsia="Times New Roman"/>
              </w:rPr>
            </w:pPr>
            <w:r>
              <w:rPr>
                <w:rFonts w:eastAsia="Times New Roman"/>
              </w:rPr>
              <w:t>0</w:t>
            </w:r>
          </w:p>
        </w:tc>
        <w:tc>
          <w:tcPr>
            <w:tcW w:w="1226" w:type="dxa"/>
            <w:hideMark/>
          </w:tcPr>
          <w:p w14:paraId="5347E9DD" w14:textId="77777777" w:rsidR="002F4BD1" w:rsidRDefault="002F4BD1">
            <w:pPr>
              <w:rPr>
                <w:rFonts w:eastAsia="Times New Roman"/>
              </w:rPr>
            </w:pPr>
            <w:r>
              <w:rPr>
                <w:rFonts w:eastAsia="Times New Roman"/>
              </w:rPr>
              <w:t>0</w:t>
            </w:r>
          </w:p>
        </w:tc>
        <w:tc>
          <w:tcPr>
            <w:tcW w:w="1225" w:type="dxa"/>
            <w:hideMark/>
          </w:tcPr>
          <w:p w14:paraId="08E39B2E" w14:textId="77777777" w:rsidR="002F4BD1" w:rsidRDefault="002F4BD1">
            <w:pPr>
              <w:rPr>
                <w:rFonts w:eastAsia="Times New Roman"/>
              </w:rPr>
            </w:pPr>
            <w:r>
              <w:rPr>
                <w:rFonts w:eastAsia="Times New Roman"/>
              </w:rPr>
              <w:t>0</w:t>
            </w:r>
          </w:p>
        </w:tc>
        <w:tc>
          <w:tcPr>
            <w:tcW w:w="1225" w:type="dxa"/>
            <w:hideMark/>
          </w:tcPr>
          <w:p w14:paraId="1EC4E9A9" w14:textId="77777777" w:rsidR="002F4BD1" w:rsidRDefault="002F4BD1">
            <w:pPr>
              <w:rPr>
                <w:rFonts w:eastAsia="Times New Roman"/>
              </w:rPr>
            </w:pPr>
            <w:r>
              <w:rPr>
                <w:rFonts w:eastAsia="Times New Roman"/>
              </w:rPr>
              <w:t>0</w:t>
            </w:r>
          </w:p>
        </w:tc>
        <w:tc>
          <w:tcPr>
            <w:tcW w:w="1226" w:type="dxa"/>
            <w:hideMark/>
          </w:tcPr>
          <w:p w14:paraId="0344C9D8" w14:textId="77777777" w:rsidR="002F4BD1" w:rsidRDefault="002F4BD1">
            <w:pPr>
              <w:rPr>
                <w:rFonts w:eastAsia="Times New Roman"/>
              </w:rPr>
            </w:pPr>
            <w:r>
              <w:rPr>
                <w:rFonts w:eastAsia="Times New Roman"/>
              </w:rPr>
              <w:t>2</w:t>
            </w:r>
          </w:p>
        </w:tc>
      </w:tr>
      <w:tr w:rsidR="002F4BD1" w14:paraId="347720E8" w14:textId="77777777" w:rsidTr="005E1746">
        <w:tc>
          <w:tcPr>
            <w:tcW w:w="0" w:type="auto"/>
            <w:hideMark/>
          </w:tcPr>
          <w:p w14:paraId="7E09963A" w14:textId="77777777" w:rsidR="002F4BD1" w:rsidRDefault="002F4BD1">
            <w:pPr>
              <w:rPr>
                <w:rFonts w:eastAsia="Times New Roman"/>
              </w:rPr>
            </w:pPr>
            <w:r>
              <w:rPr>
                <w:rFonts w:eastAsia="Times New Roman"/>
              </w:rPr>
              <w:t>Grenada</w:t>
            </w:r>
          </w:p>
        </w:tc>
        <w:tc>
          <w:tcPr>
            <w:tcW w:w="1225" w:type="dxa"/>
            <w:hideMark/>
          </w:tcPr>
          <w:p w14:paraId="50D5370F" w14:textId="77777777" w:rsidR="002F4BD1" w:rsidRDefault="002F4BD1">
            <w:pPr>
              <w:rPr>
                <w:rFonts w:eastAsia="Times New Roman"/>
              </w:rPr>
            </w:pPr>
            <w:r>
              <w:rPr>
                <w:rFonts w:eastAsia="Times New Roman"/>
              </w:rPr>
              <w:t>0</w:t>
            </w:r>
          </w:p>
        </w:tc>
        <w:tc>
          <w:tcPr>
            <w:tcW w:w="1225" w:type="dxa"/>
            <w:hideMark/>
          </w:tcPr>
          <w:p w14:paraId="1EAE1B2F" w14:textId="77777777" w:rsidR="002F4BD1" w:rsidRDefault="002F4BD1">
            <w:pPr>
              <w:rPr>
                <w:rFonts w:eastAsia="Times New Roman"/>
              </w:rPr>
            </w:pPr>
            <w:r>
              <w:rPr>
                <w:rFonts w:eastAsia="Times New Roman"/>
              </w:rPr>
              <w:t>0</w:t>
            </w:r>
          </w:p>
        </w:tc>
        <w:tc>
          <w:tcPr>
            <w:tcW w:w="1226" w:type="dxa"/>
            <w:hideMark/>
          </w:tcPr>
          <w:p w14:paraId="1855A0A9" w14:textId="77777777" w:rsidR="002F4BD1" w:rsidRDefault="002F4BD1">
            <w:pPr>
              <w:rPr>
                <w:rFonts w:eastAsia="Times New Roman"/>
              </w:rPr>
            </w:pPr>
            <w:r>
              <w:rPr>
                <w:rFonts w:eastAsia="Times New Roman"/>
              </w:rPr>
              <w:t>0</w:t>
            </w:r>
          </w:p>
        </w:tc>
        <w:tc>
          <w:tcPr>
            <w:tcW w:w="1225" w:type="dxa"/>
            <w:hideMark/>
          </w:tcPr>
          <w:p w14:paraId="28012AEB" w14:textId="77777777" w:rsidR="002F4BD1" w:rsidRDefault="002F4BD1">
            <w:pPr>
              <w:rPr>
                <w:rFonts w:eastAsia="Times New Roman"/>
              </w:rPr>
            </w:pPr>
            <w:r>
              <w:rPr>
                <w:rFonts w:eastAsia="Times New Roman"/>
              </w:rPr>
              <w:t>0</w:t>
            </w:r>
          </w:p>
        </w:tc>
        <w:tc>
          <w:tcPr>
            <w:tcW w:w="1225" w:type="dxa"/>
            <w:hideMark/>
          </w:tcPr>
          <w:p w14:paraId="4FD843B3" w14:textId="77777777" w:rsidR="002F4BD1" w:rsidRDefault="002F4BD1">
            <w:pPr>
              <w:rPr>
                <w:rFonts w:eastAsia="Times New Roman"/>
              </w:rPr>
            </w:pPr>
            <w:r>
              <w:rPr>
                <w:rFonts w:eastAsia="Times New Roman"/>
              </w:rPr>
              <w:t>0</w:t>
            </w:r>
          </w:p>
        </w:tc>
        <w:tc>
          <w:tcPr>
            <w:tcW w:w="1226" w:type="dxa"/>
            <w:hideMark/>
          </w:tcPr>
          <w:p w14:paraId="36AA0B0F" w14:textId="77777777" w:rsidR="002F4BD1" w:rsidRDefault="002F4BD1">
            <w:pPr>
              <w:rPr>
                <w:rFonts w:eastAsia="Times New Roman"/>
              </w:rPr>
            </w:pPr>
            <w:r>
              <w:rPr>
                <w:rFonts w:eastAsia="Times New Roman"/>
              </w:rPr>
              <w:t>2</w:t>
            </w:r>
          </w:p>
        </w:tc>
      </w:tr>
      <w:tr w:rsidR="002F4BD1" w14:paraId="312B1F9B"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593631AE" w14:textId="77777777" w:rsidR="002F4BD1" w:rsidRDefault="002F4BD1">
            <w:pPr>
              <w:rPr>
                <w:rFonts w:eastAsia="Times New Roman"/>
              </w:rPr>
            </w:pPr>
            <w:r>
              <w:rPr>
                <w:rFonts w:eastAsia="Times New Roman"/>
              </w:rPr>
              <w:t xml:space="preserve">Sub-Saharan Africa, </w:t>
            </w:r>
            <w:proofErr w:type="spellStart"/>
            <w:r>
              <w:rPr>
                <w:rFonts w:eastAsia="Times New Roman"/>
              </w:rPr>
              <w:t>nfd</w:t>
            </w:r>
            <w:proofErr w:type="spellEnd"/>
          </w:p>
        </w:tc>
        <w:tc>
          <w:tcPr>
            <w:tcW w:w="1225" w:type="dxa"/>
            <w:hideMark/>
          </w:tcPr>
          <w:p w14:paraId="0F1CD268" w14:textId="77777777" w:rsidR="002F4BD1" w:rsidRDefault="002F4BD1">
            <w:pPr>
              <w:rPr>
                <w:rFonts w:eastAsia="Times New Roman"/>
              </w:rPr>
            </w:pPr>
            <w:r>
              <w:rPr>
                <w:rFonts w:eastAsia="Times New Roman"/>
              </w:rPr>
              <w:t>0</w:t>
            </w:r>
          </w:p>
        </w:tc>
        <w:tc>
          <w:tcPr>
            <w:tcW w:w="1225" w:type="dxa"/>
            <w:hideMark/>
          </w:tcPr>
          <w:p w14:paraId="5FC08C5D" w14:textId="77777777" w:rsidR="002F4BD1" w:rsidRDefault="002F4BD1">
            <w:pPr>
              <w:rPr>
                <w:rFonts w:eastAsia="Times New Roman"/>
              </w:rPr>
            </w:pPr>
            <w:r>
              <w:rPr>
                <w:rFonts w:eastAsia="Times New Roman"/>
              </w:rPr>
              <w:t>0</w:t>
            </w:r>
          </w:p>
        </w:tc>
        <w:tc>
          <w:tcPr>
            <w:tcW w:w="1226" w:type="dxa"/>
            <w:hideMark/>
          </w:tcPr>
          <w:p w14:paraId="78D5A88B" w14:textId="77777777" w:rsidR="002F4BD1" w:rsidRDefault="002F4BD1">
            <w:pPr>
              <w:rPr>
                <w:rFonts w:eastAsia="Times New Roman"/>
              </w:rPr>
            </w:pPr>
            <w:r>
              <w:rPr>
                <w:rFonts w:eastAsia="Times New Roman"/>
              </w:rPr>
              <w:t>0</w:t>
            </w:r>
          </w:p>
        </w:tc>
        <w:tc>
          <w:tcPr>
            <w:tcW w:w="1225" w:type="dxa"/>
            <w:hideMark/>
          </w:tcPr>
          <w:p w14:paraId="37AFD7C1" w14:textId="77777777" w:rsidR="002F4BD1" w:rsidRDefault="002F4BD1">
            <w:pPr>
              <w:rPr>
                <w:rFonts w:eastAsia="Times New Roman"/>
              </w:rPr>
            </w:pPr>
            <w:r>
              <w:rPr>
                <w:rFonts w:eastAsia="Times New Roman"/>
              </w:rPr>
              <w:t>0</w:t>
            </w:r>
          </w:p>
        </w:tc>
        <w:tc>
          <w:tcPr>
            <w:tcW w:w="1225" w:type="dxa"/>
            <w:hideMark/>
          </w:tcPr>
          <w:p w14:paraId="6FF4D94F" w14:textId="77777777" w:rsidR="002F4BD1" w:rsidRDefault="002F4BD1">
            <w:pPr>
              <w:rPr>
                <w:rFonts w:eastAsia="Times New Roman"/>
              </w:rPr>
            </w:pPr>
            <w:r>
              <w:rPr>
                <w:rFonts w:eastAsia="Times New Roman"/>
              </w:rPr>
              <w:t>0</w:t>
            </w:r>
          </w:p>
        </w:tc>
        <w:tc>
          <w:tcPr>
            <w:tcW w:w="1226" w:type="dxa"/>
            <w:hideMark/>
          </w:tcPr>
          <w:p w14:paraId="1F418F82" w14:textId="77777777" w:rsidR="002F4BD1" w:rsidRDefault="002F4BD1">
            <w:pPr>
              <w:rPr>
                <w:rFonts w:eastAsia="Times New Roman"/>
              </w:rPr>
            </w:pPr>
            <w:r>
              <w:rPr>
                <w:rFonts w:eastAsia="Times New Roman"/>
              </w:rPr>
              <w:t>1</w:t>
            </w:r>
          </w:p>
        </w:tc>
      </w:tr>
      <w:tr w:rsidR="002F4BD1" w14:paraId="1805B44B" w14:textId="77777777" w:rsidTr="005E1746">
        <w:tc>
          <w:tcPr>
            <w:tcW w:w="0" w:type="auto"/>
            <w:hideMark/>
          </w:tcPr>
          <w:p w14:paraId="5E684BAF" w14:textId="77777777" w:rsidR="002F4BD1" w:rsidRDefault="002F4BD1">
            <w:pPr>
              <w:rPr>
                <w:rFonts w:eastAsia="Times New Roman"/>
              </w:rPr>
            </w:pPr>
            <w:r>
              <w:rPr>
                <w:rFonts w:eastAsia="Times New Roman"/>
              </w:rPr>
              <w:t>Tonga</w:t>
            </w:r>
          </w:p>
        </w:tc>
        <w:tc>
          <w:tcPr>
            <w:tcW w:w="1225" w:type="dxa"/>
            <w:hideMark/>
          </w:tcPr>
          <w:p w14:paraId="622C5243" w14:textId="77777777" w:rsidR="002F4BD1" w:rsidRDefault="002F4BD1">
            <w:pPr>
              <w:rPr>
                <w:rFonts w:eastAsia="Times New Roman"/>
              </w:rPr>
            </w:pPr>
            <w:r>
              <w:rPr>
                <w:rFonts w:eastAsia="Times New Roman"/>
              </w:rPr>
              <w:t>0</w:t>
            </w:r>
          </w:p>
        </w:tc>
        <w:tc>
          <w:tcPr>
            <w:tcW w:w="1225" w:type="dxa"/>
            <w:hideMark/>
          </w:tcPr>
          <w:p w14:paraId="595CBE70" w14:textId="77777777" w:rsidR="002F4BD1" w:rsidRDefault="002F4BD1">
            <w:pPr>
              <w:rPr>
                <w:rFonts w:eastAsia="Times New Roman"/>
              </w:rPr>
            </w:pPr>
            <w:r>
              <w:rPr>
                <w:rFonts w:eastAsia="Times New Roman"/>
              </w:rPr>
              <w:t>0</w:t>
            </w:r>
          </w:p>
        </w:tc>
        <w:tc>
          <w:tcPr>
            <w:tcW w:w="1226" w:type="dxa"/>
            <w:hideMark/>
          </w:tcPr>
          <w:p w14:paraId="5602B051" w14:textId="77777777" w:rsidR="002F4BD1" w:rsidRDefault="002F4BD1">
            <w:pPr>
              <w:rPr>
                <w:rFonts w:eastAsia="Times New Roman"/>
              </w:rPr>
            </w:pPr>
            <w:r>
              <w:rPr>
                <w:rFonts w:eastAsia="Times New Roman"/>
              </w:rPr>
              <w:t>0</w:t>
            </w:r>
          </w:p>
        </w:tc>
        <w:tc>
          <w:tcPr>
            <w:tcW w:w="1225" w:type="dxa"/>
            <w:hideMark/>
          </w:tcPr>
          <w:p w14:paraId="40330744" w14:textId="77777777" w:rsidR="002F4BD1" w:rsidRDefault="002F4BD1">
            <w:pPr>
              <w:rPr>
                <w:rFonts w:eastAsia="Times New Roman"/>
              </w:rPr>
            </w:pPr>
            <w:r>
              <w:rPr>
                <w:rFonts w:eastAsia="Times New Roman"/>
              </w:rPr>
              <w:t>0</w:t>
            </w:r>
          </w:p>
        </w:tc>
        <w:tc>
          <w:tcPr>
            <w:tcW w:w="1225" w:type="dxa"/>
            <w:hideMark/>
          </w:tcPr>
          <w:p w14:paraId="00AA8E81" w14:textId="77777777" w:rsidR="002F4BD1" w:rsidRDefault="002F4BD1">
            <w:pPr>
              <w:rPr>
                <w:rFonts w:eastAsia="Times New Roman"/>
              </w:rPr>
            </w:pPr>
            <w:r>
              <w:rPr>
                <w:rFonts w:eastAsia="Times New Roman"/>
              </w:rPr>
              <w:t>7</w:t>
            </w:r>
          </w:p>
        </w:tc>
        <w:tc>
          <w:tcPr>
            <w:tcW w:w="1226" w:type="dxa"/>
            <w:hideMark/>
          </w:tcPr>
          <w:p w14:paraId="2A299354" w14:textId="77777777" w:rsidR="002F4BD1" w:rsidRDefault="002F4BD1">
            <w:pPr>
              <w:rPr>
                <w:rFonts w:eastAsia="Times New Roman"/>
              </w:rPr>
            </w:pPr>
            <w:r>
              <w:rPr>
                <w:rFonts w:eastAsia="Times New Roman"/>
              </w:rPr>
              <w:t>1</w:t>
            </w:r>
          </w:p>
        </w:tc>
      </w:tr>
      <w:tr w:rsidR="002F4BD1" w14:paraId="0FD0A749"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2DE257C2" w14:textId="77777777" w:rsidR="002F4BD1" w:rsidRDefault="002F4BD1">
            <w:pPr>
              <w:rPr>
                <w:rFonts w:eastAsia="Times New Roman"/>
              </w:rPr>
            </w:pPr>
            <w:r>
              <w:rPr>
                <w:rFonts w:eastAsia="Times New Roman"/>
              </w:rPr>
              <w:t>Thailand</w:t>
            </w:r>
          </w:p>
        </w:tc>
        <w:tc>
          <w:tcPr>
            <w:tcW w:w="1225" w:type="dxa"/>
            <w:hideMark/>
          </w:tcPr>
          <w:p w14:paraId="5F4D79A4" w14:textId="77777777" w:rsidR="002F4BD1" w:rsidRDefault="002F4BD1">
            <w:pPr>
              <w:rPr>
                <w:rFonts w:eastAsia="Times New Roman"/>
              </w:rPr>
            </w:pPr>
            <w:r>
              <w:rPr>
                <w:rFonts w:eastAsia="Times New Roman"/>
              </w:rPr>
              <w:t>0</w:t>
            </w:r>
          </w:p>
        </w:tc>
        <w:tc>
          <w:tcPr>
            <w:tcW w:w="1225" w:type="dxa"/>
            <w:hideMark/>
          </w:tcPr>
          <w:p w14:paraId="3A4067B3" w14:textId="77777777" w:rsidR="002F4BD1" w:rsidRDefault="002F4BD1">
            <w:pPr>
              <w:rPr>
                <w:rFonts w:eastAsia="Times New Roman"/>
              </w:rPr>
            </w:pPr>
            <w:r>
              <w:rPr>
                <w:rFonts w:eastAsia="Times New Roman"/>
              </w:rPr>
              <w:t>2</w:t>
            </w:r>
          </w:p>
        </w:tc>
        <w:tc>
          <w:tcPr>
            <w:tcW w:w="1226" w:type="dxa"/>
            <w:hideMark/>
          </w:tcPr>
          <w:p w14:paraId="53D71B63" w14:textId="77777777" w:rsidR="002F4BD1" w:rsidRDefault="002F4BD1">
            <w:pPr>
              <w:rPr>
                <w:rFonts w:eastAsia="Times New Roman"/>
              </w:rPr>
            </w:pPr>
            <w:r>
              <w:rPr>
                <w:rFonts w:eastAsia="Times New Roman"/>
              </w:rPr>
              <w:t>3</w:t>
            </w:r>
          </w:p>
        </w:tc>
        <w:tc>
          <w:tcPr>
            <w:tcW w:w="1225" w:type="dxa"/>
            <w:hideMark/>
          </w:tcPr>
          <w:p w14:paraId="7E428B3D" w14:textId="77777777" w:rsidR="002F4BD1" w:rsidRDefault="002F4BD1">
            <w:pPr>
              <w:rPr>
                <w:rFonts w:eastAsia="Times New Roman"/>
              </w:rPr>
            </w:pPr>
            <w:r>
              <w:rPr>
                <w:rFonts w:eastAsia="Times New Roman"/>
              </w:rPr>
              <w:t>2</w:t>
            </w:r>
          </w:p>
        </w:tc>
        <w:tc>
          <w:tcPr>
            <w:tcW w:w="1225" w:type="dxa"/>
            <w:hideMark/>
          </w:tcPr>
          <w:p w14:paraId="59E4A10A" w14:textId="77777777" w:rsidR="002F4BD1" w:rsidRDefault="002F4BD1">
            <w:pPr>
              <w:rPr>
                <w:rFonts w:eastAsia="Times New Roman"/>
              </w:rPr>
            </w:pPr>
            <w:r>
              <w:rPr>
                <w:rFonts w:eastAsia="Times New Roman"/>
              </w:rPr>
              <w:t>1</w:t>
            </w:r>
          </w:p>
        </w:tc>
        <w:tc>
          <w:tcPr>
            <w:tcW w:w="1226" w:type="dxa"/>
            <w:hideMark/>
          </w:tcPr>
          <w:p w14:paraId="3302DC78" w14:textId="77777777" w:rsidR="002F4BD1" w:rsidRDefault="002F4BD1">
            <w:pPr>
              <w:rPr>
                <w:rFonts w:eastAsia="Times New Roman"/>
              </w:rPr>
            </w:pPr>
            <w:r>
              <w:rPr>
                <w:rFonts w:eastAsia="Times New Roman"/>
              </w:rPr>
              <w:t>1</w:t>
            </w:r>
          </w:p>
        </w:tc>
      </w:tr>
      <w:tr w:rsidR="002F4BD1" w14:paraId="7D7BCBDD" w14:textId="77777777" w:rsidTr="005E1746">
        <w:tc>
          <w:tcPr>
            <w:tcW w:w="0" w:type="auto"/>
            <w:hideMark/>
          </w:tcPr>
          <w:p w14:paraId="52AE5E21" w14:textId="77777777" w:rsidR="002F4BD1" w:rsidRDefault="002F4BD1">
            <w:pPr>
              <w:rPr>
                <w:rFonts w:eastAsia="Times New Roman"/>
              </w:rPr>
            </w:pPr>
            <w:r>
              <w:rPr>
                <w:rFonts w:eastAsia="Times New Roman"/>
              </w:rPr>
              <w:t>Barbados</w:t>
            </w:r>
          </w:p>
        </w:tc>
        <w:tc>
          <w:tcPr>
            <w:tcW w:w="1225" w:type="dxa"/>
            <w:hideMark/>
          </w:tcPr>
          <w:p w14:paraId="065E0430" w14:textId="77777777" w:rsidR="002F4BD1" w:rsidRDefault="002F4BD1">
            <w:pPr>
              <w:rPr>
                <w:rFonts w:eastAsia="Times New Roman"/>
              </w:rPr>
            </w:pPr>
            <w:r>
              <w:rPr>
                <w:rFonts w:eastAsia="Times New Roman"/>
              </w:rPr>
              <w:t>0</w:t>
            </w:r>
          </w:p>
        </w:tc>
        <w:tc>
          <w:tcPr>
            <w:tcW w:w="1225" w:type="dxa"/>
            <w:hideMark/>
          </w:tcPr>
          <w:p w14:paraId="5FD36400" w14:textId="77777777" w:rsidR="002F4BD1" w:rsidRDefault="002F4BD1">
            <w:pPr>
              <w:rPr>
                <w:rFonts w:eastAsia="Times New Roman"/>
              </w:rPr>
            </w:pPr>
            <w:r>
              <w:rPr>
                <w:rFonts w:eastAsia="Times New Roman"/>
              </w:rPr>
              <w:t>0</w:t>
            </w:r>
          </w:p>
        </w:tc>
        <w:tc>
          <w:tcPr>
            <w:tcW w:w="1226" w:type="dxa"/>
            <w:hideMark/>
          </w:tcPr>
          <w:p w14:paraId="4BB0478A" w14:textId="77777777" w:rsidR="002F4BD1" w:rsidRDefault="002F4BD1">
            <w:pPr>
              <w:rPr>
                <w:rFonts w:eastAsia="Times New Roman"/>
              </w:rPr>
            </w:pPr>
            <w:r>
              <w:rPr>
                <w:rFonts w:eastAsia="Times New Roman"/>
              </w:rPr>
              <w:t>0</w:t>
            </w:r>
          </w:p>
        </w:tc>
        <w:tc>
          <w:tcPr>
            <w:tcW w:w="1225" w:type="dxa"/>
            <w:hideMark/>
          </w:tcPr>
          <w:p w14:paraId="44B5566B" w14:textId="77777777" w:rsidR="002F4BD1" w:rsidRDefault="002F4BD1">
            <w:pPr>
              <w:rPr>
                <w:rFonts w:eastAsia="Times New Roman"/>
              </w:rPr>
            </w:pPr>
            <w:r>
              <w:rPr>
                <w:rFonts w:eastAsia="Times New Roman"/>
              </w:rPr>
              <w:t>0</w:t>
            </w:r>
          </w:p>
        </w:tc>
        <w:tc>
          <w:tcPr>
            <w:tcW w:w="1225" w:type="dxa"/>
            <w:hideMark/>
          </w:tcPr>
          <w:p w14:paraId="7BC1262D" w14:textId="77777777" w:rsidR="002F4BD1" w:rsidRDefault="002F4BD1">
            <w:pPr>
              <w:rPr>
                <w:rFonts w:eastAsia="Times New Roman"/>
              </w:rPr>
            </w:pPr>
            <w:r>
              <w:rPr>
                <w:rFonts w:eastAsia="Times New Roman"/>
              </w:rPr>
              <w:t>0</w:t>
            </w:r>
          </w:p>
        </w:tc>
        <w:tc>
          <w:tcPr>
            <w:tcW w:w="1226" w:type="dxa"/>
            <w:hideMark/>
          </w:tcPr>
          <w:p w14:paraId="3BE28E59" w14:textId="77777777" w:rsidR="002F4BD1" w:rsidRDefault="002F4BD1">
            <w:pPr>
              <w:rPr>
                <w:rFonts w:eastAsia="Times New Roman"/>
              </w:rPr>
            </w:pPr>
            <w:r>
              <w:rPr>
                <w:rFonts w:eastAsia="Times New Roman"/>
              </w:rPr>
              <w:t>1</w:t>
            </w:r>
          </w:p>
        </w:tc>
      </w:tr>
      <w:tr w:rsidR="002F4BD1" w14:paraId="33213F0B"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1148CDD5" w14:textId="77777777" w:rsidR="002F4BD1" w:rsidRDefault="002F4BD1">
            <w:pPr>
              <w:rPr>
                <w:rFonts w:eastAsia="Times New Roman"/>
              </w:rPr>
            </w:pPr>
            <w:r>
              <w:rPr>
                <w:rFonts w:eastAsia="Times New Roman"/>
              </w:rPr>
              <w:t>Sri Lanka</w:t>
            </w:r>
          </w:p>
        </w:tc>
        <w:tc>
          <w:tcPr>
            <w:tcW w:w="1225" w:type="dxa"/>
            <w:hideMark/>
          </w:tcPr>
          <w:p w14:paraId="310D1143" w14:textId="77777777" w:rsidR="002F4BD1" w:rsidRDefault="002F4BD1">
            <w:pPr>
              <w:rPr>
                <w:rFonts w:eastAsia="Times New Roman"/>
              </w:rPr>
            </w:pPr>
            <w:r>
              <w:rPr>
                <w:rFonts w:eastAsia="Times New Roman"/>
              </w:rPr>
              <w:t>0</w:t>
            </w:r>
          </w:p>
        </w:tc>
        <w:tc>
          <w:tcPr>
            <w:tcW w:w="1225" w:type="dxa"/>
            <w:hideMark/>
          </w:tcPr>
          <w:p w14:paraId="5D5C099C" w14:textId="77777777" w:rsidR="002F4BD1" w:rsidRDefault="002F4BD1">
            <w:pPr>
              <w:rPr>
                <w:rFonts w:eastAsia="Times New Roman"/>
              </w:rPr>
            </w:pPr>
            <w:r>
              <w:rPr>
                <w:rFonts w:eastAsia="Times New Roman"/>
              </w:rPr>
              <w:t>1</w:t>
            </w:r>
          </w:p>
        </w:tc>
        <w:tc>
          <w:tcPr>
            <w:tcW w:w="1226" w:type="dxa"/>
            <w:hideMark/>
          </w:tcPr>
          <w:p w14:paraId="2EE99072" w14:textId="77777777" w:rsidR="002F4BD1" w:rsidRDefault="002F4BD1">
            <w:pPr>
              <w:rPr>
                <w:rFonts w:eastAsia="Times New Roman"/>
              </w:rPr>
            </w:pPr>
            <w:r>
              <w:rPr>
                <w:rFonts w:eastAsia="Times New Roman"/>
              </w:rPr>
              <w:t>1</w:t>
            </w:r>
          </w:p>
        </w:tc>
        <w:tc>
          <w:tcPr>
            <w:tcW w:w="1225" w:type="dxa"/>
            <w:hideMark/>
          </w:tcPr>
          <w:p w14:paraId="51573909" w14:textId="77777777" w:rsidR="002F4BD1" w:rsidRDefault="002F4BD1">
            <w:pPr>
              <w:rPr>
                <w:rFonts w:eastAsia="Times New Roman"/>
              </w:rPr>
            </w:pPr>
            <w:r>
              <w:rPr>
                <w:rFonts w:eastAsia="Times New Roman"/>
              </w:rPr>
              <w:t>0</w:t>
            </w:r>
          </w:p>
        </w:tc>
        <w:tc>
          <w:tcPr>
            <w:tcW w:w="1225" w:type="dxa"/>
            <w:hideMark/>
          </w:tcPr>
          <w:p w14:paraId="1A33DD06" w14:textId="77777777" w:rsidR="002F4BD1" w:rsidRDefault="002F4BD1">
            <w:pPr>
              <w:rPr>
                <w:rFonts w:eastAsia="Times New Roman"/>
              </w:rPr>
            </w:pPr>
            <w:r>
              <w:rPr>
                <w:rFonts w:eastAsia="Times New Roman"/>
              </w:rPr>
              <w:t>0</w:t>
            </w:r>
          </w:p>
        </w:tc>
        <w:tc>
          <w:tcPr>
            <w:tcW w:w="1226" w:type="dxa"/>
            <w:hideMark/>
          </w:tcPr>
          <w:p w14:paraId="52B2DEFC" w14:textId="77777777" w:rsidR="002F4BD1" w:rsidRDefault="002F4BD1">
            <w:pPr>
              <w:rPr>
                <w:rFonts w:eastAsia="Times New Roman"/>
              </w:rPr>
            </w:pPr>
            <w:r>
              <w:rPr>
                <w:rFonts w:eastAsia="Times New Roman"/>
              </w:rPr>
              <w:t>1</w:t>
            </w:r>
          </w:p>
        </w:tc>
      </w:tr>
      <w:tr w:rsidR="002F4BD1" w14:paraId="0C309D6A" w14:textId="77777777" w:rsidTr="005E1746">
        <w:tc>
          <w:tcPr>
            <w:tcW w:w="0" w:type="auto"/>
            <w:hideMark/>
          </w:tcPr>
          <w:p w14:paraId="1D7C4624" w14:textId="77777777" w:rsidR="002F4BD1" w:rsidRDefault="002F4BD1">
            <w:pPr>
              <w:rPr>
                <w:rFonts w:eastAsia="Times New Roman"/>
              </w:rPr>
            </w:pPr>
            <w:r>
              <w:rPr>
                <w:rFonts w:eastAsia="Times New Roman"/>
              </w:rPr>
              <w:t>Malaysia</w:t>
            </w:r>
          </w:p>
        </w:tc>
        <w:tc>
          <w:tcPr>
            <w:tcW w:w="1225" w:type="dxa"/>
            <w:hideMark/>
          </w:tcPr>
          <w:p w14:paraId="439B8EF2" w14:textId="77777777" w:rsidR="002F4BD1" w:rsidRDefault="002F4BD1">
            <w:pPr>
              <w:rPr>
                <w:rFonts w:eastAsia="Times New Roman"/>
              </w:rPr>
            </w:pPr>
            <w:r>
              <w:rPr>
                <w:rFonts w:eastAsia="Times New Roman"/>
              </w:rPr>
              <w:t>4</w:t>
            </w:r>
          </w:p>
        </w:tc>
        <w:tc>
          <w:tcPr>
            <w:tcW w:w="1225" w:type="dxa"/>
            <w:hideMark/>
          </w:tcPr>
          <w:p w14:paraId="41C7B8C6" w14:textId="77777777" w:rsidR="002F4BD1" w:rsidRDefault="002F4BD1">
            <w:pPr>
              <w:rPr>
                <w:rFonts w:eastAsia="Times New Roman"/>
              </w:rPr>
            </w:pPr>
            <w:r>
              <w:rPr>
                <w:rFonts w:eastAsia="Times New Roman"/>
              </w:rPr>
              <w:t>1</w:t>
            </w:r>
          </w:p>
        </w:tc>
        <w:tc>
          <w:tcPr>
            <w:tcW w:w="1226" w:type="dxa"/>
            <w:hideMark/>
          </w:tcPr>
          <w:p w14:paraId="26085C1F" w14:textId="77777777" w:rsidR="002F4BD1" w:rsidRDefault="002F4BD1">
            <w:pPr>
              <w:rPr>
                <w:rFonts w:eastAsia="Times New Roman"/>
              </w:rPr>
            </w:pPr>
            <w:r>
              <w:rPr>
                <w:rFonts w:eastAsia="Times New Roman"/>
              </w:rPr>
              <w:t>1</w:t>
            </w:r>
          </w:p>
        </w:tc>
        <w:tc>
          <w:tcPr>
            <w:tcW w:w="1225" w:type="dxa"/>
            <w:hideMark/>
          </w:tcPr>
          <w:p w14:paraId="29C2E316" w14:textId="77777777" w:rsidR="002F4BD1" w:rsidRDefault="002F4BD1">
            <w:pPr>
              <w:rPr>
                <w:rFonts w:eastAsia="Times New Roman"/>
              </w:rPr>
            </w:pPr>
            <w:r>
              <w:rPr>
                <w:rFonts w:eastAsia="Times New Roman"/>
              </w:rPr>
              <w:t>1</w:t>
            </w:r>
          </w:p>
        </w:tc>
        <w:tc>
          <w:tcPr>
            <w:tcW w:w="1225" w:type="dxa"/>
            <w:hideMark/>
          </w:tcPr>
          <w:p w14:paraId="348E83F5" w14:textId="77777777" w:rsidR="002F4BD1" w:rsidRDefault="002F4BD1">
            <w:pPr>
              <w:rPr>
                <w:rFonts w:eastAsia="Times New Roman"/>
              </w:rPr>
            </w:pPr>
            <w:r>
              <w:rPr>
                <w:rFonts w:eastAsia="Times New Roman"/>
              </w:rPr>
              <w:t>0</w:t>
            </w:r>
          </w:p>
        </w:tc>
        <w:tc>
          <w:tcPr>
            <w:tcW w:w="1226" w:type="dxa"/>
            <w:hideMark/>
          </w:tcPr>
          <w:p w14:paraId="5A6913FC" w14:textId="77777777" w:rsidR="002F4BD1" w:rsidRDefault="002F4BD1">
            <w:pPr>
              <w:rPr>
                <w:rFonts w:eastAsia="Times New Roman"/>
              </w:rPr>
            </w:pPr>
            <w:r>
              <w:rPr>
                <w:rFonts w:eastAsia="Times New Roman"/>
              </w:rPr>
              <w:t>1</w:t>
            </w:r>
          </w:p>
        </w:tc>
      </w:tr>
      <w:tr w:rsidR="002F4BD1" w14:paraId="54E05F29"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4013B071" w14:textId="77777777" w:rsidR="002F4BD1" w:rsidRDefault="002F4BD1">
            <w:pPr>
              <w:rPr>
                <w:rFonts w:eastAsia="Times New Roman"/>
              </w:rPr>
            </w:pPr>
            <w:r>
              <w:rPr>
                <w:rFonts w:eastAsia="Times New Roman"/>
              </w:rPr>
              <w:t>Taiwan</w:t>
            </w:r>
          </w:p>
        </w:tc>
        <w:tc>
          <w:tcPr>
            <w:tcW w:w="1225" w:type="dxa"/>
            <w:hideMark/>
          </w:tcPr>
          <w:p w14:paraId="4E64BD16" w14:textId="77777777" w:rsidR="002F4BD1" w:rsidRDefault="002F4BD1">
            <w:pPr>
              <w:rPr>
                <w:rFonts w:eastAsia="Times New Roman"/>
              </w:rPr>
            </w:pPr>
            <w:r>
              <w:rPr>
                <w:rFonts w:eastAsia="Times New Roman"/>
              </w:rPr>
              <w:t>0</w:t>
            </w:r>
          </w:p>
        </w:tc>
        <w:tc>
          <w:tcPr>
            <w:tcW w:w="1225" w:type="dxa"/>
            <w:hideMark/>
          </w:tcPr>
          <w:p w14:paraId="09B6CD43" w14:textId="77777777" w:rsidR="002F4BD1" w:rsidRDefault="002F4BD1">
            <w:pPr>
              <w:rPr>
                <w:rFonts w:eastAsia="Times New Roman"/>
              </w:rPr>
            </w:pPr>
            <w:r>
              <w:rPr>
                <w:rFonts w:eastAsia="Times New Roman"/>
              </w:rPr>
              <w:t>0</w:t>
            </w:r>
          </w:p>
        </w:tc>
        <w:tc>
          <w:tcPr>
            <w:tcW w:w="1226" w:type="dxa"/>
            <w:hideMark/>
          </w:tcPr>
          <w:p w14:paraId="44ED35C4" w14:textId="77777777" w:rsidR="002F4BD1" w:rsidRDefault="002F4BD1">
            <w:pPr>
              <w:rPr>
                <w:rFonts w:eastAsia="Times New Roman"/>
              </w:rPr>
            </w:pPr>
            <w:r>
              <w:rPr>
                <w:rFonts w:eastAsia="Times New Roman"/>
              </w:rPr>
              <w:t>0</w:t>
            </w:r>
          </w:p>
        </w:tc>
        <w:tc>
          <w:tcPr>
            <w:tcW w:w="1225" w:type="dxa"/>
            <w:hideMark/>
          </w:tcPr>
          <w:p w14:paraId="5B348368" w14:textId="77777777" w:rsidR="002F4BD1" w:rsidRDefault="002F4BD1">
            <w:pPr>
              <w:rPr>
                <w:rFonts w:eastAsia="Times New Roman"/>
              </w:rPr>
            </w:pPr>
            <w:r>
              <w:rPr>
                <w:rFonts w:eastAsia="Times New Roman"/>
              </w:rPr>
              <w:t>0</w:t>
            </w:r>
          </w:p>
        </w:tc>
        <w:tc>
          <w:tcPr>
            <w:tcW w:w="1225" w:type="dxa"/>
            <w:hideMark/>
          </w:tcPr>
          <w:p w14:paraId="08A21982" w14:textId="77777777" w:rsidR="002F4BD1" w:rsidRDefault="002F4BD1">
            <w:pPr>
              <w:rPr>
                <w:rFonts w:eastAsia="Times New Roman"/>
              </w:rPr>
            </w:pPr>
            <w:r>
              <w:rPr>
                <w:rFonts w:eastAsia="Times New Roman"/>
              </w:rPr>
              <w:t>0</w:t>
            </w:r>
          </w:p>
        </w:tc>
        <w:tc>
          <w:tcPr>
            <w:tcW w:w="1226" w:type="dxa"/>
            <w:hideMark/>
          </w:tcPr>
          <w:p w14:paraId="4DB932D8" w14:textId="77777777" w:rsidR="002F4BD1" w:rsidRDefault="002F4BD1">
            <w:pPr>
              <w:rPr>
                <w:rFonts w:eastAsia="Times New Roman"/>
              </w:rPr>
            </w:pPr>
            <w:r>
              <w:rPr>
                <w:rFonts w:eastAsia="Times New Roman"/>
              </w:rPr>
              <w:t>1</w:t>
            </w:r>
          </w:p>
        </w:tc>
      </w:tr>
      <w:tr w:rsidR="002F4BD1" w14:paraId="6028F594" w14:textId="77777777" w:rsidTr="005E1746">
        <w:tc>
          <w:tcPr>
            <w:tcW w:w="0" w:type="auto"/>
            <w:hideMark/>
          </w:tcPr>
          <w:p w14:paraId="3EAF87CE" w14:textId="77777777" w:rsidR="002F4BD1" w:rsidRDefault="002F4BD1">
            <w:pPr>
              <w:rPr>
                <w:rFonts w:eastAsia="Times New Roman"/>
              </w:rPr>
            </w:pPr>
            <w:r>
              <w:rPr>
                <w:rFonts w:eastAsia="Times New Roman"/>
              </w:rPr>
              <w:t>Nicaragua</w:t>
            </w:r>
          </w:p>
        </w:tc>
        <w:tc>
          <w:tcPr>
            <w:tcW w:w="1225" w:type="dxa"/>
            <w:hideMark/>
          </w:tcPr>
          <w:p w14:paraId="6EF9B07E" w14:textId="77777777" w:rsidR="002F4BD1" w:rsidRDefault="002F4BD1">
            <w:pPr>
              <w:rPr>
                <w:rFonts w:eastAsia="Times New Roman"/>
              </w:rPr>
            </w:pPr>
            <w:r>
              <w:rPr>
                <w:rFonts w:eastAsia="Times New Roman"/>
              </w:rPr>
              <w:t>0</w:t>
            </w:r>
          </w:p>
        </w:tc>
        <w:tc>
          <w:tcPr>
            <w:tcW w:w="1225" w:type="dxa"/>
            <w:hideMark/>
          </w:tcPr>
          <w:p w14:paraId="7BF4B6A0" w14:textId="77777777" w:rsidR="002F4BD1" w:rsidRDefault="002F4BD1">
            <w:pPr>
              <w:rPr>
                <w:rFonts w:eastAsia="Times New Roman"/>
              </w:rPr>
            </w:pPr>
            <w:r>
              <w:rPr>
                <w:rFonts w:eastAsia="Times New Roman"/>
              </w:rPr>
              <w:t>0</w:t>
            </w:r>
          </w:p>
        </w:tc>
        <w:tc>
          <w:tcPr>
            <w:tcW w:w="1226" w:type="dxa"/>
            <w:hideMark/>
          </w:tcPr>
          <w:p w14:paraId="760F04D8" w14:textId="77777777" w:rsidR="002F4BD1" w:rsidRDefault="002F4BD1">
            <w:pPr>
              <w:rPr>
                <w:rFonts w:eastAsia="Times New Roman"/>
              </w:rPr>
            </w:pPr>
            <w:r>
              <w:rPr>
                <w:rFonts w:eastAsia="Times New Roman"/>
              </w:rPr>
              <w:t>0</w:t>
            </w:r>
          </w:p>
        </w:tc>
        <w:tc>
          <w:tcPr>
            <w:tcW w:w="1225" w:type="dxa"/>
            <w:hideMark/>
          </w:tcPr>
          <w:p w14:paraId="3939C1E3" w14:textId="77777777" w:rsidR="002F4BD1" w:rsidRDefault="002F4BD1">
            <w:pPr>
              <w:rPr>
                <w:rFonts w:eastAsia="Times New Roman"/>
              </w:rPr>
            </w:pPr>
            <w:r>
              <w:rPr>
                <w:rFonts w:eastAsia="Times New Roman"/>
              </w:rPr>
              <w:t>0</w:t>
            </w:r>
          </w:p>
        </w:tc>
        <w:tc>
          <w:tcPr>
            <w:tcW w:w="1225" w:type="dxa"/>
            <w:hideMark/>
          </w:tcPr>
          <w:p w14:paraId="77CFFF32" w14:textId="77777777" w:rsidR="002F4BD1" w:rsidRDefault="002F4BD1">
            <w:pPr>
              <w:rPr>
                <w:rFonts w:eastAsia="Times New Roman"/>
              </w:rPr>
            </w:pPr>
            <w:r>
              <w:rPr>
                <w:rFonts w:eastAsia="Times New Roman"/>
              </w:rPr>
              <w:t>0</w:t>
            </w:r>
          </w:p>
        </w:tc>
        <w:tc>
          <w:tcPr>
            <w:tcW w:w="1226" w:type="dxa"/>
            <w:hideMark/>
          </w:tcPr>
          <w:p w14:paraId="017E2A49" w14:textId="77777777" w:rsidR="002F4BD1" w:rsidRDefault="002F4BD1">
            <w:pPr>
              <w:rPr>
                <w:rFonts w:eastAsia="Times New Roman"/>
              </w:rPr>
            </w:pPr>
            <w:r>
              <w:rPr>
                <w:rFonts w:eastAsia="Times New Roman"/>
              </w:rPr>
              <w:t>1</w:t>
            </w:r>
          </w:p>
        </w:tc>
      </w:tr>
      <w:tr w:rsidR="002F4BD1" w14:paraId="1B5B1F74"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1E621E6A" w14:textId="77777777" w:rsidR="002F4BD1" w:rsidRDefault="002F4BD1">
            <w:pPr>
              <w:rPr>
                <w:rFonts w:eastAsia="Times New Roman"/>
              </w:rPr>
            </w:pPr>
            <w:r>
              <w:rPr>
                <w:rFonts w:eastAsia="Times New Roman"/>
              </w:rPr>
              <w:t>Dominican Republic</w:t>
            </w:r>
          </w:p>
        </w:tc>
        <w:tc>
          <w:tcPr>
            <w:tcW w:w="1225" w:type="dxa"/>
            <w:hideMark/>
          </w:tcPr>
          <w:p w14:paraId="353579D0" w14:textId="77777777" w:rsidR="002F4BD1" w:rsidRDefault="002F4BD1">
            <w:pPr>
              <w:rPr>
                <w:rFonts w:eastAsia="Times New Roman"/>
              </w:rPr>
            </w:pPr>
            <w:r>
              <w:rPr>
                <w:rFonts w:eastAsia="Times New Roman"/>
              </w:rPr>
              <w:t>0</w:t>
            </w:r>
          </w:p>
        </w:tc>
        <w:tc>
          <w:tcPr>
            <w:tcW w:w="1225" w:type="dxa"/>
            <w:hideMark/>
          </w:tcPr>
          <w:p w14:paraId="5F8EE7F8" w14:textId="77777777" w:rsidR="002F4BD1" w:rsidRDefault="002F4BD1">
            <w:pPr>
              <w:rPr>
                <w:rFonts w:eastAsia="Times New Roman"/>
              </w:rPr>
            </w:pPr>
            <w:r>
              <w:rPr>
                <w:rFonts w:eastAsia="Times New Roman"/>
              </w:rPr>
              <w:t>0</w:t>
            </w:r>
          </w:p>
        </w:tc>
        <w:tc>
          <w:tcPr>
            <w:tcW w:w="1226" w:type="dxa"/>
            <w:hideMark/>
          </w:tcPr>
          <w:p w14:paraId="0865F2E8" w14:textId="77777777" w:rsidR="002F4BD1" w:rsidRDefault="002F4BD1">
            <w:pPr>
              <w:rPr>
                <w:rFonts w:eastAsia="Times New Roman"/>
              </w:rPr>
            </w:pPr>
            <w:r>
              <w:rPr>
                <w:rFonts w:eastAsia="Times New Roman"/>
              </w:rPr>
              <w:t>0</w:t>
            </w:r>
          </w:p>
        </w:tc>
        <w:tc>
          <w:tcPr>
            <w:tcW w:w="1225" w:type="dxa"/>
            <w:hideMark/>
          </w:tcPr>
          <w:p w14:paraId="4A2471A4" w14:textId="77777777" w:rsidR="002F4BD1" w:rsidRDefault="002F4BD1">
            <w:pPr>
              <w:rPr>
                <w:rFonts w:eastAsia="Times New Roman"/>
              </w:rPr>
            </w:pPr>
            <w:r>
              <w:rPr>
                <w:rFonts w:eastAsia="Times New Roman"/>
              </w:rPr>
              <w:t>0</w:t>
            </w:r>
          </w:p>
        </w:tc>
        <w:tc>
          <w:tcPr>
            <w:tcW w:w="1225" w:type="dxa"/>
            <w:hideMark/>
          </w:tcPr>
          <w:p w14:paraId="732885BB" w14:textId="77777777" w:rsidR="002F4BD1" w:rsidRDefault="002F4BD1">
            <w:pPr>
              <w:rPr>
                <w:rFonts w:eastAsia="Times New Roman"/>
              </w:rPr>
            </w:pPr>
            <w:r>
              <w:rPr>
                <w:rFonts w:eastAsia="Times New Roman"/>
              </w:rPr>
              <w:t>0</w:t>
            </w:r>
          </w:p>
        </w:tc>
        <w:tc>
          <w:tcPr>
            <w:tcW w:w="1226" w:type="dxa"/>
            <w:hideMark/>
          </w:tcPr>
          <w:p w14:paraId="749F3903" w14:textId="77777777" w:rsidR="002F4BD1" w:rsidRDefault="002F4BD1">
            <w:pPr>
              <w:rPr>
                <w:rFonts w:eastAsia="Times New Roman"/>
              </w:rPr>
            </w:pPr>
            <w:r>
              <w:rPr>
                <w:rFonts w:eastAsia="Times New Roman"/>
              </w:rPr>
              <w:t>1</w:t>
            </w:r>
          </w:p>
        </w:tc>
      </w:tr>
      <w:tr w:rsidR="002F4BD1" w14:paraId="33AF245F" w14:textId="77777777" w:rsidTr="005E1746">
        <w:tc>
          <w:tcPr>
            <w:tcW w:w="0" w:type="auto"/>
            <w:hideMark/>
          </w:tcPr>
          <w:p w14:paraId="11D26642" w14:textId="77777777" w:rsidR="002F4BD1" w:rsidRDefault="002F4BD1">
            <w:pPr>
              <w:rPr>
                <w:rFonts w:eastAsia="Times New Roman"/>
              </w:rPr>
            </w:pPr>
            <w:r>
              <w:rPr>
                <w:rFonts w:eastAsia="Times New Roman"/>
              </w:rPr>
              <w:t>Venezuela, Bolivarian Republic of</w:t>
            </w:r>
          </w:p>
        </w:tc>
        <w:tc>
          <w:tcPr>
            <w:tcW w:w="1225" w:type="dxa"/>
            <w:hideMark/>
          </w:tcPr>
          <w:p w14:paraId="4FA99F88" w14:textId="77777777" w:rsidR="002F4BD1" w:rsidRDefault="002F4BD1">
            <w:pPr>
              <w:rPr>
                <w:rFonts w:eastAsia="Times New Roman"/>
              </w:rPr>
            </w:pPr>
            <w:r>
              <w:rPr>
                <w:rFonts w:eastAsia="Times New Roman"/>
              </w:rPr>
              <w:t>0</w:t>
            </w:r>
          </w:p>
        </w:tc>
        <w:tc>
          <w:tcPr>
            <w:tcW w:w="1225" w:type="dxa"/>
            <w:hideMark/>
          </w:tcPr>
          <w:p w14:paraId="395A0F08" w14:textId="77777777" w:rsidR="002F4BD1" w:rsidRDefault="002F4BD1">
            <w:pPr>
              <w:rPr>
                <w:rFonts w:eastAsia="Times New Roman"/>
              </w:rPr>
            </w:pPr>
            <w:r>
              <w:rPr>
                <w:rFonts w:eastAsia="Times New Roman"/>
              </w:rPr>
              <w:t>0</w:t>
            </w:r>
          </w:p>
        </w:tc>
        <w:tc>
          <w:tcPr>
            <w:tcW w:w="1226" w:type="dxa"/>
            <w:hideMark/>
          </w:tcPr>
          <w:p w14:paraId="4EFF6B97" w14:textId="77777777" w:rsidR="002F4BD1" w:rsidRDefault="002F4BD1">
            <w:pPr>
              <w:rPr>
                <w:rFonts w:eastAsia="Times New Roman"/>
              </w:rPr>
            </w:pPr>
            <w:r>
              <w:rPr>
                <w:rFonts w:eastAsia="Times New Roman"/>
              </w:rPr>
              <w:t>0</w:t>
            </w:r>
          </w:p>
        </w:tc>
        <w:tc>
          <w:tcPr>
            <w:tcW w:w="1225" w:type="dxa"/>
            <w:hideMark/>
          </w:tcPr>
          <w:p w14:paraId="37CF56D9" w14:textId="77777777" w:rsidR="002F4BD1" w:rsidRDefault="002F4BD1">
            <w:pPr>
              <w:rPr>
                <w:rFonts w:eastAsia="Times New Roman"/>
              </w:rPr>
            </w:pPr>
            <w:r>
              <w:rPr>
                <w:rFonts w:eastAsia="Times New Roman"/>
              </w:rPr>
              <w:t>0</w:t>
            </w:r>
          </w:p>
        </w:tc>
        <w:tc>
          <w:tcPr>
            <w:tcW w:w="1225" w:type="dxa"/>
            <w:hideMark/>
          </w:tcPr>
          <w:p w14:paraId="28439841" w14:textId="77777777" w:rsidR="002F4BD1" w:rsidRDefault="002F4BD1">
            <w:pPr>
              <w:rPr>
                <w:rFonts w:eastAsia="Times New Roman"/>
              </w:rPr>
            </w:pPr>
            <w:r>
              <w:rPr>
                <w:rFonts w:eastAsia="Times New Roman"/>
              </w:rPr>
              <w:t>0</w:t>
            </w:r>
          </w:p>
        </w:tc>
        <w:tc>
          <w:tcPr>
            <w:tcW w:w="1226" w:type="dxa"/>
            <w:hideMark/>
          </w:tcPr>
          <w:p w14:paraId="4434ABC9" w14:textId="77777777" w:rsidR="002F4BD1" w:rsidRDefault="002F4BD1">
            <w:pPr>
              <w:rPr>
                <w:rFonts w:eastAsia="Times New Roman"/>
              </w:rPr>
            </w:pPr>
            <w:r>
              <w:rPr>
                <w:rFonts w:eastAsia="Times New Roman"/>
              </w:rPr>
              <w:t>1</w:t>
            </w:r>
          </w:p>
        </w:tc>
      </w:tr>
      <w:tr w:rsidR="002F4BD1" w14:paraId="7F604E18"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61132EFF" w14:textId="77777777" w:rsidR="002F4BD1" w:rsidRDefault="002F4BD1">
            <w:pPr>
              <w:rPr>
                <w:rFonts w:eastAsia="Times New Roman"/>
              </w:rPr>
            </w:pPr>
            <w:r>
              <w:rPr>
                <w:rFonts w:eastAsia="Times New Roman"/>
              </w:rPr>
              <w:t>Trinidad and Tobago</w:t>
            </w:r>
          </w:p>
        </w:tc>
        <w:tc>
          <w:tcPr>
            <w:tcW w:w="1225" w:type="dxa"/>
            <w:hideMark/>
          </w:tcPr>
          <w:p w14:paraId="37FEC85A" w14:textId="77777777" w:rsidR="002F4BD1" w:rsidRDefault="002F4BD1">
            <w:pPr>
              <w:rPr>
                <w:rFonts w:eastAsia="Times New Roman"/>
              </w:rPr>
            </w:pPr>
            <w:r>
              <w:rPr>
                <w:rFonts w:eastAsia="Times New Roman"/>
              </w:rPr>
              <w:t>0</w:t>
            </w:r>
          </w:p>
        </w:tc>
        <w:tc>
          <w:tcPr>
            <w:tcW w:w="1225" w:type="dxa"/>
            <w:hideMark/>
          </w:tcPr>
          <w:p w14:paraId="4458E4C2" w14:textId="77777777" w:rsidR="002F4BD1" w:rsidRDefault="002F4BD1">
            <w:pPr>
              <w:rPr>
                <w:rFonts w:eastAsia="Times New Roman"/>
              </w:rPr>
            </w:pPr>
            <w:r>
              <w:rPr>
                <w:rFonts w:eastAsia="Times New Roman"/>
              </w:rPr>
              <w:t>0</w:t>
            </w:r>
          </w:p>
        </w:tc>
        <w:tc>
          <w:tcPr>
            <w:tcW w:w="1226" w:type="dxa"/>
            <w:hideMark/>
          </w:tcPr>
          <w:p w14:paraId="214CCBEF" w14:textId="77777777" w:rsidR="002F4BD1" w:rsidRDefault="002F4BD1">
            <w:pPr>
              <w:rPr>
                <w:rFonts w:eastAsia="Times New Roman"/>
              </w:rPr>
            </w:pPr>
            <w:r>
              <w:rPr>
                <w:rFonts w:eastAsia="Times New Roman"/>
              </w:rPr>
              <w:t>0</w:t>
            </w:r>
          </w:p>
        </w:tc>
        <w:tc>
          <w:tcPr>
            <w:tcW w:w="1225" w:type="dxa"/>
            <w:hideMark/>
          </w:tcPr>
          <w:p w14:paraId="1A38410E" w14:textId="77777777" w:rsidR="002F4BD1" w:rsidRDefault="002F4BD1">
            <w:pPr>
              <w:rPr>
                <w:rFonts w:eastAsia="Times New Roman"/>
              </w:rPr>
            </w:pPr>
            <w:r>
              <w:rPr>
                <w:rFonts w:eastAsia="Times New Roman"/>
              </w:rPr>
              <w:t>0</w:t>
            </w:r>
          </w:p>
        </w:tc>
        <w:tc>
          <w:tcPr>
            <w:tcW w:w="1225" w:type="dxa"/>
            <w:hideMark/>
          </w:tcPr>
          <w:p w14:paraId="7B247685" w14:textId="77777777" w:rsidR="002F4BD1" w:rsidRDefault="002F4BD1">
            <w:pPr>
              <w:rPr>
                <w:rFonts w:eastAsia="Times New Roman"/>
              </w:rPr>
            </w:pPr>
            <w:r>
              <w:rPr>
                <w:rFonts w:eastAsia="Times New Roman"/>
              </w:rPr>
              <w:t>0</w:t>
            </w:r>
          </w:p>
        </w:tc>
        <w:tc>
          <w:tcPr>
            <w:tcW w:w="1226" w:type="dxa"/>
            <w:hideMark/>
          </w:tcPr>
          <w:p w14:paraId="40E3D49C" w14:textId="77777777" w:rsidR="002F4BD1" w:rsidRDefault="002F4BD1">
            <w:pPr>
              <w:rPr>
                <w:rFonts w:eastAsia="Times New Roman"/>
              </w:rPr>
            </w:pPr>
            <w:r>
              <w:rPr>
                <w:rFonts w:eastAsia="Times New Roman"/>
              </w:rPr>
              <w:t>1</w:t>
            </w:r>
          </w:p>
        </w:tc>
      </w:tr>
      <w:tr w:rsidR="002F4BD1" w14:paraId="187FD312" w14:textId="77777777" w:rsidTr="005E1746">
        <w:tc>
          <w:tcPr>
            <w:tcW w:w="0" w:type="auto"/>
            <w:hideMark/>
          </w:tcPr>
          <w:p w14:paraId="2CA0DE5D" w14:textId="77777777" w:rsidR="002F4BD1" w:rsidRDefault="002F4BD1">
            <w:pPr>
              <w:rPr>
                <w:rFonts w:eastAsia="Times New Roman"/>
              </w:rPr>
            </w:pPr>
            <w:r>
              <w:rPr>
                <w:rFonts w:eastAsia="Times New Roman"/>
              </w:rPr>
              <w:t>Samoa, American</w:t>
            </w:r>
          </w:p>
        </w:tc>
        <w:tc>
          <w:tcPr>
            <w:tcW w:w="1225" w:type="dxa"/>
            <w:hideMark/>
          </w:tcPr>
          <w:p w14:paraId="327F6223" w14:textId="77777777" w:rsidR="002F4BD1" w:rsidRDefault="002F4BD1">
            <w:pPr>
              <w:rPr>
                <w:rFonts w:eastAsia="Times New Roman"/>
              </w:rPr>
            </w:pPr>
            <w:r>
              <w:rPr>
                <w:rFonts w:eastAsia="Times New Roman"/>
              </w:rPr>
              <w:t>0</w:t>
            </w:r>
          </w:p>
        </w:tc>
        <w:tc>
          <w:tcPr>
            <w:tcW w:w="1225" w:type="dxa"/>
            <w:hideMark/>
          </w:tcPr>
          <w:p w14:paraId="5BE4B613" w14:textId="77777777" w:rsidR="002F4BD1" w:rsidRDefault="002F4BD1">
            <w:pPr>
              <w:rPr>
                <w:rFonts w:eastAsia="Times New Roman"/>
              </w:rPr>
            </w:pPr>
            <w:r>
              <w:rPr>
                <w:rFonts w:eastAsia="Times New Roman"/>
              </w:rPr>
              <w:t>0</w:t>
            </w:r>
          </w:p>
        </w:tc>
        <w:tc>
          <w:tcPr>
            <w:tcW w:w="1226" w:type="dxa"/>
            <w:hideMark/>
          </w:tcPr>
          <w:p w14:paraId="7029DD2D" w14:textId="77777777" w:rsidR="002F4BD1" w:rsidRDefault="002F4BD1">
            <w:pPr>
              <w:rPr>
                <w:rFonts w:eastAsia="Times New Roman"/>
              </w:rPr>
            </w:pPr>
            <w:r>
              <w:rPr>
                <w:rFonts w:eastAsia="Times New Roman"/>
              </w:rPr>
              <w:t>0</w:t>
            </w:r>
          </w:p>
        </w:tc>
        <w:tc>
          <w:tcPr>
            <w:tcW w:w="1225" w:type="dxa"/>
            <w:hideMark/>
          </w:tcPr>
          <w:p w14:paraId="1117053B" w14:textId="77777777" w:rsidR="002F4BD1" w:rsidRDefault="002F4BD1">
            <w:pPr>
              <w:rPr>
                <w:rFonts w:eastAsia="Times New Roman"/>
              </w:rPr>
            </w:pPr>
            <w:r>
              <w:rPr>
                <w:rFonts w:eastAsia="Times New Roman"/>
              </w:rPr>
              <w:t>0</w:t>
            </w:r>
          </w:p>
        </w:tc>
        <w:tc>
          <w:tcPr>
            <w:tcW w:w="1225" w:type="dxa"/>
            <w:hideMark/>
          </w:tcPr>
          <w:p w14:paraId="3B3061E7" w14:textId="77777777" w:rsidR="002F4BD1" w:rsidRDefault="002F4BD1">
            <w:pPr>
              <w:rPr>
                <w:rFonts w:eastAsia="Times New Roman"/>
              </w:rPr>
            </w:pPr>
            <w:r>
              <w:rPr>
                <w:rFonts w:eastAsia="Times New Roman"/>
              </w:rPr>
              <w:t>0</w:t>
            </w:r>
          </w:p>
        </w:tc>
        <w:tc>
          <w:tcPr>
            <w:tcW w:w="1226" w:type="dxa"/>
            <w:hideMark/>
          </w:tcPr>
          <w:p w14:paraId="4A28C0F8" w14:textId="77777777" w:rsidR="002F4BD1" w:rsidRDefault="002F4BD1">
            <w:pPr>
              <w:rPr>
                <w:rFonts w:eastAsia="Times New Roman"/>
              </w:rPr>
            </w:pPr>
            <w:r>
              <w:rPr>
                <w:rFonts w:eastAsia="Times New Roman"/>
              </w:rPr>
              <w:t>1</w:t>
            </w:r>
          </w:p>
        </w:tc>
      </w:tr>
      <w:tr w:rsidR="002F4BD1" w14:paraId="3B19DC35"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hideMark/>
          </w:tcPr>
          <w:p w14:paraId="7AD11F5E" w14:textId="77777777" w:rsidR="002F4BD1" w:rsidRDefault="002F4BD1">
            <w:pPr>
              <w:rPr>
                <w:rFonts w:eastAsia="Times New Roman"/>
              </w:rPr>
            </w:pPr>
            <w:r>
              <w:rPr>
                <w:rFonts w:eastAsia="Times New Roman"/>
              </w:rPr>
              <w:t>Ethiopia</w:t>
            </w:r>
          </w:p>
        </w:tc>
        <w:tc>
          <w:tcPr>
            <w:tcW w:w="1225" w:type="dxa"/>
            <w:hideMark/>
          </w:tcPr>
          <w:p w14:paraId="43AD6471" w14:textId="77777777" w:rsidR="002F4BD1" w:rsidRDefault="002F4BD1">
            <w:pPr>
              <w:rPr>
                <w:rFonts w:eastAsia="Times New Roman"/>
              </w:rPr>
            </w:pPr>
            <w:r>
              <w:rPr>
                <w:rFonts w:eastAsia="Times New Roman"/>
              </w:rPr>
              <w:t>0</w:t>
            </w:r>
          </w:p>
        </w:tc>
        <w:tc>
          <w:tcPr>
            <w:tcW w:w="1225" w:type="dxa"/>
            <w:hideMark/>
          </w:tcPr>
          <w:p w14:paraId="6DF3104D" w14:textId="77777777" w:rsidR="002F4BD1" w:rsidRDefault="002F4BD1">
            <w:pPr>
              <w:rPr>
                <w:rFonts w:eastAsia="Times New Roman"/>
              </w:rPr>
            </w:pPr>
            <w:r>
              <w:rPr>
                <w:rFonts w:eastAsia="Times New Roman"/>
              </w:rPr>
              <w:t>0</w:t>
            </w:r>
          </w:p>
        </w:tc>
        <w:tc>
          <w:tcPr>
            <w:tcW w:w="1226" w:type="dxa"/>
            <w:hideMark/>
          </w:tcPr>
          <w:p w14:paraId="20C53E3B" w14:textId="77777777" w:rsidR="002F4BD1" w:rsidRDefault="002F4BD1">
            <w:pPr>
              <w:rPr>
                <w:rFonts w:eastAsia="Times New Roman"/>
              </w:rPr>
            </w:pPr>
            <w:r>
              <w:rPr>
                <w:rFonts w:eastAsia="Times New Roman"/>
              </w:rPr>
              <w:t>0</w:t>
            </w:r>
          </w:p>
        </w:tc>
        <w:tc>
          <w:tcPr>
            <w:tcW w:w="1225" w:type="dxa"/>
            <w:hideMark/>
          </w:tcPr>
          <w:p w14:paraId="49F11268" w14:textId="77777777" w:rsidR="002F4BD1" w:rsidRDefault="002F4BD1">
            <w:pPr>
              <w:rPr>
                <w:rFonts w:eastAsia="Times New Roman"/>
              </w:rPr>
            </w:pPr>
            <w:r>
              <w:rPr>
                <w:rFonts w:eastAsia="Times New Roman"/>
              </w:rPr>
              <w:t>0</w:t>
            </w:r>
          </w:p>
        </w:tc>
        <w:tc>
          <w:tcPr>
            <w:tcW w:w="1225" w:type="dxa"/>
            <w:hideMark/>
          </w:tcPr>
          <w:p w14:paraId="405C09BB" w14:textId="77777777" w:rsidR="002F4BD1" w:rsidRDefault="002F4BD1">
            <w:pPr>
              <w:rPr>
                <w:rFonts w:eastAsia="Times New Roman"/>
              </w:rPr>
            </w:pPr>
            <w:r>
              <w:rPr>
                <w:rFonts w:eastAsia="Times New Roman"/>
              </w:rPr>
              <w:t>0</w:t>
            </w:r>
          </w:p>
        </w:tc>
        <w:tc>
          <w:tcPr>
            <w:tcW w:w="1226" w:type="dxa"/>
            <w:hideMark/>
          </w:tcPr>
          <w:p w14:paraId="25EE1EA1" w14:textId="77777777" w:rsidR="002F4BD1" w:rsidRDefault="002F4BD1">
            <w:pPr>
              <w:rPr>
                <w:rFonts w:eastAsia="Times New Roman"/>
              </w:rPr>
            </w:pPr>
            <w:r>
              <w:rPr>
                <w:rFonts w:eastAsia="Times New Roman"/>
              </w:rPr>
              <w:t>1</w:t>
            </w:r>
          </w:p>
        </w:tc>
      </w:tr>
      <w:tr w:rsidR="002F4BD1" w14:paraId="4A1CC444" w14:textId="77777777" w:rsidTr="005E1746">
        <w:tc>
          <w:tcPr>
            <w:tcW w:w="0" w:type="auto"/>
            <w:hideMark/>
          </w:tcPr>
          <w:p w14:paraId="6A21AF4C" w14:textId="77777777" w:rsidR="002F4BD1" w:rsidRDefault="002F4BD1">
            <w:pPr>
              <w:rPr>
                <w:rFonts w:eastAsia="Times New Roman"/>
              </w:rPr>
            </w:pPr>
            <w:r>
              <w:rPr>
                <w:rFonts w:eastAsia="Times New Roman"/>
              </w:rPr>
              <w:t>Place of acquisition unknown</w:t>
            </w:r>
          </w:p>
        </w:tc>
        <w:tc>
          <w:tcPr>
            <w:tcW w:w="1225" w:type="dxa"/>
            <w:hideMark/>
          </w:tcPr>
          <w:p w14:paraId="294EF2D8" w14:textId="77777777" w:rsidR="002F4BD1" w:rsidRDefault="002F4BD1">
            <w:pPr>
              <w:rPr>
                <w:rFonts w:eastAsia="Times New Roman"/>
              </w:rPr>
            </w:pPr>
            <w:r>
              <w:rPr>
                <w:rFonts w:eastAsia="Times New Roman"/>
              </w:rPr>
              <w:t>0</w:t>
            </w:r>
          </w:p>
        </w:tc>
        <w:tc>
          <w:tcPr>
            <w:tcW w:w="1225" w:type="dxa"/>
            <w:hideMark/>
          </w:tcPr>
          <w:p w14:paraId="54C70216" w14:textId="77777777" w:rsidR="002F4BD1" w:rsidRDefault="002F4BD1">
            <w:pPr>
              <w:rPr>
                <w:rFonts w:eastAsia="Times New Roman"/>
              </w:rPr>
            </w:pPr>
            <w:r>
              <w:rPr>
                <w:rFonts w:eastAsia="Times New Roman"/>
              </w:rPr>
              <w:t>0</w:t>
            </w:r>
          </w:p>
        </w:tc>
        <w:tc>
          <w:tcPr>
            <w:tcW w:w="1226" w:type="dxa"/>
            <w:hideMark/>
          </w:tcPr>
          <w:p w14:paraId="71A7F9FA" w14:textId="77777777" w:rsidR="002F4BD1" w:rsidRDefault="002F4BD1">
            <w:pPr>
              <w:rPr>
                <w:rFonts w:eastAsia="Times New Roman"/>
              </w:rPr>
            </w:pPr>
            <w:r>
              <w:rPr>
                <w:rFonts w:eastAsia="Times New Roman"/>
              </w:rPr>
              <w:t>1</w:t>
            </w:r>
          </w:p>
        </w:tc>
        <w:tc>
          <w:tcPr>
            <w:tcW w:w="1225" w:type="dxa"/>
            <w:hideMark/>
          </w:tcPr>
          <w:p w14:paraId="542DF2EA" w14:textId="77777777" w:rsidR="002F4BD1" w:rsidRDefault="002F4BD1">
            <w:pPr>
              <w:rPr>
                <w:rFonts w:eastAsia="Times New Roman"/>
              </w:rPr>
            </w:pPr>
            <w:r>
              <w:rPr>
                <w:rFonts w:eastAsia="Times New Roman"/>
              </w:rPr>
              <w:t>1</w:t>
            </w:r>
          </w:p>
        </w:tc>
        <w:tc>
          <w:tcPr>
            <w:tcW w:w="1225" w:type="dxa"/>
            <w:hideMark/>
          </w:tcPr>
          <w:p w14:paraId="01CCE808" w14:textId="77777777" w:rsidR="002F4BD1" w:rsidRDefault="002F4BD1">
            <w:pPr>
              <w:rPr>
                <w:rFonts w:eastAsia="Times New Roman"/>
              </w:rPr>
            </w:pPr>
            <w:r>
              <w:rPr>
                <w:rFonts w:eastAsia="Times New Roman"/>
              </w:rPr>
              <w:t>1</w:t>
            </w:r>
          </w:p>
        </w:tc>
        <w:tc>
          <w:tcPr>
            <w:tcW w:w="1226" w:type="dxa"/>
            <w:hideMark/>
          </w:tcPr>
          <w:p w14:paraId="2CEE3966" w14:textId="77777777" w:rsidR="002F4BD1" w:rsidRDefault="002F4BD1">
            <w:pPr>
              <w:rPr>
                <w:rFonts w:eastAsia="Times New Roman"/>
              </w:rPr>
            </w:pPr>
            <w:r>
              <w:rPr>
                <w:rFonts w:eastAsia="Times New Roman"/>
              </w:rPr>
              <w:t>2</w:t>
            </w:r>
          </w:p>
        </w:tc>
      </w:tr>
      <w:tr w:rsidR="002F4BD1" w:rsidRPr="0001048C" w14:paraId="3EADF3CE" w14:textId="77777777" w:rsidTr="005E1746">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CA236C0" w14:textId="77777777" w:rsidR="002F4BD1" w:rsidRPr="0001048C" w:rsidRDefault="002F4BD1">
            <w:pPr>
              <w:rPr>
                <w:rFonts w:eastAsia="Times New Roman"/>
                <w:b/>
              </w:rPr>
            </w:pPr>
            <w:r w:rsidRPr="0001048C">
              <w:rPr>
                <w:rFonts w:eastAsia="Times New Roman"/>
                <w:b/>
              </w:rPr>
              <w:t>Total</w:t>
            </w:r>
          </w:p>
        </w:tc>
        <w:tc>
          <w:tcPr>
            <w:tcW w:w="1225" w:type="dxa"/>
            <w:shd w:val="clear" w:color="auto" w:fill="FDE9D9" w:themeFill="accent6" w:themeFillTint="33"/>
            <w:hideMark/>
          </w:tcPr>
          <w:p w14:paraId="061B399F" w14:textId="77777777" w:rsidR="002F4BD1" w:rsidRPr="0001048C" w:rsidRDefault="002F4BD1">
            <w:pPr>
              <w:rPr>
                <w:rFonts w:eastAsia="Times New Roman"/>
                <w:b/>
              </w:rPr>
            </w:pPr>
            <w:r w:rsidRPr="0001048C">
              <w:rPr>
                <w:rFonts w:eastAsia="Times New Roman"/>
                <w:b/>
              </w:rPr>
              <w:t>37</w:t>
            </w:r>
          </w:p>
        </w:tc>
        <w:tc>
          <w:tcPr>
            <w:tcW w:w="1225" w:type="dxa"/>
            <w:shd w:val="clear" w:color="auto" w:fill="FDE9D9" w:themeFill="accent6" w:themeFillTint="33"/>
            <w:hideMark/>
          </w:tcPr>
          <w:p w14:paraId="5D7E4261" w14:textId="77777777" w:rsidR="002F4BD1" w:rsidRPr="0001048C" w:rsidRDefault="002F4BD1">
            <w:pPr>
              <w:rPr>
                <w:rFonts w:eastAsia="Times New Roman"/>
                <w:b/>
              </w:rPr>
            </w:pPr>
            <w:r w:rsidRPr="0001048C">
              <w:rPr>
                <w:rFonts w:eastAsia="Times New Roman"/>
                <w:b/>
              </w:rPr>
              <w:t>63</w:t>
            </w:r>
          </w:p>
        </w:tc>
        <w:tc>
          <w:tcPr>
            <w:tcW w:w="1226" w:type="dxa"/>
            <w:shd w:val="clear" w:color="auto" w:fill="FDE9D9" w:themeFill="accent6" w:themeFillTint="33"/>
            <w:hideMark/>
          </w:tcPr>
          <w:p w14:paraId="4FC5773A" w14:textId="77777777" w:rsidR="002F4BD1" w:rsidRPr="0001048C" w:rsidRDefault="002F4BD1">
            <w:pPr>
              <w:rPr>
                <w:rFonts w:eastAsia="Times New Roman"/>
                <w:b/>
              </w:rPr>
            </w:pPr>
            <w:r w:rsidRPr="0001048C">
              <w:rPr>
                <w:rFonts w:eastAsia="Times New Roman"/>
                <w:b/>
              </w:rPr>
              <w:t>20</w:t>
            </w:r>
          </w:p>
        </w:tc>
        <w:tc>
          <w:tcPr>
            <w:tcW w:w="1225" w:type="dxa"/>
            <w:shd w:val="clear" w:color="auto" w:fill="FDE9D9" w:themeFill="accent6" w:themeFillTint="33"/>
            <w:hideMark/>
          </w:tcPr>
          <w:p w14:paraId="657BCCCD" w14:textId="77777777" w:rsidR="002F4BD1" w:rsidRPr="0001048C" w:rsidRDefault="002F4BD1">
            <w:pPr>
              <w:rPr>
                <w:rFonts w:eastAsia="Times New Roman"/>
                <w:b/>
              </w:rPr>
            </w:pPr>
            <w:r w:rsidRPr="0001048C">
              <w:rPr>
                <w:rFonts w:eastAsia="Times New Roman"/>
                <w:b/>
              </w:rPr>
              <w:t>97</w:t>
            </w:r>
          </w:p>
        </w:tc>
        <w:tc>
          <w:tcPr>
            <w:tcW w:w="1225" w:type="dxa"/>
            <w:shd w:val="clear" w:color="auto" w:fill="FDE9D9" w:themeFill="accent6" w:themeFillTint="33"/>
            <w:hideMark/>
          </w:tcPr>
          <w:p w14:paraId="596CC16B" w14:textId="77777777" w:rsidR="002F4BD1" w:rsidRPr="0001048C" w:rsidRDefault="002F4BD1">
            <w:pPr>
              <w:rPr>
                <w:rFonts w:eastAsia="Times New Roman"/>
                <w:b/>
              </w:rPr>
            </w:pPr>
            <w:r w:rsidRPr="0001048C">
              <w:rPr>
                <w:rFonts w:eastAsia="Times New Roman"/>
                <w:b/>
              </w:rPr>
              <w:t>94</w:t>
            </w:r>
          </w:p>
        </w:tc>
        <w:tc>
          <w:tcPr>
            <w:tcW w:w="1226" w:type="dxa"/>
            <w:shd w:val="clear" w:color="auto" w:fill="FDE9D9" w:themeFill="accent6" w:themeFillTint="33"/>
            <w:hideMark/>
          </w:tcPr>
          <w:p w14:paraId="3C4503C2" w14:textId="77777777" w:rsidR="002F4BD1" w:rsidRPr="0001048C" w:rsidRDefault="002F4BD1">
            <w:pPr>
              <w:rPr>
                <w:rFonts w:eastAsia="Times New Roman"/>
                <w:b/>
              </w:rPr>
            </w:pPr>
            <w:r w:rsidRPr="0001048C">
              <w:rPr>
                <w:rFonts w:eastAsia="Times New Roman"/>
                <w:b/>
              </w:rPr>
              <w:t>151</w:t>
            </w:r>
          </w:p>
        </w:tc>
      </w:tr>
    </w:tbl>
    <w:p w14:paraId="326F06DF" w14:textId="77777777" w:rsidR="00F1105A" w:rsidRPr="00F1105A" w:rsidRDefault="00F1105A" w:rsidP="00F1105A">
      <w:pPr>
        <w:pStyle w:val="CDIfootnotes"/>
      </w:pPr>
      <w:r w:rsidRPr="00F1105A">
        <w:t>*</w:t>
      </w:r>
      <w:r w:rsidR="00601545">
        <w:tab/>
      </w:r>
      <w:proofErr w:type="spellStart"/>
      <w:proofErr w:type="gramStart"/>
      <w:r w:rsidRPr="00F1105A">
        <w:t>nfd</w:t>
      </w:r>
      <w:proofErr w:type="spellEnd"/>
      <w:proofErr w:type="gramEnd"/>
      <w:r w:rsidRPr="00F1105A">
        <w:t>– Not further defined</w:t>
      </w:r>
    </w:p>
    <w:p w14:paraId="6867551A" w14:textId="77777777" w:rsidR="00FF25AB" w:rsidRDefault="00FF25AB" w:rsidP="00A63145">
      <w:pPr>
        <w:pStyle w:val="Heading2"/>
        <w:sectPr w:rsidR="00FF25AB" w:rsidSect="0094243C">
          <w:pgSz w:w="11906" w:h="16838"/>
          <w:pgMar w:top="720" w:right="720" w:bottom="1134" w:left="720" w:header="709" w:footer="284" w:gutter="0"/>
          <w:cols w:space="708"/>
          <w:titlePg/>
          <w:docGrid w:linePitch="360"/>
        </w:sectPr>
      </w:pPr>
    </w:p>
    <w:p w14:paraId="5F38BA35" w14:textId="77777777" w:rsidR="00FF25AB" w:rsidRDefault="00FF25AB" w:rsidP="00FF25AB">
      <w:pPr>
        <w:pStyle w:val="Heading2"/>
        <w:sectPr w:rsidR="00FF25AB" w:rsidSect="00FF25AB">
          <w:pgSz w:w="16838" w:h="11906" w:orient="landscape"/>
          <w:pgMar w:top="720" w:right="720" w:bottom="720" w:left="1134" w:header="709" w:footer="284" w:gutter="0"/>
          <w:cols w:space="708"/>
          <w:titlePg/>
          <w:docGrid w:linePitch="360"/>
        </w:sectPr>
      </w:pPr>
      <w:r w:rsidRPr="008322A8">
        <w:rPr>
          <w:rStyle w:val="CDIFiguresChar"/>
          <w:rFonts w:asciiTheme="minorHAnsi" w:hAnsiTheme="minorHAnsi" w:cstheme="minorHAnsi"/>
          <w:b/>
          <w:sz w:val="22"/>
        </w:rPr>
        <w:lastRenderedPageBreak/>
        <w:t>Figure 8: Notifications of chikungunya virus infection, Australia, 2014–15, by age and sex</w:t>
      </w:r>
      <w:r>
        <w:rPr>
          <w:noProof/>
        </w:rPr>
        <w:drawing>
          <wp:inline distT="0" distB="0" distL="0" distR="0" wp14:anchorId="0424B838">
            <wp:extent cx="9150889" cy="5980694"/>
            <wp:effectExtent l="0" t="0" r="0" b="1270"/>
            <wp:docPr id="12" name="Picture 12" descr="Figure 8: This figure shows the number of notifications of CHIKV in Australia in 2014–15 by 5-year age-group and sex. The largest numbers were amongst females aged between 30 -34 and 55-59 years, with 16 and 17 case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agrams-designed7.png"/>
                    <pic:cNvPicPr/>
                  </pic:nvPicPr>
                  <pic:blipFill>
                    <a:blip r:embed="rId22">
                      <a:extLst>
                        <a:ext uri="{28A0092B-C50C-407E-A947-70E740481C1C}">
                          <a14:useLocalDpi xmlns:a14="http://schemas.microsoft.com/office/drawing/2010/main" val="0"/>
                        </a:ext>
                      </a:extLst>
                    </a:blip>
                    <a:stretch>
                      <a:fillRect/>
                    </a:stretch>
                  </pic:blipFill>
                  <pic:spPr>
                    <a:xfrm>
                      <a:off x="0" y="0"/>
                      <a:ext cx="9150889" cy="5980694"/>
                    </a:xfrm>
                    <a:prstGeom prst="rect">
                      <a:avLst/>
                    </a:prstGeom>
                  </pic:spPr>
                </pic:pic>
              </a:graphicData>
            </a:graphic>
          </wp:inline>
        </w:drawing>
      </w:r>
    </w:p>
    <w:p w14:paraId="1E4C7572" w14:textId="77777777" w:rsidR="002F4BD1" w:rsidRPr="00A63145" w:rsidRDefault="002F4BD1" w:rsidP="00A63145">
      <w:pPr>
        <w:pStyle w:val="Heading2"/>
      </w:pPr>
      <w:r w:rsidRPr="00A63145">
        <w:lastRenderedPageBreak/>
        <w:t xml:space="preserve">Flaviviruses </w:t>
      </w:r>
    </w:p>
    <w:p w14:paraId="7642695B" w14:textId="77777777" w:rsidR="002F4BD1" w:rsidRDefault="002F4BD1" w:rsidP="00A63145">
      <w:r>
        <w:t xml:space="preserve">This section provides information on several flaviviruses notified to NNDSS including DENV, MVEV, WNV/KUNV and JEV. Other flaviviruses may be notified under the flavivirus (unspecified) category. </w:t>
      </w:r>
    </w:p>
    <w:p w14:paraId="6CD0CB2E" w14:textId="77777777" w:rsidR="002F4BD1" w:rsidRDefault="002F4BD1" w:rsidP="00A63145">
      <w:r>
        <w:t xml:space="preserve">Four serotypes of dengue virus have been described and all 4 are reported in imported cases to varying degrees each year, some of which may result in local outbreaks. The clinical illness is characterised by mild to severe febrile illness with fever, headache, muscle or joint pain and sometimes a rash. A minority of cases progress to severe dengue with haemorrhage and shock, more commonly where, in a second or subsequent infection, a person is infected with a different DENV serotype to the first infection. Local transmission of dengue in Australia is restricted to areas of northern Queensland where the key mosquito vector, </w:t>
      </w:r>
      <w:r w:rsidR="00A16C4C" w:rsidRPr="00A16C4C">
        <w:rPr>
          <w:rStyle w:val="Emphasis"/>
          <w:b w:val="0"/>
        </w:rPr>
        <w:t>Ae. aegypti</w:t>
      </w:r>
      <w:r>
        <w:t xml:space="preserve"> is present in sufficient numbers and with human populations of sufficient density.</w:t>
      </w:r>
      <w:r>
        <w:rPr>
          <w:vertAlign w:val="superscript"/>
        </w:rPr>
        <w:t>19</w:t>
      </w:r>
      <w:r>
        <w:t xml:space="preserve"> Dengue is not endemic in north Queensland, but local transmission can occur upon introduction of the virus to the mosquito vector by a viraemic tourist or a resident returning from a dengue-affected area overseas.</w:t>
      </w:r>
      <w:r>
        <w:rPr>
          <w:vertAlign w:val="superscript"/>
        </w:rPr>
        <w:t>20</w:t>
      </w:r>
    </w:p>
    <w:p w14:paraId="210F9F1F" w14:textId="77777777" w:rsidR="002F4BD1" w:rsidRDefault="002F4BD1" w:rsidP="00A63145">
      <w:r>
        <w:t xml:space="preserve">Infection with MVEV, KUNV or JEV is usually asymptomatic or produces a non-specific illness, but a small percentage of cases progress to encephalomyelitis of variable severity. </w:t>
      </w:r>
      <w:r w:rsidRPr="002A0EE3">
        <w:rPr>
          <w:rStyle w:val="Emphasis"/>
          <w:b w:val="0"/>
        </w:rPr>
        <w:t xml:space="preserve">Culex </w:t>
      </w:r>
      <w:proofErr w:type="spellStart"/>
      <w:r w:rsidRPr="002A0EE3">
        <w:rPr>
          <w:rStyle w:val="Emphasis"/>
          <w:b w:val="0"/>
        </w:rPr>
        <w:t>annulirostris</w:t>
      </w:r>
      <w:proofErr w:type="spellEnd"/>
      <w:r>
        <w:t xml:space="preserve"> is the major vector of MVEV, KUNV and potentially JEV in Australia. A vaccine is available to prevent JEV infection (available for residents in areas of Queensland where there is a risk of acquiring JEV and for long term travellers to endemic areas),</w:t>
      </w:r>
      <w:r>
        <w:rPr>
          <w:vertAlign w:val="superscript"/>
        </w:rPr>
        <w:t>21</w:t>
      </w:r>
      <w:r>
        <w:t xml:space="preserve"> but there are no vaccines currently available for DENV, MVEV or KUNV. YFV does not occur in Australia, but travellers to affected areas overseas need to be aware of the risks and vaccination requirements, and there is the potential for transmission in the areas of north Queensland where the vector </w:t>
      </w:r>
      <w:r w:rsidR="00A16C4C" w:rsidRPr="00A16C4C">
        <w:rPr>
          <w:rStyle w:val="Emphasis"/>
          <w:b w:val="0"/>
        </w:rPr>
        <w:t>Ae. aegypti</w:t>
      </w:r>
      <w:r>
        <w:t xml:space="preserve"> is present. </w:t>
      </w:r>
    </w:p>
    <w:p w14:paraId="6F582207" w14:textId="77777777" w:rsidR="002F4BD1" w:rsidRDefault="002F4BD1" w:rsidP="00A63145">
      <w:r>
        <w:t xml:space="preserve">No specific treatment is available for these diseases and care is largely supportive. </w:t>
      </w:r>
    </w:p>
    <w:p w14:paraId="231E6879" w14:textId="77777777" w:rsidR="002F4BD1" w:rsidRPr="00A63145" w:rsidRDefault="002F4BD1" w:rsidP="00A63145">
      <w:pPr>
        <w:pStyle w:val="Heading3"/>
      </w:pPr>
      <w:r w:rsidRPr="00A63145">
        <w:t xml:space="preserve">Dengue virus infection </w:t>
      </w:r>
    </w:p>
    <w:p w14:paraId="609A9C3B" w14:textId="77777777" w:rsidR="002F4BD1" w:rsidRDefault="002F4BD1" w:rsidP="00A63145">
      <w:r>
        <w:t xml:space="preserve">There were 1,700 notifications of DENV infection during the 2014–15 season, with the largest number of cases reported by Western Australia (596 cases) followed by Victoria (367 cases)(Table 1). There were 74 cases acquired in Australia, while the majority (1,592 cases) acquired the infection overseas (Figure 9). For the remaining 34 cases, no information on place of acquisition was supplied. In 2014–15, DENV infection was most frequently reported amongst younger and middle aged adults (Figure 10), and the median age of cases was 39 years (range 0 to 83 years), and 50% (n=852) of cases were male. </w:t>
      </w:r>
    </w:p>
    <w:p w14:paraId="26687F11" w14:textId="77777777" w:rsidR="00BA516C" w:rsidRDefault="00BA516C">
      <w:pPr>
        <w:rPr>
          <w:b/>
        </w:rPr>
      </w:pPr>
      <w:r>
        <w:br w:type="page"/>
      </w:r>
    </w:p>
    <w:p w14:paraId="11DF7DC7" w14:textId="77777777" w:rsidR="00BA516C" w:rsidRPr="00BA516C" w:rsidRDefault="00BA516C" w:rsidP="00BA516C">
      <w:pPr>
        <w:pStyle w:val="CDIFigures"/>
      </w:pPr>
      <w:r w:rsidRPr="00BA516C">
        <w:lastRenderedPageBreak/>
        <w:t>Figure 9: Notifications of dengue virus infection, Australia, 2014–15, by month and year and place</w:t>
      </w:r>
      <w:r>
        <w:t xml:space="preserve"> </w:t>
      </w:r>
      <w:r w:rsidRPr="00BA516C">
        <w:t>of acquisition</w:t>
      </w:r>
      <w:r>
        <w:rPr>
          <w:noProof/>
        </w:rPr>
        <w:drawing>
          <wp:inline distT="0" distB="0" distL="0" distR="0" wp14:anchorId="0FBC021B">
            <wp:extent cx="6474360" cy="3982002"/>
            <wp:effectExtent l="0" t="0" r="3175" b="0"/>
            <wp:docPr id="13" name="Picture 13" descr="Figure 9: This figure shows DENV notifications by month, year and place of acquisition, whether locally-acquired, overseas acquired or other/unknown country. Most cases are known to have been acquired overseas, while a small number of locally acquired cases, and cases with an unknown place of acquisition are also repor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grams-designed8.png"/>
                    <pic:cNvPicPr/>
                  </pic:nvPicPr>
                  <pic:blipFill rotWithShape="1">
                    <a:blip r:embed="rId23">
                      <a:extLst>
                        <a:ext uri="{28A0092B-C50C-407E-A947-70E740481C1C}">
                          <a14:useLocalDpi xmlns:a14="http://schemas.microsoft.com/office/drawing/2010/main" val="0"/>
                        </a:ext>
                      </a:extLst>
                    </a:blip>
                    <a:srcRect t="1184"/>
                    <a:stretch/>
                  </pic:blipFill>
                  <pic:spPr bwMode="auto">
                    <a:xfrm>
                      <a:off x="0" y="0"/>
                      <a:ext cx="6474513" cy="3982096"/>
                    </a:xfrm>
                    <a:prstGeom prst="rect">
                      <a:avLst/>
                    </a:prstGeom>
                    <a:ln>
                      <a:noFill/>
                    </a:ln>
                    <a:extLst>
                      <a:ext uri="{53640926-AAD7-44D8-BBD7-CCE9431645EC}">
                        <a14:shadowObscured xmlns:a14="http://schemas.microsoft.com/office/drawing/2010/main"/>
                      </a:ext>
                    </a:extLst>
                  </pic:spPr>
                </pic:pic>
              </a:graphicData>
            </a:graphic>
          </wp:inline>
        </w:drawing>
      </w:r>
    </w:p>
    <w:p w14:paraId="45E90386" w14:textId="77777777" w:rsidR="00AA3DDC" w:rsidRDefault="00AA3DDC" w:rsidP="00AA3DDC">
      <w:pPr>
        <w:pStyle w:val="CDIFigures"/>
        <w:rPr>
          <w:rFonts w:eastAsia="Times New Roman"/>
        </w:rPr>
      </w:pPr>
      <w:r>
        <w:t>Figure 10: Notifications of dengue virus infection, Australia, 2014–15, by age and sex</w:t>
      </w:r>
      <w:r>
        <w:rPr>
          <w:rFonts w:eastAsia="Times New Roman"/>
          <w:noProof/>
        </w:rPr>
        <w:drawing>
          <wp:inline distT="0" distB="0" distL="0" distR="0" wp14:anchorId="3AA97D68">
            <wp:extent cx="6285521" cy="4109060"/>
            <wp:effectExtent l="0" t="0" r="1270" b="6350"/>
            <wp:docPr id="14" name="Picture 14" descr="Figure 10: This figure shows the number of notifications of DENV in Australia in 2014–15 by 5-year age-group and sex. The largest numbers were amongst females aged between 20 -24 and 25-29 years, with 114 and 104 case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agrams-designed9.png"/>
                    <pic:cNvPicPr/>
                  </pic:nvPicPr>
                  <pic:blipFill>
                    <a:blip r:embed="rId24">
                      <a:extLst>
                        <a:ext uri="{28A0092B-C50C-407E-A947-70E740481C1C}">
                          <a14:useLocalDpi xmlns:a14="http://schemas.microsoft.com/office/drawing/2010/main" val="0"/>
                        </a:ext>
                      </a:extLst>
                    </a:blip>
                    <a:stretch>
                      <a:fillRect/>
                    </a:stretch>
                  </pic:blipFill>
                  <pic:spPr>
                    <a:xfrm>
                      <a:off x="0" y="0"/>
                      <a:ext cx="6285521" cy="4109060"/>
                    </a:xfrm>
                    <a:prstGeom prst="rect">
                      <a:avLst/>
                    </a:prstGeom>
                  </pic:spPr>
                </pic:pic>
              </a:graphicData>
            </a:graphic>
          </wp:inline>
        </w:drawing>
      </w:r>
    </w:p>
    <w:p w14:paraId="1739096B" w14:textId="77777777" w:rsidR="00A35181" w:rsidRDefault="00A35181">
      <w:pPr>
        <w:pStyle w:val="Heading4"/>
        <w:rPr>
          <w:rFonts w:eastAsia="Times New Roman"/>
          <w:b w:val="0"/>
        </w:rPr>
      </w:pPr>
    </w:p>
    <w:p w14:paraId="022B0A44" w14:textId="77777777" w:rsidR="002F4BD1" w:rsidRPr="002A0EE3" w:rsidRDefault="002F4BD1">
      <w:pPr>
        <w:pStyle w:val="Heading4"/>
        <w:rPr>
          <w:rFonts w:eastAsia="Times New Roman"/>
          <w:b w:val="0"/>
        </w:rPr>
      </w:pPr>
      <w:r w:rsidRPr="002A0EE3">
        <w:rPr>
          <w:rFonts w:eastAsia="Times New Roman"/>
          <w:b w:val="0"/>
        </w:rPr>
        <w:lastRenderedPageBreak/>
        <w:t xml:space="preserve">Locally-acquired dengue virus infection </w:t>
      </w:r>
    </w:p>
    <w:p w14:paraId="4835959D" w14:textId="77777777" w:rsidR="002F4BD1" w:rsidRDefault="002F4BD1" w:rsidP="00A63145">
      <w:r>
        <w:t>The number of locally acquired cases of DENV infection in Australia during 2014–15 (74) was below the 5 year mean for locally acquired cases (122.8). Queensland reported 71 cases, with 3 notified by other states. Under the cross-border notification protocol, cases are notified by their state or territory of residence where this differs from the diagnosing state or territory, and all cases in 2014</w:t>
      </w:r>
      <w:r w:rsidR="0093771F">
        <w:t>-</w:t>
      </w:r>
      <w:r>
        <w:t xml:space="preserve">15 were known to have been, or thought likely to have been, acquired in north Queensland. </w:t>
      </w:r>
    </w:p>
    <w:p w14:paraId="4AB989BE" w14:textId="77777777" w:rsidR="002F4BD1" w:rsidRDefault="002F4BD1" w:rsidP="00A63145">
      <w:r>
        <w:t xml:space="preserve">In Queensland, a single case of locally-acquired dengue is considered to be an outbreak. Four dengue outbreaks were identified by Queensland Health in the 2014–15 season, all located in the north of the state (Map 4). A total of 70 dengue notifications were reported to have been associated with a specific outbreak, with cases in each outbreak ranging from 1 to 38. All of the outbreaks in 2014–15 were serotype 1, and all notifications were either serotype 1 or untyped/unknown. From 2009-10 to 2014-15, dengue serotype 1 has been the identified serotype in 62% of dengue outbreaks in Queensland. </w:t>
      </w:r>
    </w:p>
    <w:p w14:paraId="4AE62978" w14:textId="77777777" w:rsidR="00EE503A" w:rsidRDefault="00EE503A" w:rsidP="00EE503A">
      <w:pPr>
        <w:pStyle w:val="CDIFigures"/>
      </w:pPr>
      <w:r w:rsidRPr="00EE503A">
        <w:t>Map 4: Outbreaks of dengue virus infection, 2014–15, Australia</w:t>
      </w:r>
    </w:p>
    <w:p w14:paraId="7AD1CC90" w14:textId="77777777" w:rsidR="00EE503A" w:rsidRDefault="00EE503A" w:rsidP="00A63145">
      <w:r>
        <w:rPr>
          <w:noProof/>
        </w:rPr>
        <w:drawing>
          <wp:inline distT="0" distB="0" distL="0" distR="0" wp14:anchorId="133CD015">
            <wp:extent cx="6328196" cy="4700423"/>
            <wp:effectExtent l="0" t="0" r="0" b="5080"/>
            <wp:docPr id="15" name="Picture 15" descr="Map 4: This map shows the location of outbreaks of dengue in Australia in 2014-15, all of which occurred in Queensland. There were four outbreaks comprising 70 cases. These were Edmonton/TrinityBeach/Moroobool 29 cases, Tully/El Arish 2 cases, Brinsmead 38 cases and Townsville 1 case. All were due to DENV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ngue_outbreak_copy.png"/>
                    <pic:cNvPicPr/>
                  </pic:nvPicPr>
                  <pic:blipFill>
                    <a:blip r:embed="rId25">
                      <a:extLst>
                        <a:ext uri="{28A0092B-C50C-407E-A947-70E740481C1C}">
                          <a14:useLocalDpi xmlns:a14="http://schemas.microsoft.com/office/drawing/2010/main" val="0"/>
                        </a:ext>
                      </a:extLst>
                    </a:blip>
                    <a:stretch>
                      <a:fillRect/>
                    </a:stretch>
                  </pic:blipFill>
                  <pic:spPr>
                    <a:xfrm>
                      <a:off x="0" y="0"/>
                      <a:ext cx="6328196" cy="4700423"/>
                    </a:xfrm>
                    <a:prstGeom prst="rect">
                      <a:avLst/>
                    </a:prstGeom>
                  </pic:spPr>
                </pic:pic>
              </a:graphicData>
            </a:graphic>
          </wp:inline>
        </w:drawing>
      </w:r>
    </w:p>
    <w:p w14:paraId="5DA1A6B3" w14:textId="77777777" w:rsidR="002F4BD1" w:rsidRPr="002A0EE3" w:rsidRDefault="002F4BD1">
      <w:pPr>
        <w:pStyle w:val="Heading4"/>
        <w:rPr>
          <w:rFonts w:eastAsia="Times New Roman"/>
          <w:b w:val="0"/>
        </w:rPr>
      </w:pPr>
      <w:r w:rsidRPr="002A0EE3">
        <w:rPr>
          <w:rFonts w:eastAsia="Times New Roman"/>
          <w:b w:val="0"/>
        </w:rPr>
        <w:t xml:space="preserve">Overseas-acquired dengue virus infection </w:t>
      </w:r>
    </w:p>
    <w:p w14:paraId="1D84FA92" w14:textId="77777777" w:rsidR="000F2170" w:rsidRDefault="002F4BD1" w:rsidP="000F2170">
      <w:r>
        <w:t>Most of the overseas-acquired dengue cases in 2014–15 were acquired in Indonesia (66%, 1,046/1,592) or elsewhere in South-east Asia (21%, 334/1,592</w:t>
      </w:r>
      <w:r w:rsidR="006F668F">
        <w:t>) (</w:t>
      </w:r>
      <w:r>
        <w:t>Table 3). A high proportion of cases acquired in Indonesia have previously been shown, for Western Australian cases, to be related to travel to Bali.</w:t>
      </w:r>
      <w:r>
        <w:rPr>
          <w:vertAlign w:val="superscript"/>
        </w:rPr>
        <w:t>22</w:t>
      </w:r>
      <w:r>
        <w:t xml:space="preserve"> The infecting serotype was most frequently unknown (71%, 1,124/1,592). Where a serotype was available, it was most frequently reported as serotype 2 (43%, 201/468) or serotype 1 (35%, 162/468). While these data are incomplete, the data that are available indicate that </w:t>
      </w:r>
      <w:r>
        <w:lastRenderedPageBreak/>
        <w:t>multiple serotypes were circulating in some countries during the same year, such as in Indonesia, Thailand, Malaysia and the Philippines, however it cannot be determined from these data whether these were circulating simultaneously in the same regions.</w:t>
      </w:r>
    </w:p>
    <w:p w14:paraId="118D68D7" w14:textId="77777777" w:rsidR="000F2170" w:rsidRDefault="000F2170" w:rsidP="000F2170">
      <w:r>
        <w:t>Of the 187 dengue cases imported into Queensland, 39 were imported into the receptive regions of Cairns and Hinterland, Townsville and Torres Strait and Cape York Peninsula (defined as state Hospital and Health Service districts of Cairns and Hinterland, Townsville, and Torres Strait and Cape York Peninsula</w:t>
      </w:r>
      <w:r>
        <w:rPr>
          <w:vertAlign w:val="superscript"/>
        </w:rPr>
        <w:t>23</w:t>
      </w:r>
      <w:r>
        <w:t xml:space="preserve">) (Dr Cassie Jansen, Queensland Health, personal communication). </w:t>
      </w:r>
    </w:p>
    <w:p w14:paraId="78FBC39D" w14:textId="77777777" w:rsidR="000F2170" w:rsidRDefault="000F2170" w:rsidP="000F2170">
      <w:r>
        <w:t>In 2014, a unique strain of dengue was isolated from a viraemic patient returning from Brunei to Queensland, representing a new genotype within dengue serotype 1.</w:t>
      </w:r>
      <w:r>
        <w:rPr>
          <w:vertAlign w:val="superscript"/>
        </w:rPr>
        <w:t>24</w:t>
      </w:r>
      <w:r>
        <w:t xml:space="preserve"> This sylvatic strain of dengue virus is the most divergent dengue serotype 1 recorded and laboratory tests indicate that its replication in mosquito cells and </w:t>
      </w:r>
      <w:r w:rsidRPr="00A16C4C">
        <w:rPr>
          <w:rStyle w:val="Emphasis"/>
          <w:b w:val="0"/>
        </w:rPr>
        <w:t>Ae. aegypti</w:t>
      </w:r>
      <w:r>
        <w:t xml:space="preserve"> mosquitoes is comparable to other dengue serotype 1 strains.</w:t>
      </w:r>
    </w:p>
    <w:p w14:paraId="6D8C511F" w14:textId="77777777" w:rsidR="0094243C" w:rsidRDefault="0094243C" w:rsidP="00A63145">
      <w:pPr>
        <w:sectPr w:rsidR="0094243C" w:rsidSect="0094243C">
          <w:pgSz w:w="11906" w:h="16838"/>
          <w:pgMar w:top="720" w:right="720" w:bottom="1134" w:left="720" w:header="709" w:footer="284" w:gutter="0"/>
          <w:cols w:space="708"/>
          <w:titlePg/>
          <w:docGrid w:linePitch="360"/>
        </w:sectPr>
      </w:pPr>
    </w:p>
    <w:p w14:paraId="3B111277" w14:textId="77777777" w:rsidR="002F4BD1" w:rsidRDefault="002F4BD1" w:rsidP="00A63145"/>
    <w:p w14:paraId="18FE30FB" w14:textId="77777777" w:rsidR="002F4BD1" w:rsidRDefault="002F4BD1" w:rsidP="00A63145">
      <w:pPr>
        <w:pStyle w:val="CDIFigures"/>
      </w:pPr>
      <w:r>
        <w:t>Table 3: Overseas-acquired cases of dengue virus infection, Australia, 2014–15, by serotype, region and country of acquisition</w:t>
      </w:r>
    </w:p>
    <w:tbl>
      <w:tblPr>
        <w:tblStyle w:val="CDI-StandardTable"/>
        <w:tblW w:w="1524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3: This table shows the serotypes and country of acquisition for overseas acquired dengue cases in 2014–15. The largest proportion of cases were acquired in Indonesia (66%) followed by Thailand with 7% of cases and Malaysia with 6% of cases."/>
      </w:tblPr>
      <w:tblGrid>
        <w:gridCol w:w="2239"/>
        <w:gridCol w:w="6122"/>
        <w:gridCol w:w="1441"/>
        <w:gridCol w:w="757"/>
        <w:gridCol w:w="680"/>
        <w:gridCol w:w="647"/>
        <w:gridCol w:w="1134"/>
        <w:gridCol w:w="449"/>
        <w:gridCol w:w="618"/>
        <w:gridCol w:w="508"/>
        <w:gridCol w:w="650"/>
      </w:tblGrid>
      <w:tr w:rsidR="00C7125E" w14:paraId="0D29761F" w14:textId="77777777" w:rsidTr="00E92C97">
        <w:trPr>
          <w:cnfStyle w:val="100000000000" w:firstRow="1" w:lastRow="0" w:firstColumn="0" w:lastColumn="0" w:oddVBand="0" w:evenVBand="0" w:oddHBand="0" w:evenHBand="0" w:firstRowFirstColumn="0" w:firstRowLastColumn="0" w:lastRowFirstColumn="0" w:lastRowLastColumn="0"/>
          <w:cantSplit/>
          <w:trHeight w:val="1533"/>
          <w:tblHeader/>
        </w:trPr>
        <w:tc>
          <w:tcPr>
            <w:tcW w:w="0" w:type="auto"/>
            <w:hideMark/>
          </w:tcPr>
          <w:p w14:paraId="6AA9C72D" w14:textId="77777777" w:rsidR="00C7125E" w:rsidRPr="00A63145" w:rsidRDefault="00C7125E" w:rsidP="00E92C97">
            <w:pPr>
              <w:pStyle w:val="NormalWeb"/>
              <w:rPr>
                <w:color w:val="FFFFFF" w:themeColor="background1"/>
              </w:rPr>
            </w:pPr>
            <w:r w:rsidRPr="00A63145">
              <w:rPr>
                <w:color w:val="FFFFFF" w:themeColor="background1"/>
              </w:rPr>
              <w:t>Region</w:t>
            </w:r>
          </w:p>
        </w:tc>
        <w:tc>
          <w:tcPr>
            <w:tcW w:w="6002" w:type="dxa"/>
            <w:hideMark/>
          </w:tcPr>
          <w:p w14:paraId="0E4AF9D2" w14:textId="77777777" w:rsidR="00C7125E" w:rsidRPr="00A63145" w:rsidRDefault="00C7125E" w:rsidP="00E92C97">
            <w:pPr>
              <w:rPr>
                <w:rFonts w:eastAsia="Times New Roman"/>
                <w:color w:val="FFFFFF" w:themeColor="background1"/>
              </w:rPr>
            </w:pPr>
            <w:r w:rsidRPr="00A63145">
              <w:rPr>
                <w:rFonts w:eastAsia="Times New Roman"/>
                <w:color w:val="FFFFFF" w:themeColor="background1"/>
              </w:rPr>
              <w:t>Country</w:t>
            </w:r>
          </w:p>
        </w:tc>
        <w:tc>
          <w:tcPr>
            <w:tcW w:w="1441" w:type="dxa"/>
            <w:textDirection w:val="btLr"/>
            <w:hideMark/>
          </w:tcPr>
          <w:p w14:paraId="6D5E930D" w14:textId="77777777" w:rsidR="00C7125E" w:rsidRPr="00A63145" w:rsidRDefault="00C7125E" w:rsidP="00E92C97">
            <w:pPr>
              <w:ind w:left="113" w:right="113"/>
              <w:rPr>
                <w:rFonts w:eastAsia="Times New Roman"/>
                <w:color w:val="FFFFFF" w:themeColor="background1"/>
              </w:rPr>
            </w:pPr>
            <w:r w:rsidRPr="00A63145">
              <w:rPr>
                <w:rFonts w:eastAsia="Times New Roman"/>
                <w:color w:val="FFFFFF" w:themeColor="background1"/>
              </w:rPr>
              <w:t xml:space="preserve">Percentage of cases </w:t>
            </w:r>
            <w:r w:rsidRPr="00A63145">
              <w:rPr>
                <w:rFonts w:eastAsia="Times New Roman"/>
                <w:color w:val="FFFFFF" w:themeColor="background1"/>
                <w:vertAlign w:val="superscript"/>
              </w:rPr>
              <w:t>*</w:t>
            </w:r>
            <w:r w:rsidRPr="00A63145">
              <w:rPr>
                <w:rFonts w:eastAsia="Times New Roman"/>
                <w:color w:val="FFFFFF" w:themeColor="background1"/>
              </w:rPr>
              <w:t xml:space="preserve"> </w:t>
            </w:r>
          </w:p>
        </w:tc>
        <w:tc>
          <w:tcPr>
            <w:tcW w:w="757" w:type="dxa"/>
            <w:textDirection w:val="btLr"/>
            <w:hideMark/>
          </w:tcPr>
          <w:p w14:paraId="603C488A" w14:textId="77777777" w:rsidR="00C7125E" w:rsidRPr="00A63145" w:rsidRDefault="00C7125E" w:rsidP="00E92C97">
            <w:pPr>
              <w:pStyle w:val="NormalWeb"/>
              <w:ind w:left="113" w:right="113"/>
              <w:rPr>
                <w:color w:val="FFFFFF" w:themeColor="background1"/>
              </w:rPr>
            </w:pPr>
            <w:r w:rsidRPr="00A63145">
              <w:rPr>
                <w:color w:val="FFFFFF" w:themeColor="background1"/>
              </w:rPr>
              <w:t>Unknown / Untyped</w:t>
            </w:r>
          </w:p>
        </w:tc>
        <w:tc>
          <w:tcPr>
            <w:tcW w:w="680" w:type="dxa"/>
            <w:textDirection w:val="btLr"/>
            <w:hideMark/>
          </w:tcPr>
          <w:p w14:paraId="03B7C8DA" w14:textId="77777777" w:rsidR="00C7125E" w:rsidRPr="00A63145" w:rsidRDefault="00C7125E" w:rsidP="00E92C97">
            <w:pPr>
              <w:pStyle w:val="NormalWeb"/>
              <w:ind w:left="113" w:right="113"/>
              <w:rPr>
                <w:color w:val="FFFFFF" w:themeColor="background1"/>
              </w:rPr>
            </w:pPr>
            <w:r w:rsidRPr="00A63145">
              <w:rPr>
                <w:color w:val="FFFFFF" w:themeColor="background1"/>
              </w:rPr>
              <w:t>Serotype 1</w:t>
            </w:r>
          </w:p>
        </w:tc>
        <w:tc>
          <w:tcPr>
            <w:tcW w:w="647" w:type="dxa"/>
            <w:textDirection w:val="btLr"/>
            <w:hideMark/>
          </w:tcPr>
          <w:p w14:paraId="3CA10A31" w14:textId="77777777" w:rsidR="00C7125E" w:rsidRPr="00A63145" w:rsidRDefault="00C7125E" w:rsidP="00E92C97">
            <w:pPr>
              <w:pStyle w:val="NormalWeb"/>
              <w:ind w:left="113" w:right="113"/>
              <w:rPr>
                <w:color w:val="FFFFFF" w:themeColor="background1"/>
              </w:rPr>
            </w:pPr>
            <w:r w:rsidRPr="00A63145">
              <w:rPr>
                <w:color w:val="FFFFFF" w:themeColor="background1"/>
              </w:rPr>
              <w:t>Serotype 1 and 3</w:t>
            </w:r>
          </w:p>
        </w:tc>
        <w:tc>
          <w:tcPr>
            <w:tcW w:w="1134" w:type="dxa"/>
            <w:textDirection w:val="btLr"/>
            <w:hideMark/>
          </w:tcPr>
          <w:p w14:paraId="0910E015" w14:textId="77777777" w:rsidR="00C7125E" w:rsidRPr="00A63145" w:rsidRDefault="00C7125E" w:rsidP="00E92C97">
            <w:pPr>
              <w:pStyle w:val="NormalWeb"/>
              <w:ind w:left="113" w:right="113"/>
              <w:rPr>
                <w:color w:val="FFFFFF" w:themeColor="background1"/>
              </w:rPr>
            </w:pPr>
            <w:r w:rsidRPr="00A63145">
              <w:rPr>
                <w:color w:val="FFFFFF" w:themeColor="background1"/>
              </w:rPr>
              <w:t>Serotype 1 and 4</w:t>
            </w:r>
          </w:p>
        </w:tc>
        <w:tc>
          <w:tcPr>
            <w:tcW w:w="449" w:type="dxa"/>
            <w:textDirection w:val="btLr"/>
            <w:hideMark/>
          </w:tcPr>
          <w:p w14:paraId="677136C8" w14:textId="77777777" w:rsidR="00C7125E" w:rsidRPr="00A63145" w:rsidRDefault="00C7125E" w:rsidP="00E92C97">
            <w:pPr>
              <w:pStyle w:val="NormalWeb"/>
              <w:ind w:left="113" w:right="113"/>
              <w:rPr>
                <w:color w:val="FFFFFF" w:themeColor="background1"/>
              </w:rPr>
            </w:pPr>
            <w:r w:rsidRPr="00A63145">
              <w:rPr>
                <w:color w:val="FFFFFF" w:themeColor="background1"/>
              </w:rPr>
              <w:t>Serotype 2</w:t>
            </w:r>
          </w:p>
        </w:tc>
        <w:tc>
          <w:tcPr>
            <w:tcW w:w="618" w:type="dxa"/>
            <w:textDirection w:val="btLr"/>
            <w:hideMark/>
          </w:tcPr>
          <w:p w14:paraId="7D4F767C" w14:textId="77777777" w:rsidR="00C7125E" w:rsidRPr="00A63145" w:rsidRDefault="00C7125E" w:rsidP="00E92C97">
            <w:pPr>
              <w:pStyle w:val="NormalWeb"/>
              <w:ind w:left="113" w:right="113"/>
              <w:rPr>
                <w:color w:val="FFFFFF" w:themeColor="background1"/>
              </w:rPr>
            </w:pPr>
            <w:r w:rsidRPr="00A63145">
              <w:rPr>
                <w:color w:val="FFFFFF" w:themeColor="background1"/>
              </w:rPr>
              <w:t>Serotype 3</w:t>
            </w:r>
          </w:p>
        </w:tc>
        <w:tc>
          <w:tcPr>
            <w:tcW w:w="508" w:type="dxa"/>
            <w:textDirection w:val="btLr"/>
            <w:hideMark/>
          </w:tcPr>
          <w:p w14:paraId="6C817F76" w14:textId="77777777" w:rsidR="00C7125E" w:rsidRPr="00A63145" w:rsidRDefault="00C7125E" w:rsidP="00E92C97">
            <w:pPr>
              <w:pStyle w:val="NormalWeb"/>
              <w:ind w:left="113" w:right="113"/>
              <w:rPr>
                <w:color w:val="FFFFFF" w:themeColor="background1"/>
              </w:rPr>
            </w:pPr>
            <w:r w:rsidRPr="00A63145">
              <w:rPr>
                <w:color w:val="FFFFFF" w:themeColor="background1"/>
              </w:rPr>
              <w:t>Serotype 4</w:t>
            </w:r>
          </w:p>
        </w:tc>
        <w:tc>
          <w:tcPr>
            <w:tcW w:w="650" w:type="dxa"/>
            <w:textDirection w:val="btLr"/>
            <w:hideMark/>
          </w:tcPr>
          <w:p w14:paraId="3F03BAFE" w14:textId="77777777" w:rsidR="00C7125E" w:rsidRPr="00A63145" w:rsidRDefault="00C7125E" w:rsidP="00E92C97">
            <w:pPr>
              <w:pStyle w:val="NormalWeb"/>
              <w:ind w:left="113" w:right="113"/>
              <w:rPr>
                <w:color w:val="FFFFFF" w:themeColor="background1"/>
              </w:rPr>
            </w:pPr>
            <w:r w:rsidRPr="00A63145">
              <w:rPr>
                <w:color w:val="FFFFFF" w:themeColor="background1"/>
              </w:rPr>
              <w:t>Total</w:t>
            </w:r>
          </w:p>
        </w:tc>
      </w:tr>
      <w:tr w:rsidR="00C7125E" w:rsidRPr="0089172B" w14:paraId="60271FD9" w14:textId="77777777" w:rsidTr="00E92C97">
        <w:tc>
          <w:tcPr>
            <w:tcW w:w="0" w:type="auto"/>
            <w:shd w:val="clear" w:color="auto" w:fill="808080" w:themeFill="background1" w:themeFillShade="80"/>
            <w:hideMark/>
          </w:tcPr>
          <w:p w14:paraId="0AA5408F"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South east Asia</w:t>
            </w:r>
          </w:p>
        </w:tc>
        <w:tc>
          <w:tcPr>
            <w:tcW w:w="6002" w:type="dxa"/>
            <w:shd w:val="clear" w:color="auto" w:fill="808080" w:themeFill="background1" w:themeFillShade="80"/>
            <w:hideMark/>
          </w:tcPr>
          <w:p w14:paraId="00AA5165"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Indonesia</w:t>
            </w:r>
          </w:p>
        </w:tc>
        <w:tc>
          <w:tcPr>
            <w:tcW w:w="1441" w:type="dxa"/>
            <w:shd w:val="clear" w:color="auto" w:fill="808080" w:themeFill="background1" w:themeFillShade="80"/>
            <w:hideMark/>
          </w:tcPr>
          <w:p w14:paraId="21013FF3"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66%</w:t>
            </w:r>
          </w:p>
        </w:tc>
        <w:tc>
          <w:tcPr>
            <w:tcW w:w="757" w:type="dxa"/>
            <w:shd w:val="clear" w:color="auto" w:fill="808080" w:themeFill="background1" w:themeFillShade="80"/>
            <w:hideMark/>
          </w:tcPr>
          <w:p w14:paraId="47FEFFDB"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723</w:t>
            </w:r>
          </w:p>
        </w:tc>
        <w:tc>
          <w:tcPr>
            <w:tcW w:w="680" w:type="dxa"/>
            <w:shd w:val="clear" w:color="auto" w:fill="808080" w:themeFill="background1" w:themeFillShade="80"/>
            <w:hideMark/>
          </w:tcPr>
          <w:p w14:paraId="1CAA4AD7"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120</w:t>
            </w:r>
          </w:p>
        </w:tc>
        <w:tc>
          <w:tcPr>
            <w:tcW w:w="647" w:type="dxa"/>
            <w:shd w:val="clear" w:color="auto" w:fill="808080" w:themeFill="background1" w:themeFillShade="80"/>
            <w:hideMark/>
          </w:tcPr>
          <w:p w14:paraId="4C05E6D5"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1</w:t>
            </w:r>
          </w:p>
        </w:tc>
        <w:tc>
          <w:tcPr>
            <w:tcW w:w="1134" w:type="dxa"/>
            <w:shd w:val="clear" w:color="auto" w:fill="808080" w:themeFill="background1" w:themeFillShade="80"/>
            <w:hideMark/>
          </w:tcPr>
          <w:p w14:paraId="19755338"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0</w:t>
            </w:r>
          </w:p>
        </w:tc>
        <w:tc>
          <w:tcPr>
            <w:tcW w:w="449" w:type="dxa"/>
            <w:shd w:val="clear" w:color="auto" w:fill="808080" w:themeFill="background1" w:themeFillShade="80"/>
            <w:hideMark/>
          </w:tcPr>
          <w:p w14:paraId="45065D04"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140</w:t>
            </w:r>
          </w:p>
        </w:tc>
        <w:tc>
          <w:tcPr>
            <w:tcW w:w="618" w:type="dxa"/>
            <w:shd w:val="clear" w:color="auto" w:fill="808080" w:themeFill="background1" w:themeFillShade="80"/>
            <w:hideMark/>
          </w:tcPr>
          <w:p w14:paraId="202B3BD8"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59</w:t>
            </w:r>
          </w:p>
        </w:tc>
        <w:tc>
          <w:tcPr>
            <w:tcW w:w="508" w:type="dxa"/>
            <w:shd w:val="clear" w:color="auto" w:fill="808080" w:themeFill="background1" w:themeFillShade="80"/>
            <w:hideMark/>
          </w:tcPr>
          <w:p w14:paraId="35A39BB2"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3</w:t>
            </w:r>
          </w:p>
        </w:tc>
        <w:tc>
          <w:tcPr>
            <w:tcW w:w="650" w:type="dxa"/>
            <w:shd w:val="clear" w:color="auto" w:fill="808080" w:themeFill="background1" w:themeFillShade="80"/>
            <w:hideMark/>
          </w:tcPr>
          <w:p w14:paraId="6098C76A" w14:textId="77777777" w:rsidR="00C7125E" w:rsidRPr="0089172B" w:rsidRDefault="00C7125E" w:rsidP="00E92C97">
            <w:pPr>
              <w:rPr>
                <w:rFonts w:eastAsia="Times New Roman"/>
                <w:b/>
                <w:color w:val="FFFFFF" w:themeColor="background1"/>
              </w:rPr>
            </w:pPr>
            <w:r w:rsidRPr="0089172B">
              <w:rPr>
                <w:rFonts w:eastAsia="Times New Roman"/>
                <w:b/>
                <w:color w:val="FFFFFF" w:themeColor="background1"/>
              </w:rPr>
              <w:t>1,046</w:t>
            </w:r>
          </w:p>
        </w:tc>
      </w:tr>
      <w:tr w:rsidR="00C7125E" w14:paraId="3AFB9109"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57FDA8B7" w14:textId="77777777" w:rsidR="00C7125E" w:rsidRDefault="00C7125E" w:rsidP="00E92C97">
            <w:pPr>
              <w:rPr>
                <w:rFonts w:eastAsia="Times New Roman"/>
              </w:rPr>
            </w:pPr>
          </w:p>
        </w:tc>
        <w:tc>
          <w:tcPr>
            <w:tcW w:w="6002" w:type="dxa"/>
            <w:hideMark/>
          </w:tcPr>
          <w:p w14:paraId="393E4900" w14:textId="77777777" w:rsidR="00C7125E" w:rsidRDefault="00C7125E" w:rsidP="00E92C97">
            <w:pPr>
              <w:rPr>
                <w:rFonts w:eastAsia="Times New Roman"/>
                <w:sz w:val="24"/>
                <w:szCs w:val="24"/>
              </w:rPr>
            </w:pPr>
            <w:r>
              <w:rPr>
                <w:rFonts w:eastAsia="Times New Roman"/>
              </w:rPr>
              <w:t>Thailand</w:t>
            </w:r>
          </w:p>
        </w:tc>
        <w:tc>
          <w:tcPr>
            <w:tcW w:w="1441" w:type="dxa"/>
            <w:hideMark/>
          </w:tcPr>
          <w:p w14:paraId="25835AA5" w14:textId="77777777" w:rsidR="00C7125E" w:rsidRDefault="00C7125E" w:rsidP="00E92C97">
            <w:pPr>
              <w:rPr>
                <w:rFonts w:eastAsia="Times New Roman"/>
              </w:rPr>
            </w:pPr>
            <w:r>
              <w:rPr>
                <w:rFonts w:eastAsia="Times New Roman"/>
              </w:rPr>
              <w:t>7%</w:t>
            </w:r>
          </w:p>
        </w:tc>
        <w:tc>
          <w:tcPr>
            <w:tcW w:w="757" w:type="dxa"/>
            <w:hideMark/>
          </w:tcPr>
          <w:p w14:paraId="3B393705" w14:textId="77777777" w:rsidR="00C7125E" w:rsidRDefault="00C7125E" w:rsidP="00E92C97">
            <w:pPr>
              <w:rPr>
                <w:rFonts w:eastAsia="Times New Roman"/>
              </w:rPr>
            </w:pPr>
            <w:r>
              <w:rPr>
                <w:rFonts w:eastAsia="Times New Roman"/>
              </w:rPr>
              <w:t>72</w:t>
            </w:r>
          </w:p>
        </w:tc>
        <w:tc>
          <w:tcPr>
            <w:tcW w:w="680" w:type="dxa"/>
            <w:hideMark/>
          </w:tcPr>
          <w:p w14:paraId="1D0094CF" w14:textId="77777777" w:rsidR="00C7125E" w:rsidRDefault="00C7125E" w:rsidP="00E92C97">
            <w:pPr>
              <w:rPr>
                <w:rFonts w:eastAsia="Times New Roman"/>
              </w:rPr>
            </w:pPr>
            <w:r>
              <w:rPr>
                <w:rFonts w:eastAsia="Times New Roman"/>
              </w:rPr>
              <w:t>10</w:t>
            </w:r>
          </w:p>
        </w:tc>
        <w:tc>
          <w:tcPr>
            <w:tcW w:w="647" w:type="dxa"/>
            <w:hideMark/>
          </w:tcPr>
          <w:p w14:paraId="3A598272" w14:textId="77777777" w:rsidR="00C7125E" w:rsidRDefault="00C7125E" w:rsidP="00E92C97">
            <w:pPr>
              <w:rPr>
                <w:rFonts w:eastAsia="Times New Roman"/>
              </w:rPr>
            </w:pPr>
            <w:r>
              <w:rPr>
                <w:rFonts w:eastAsia="Times New Roman"/>
              </w:rPr>
              <w:t>0</w:t>
            </w:r>
          </w:p>
        </w:tc>
        <w:tc>
          <w:tcPr>
            <w:tcW w:w="1134" w:type="dxa"/>
            <w:hideMark/>
          </w:tcPr>
          <w:p w14:paraId="16EE2090" w14:textId="77777777" w:rsidR="00C7125E" w:rsidRDefault="00C7125E" w:rsidP="00E92C97">
            <w:pPr>
              <w:rPr>
                <w:rFonts w:eastAsia="Times New Roman"/>
              </w:rPr>
            </w:pPr>
            <w:r>
              <w:rPr>
                <w:rFonts w:eastAsia="Times New Roman"/>
              </w:rPr>
              <w:t>0</w:t>
            </w:r>
          </w:p>
        </w:tc>
        <w:tc>
          <w:tcPr>
            <w:tcW w:w="449" w:type="dxa"/>
            <w:hideMark/>
          </w:tcPr>
          <w:p w14:paraId="48640349" w14:textId="77777777" w:rsidR="00C7125E" w:rsidRDefault="00C7125E" w:rsidP="00E92C97">
            <w:pPr>
              <w:rPr>
                <w:rFonts w:eastAsia="Times New Roman"/>
              </w:rPr>
            </w:pPr>
            <w:r>
              <w:rPr>
                <w:rFonts w:eastAsia="Times New Roman"/>
              </w:rPr>
              <w:t>18</w:t>
            </w:r>
          </w:p>
        </w:tc>
        <w:tc>
          <w:tcPr>
            <w:tcW w:w="618" w:type="dxa"/>
            <w:hideMark/>
          </w:tcPr>
          <w:p w14:paraId="3FDEF298" w14:textId="77777777" w:rsidR="00C7125E" w:rsidRDefault="00C7125E" w:rsidP="00E92C97">
            <w:pPr>
              <w:rPr>
                <w:rFonts w:eastAsia="Times New Roman"/>
              </w:rPr>
            </w:pPr>
            <w:r>
              <w:rPr>
                <w:rFonts w:eastAsia="Times New Roman"/>
              </w:rPr>
              <w:t>7</w:t>
            </w:r>
          </w:p>
        </w:tc>
        <w:tc>
          <w:tcPr>
            <w:tcW w:w="508" w:type="dxa"/>
            <w:hideMark/>
          </w:tcPr>
          <w:p w14:paraId="670D7A59" w14:textId="77777777" w:rsidR="00C7125E" w:rsidRDefault="00C7125E" w:rsidP="00E92C97">
            <w:pPr>
              <w:rPr>
                <w:rFonts w:eastAsia="Times New Roman"/>
              </w:rPr>
            </w:pPr>
            <w:r>
              <w:rPr>
                <w:rFonts w:eastAsia="Times New Roman"/>
              </w:rPr>
              <w:t>6</w:t>
            </w:r>
          </w:p>
        </w:tc>
        <w:tc>
          <w:tcPr>
            <w:tcW w:w="650" w:type="dxa"/>
            <w:hideMark/>
          </w:tcPr>
          <w:p w14:paraId="0B1B8CF7" w14:textId="77777777" w:rsidR="00C7125E" w:rsidRDefault="00C7125E" w:rsidP="00E92C97">
            <w:pPr>
              <w:rPr>
                <w:rFonts w:eastAsia="Times New Roman"/>
              </w:rPr>
            </w:pPr>
            <w:r>
              <w:rPr>
                <w:rFonts w:eastAsia="Times New Roman"/>
              </w:rPr>
              <w:t>113</w:t>
            </w:r>
          </w:p>
        </w:tc>
      </w:tr>
      <w:tr w:rsidR="00C7125E" w14:paraId="1A9C4133" w14:textId="77777777" w:rsidTr="00E92C97">
        <w:tc>
          <w:tcPr>
            <w:tcW w:w="0" w:type="auto"/>
            <w:hideMark/>
          </w:tcPr>
          <w:p w14:paraId="5FF7CDAD" w14:textId="77777777" w:rsidR="00C7125E" w:rsidRDefault="00C7125E" w:rsidP="00E92C97">
            <w:pPr>
              <w:rPr>
                <w:rFonts w:eastAsia="Times New Roman"/>
              </w:rPr>
            </w:pPr>
          </w:p>
        </w:tc>
        <w:tc>
          <w:tcPr>
            <w:tcW w:w="6002" w:type="dxa"/>
            <w:hideMark/>
          </w:tcPr>
          <w:p w14:paraId="409A43A8" w14:textId="77777777" w:rsidR="00C7125E" w:rsidRDefault="00C7125E" w:rsidP="00E92C97">
            <w:pPr>
              <w:rPr>
                <w:rFonts w:eastAsia="Times New Roman"/>
                <w:sz w:val="24"/>
                <w:szCs w:val="24"/>
              </w:rPr>
            </w:pPr>
            <w:r>
              <w:rPr>
                <w:rFonts w:eastAsia="Times New Roman"/>
              </w:rPr>
              <w:t>Malaysia</w:t>
            </w:r>
          </w:p>
        </w:tc>
        <w:tc>
          <w:tcPr>
            <w:tcW w:w="1441" w:type="dxa"/>
            <w:hideMark/>
          </w:tcPr>
          <w:p w14:paraId="79226DC0" w14:textId="77777777" w:rsidR="00C7125E" w:rsidRDefault="00C7125E" w:rsidP="00E92C97">
            <w:pPr>
              <w:rPr>
                <w:rFonts w:eastAsia="Times New Roman"/>
              </w:rPr>
            </w:pPr>
            <w:r>
              <w:rPr>
                <w:rFonts w:eastAsia="Times New Roman"/>
              </w:rPr>
              <w:t>6%</w:t>
            </w:r>
          </w:p>
        </w:tc>
        <w:tc>
          <w:tcPr>
            <w:tcW w:w="757" w:type="dxa"/>
            <w:hideMark/>
          </w:tcPr>
          <w:p w14:paraId="38D96A44" w14:textId="77777777" w:rsidR="00C7125E" w:rsidRDefault="00C7125E" w:rsidP="00E92C97">
            <w:pPr>
              <w:rPr>
                <w:rFonts w:eastAsia="Times New Roman"/>
              </w:rPr>
            </w:pPr>
            <w:r>
              <w:rPr>
                <w:rFonts w:eastAsia="Times New Roman"/>
              </w:rPr>
              <w:t>71</w:t>
            </w:r>
          </w:p>
        </w:tc>
        <w:tc>
          <w:tcPr>
            <w:tcW w:w="680" w:type="dxa"/>
            <w:hideMark/>
          </w:tcPr>
          <w:p w14:paraId="07CE94F0" w14:textId="77777777" w:rsidR="00C7125E" w:rsidRDefault="00C7125E" w:rsidP="00E92C97">
            <w:pPr>
              <w:rPr>
                <w:rFonts w:eastAsia="Times New Roman"/>
              </w:rPr>
            </w:pPr>
            <w:r>
              <w:rPr>
                <w:rFonts w:eastAsia="Times New Roman"/>
              </w:rPr>
              <w:t>8</w:t>
            </w:r>
          </w:p>
        </w:tc>
        <w:tc>
          <w:tcPr>
            <w:tcW w:w="647" w:type="dxa"/>
            <w:hideMark/>
          </w:tcPr>
          <w:p w14:paraId="1B3473B0" w14:textId="77777777" w:rsidR="00C7125E" w:rsidRDefault="00C7125E" w:rsidP="00E92C97">
            <w:pPr>
              <w:rPr>
                <w:rFonts w:eastAsia="Times New Roman"/>
              </w:rPr>
            </w:pPr>
            <w:r>
              <w:rPr>
                <w:rFonts w:eastAsia="Times New Roman"/>
              </w:rPr>
              <w:t>0</w:t>
            </w:r>
          </w:p>
        </w:tc>
        <w:tc>
          <w:tcPr>
            <w:tcW w:w="1134" w:type="dxa"/>
            <w:hideMark/>
          </w:tcPr>
          <w:p w14:paraId="4646D8C4" w14:textId="77777777" w:rsidR="00C7125E" w:rsidRDefault="00C7125E" w:rsidP="00E92C97">
            <w:pPr>
              <w:rPr>
                <w:rFonts w:eastAsia="Times New Roman"/>
              </w:rPr>
            </w:pPr>
            <w:r>
              <w:rPr>
                <w:rFonts w:eastAsia="Times New Roman"/>
              </w:rPr>
              <w:t>0</w:t>
            </w:r>
          </w:p>
        </w:tc>
        <w:tc>
          <w:tcPr>
            <w:tcW w:w="449" w:type="dxa"/>
            <w:hideMark/>
          </w:tcPr>
          <w:p w14:paraId="26F6A907" w14:textId="77777777" w:rsidR="00C7125E" w:rsidRDefault="00C7125E" w:rsidP="00E92C97">
            <w:pPr>
              <w:rPr>
                <w:rFonts w:eastAsia="Times New Roman"/>
              </w:rPr>
            </w:pPr>
            <w:r>
              <w:rPr>
                <w:rFonts w:eastAsia="Times New Roman"/>
              </w:rPr>
              <w:t>11</w:t>
            </w:r>
          </w:p>
        </w:tc>
        <w:tc>
          <w:tcPr>
            <w:tcW w:w="618" w:type="dxa"/>
            <w:hideMark/>
          </w:tcPr>
          <w:p w14:paraId="5FBF3281" w14:textId="77777777" w:rsidR="00C7125E" w:rsidRDefault="00C7125E" w:rsidP="00E92C97">
            <w:pPr>
              <w:rPr>
                <w:rFonts w:eastAsia="Times New Roman"/>
              </w:rPr>
            </w:pPr>
            <w:r>
              <w:rPr>
                <w:rFonts w:eastAsia="Times New Roman"/>
              </w:rPr>
              <w:t>3</w:t>
            </w:r>
          </w:p>
        </w:tc>
        <w:tc>
          <w:tcPr>
            <w:tcW w:w="508" w:type="dxa"/>
            <w:hideMark/>
          </w:tcPr>
          <w:p w14:paraId="45016B36" w14:textId="77777777" w:rsidR="00C7125E" w:rsidRDefault="00C7125E" w:rsidP="00E92C97">
            <w:pPr>
              <w:rPr>
                <w:rFonts w:eastAsia="Times New Roman"/>
              </w:rPr>
            </w:pPr>
            <w:r>
              <w:rPr>
                <w:rFonts w:eastAsia="Times New Roman"/>
              </w:rPr>
              <w:t>0</w:t>
            </w:r>
          </w:p>
        </w:tc>
        <w:tc>
          <w:tcPr>
            <w:tcW w:w="650" w:type="dxa"/>
            <w:hideMark/>
          </w:tcPr>
          <w:p w14:paraId="627AC31E" w14:textId="77777777" w:rsidR="00C7125E" w:rsidRDefault="00C7125E" w:rsidP="00E92C97">
            <w:pPr>
              <w:rPr>
                <w:rFonts w:eastAsia="Times New Roman"/>
              </w:rPr>
            </w:pPr>
            <w:r>
              <w:rPr>
                <w:rFonts w:eastAsia="Times New Roman"/>
              </w:rPr>
              <w:t>93</w:t>
            </w:r>
          </w:p>
        </w:tc>
      </w:tr>
      <w:tr w:rsidR="00C7125E" w14:paraId="176FA237"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777DF932" w14:textId="77777777" w:rsidR="00C7125E" w:rsidRDefault="00C7125E" w:rsidP="00E92C97">
            <w:pPr>
              <w:rPr>
                <w:rFonts w:eastAsia="Times New Roman"/>
              </w:rPr>
            </w:pPr>
          </w:p>
        </w:tc>
        <w:tc>
          <w:tcPr>
            <w:tcW w:w="6002" w:type="dxa"/>
            <w:hideMark/>
          </w:tcPr>
          <w:p w14:paraId="36CDF1CB" w14:textId="77777777" w:rsidR="00C7125E" w:rsidRDefault="00C7125E" w:rsidP="00E92C97">
            <w:pPr>
              <w:rPr>
                <w:rFonts w:eastAsia="Times New Roman"/>
                <w:sz w:val="24"/>
                <w:szCs w:val="24"/>
              </w:rPr>
            </w:pPr>
            <w:r>
              <w:rPr>
                <w:rFonts w:eastAsia="Times New Roman"/>
              </w:rPr>
              <w:t>Philippines</w:t>
            </w:r>
          </w:p>
        </w:tc>
        <w:tc>
          <w:tcPr>
            <w:tcW w:w="1441" w:type="dxa"/>
            <w:hideMark/>
          </w:tcPr>
          <w:p w14:paraId="15C1D1B0" w14:textId="77777777" w:rsidR="00C7125E" w:rsidRDefault="00C7125E" w:rsidP="00E92C97">
            <w:pPr>
              <w:rPr>
                <w:rFonts w:eastAsia="Times New Roman"/>
              </w:rPr>
            </w:pPr>
            <w:r>
              <w:rPr>
                <w:rFonts w:eastAsia="Times New Roman"/>
              </w:rPr>
              <w:t>4%</w:t>
            </w:r>
          </w:p>
        </w:tc>
        <w:tc>
          <w:tcPr>
            <w:tcW w:w="757" w:type="dxa"/>
            <w:hideMark/>
          </w:tcPr>
          <w:p w14:paraId="479617B7" w14:textId="77777777" w:rsidR="00C7125E" w:rsidRDefault="00C7125E" w:rsidP="00E92C97">
            <w:pPr>
              <w:rPr>
                <w:rFonts w:eastAsia="Times New Roman"/>
              </w:rPr>
            </w:pPr>
            <w:r>
              <w:rPr>
                <w:rFonts w:eastAsia="Times New Roman"/>
              </w:rPr>
              <w:t>48</w:t>
            </w:r>
          </w:p>
        </w:tc>
        <w:tc>
          <w:tcPr>
            <w:tcW w:w="680" w:type="dxa"/>
            <w:hideMark/>
          </w:tcPr>
          <w:p w14:paraId="6418ABF5" w14:textId="77777777" w:rsidR="00C7125E" w:rsidRDefault="00C7125E" w:rsidP="00E92C97">
            <w:pPr>
              <w:rPr>
                <w:rFonts w:eastAsia="Times New Roman"/>
              </w:rPr>
            </w:pPr>
            <w:r>
              <w:rPr>
                <w:rFonts w:eastAsia="Times New Roman"/>
              </w:rPr>
              <w:t>3</w:t>
            </w:r>
          </w:p>
        </w:tc>
        <w:tc>
          <w:tcPr>
            <w:tcW w:w="647" w:type="dxa"/>
            <w:hideMark/>
          </w:tcPr>
          <w:p w14:paraId="2189C619" w14:textId="77777777" w:rsidR="00C7125E" w:rsidRDefault="00C7125E" w:rsidP="00E92C97">
            <w:pPr>
              <w:rPr>
                <w:rFonts w:eastAsia="Times New Roman"/>
              </w:rPr>
            </w:pPr>
            <w:r>
              <w:rPr>
                <w:rFonts w:eastAsia="Times New Roman"/>
              </w:rPr>
              <w:t>0</w:t>
            </w:r>
          </w:p>
        </w:tc>
        <w:tc>
          <w:tcPr>
            <w:tcW w:w="1134" w:type="dxa"/>
            <w:hideMark/>
          </w:tcPr>
          <w:p w14:paraId="3D817CBB" w14:textId="77777777" w:rsidR="00C7125E" w:rsidRDefault="00C7125E" w:rsidP="00E92C97">
            <w:pPr>
              <w:rPr>
                <w:rFonts w:eastAsia="Times New Roman"/>
              </w:rPr>
            </w:pPr>
            <w:r>
              <w:rPr>
                <w:rFonts w:eastAsia="Times New Roman"/>
              </w:rPr>
              <w:t>0</w:t>
            </w:r>
          </w:p>
        </w:tc>
        <w:tc>
          <w:tcPr>
            <w:tcW w:w="449" w:type="dxa"/>
            <w:hideMark/>
          </w:tcPr>
          <w:p w14:paraId="2B9AEEFF" w14:textId="77777777" w:rsidR="00C7125E" w:rsidRDefault="00C7125E" w:rsidP="00E92C97">
            <w:pPr>
              <w:rPr>
                <w:rFonts w:eastAsia="Times New Roman"/>
              </w:rPr>
            </w:pPr>
            <w:r>
              <w:rPr>
                <w:rFonts w:eastAsia="Times New Roman"/>
              </w:rPr>
              <w:t>8</w:t>
            </w:r>
          </w:p>
        </w:tc>
        <w:tc>
          <w:tcPr>
            <w:tcW w:w="618" w:type="dxa"/>
            <w:hideMark/>
          </w:tcPr>
          <w:p w14:paraId="71CF770A" w14:textId="77777777" w:rsidR="00C7125E" w:rsidRDefault="00C7125E" w:rsidP="00E92C97">
            <w:pPr>
              <w:rPr>
                <w:rFonts w:eastAsia="Times New Roman"/>
              </w:rPr>
            </w:pPr>
            <w:r>
              <w:rPr>
                <w:rFonts w:eastAsia="Times New Roman"/>
              </w:rPr>
              <w:t>1</w:t>
            </w:r>
          </w:p>
        </w:tc>
        <w:tc>
          <w:tcPr>
            <w:tcW w:w="508" w:type="dxa"/>
            <w:hideMark/>
          </w:tcPr>
          <w:p w14:paraId="3F16A2A2" w14:textId="77777777" w:rsidR="00C7125E" w:rsidRDefault="00C7125E" w:rsidP="00E92C97">
            <w:pPr>
              <w:rPr>
                <w:rFonts w:eastAsia="Times New Roman"/>
              </w:rPr>
            </w:pPr>
            <w:r>
              <w:rPr>
                <w:rFonts w:eastAsia="Times New Roman"/>
              </w:rPr>
              <w:t>2</w:t>
            </w:r>
          </w:p>
        </w:tc>
        <w:tc>
          <w:tcPr>
            <w:tcW w:w="650" w:type="dxa"/>
            <w:hideMark/>
          </w:tcPr>
          <w:p w14:paraId="6269FF2F" w14:textId="77777777" w:rsidR="00C7125E" w:rsidRDefault="00C7125E" w:rsidP="00E92C97">
            <w:pPr>
              <w:rPr>
                <w:rFonts w:eastAsia="Times New Roman"/>
              </w:rPr>
            </w:pPr>
            <w:r>
              <w:rPr>
                <w:rFonts w:eastAsia="Times New Roman"/>
              </w:rPr>
              <w:t>62</w:t>
            </w:r>
          </w:p>
        </w:tc>
      </w:tr>
      <w:tr w:rsidR="00C7125E" w14:paraId="193B820D" w14:textId="77777777" w:rsidTr="00E92C97">
        <w:tc>
          <w:tcPr>
            <w:tcW w:w="0" w:type="auto"/>
            <w:hideMark/>
          </w:tcPr>
          <w:p w14:paraId="30AEE04A" w14:textId="77777777" w:rsidR="00C7125E" w:rsidRDefault="00C7125E" w:rsidP="00E92C97">
            <w:pPr>
              <w:rPr>
                <w:rFonts w:eastAsia="Times New Roman"/>
              </w:rPr>
            </w:pPr>
          </w:p>
        </w:tc>
        <w:tc>
          <w:tcPr>
            <w:tcW w:w="6002" w:type="dxa"/>
            <w:hideMark/>
          </w:tcPr>
          <w:p w14:paraId="3FDF3539" w14:textId="77777777" w:rsidR="00C7125E" w:rsidRDefault="00C7125E" w:rsidP="00E92C97">
            <w:pPr>
              <w:rPr>
                <w:rFonts w:eastAsia="Times New Roman"/>
                <w:sz w:val="24"/>
                <w:szCs w:val="24"/>
              </w:rPr>
            </w:pPr>
            <w:r>
              <w:rPr>
                <w:rFonts w:eastAsia="Times New Roman"/>
              </w:rPr>
              <w:t>Singapore</w:t>
            </w:r>
          </w:p>
        </w:tc>
        <w:tc>
          <w:tcPr>
            <w:tcW w:w="1441" w:type="dxa"/>
            <w:hideMark/>
          </w:tcPr>
          <w:p w14:paraId="7109AA57" w14:textId="77777777" w:rsidR="00C7125E" w:rsidRDefault="00C7125E" w:rsidP="00E92C97">
            <w:pPr>
              <w:rPr>
                <w:rFonts w:eastAsia="Times New Roman"/>
              </w:rPr>
            </w:pPr>
            <w:r>
              <w:rPr>
                <w:rFonts w:eastAsia="Times New Roman"/>
              </w:rPr>
              <w:t>1%</w:t>
            </w:r>
          </w:p>
        </w:tc>
        <w:tc>
          <w:tcPr>
            <w:tcW w:w="757" w:type="dxa"/>
            <w:hideMark/>
          </w:tcPr>
          <w:p w14:paraId="1AD8B542" w14:textId="77777777" w:rsidR="00C7125E" w:rsidRDefault="00C7125E" w:rsidP="00E92C97">
            <w:pPr>
              <w:rPr>
                <w:rFonts w:eastAsia="Times New Roman"/>
              </w:rPr>
            </w:pPr>
            <w:r>
              <w:rPr>
                <w:rFonts w:eastAsia="Times New Roman"/>
              </w:rPr>
              <w:t>8</w:t>
            </w:r>
          </w:p>
        </w:tc>
        <w:tc>
          <w:tcPr>
            <w:tcW w:w="680" w:type="dxa"/>
            <w:hideMark/>
          </w:tcPr>
          <w:p w14:paraId="06AE5CF4" w14:textId="77777777" w:rsidR="00C7125E" w:rsidRDefault="00C7125E" w:rsidP="00E92C97">
            <w:pPr>
              <w:rPr>
                <w:rFonts w:eastAsia="Times New Roman"/>
              </w:rPr>
            </w:pPr>
            <w:r>
              <w:rPr>
                <w:rFonts w:eastAsia="Times New Roman"/>
              </w:rPr>
              <w:t>5</w:t>
            </w:r>
          </w:p>
        </w:tc>
        <w:tc>
          <w:tcPr>
            <w:tcW w:w="647" w:type="dxa"/>
            <w:hideMark/>
          </w:tcPr>
          <w:p w14:paraId="6A30A40D" w14:textId="77777777" w:rsidR="00C7125E" w:rsidRDefault="00C7125E" w:rsidP="00E92C97">
            <w:pPr>
              <w:rPr>
                <w:rFonts w:eastAsia="Times New Roman"/>
              </w:rPr>
            </w:pPr>
            <w:r>
              <w:rPr>
                <w:rFonts w:eastAsia="Times New Roman"/>
              </w:rPr>
              <w:t>0</w:t>
            </w:r>
          </w:p>
        </w:tc>
        <w:tc>
          <w:tcPr>
            <w:tcW w:w="1134" w:type="dxa"/>
            <w:hideMark/>
          </w:tcPr>
          <w:p w14:paraId="67127564" w14:textId="77777777" w:rsidR="00C7125E" w:rsidRDefault="00C7125E" w:rsidP="00E92C97">
            <w:pPr>
              <w:rPr>
                <w:rFonts w:eastAsia="Times New Roman"/>
              </w:rPr>
            </w:pPr>
            <w:r>
              <w:rPr>
                <w:rFonts w:eastAsia="Times New Roman"/>
              </w:rPr>
              <w:t>0</w:t>
            </w:r>
          </w:p>
        </w:tc>
        <w:tc>
          <w:tcPr>
            <w:tcW w:w="449" w:type="dxa"/>
            <w:hideMark/>
          </w:tcPr>
          <w:p w14:paraId="4A2E6208" w14:textId="77777777" w:rsidR="00C7125E" w:rsidRDefault="00C7125E" w:rsidP="00E92C97">
            <w:pPr>
              <w:rPr>
                <w:rFonts w:eastAsia="Times New Roman"/>
              </w:rPr>
            </w:pPr>
            <w:r>
              <w:rPr>
                <w:rFonts w:eastAsia="Times New Roman"/>
              </w:rPr>
              <w:t>1</w:t>
            </w:r>
          </w:p>
        </w:tc>
        <w:tc>
          <w:tcPr>
            <w:tcW w:w="618" w:type="dxa"/>
            <w:hideMark/>
          </w:tcPr>
          <w:p w14:paraId="7073AB8A" w14:textId="77777777" w:rsidR="00C7125E" w:rsidRDefault="00C7125E" w:rsidP="00E92C97">
            <w:pPr>
              <w:rPr>
                <w:rFonts w:eastAsia="Times New Roman"/>
              </w:rPr>
            </w:pPr>
            <w:r>
              <w:rPr>
                <w:rFonts w:eastAsia="Times New Roman"/>
              </w:rPr>
              <w:t>0</w:t>
            </w:r>
          </w:p>
        </w:tc>
        <w:tc>
          <w:tcPr>
            <w:tcW w:w="508" w:type="dxa"/>
            <w:hideMark/>
          </w:tcPr>
          <w:p w14:paraId="2088B6C9" w14:textId="77777777" w:rsidR="00C7125E" w:rsidRDefault="00C7125E" w:rsidP="00E92C97">
            <w:pPr>
              <w:rPr>
                <w:rFonts w:eastAsia="Times New Roman"/>
              </w:rPr>
            </w:pPr>
            <w:r>
              <w:rPr>
                <w:rFonts w:eastAsia="Times New Roman"/>
              </w:rPr>
              <w:t>0</w:t>
            </w:r>
          </w:p>
        </w:tc>
        <w:tc>
          <w:tcPr>
            <w:tcW w:w="650" w:type="dxa"/>
            <w:hideMark/>
          </w:tcPr>
          <w:p w14:paraId="37D8F4FE" w14:textId="77777777" w:rsidR="00C7125E" w:rsidRDefault="00C7125E" w:rsidP="00E92C97">
            <w:pPr>
              <w:rPr>
                <w:rFonts w:eastAsia="Times New Roman"/>
              </w:rPr>
            </w:pPr>
            <w:r>
              <w:rPr>
                <w:rFonts w:eastAsia="Times New Roman"/>
              </w:rPr>
              <w:t>14</w:t>
            </w:r>
          </w:p>
        </w:tc>
      </w:tr>
      <w:tr w:rsidR="00C7125E" w14:paraId="5E25A1EC"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1AF8F508" w14:textId="77777777" w:rsidR="00C7125E" w:rsidRDefault="00C7125E" w:rsidP="00E92C97">
            <w:pPr>
              <w:rPr>
                <w:rFonts w:eastAsia="Times New Roman"/>
              </w:rPr>
            </w:pPr>
          </w:p>
        </w:tc>
        <w:tc>
          <w:tcPr>
            <w:tcW w:w="6002" w:type="dxa"/>
            <w:hideMark/>
          </w:tcPr>
          <w:p w14:paraId="5BDCF23F" w14:textId="77777777" w:rsidR="00C7125E" w:rsidRDefault="00C7125E" w:rsidP="00E92C97">
            <w:pPr>
              <w:rPr>
                <w:rFonts w:eastAsia="Times New Roman"/>
                <w:sz w:val="24"/>
                <w:szCs w:val="24"/>
              </w:rPr>
            </w:pPr>
            <w:r>
              <w:rPr>
                <w:rFonts w:eastAsia="Times New Roman"/>
              </w:rPr>
              <w:t>Timor-Leste</w:t>
            </w:r>
          </w:p>
        </w:tc>
        <w:tc>
          <w:tcPr>
            <w:tcW w:w="1441" w:type="dxa"/>
            <w:hideMark/>
          </w:tcPr>
          <w:p w14:paraId="46463985" w14:textId="77777777" w:rsidR="00C7125E" w:rsidRDefault="00C7125E" w:rsidP="00E92C97">
            <w:pPr>
              <w:rPr>
                <w:rFonts w:eastAsia="Times New Roman"/>
              </w:rPr>
            </w:pPr>
            <w:r>
              <w:rPr>
                <w:rFonts w:eastAsia="Times New Roman"/>
              </w:rPr>
              <w:t>1%</w:t>
            </w:r>
          </w:p>
        </w:tc>
        <w:tc>
          <w:tcPr>
            <w:tcW w:w="757" w:type="dxa"/>
            <w:hideMark/>
          </w:tcPr>
          <w:p w14:paraId="0F198CF8" w14:textId="77777777" w:rsidR="00C7125E" w:rsidRDefault="00C7125E" w:rsidP="00E92C97">
            <w:pPr>
              <w:rPr>
                <w:rFonts w:eastAsia="Times New Roman"/>
              </w:rPr>
            </w:pPr>
            <w:r>
              <w:rPr>
                <w:rFonts w:eastAsia="Times New Roman"/>
              </w:rPr>
              <w:t>7</w:t>
            </w:r>
          </w:p>
        </w:tc>
        <w:tc>
          <w:tcPr>
            <w:tcW w:w="680" w:type="dxa"/>
            <w:hideMark/>
          </w:tcPr>
          <w:p w14:paraId="6241BDEA" w14:textId="77777777" w:rsidR="00C7125E" w:rsidRDefault="00C7125E" w:rsidP="00E92C97">
            <w:pPr>
              <w:rPr>
                <w:rFonts w:eastAsia="Times New Roman"/>
              </w:rPr>
            </w:pPr>
            <w:r>
              <w:rPr>
                <w:rFonts w:eastAsia="Times New Roman"/>
              </w:rPr>
              <w:t>0</w:t>
            </w:r>
          </w:p>
        </w:tc>
        <w:tc>
          <w:tcPr>
            <w:tcW w:w="647" w:type="dxa"/>
            <w:hideMark/>
          </w:tcPr>
          <w:p w14:paraId="0F1FA037" w14:textId="77777777" w:rsidR="00C7125E" w:rsidRDefault="00C7125E" w:rsidP="00E92C97">
            <w:pPr>
              <w:rPr>
                <w:rFonts w:eastAsia="Times New Roman"/>
              </w:rPr>
            </w:pPr>
            <w:r>
              <w:rPr>
                <w:rFonts w:eastAsia="Times New Roman"/>
              </w:rPr>
              <w:t>0</w:t>
            </w:r>
          </w:p>
        </w:tc>
        <w:tc>
          <w:tcPr>
            <w:tcW w:w="1134" w:type="dxa"/>
            <w:hideMark/>
          </w:tcPr>
          <w:p w14:paraId="4B52082A" w14:textId="77777777" w:rsidR="00C7125E" w:rsidRDefault="00C7125E" w:rsidP="00E92C97">
            <w:pPr>
              <w:rPr>
                <w:rFonts w:eastAsia="Times New Roman"/>
              </w:rPr>
            </w:pPr>
            <w:r>
              <w:rPr>
                <w:rFonts w:eastAsia="Times New Roman"/>
              </w:rPr>
              <w:t>0</w:t>
            </w:r>
          </w:p>
        </w:tc>
        <w:tc>
          <w:tcPr>
            <w:tcW w:w="449" w:type="dxa"/>
            <w:hideMark/>
          </w:tcPr>
          <w:p w14:paraId="25101737" w14:textId="77777777" w:rsidR="00C7125E" w:rsidRDefault="00C7125E" w:rsidP="00E92C97">
            <w:pPr>
              <w:rPr>
                <w:rFonts w:eastAsia="Times New Roman"/>
              </w:rPr>
            </w:pPr>
            <w:r>
              <w:rPr>
                <w:rFonts w:eastAsia="Times New Roman"/>
              </w:rPr>
              <w:t>6</w:t>
            </w:r>
          </w:p>
        </w:tc>
        <w:tc>
          <w:tcPr>
            <w:tcW w:w="618" w:type="dxa"/>
            <w:hideMark/>
          </w:tcPr>
          <w:p w14:paraId="7557584B" w14:textId="77777777" w:rsidR="00C7125E" w:rsidRDefault="00C7125E" w:rsidP="00E92C97">
            <w:pPr>
              <w:rPr>
                <w:rFonts w:eastAsia="Times New Roman"/>
              </w:rPr>
            </w:pPr>
            <w:r>
              <w:rPr>
                <w:rFonts w:eastAsia="Times New Roman"/>
              </w:rPr>
              <w:t>0</w:t>
            </w:r>
          </w:p>
        </w:tc>
        <w:tc>
          <w:tcPr>
            <w:tcW w:w="508" w:type="dxa"/>
            <w:hideMark/>
          </w:tcPr>
          <w:p w14:paraId="32E321BE" w14:textId="77777777" w:rsidR="00C7125E" w:rsidRDefault="00C7125E" w:rsidP="00E92C97">
            <w:pPr>
              <w:rPr>
                <w:rFonts w:eastAsia="Times New Roman"/>
              </w:rPr>
            </w:pPr>
            <w:r>
              <w:rPr>
                <w:rFonts w:eastAsia="Times New Roman"/>
              </w:rPr>
              <w:t>0</w:t>
            </w:r>
          </w:p>
        </w:tc>
        <w:tc>
          <w:tcPr>
            <w:tcW w:w="650" w:type="dxa"/>
            <w:hideMark/>
          </w:tcPr>
          <w:p w14:paraId="4E925076" w14:textId="77777777" w:rsidR="00C7125E" w:rsidRDefault="00C7125E" w:rsidP="00E92C97">
            <w:pPr>
              <w:rPr>
                <w:rFonts w:eastAsia="Times New Roman"/>
              </w:rPr>
            </w:pPr>
            <w:r>
              <w:rPr>
                <w:rFonts w:eastAsia="Times New Roman"/>
              </w:rPr>
              <w:t>13</w:t>
            </w:r>
          </w:p>
        </w:tc>
      </w:tr>
      <w:tr w:rsidR="00C7125E" w14:paraId="4959AF42" w14:textId="77777777" w:rsidTr="00E92C97">
        <w:tc>
          <w:tcPr>
            <w:tcW w:w="0" w:type="auto"/>
            <w:hideMark/>
          </w:tcPr>
          <w:p w14:paraId="64C1B984" w14:textId="77777777" w:rsidR="00C7125E" w:rsidRDefault="00C7125E" w:rsidP="00E92C97">
            <w:pPr>
              <w:rPr>
                <w:rFonts w:eastAsia="Times New Roman"/>
              </w:rPr>
            </w:pPr>
          </w:p>
        </w:tc>
        <w:tc>
          <w:tcPr>
            <w:tcW w:w="6002" w:type="dxa"/>
            <w:hideMark/>
          </w:tcPr>
          <w:p w14:paraId="76F6F489" w14:textId="77777777" w:rsidR="00C7125E" w:rsidRDefault="00C7125E" w:rsidP="00E92C97">
            <w:pPr>
              <w:rPr>
                <w:rFonts w:eastAsia="Times New Roman"/>
                <w:sz w:val="24"/>
                <w:szCs w:val="24"/>
              </w:rPr>
            </w:pPr>
            <w:r>
              <w:rPr>
                <w:rFonts w:eastAsia="Times New Roman"/>
              </w:rPr>
              <w:t>Myanmar, The Republic of the Union of</w:t>
            </w:r>
          </w:p>
        </w:tc>
        <w:tc>
          <w:tcPr>
            <w:tcW w:w="1441" w:type="dxa"/>
            <w:hideMark/>
          </w:tcPr>
          <w:p w14:paraId="7B102813" w14:textId="77777777" w:rsidR="00C7125E" w:rsidRDefault="00C7125E" w:rsidP="00E92C97">
            <w:pPr>
              <w:rPr>
                <w:rFonts w:eastAsia="Times New Roman"/>
              </w:rPr>
            </w:pPr>
            <w:r>
              <w:rPr>
                <w:rFonts w:eastAsia="Times New Roman"/>
              </w:rPr>
              <w:t>1%</w:t>
            </w:r>
          </w:p>
        </w:tc>
        <w:tc>
          <w:tcPr>
            <w:tcW w:w="757" w:type="dxa"/>
            <w:hideMark/>
          </w:tcPr>
          <w:p w14:paraId="35DE47EE" w14:textId="77777777" w:rsidR="00C7125E" w:rsidRDefault="00C7125E" w:rsidP="00E92C97">
            <w:pPr>
              <w:rPr>
                <w:rFonts w:eastAsia="Times New Roman"/>
              </w:rPr>
            </w:pPr>
            <w:r>
              <w:rPr>
                <w:rFonts w:eastAsia="Times New Roman"/>
              </w:rPr>
              <w:t>8</w:t>
            </w:r>
          </w:p>
        </w:tc>
        <w:tc>
          <w:tcPr>
            <w:tcW w:w="680" w:type="dxa"/>
            <w:hideMark/>
          </w:tcPr>
          <w:p w14:paraId="2B7A4603" w14:textId="77777777" w:rsidR="00C7125E" w:rsidRDefault="00C7125E" w:rsidP="00E92C97">
            <w:pPr>
              <w:rPr>
                <w:rFonts w:eastAsia="Times New Roman"/>
              </w:rPr>
            </w:pPr>
            <w:r>
              <w:rPr>
                <w:rFonts w:eastAsia="Times New Roman"/>
              </w:rPr>
              <w:t>0</w:t>
            </w:r>
          </w:p>
        </w:tc>
        <w:tc>
          <w:tcPr>
            <w:tcW w:w="647" w:type="dxa"/>
            <w:hideMark/>
          </w:tcPr>
          <w:p w14:paraId="0CDC9EAF" w14:textId="77777777" w:rsidR="00C7125E" w:rsidRDefault="00C7125E" w:rsidP="00E92C97">
            <w:pPr>
              <w:rPr>
                <w:rFonts w:eastAsia="Times New Roman"/>
              </w:rPr>
            </w:pPr>
            <w:r>
              <w:rPr>
                <w:rFonts w:eastAsia="Times New Roman"/>
              </w:rPr>
              <w:t>0</w:t>
            </w:r>
          </w:p>
        </w:tc>
        <w:tc>
          <w:tcPr>
            <w:tcW w:w="1134" w:type="dxa"/>
            <w:hideMark/>
          </w:tcPr>
          <w:p w14:paraId="06C05EE4" w14:textId="77777777" w:rsidR="00C7125E" w:rsidRDefault="00C7125E" w:rsidP="00E92C97">
            <w:pPr>
              <w:rPr>
                <w:rFonts w:eastAsia="Times New Roman"/>
              </w:rPr>
            </w:pPr>
            <w:r>
              <w:rPr>
                <w:rFonts w:eastAsia="Times New Roman"/>
              </w:rPr>
              <w:t>0</w:t>
            </w:r>
          </w:p>
        </w:tc>
        <w:tc>
          <w:tcPr>
            <w:tcW w:w="449" w:type="dxa"/>
            <w:hideMark/>
          </w:tcPr>
          <w:p w14:paraId="1D0516F7" w14:textId="77777777" w:rsidR="00C7125E" w:rsidRDefault="00C7125E" w:rsidP="00E92C97">
            <w:pPr>
              <w:rPr>
                <w:rFonts w:eastAsia="Times New Roman"/>
              </w:rPr>
            </w:pPr>
            <w:r>
              <w:rPr>
                <w:rFonts w:eastAsia="Times New Roman"/>
              </w:rPr>
              <w:t>3</w:t>
            </w:r>
          </w:p>
        </w:tc>
        <w:tc>
          <w:tcPr>
            <w:tcW w:w="618" w:type="dxa"/>
            <w:hideMark/>
          </w:tcPr>
          <w:p w14:paraId="674EB5CE" w14:textId="77777777" w:rsidR="00C7125E" w:rsidRDefault="00C7125E" w:rsidP="00E92C97">
            <w:pPr>
              <w:rPr>
                <w:rFonts w:eastAsia="Times New Roman"/>
              </w:rPr>
            </w:pPr>
            <w:r>
              <w:rPr>
                <w:rFonts w:eastAsia="Times New Roman"/>
              </w:rPr>
              <w:t>0</w:t>
            </w:r>
          </w:p>
        </w:tc>
        <w:tc>
          <w:tcPr>
            <w:tcW w:w="508" w:type="dxa"/>
            <w:hideMark/>
          </w:tcPr>
          <w:p w14:paraId="51A182E4" w14:textId="77777777" w:rsidR="00C7125E" w:rsidRDefault="00C7125E" w:rsidP="00E92C97">
            <w:pPr>
              <w:rPr>
                <w:rFonts w:eastAsia="Times New Roman"/>
              </w:rPr>
            </w:pPr>
            <w:r>
              <w:rPr>
                <w:rFonts w:eastAsia="Times New Roman"/>
              </w:rPr>
              <w:t>0</w:t>
            </w:r>
          </w:p>
        </w:tc>
        <w:tc>
          <w:tcPr>
            <w:tcW w:w="650" w:type="dxa"/>
            <w:hideMark/>
          </w:tcPr>
          <w:p w14:paraId="3C27439D" w14:textId="77777777" w:rsidR="00C7125E" w:rsidRDefault="00C7125E" w:rsidP="00E92C97">
            <w:pPr>
              <w:rPr>
                <w:rFonts w:eastAsia="Times New Roman"/>
              </w:rPr>
            </w:pPr>
            <w:r>
              <w:rPr>
                <w:rFonts w:eastAsia="Times New Roman"/>
              </w:rPr>
              <w:t>11</w:t>
            </w:r>
          </w:p>
        </w:tc>
      </w:tr>
      <w:tr w:rsidR="00C7125E" w14:paraId="090FCD3F"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10A54CEC" w14:textId="77777777" w:rsidR="00C7125E" w:rsidRDefault="00C7125E" w:rsidP="00E92C97">
            <w:pPr>
              <w:rPr>
                <w:rFonts w:eastAsia="Times New Roman"/>
              </w:rPr>
            </w:pPr>
          </w:p>
        </w:tc>
        <w:tc>
          <w:tcPr>
            <w:tcW w:w="6002" w:type="dxa"/>
            <w:hideMark/>
          </w:tcPr>
          <w:p w14:paraId="3084BA53" w14:textId="77777777" w:rsidR="00C7125E" w:rsidRDefault="00C7125E" w:rsidP="00E92C97">
            <w:pPr>
              <w:rPr>
                <w:rFonts w:eastAsia="Times New Roman"/>
                <w:sz w:val="24"/>
                <w:szCs w:val="24"/>
              </w:rPr>
            </w:pPr>
            <w:r>
              <w:rPr>
                <w:rFonts w:eastAsia="Times New Roman"/>
              </w:rPr>
              <w:t>Viet Nam</w:t>
            </w:r>
          </w:p>
        </w:tc>
        <w:tc>
          <w:tcPr>
            <w:tcW w:w="1441" w:type="dxa"/>
            <w:hideMark/>
          </w:tcPr>
          <w:p w14:paraId="6EECCBA8" w14:textId="77777777" w:rsidR="00C7125E" w:rsidRDefault="00C7125E" w:rsidP="00E92C97">
            <w:pPr>
              <w:rPr>
                <w:rFonts w:eastAsia="Times New Roman"/>
              </w:rPr>
            </w:pPr>
            <w:r>
              <w:rPr>
                <w:rFonts w:eastAsia="Times New Roman"/>
              </w:rPr>
              <w:t>1%</w:t>
            </w:r>
          </w:p>
        </w:tc>
        <w:tc>
          <w:tcPr>
            <w:tcW w:w="757" w:type="dxa"/>
            <w:hideMark/>
          </w:tcPr>
          <w:p w14:paraId="0D4DCD24" w14:textId="77777777" w:rsidR="00C7125E" w:rsidRDefault="00C7125E" w:rsidP="00E92C97">
            <w:pPr>
              <w:rPr>
                <w:rFonts w:eastAsia="Times New Roman"/>
              </w:rPr>
            </w:pPr>
            <w:r>
              <w:rPr>
                <w:rFonts w:eastAsia="Times New Roman"/>
              </w:rPr>
              <w:t>5</w:t>
            </w:r>
          </w:p>
        </w:tc>
        <w:tc>
          <w:tcPr>
            <w:tcW w:w="680" w:type="dxa"/>
            <w:hideMark/>
          </w:tcPr>
          <w:p w14:paraId="7CC3A123" w14:textId="77777777" w:rsidR="00C7125E" w:rsidRDefault="00C7125E" w:rsidP="00E92C97">
            <w:pPr>
              <w:rPr>
                <w:rFonts w:eastAsia="Times New Roman"/>
              </w:rPr>
            </w:pPr>
            <w:r>
              <w:rPr>
                <w:rFonts w:eastAsia="Times New Roman"/>
              </w:rPr>
              <w:t>1</w:t>
            </w:r>
          </w:p>
        </w:tc>
        <w:tc>
          <w:tcPr>
            <w:tcW w:w="647" w:type="dxa"/>
            <w:hideMark/>
          </w:tcPr>
          <w:p w14:paraId="7809AB5B" w14:textId="77777777" w:rsidR="00C7125E" w:rsidRDefault="00C7125E" w:rsidP="00E92C97">
            <w:pPr>
              <w:rPr>
                <w:rFonts w:eastAsia="Times New Roman"/>
              </w:rPr>
            </w:pPr>
            <w:r>
              <w:rPr>
                <w:rFonts w:eastAsia="Times New Roman"/>
              </w:rPr>
              <w:t>0</w:t>
            </w:r>
          </w:p>
        </w:tc>
        <w:tc>
          <w:tcPr>
            <w:tcW w:w="1134" w:type="dxa"/>
            <w:hideMark/>
          </w:tcPr>
          <w:p w14:paraId="25FFB4C7" w14:textId="77777777" w:rsidR="00C7125E" w:rsidRDefault="00C7125E" w:rsidP="00E92C97">
            <w:pPr>
              <w:rPr>
                <w:rFonts w:eastAsia="Times New Roman"/>
              </w:rPr>
            </w:pPr>
            <w:r>
              <w:rPr>
                <w:rFonts w:eastAsia="Times New Roman"/>
              </w:rPr>
              <w:t>0</w:t>
            </w:r>
          </w:p>
        </w:tc>
        <w:tc>
          <w:tcPr>
            <w:tcW w:w="449" w:type="dxa"/>
            <w:hideMark/>
          </w:tcPr>
          <w:p w14:paraId="5DC6ED5D" w14:textId="77777777" w:rsidR="00C7125E" w:rsidRDefault="00C7125E" w:rsidP="00E92C97">
            <w:pPr>
              <w:rPr>
                <w:rFonts w:eastAsia="Times New Roman"/>
              </w:rPr>
            </w:pPr>
            <w:r>
              <w:rPr>
                <w:rFonts w:eastAsia="Times New Roman"/>
              </w:rPr>
              <w:t>3</w:t>
            </w:r>
          </w:p>
        </w:tc>
        <w:tc>
          <w:tcPr>
            <w:tcW w:w="618" w:type="dxa"/>
            <w:hideMark/>
          </w:tcPr>
          <w:p w14:paraId="338CF608" w14:textId="77777777" w:rsidR="00C7125E" w:rsidRDefault="00C7125E" w:rsidP="00E92C97">
            <w:pPr>
              <w:rPr>
                <w:rFonts w:eastAsia="Times New Roman"/>
              </w:rPr>
            </w:pPr>
            <w:r>
              <w:rPr>
                <w:rFonts w:eastAsia="Times New Roman"/>
              </w:rPr>
              <w:t>0</w:t>
            </w:r>
          </w:p>
        </w:tc>
        <w:tc>
          <w:tcPr>
            <w:tcW w:w="508" w:type="dxa"/>
            <w:hideMark/>
          </w:tcPr>
          <w:p w14:paraId="41C7644D" w14:textId="77777777" w:rsidR="00C7125E" w:rsidRDefault="00C7125E" w:rsidP="00E92C97">
            <w:pPr>
              <w:rPr>
                <w:rFonts w:eastAsia="Times New Roman"/>
              </w:rPr>
            </w:pPr>
            <w:r>
              <w:rPr>
                <w:rFonts w:eastAsia="Times New Roman"/>
              </w:rPr>
              <w:t>1</w:t>
            </w:r>
          </w:p>
        </w:tc>
        <w:tc>
          <w:tcPr>
            <w:tcW w:w="650" w:type="dxa"/>
            <w:hideMark/>
          </w:tcPr>
          <w:p w14:paraId="195FBE2F" w14:textId="77777777" w:rsidR="00C7125E" w:rsidRDefault="00C7125E" w:rsidP="00E92C97">
            <w:pPr>
              <w:rPr>
                <w:rFonts w:eastAsia="Times New Roman"/>
              </w:rPr>
            </w:pPr>
            <w:r>
              <w:rPr>
                <w:rFonts w:eastAsia="Times New Roman"/>
              </w:rPr>
              <w:t>10</w:t>
            </w:r>
          </w:p>
        </w:tc>
      </w:tr>
      <w:tr w:rsidR="00C7125E" w14:paraId="076EBCB7" w14:textId="77777777" w:rsidTr="00E92C97">
        <w:tc>
          <w:tcPr>
            <w:tcW w:w="0" w:type="auto"/>
            <w:hideMark/>
          </w:tcPr>
          <w:p w14:paraId="3E4197E5" w14:textId="77777777" w:rsidR="00C7125E" w:rsidRDefault="00C7125E" w:rsidP="00E92C97">
            <w:pPr>
              <w:rPr>
                <w:rFonts w:eastAsia="Times New Roman"/>
              </w:rPr>
            </w:pPr>
          </w:p>
        </w:tc>
        <w:tc>
          <w:tcPr>
            <w:tcW w:w="6002" w:type="dxa"/>
            <w:hideMark/>
          </w:tcPr>
          <w:p w14:paraId="756CF3E5" w14:textId="77777777" w:rsidR="00C7125E" w:rsidRDefault="00C7125E" w:rsidP="00E92C97">
            <w:pPr>
              <w:rPr>
                <w:rFonts w:eastAsia="Times New Roman"/>
                <w:sz w:val="24"/>
                <w:szCs w:val="24"/>
              </w:rPr>
            </w:pPr>
            <w:r>
              <w:rPr>
                <w:rFonts w:eastAsia="Times New Roman"/>
              </w:rPr>
              <w:t>Cambodia</w:t>
            </w:r>
          </w:p>
        </w:tc>
        <w:tc>
          <w:tcPr>
            <w:tcW w:w="1441" w:type="dxa"/>
            <w:hideMark/>
          </w:tcPr>
          <w:p w14:paraId="6FD591DF" w14:textId="77777777" w:rsidR="00C7125E" w:rsidRDefault="00C7125E" w:rsidP="00E92C97">
            <w:pPr>
              <w:rPr>
                <w:rFonts w:eastAsia="Times New Roman"/>
              </w:rPr>
            </w:pPr>
            <w:r>
              <w:rPr>
                <w:rFonts w:eastAsia="Times New Roman"/>
              </w:rPr>
              <w:t>1%</w:t>
            </w:r>
          </w:p>
        </w:tc>
        <w:tc>
          <w:tcPr>
            <w:tcW w:w="757" w:type="dxa"/>
            <w:hideMark/>
          </w:tcPr>
          <w:p w14:paraId="6F4A179D" w14:textId="77777777" w:rsidR="00C7125E" w:rsidRDefault="00C7125E" w:rsidP="00E92C97">
            <w:pPr>
              <w:rPr>
                <w:rFonts w:eastAsia="Times New Roman"/>
              </w:rPr>
            </w:pPr>
            <w:r>
              <w:rPr>
                <w:rFonts w:eastAsia="Times New Roman"/>
              </w:rPr>
              <w:t>8</w:t>
            </w:r>
          </w:p>
        </w:tc>
        <w:tc>
          <w:tcPr>
            <w:tcW w:w="680" w:type="dxa"/>
            <w:hideMark/>
          </w:tcPr>
          <w:p w14:paraId="0878C8C4" w14:textId="77777777" w:rsidR="00C7125E" w:rsidRDefault="00C7125E" w:rsidP="00E92C97">
            <w:pPr>
              <w:rPr>
                <w:rFonts w:eastAsia="Times New Roman"/>
              </w:rPr>
            </w:pPr>
            <w:r>
              <w:rPr>
                <w:rFonts w:eastAsia="Times New Roman"/>
              </w:rPr>
              <w:t>0</w:t>
            </w:r>
          </w:p>
        </w:tc>
        <w:tc>
          <w:tcPr>
            <w:tcW w:w="647" w:type="dxa"/>
            <w:hideMark/>
          </w:tcPr>
          <w:p w14:paraId="1CBABBE1" w14:textId="77777777" w:rsidR="00C7125E" w:rsidRDefault="00C7125E" w:rsidP="00E92C97">
            <w:pPr>
              <w:rPr>
                <w:rFonts w:eastAsia="Times New Roman"/>
              </w:rPr>
            </w:pPr>
            <w:r>
              <w:rPr>
                <w:rFonts w:eastAsia="Times New Roman"/>
              </w:rPr>
              <w:t>0</w:t>
            </w:r>
          </w:p>
        </w:tc>
        <w:tc>
          <w:tcPr>
            <w:tcW w:w="1134" w:type="dxa"/>
            <w:hideMark/>
          </w:tcPr>
          <w:p w14:paraId="42C674D0" w14:textId="77777777" w:rsidR="00C7125E" w:rsidRDefault="00C7125E" w:rsidP="00E92C97">
            <w:pPr>
              <w:rPr>
                <w:rFonts w:eastAsia="Times New Roman"/>
              </w:rPr>
            </w:pPr>
            <w:r>
              <w:rPr>
                <w:rFonts w:eastAsia="Times New Roman"/>
              </w:rPr>
              <w:t>0</w:t>
            </w:r>
          </w:p>
        </w:tc>
        <w:tc>
          <w:tcPr>
            <w:tcW w:w="449" w:type="dxa"/>
            <w:hideMark/>
          </w:tcPr>
          <w:p w14:paraId="527C33BE" w14:textId="77777777" w:rsidR="00C7125E" w:rsidRDefault="00C7125E" w:rsidP="00E92C97">
            <w:pPr>
              <w:rPr>
                <w:rFonts w:eastAsia="Times New Roman"/>
              </w:rPr>
            </w:pPr>
            <w:r>
              <w:rPr>
                <w:rFonts w:eastAsia="Times New Roman"/>
              </w:rPr>
              <w:t>1</w:t>
            </w:r>
          </w:p>
        </w:tc>
        <w:tc>
          <w:tcPr>
            <w:tcW w:w="618" w:type="dxa"/>
            <w:hideMark/>
          </w:tcPr>
          <w:p w14:paraId="01D9D43F" w14:textId="77777777" w:rsidR="00C7125E" w:rsidRDefault="00C7125E" w:rsidP="00E92C97">
            <w:pPr>
              <w:rPr>
                <w:rFonts w:eastAsia="Times New Roman"/>
              </w:rPr>
            </w:pPr>
            <w:r>
              <w:rPr>
                <w:rFonts w:eastAsia="Times New Roman"/>
              </w:rPr>
              <w:t>0</w:t>
            </w:r>
          </w:p>
        </w:tc>
        <w:tc>
          <w:tcPr>
            <w:tcW w:w="508" w:type="dxa"/>
            <w:hideMark/>
          </w:tcPr>
          <w:p w14:paraId="1CB02EA9" w14:textId="77777777" w:rsidR="00C7125E" w:rsidRDefault="00C7125E" w:rsidP="00E92C97">
            <w:pPr>
              <w:rPr>
                <w:rFonts w:eastAsia="Times New Roman"/>
              </w:rPr>
            </w:pPr>
            <w:r>
              <w:rPr>
                <w:rFonts w:eastAsia="Times New Roman"/>
              </w:rPr>
              <w:t>1</w:t>
            </w:r>
          </w:p>
        </w:tc>
        <w:tc>
          <w:tcPr>
            <w:tcW w:w="650" w:type="dxa"/>
            <w:hideMark/>
          </w:tcPr>
          <w:p w14:paraId="2DFABE99" w14:textId="77777777" w:rsidR="00C7125E" w:rsidRDefault="00C7125E" w:rsidP="00E92C97">
            <w:pPr>
              <w:rPr>
                <w:rFonts w:eastAsia="Times New Roman"/>
              </w:rPr>
            </w:pPr>
            <w:r>
              <w:rPr>
                <w:rFonts w:eastAsia="Times New Roman"/>
              </w:rPr>
              <w:t>10</w:t>
            </w:r>
          </w:p>
        </w:tc>
      </w:tr>
      <w:tr w:rsidR="00C7125E" w14:paraId="511CE1D1"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3E4A76BF" w14:textId="77777777" w:rsidR="00C7125E" w:rsidRDefault="00C7125E" w:rsidP="00E92C97">
            <w:pPr>
              <w:rPr>
                <w:rFonts w:eastAsia="Times New Roman"/>
              </w:rPr>
            </w:pPr>
          </w:p>
        </w:tc>
        <w:tc>
          <w:tcPr>
            <w:tcW w:w="6002" w:type="dxa"/>
            <w:hideMark/>
          </w:tcPr>
          <w:p w14:paraId="49BA550D" w14:textId="77777777" w:rsidR="00C7125E" w:rsidRDefault="00C7125E" w:rsidP="00E92C97">
            <w:pPr>
              <w:rPr>
                <w:rFonts w:eastAsia="Times New Roman"/>
                <w:sz w:val="24"/>
                <w:szCs w:val="24"/>
              </w:rPr>
            </w:pPr>
            <w:r>
              <w:rPr>
                <w:rFonts w:eastAsia="Times New Roman"/>
              </w:rPr>
              <w:t xml:space="preserve">South-East Asia, </w:t>
            </w:r>
            <w:proofErr w:type="spellStart"/>
            <w:r>
              <w:rPr>
                <w:rFonts w:eastAsia="Times New Roman"/>
              </w:rPr>
              <w:t>nfd</w:t>
            </w:r>
            <w:proofErr w:type="spellEnd"/>
          </w:p>
        </w:tc>
        <w:tc>
          <w:tcPr>
            <w:tcW w:w="1441" w:type="dxa"/>
            <w:hideMark/>
          </w:tcPr>
          <w:p w14:paraId="0C5DC17F" w14:textId="77777777" w:rsidR="00C7125E" w:rsidRDefault="00C7125E" w:rsidP="00E92C97">
            <w:pPr>
              <w:rPr>
                <w:rFonts w:eastAsia="Times New Roman"/>
              </w:rPr>
            </w:pPr>
            <w:r>
              <w:rPr>
                <w:rFonts w:eastAsia="Times New Roman"/>
              </w:rPr>
              <w:t>&lt;1%</w:t>
            </w:r>
          </w:p>
        </w:tc>
        <w:tc>
          <w:tcPr>
            <w:tcW w:w="757" w:type="dxa"/>
            <w:hideMark/>
          </w:tcPr>
          <w:p w14:paraId="03D4DC96" w14:textId="77777777" w:rsidR="00C7125E" w:rsidRDefault="00C7125E" w:rsidP="00E92C97">
            <w:pPr>
              <w:rPr>
                <w:rFonts w:eastAsia="Times New Roman"/>
              </w:rPr>
            </w:pPr>
            <w:r>
              <w:rPr>
                <w:rFonts w:eastAsia="Times New Roman"/>
              </w:rPr>
              <w:t>6</w:t>
            </w:r>
          </w:p>
        </w:tc>
        <w:tc>
          <w:tcPr>
            <w:tcW w:w="680" w:type="dxa"/>
            <w:hideMark/>
          </w:tcPr>
          <w:p w14:paraId="181F29DB" w14:textId="77777777" w:rsidR="00C7125E" w:rsidRDefault="00C7125E" w:rsidP="00E92C97">
            <w:pPr>
              <w:rPr>
                <w:rFonts w:eastAsia="Times New Roman"/>
              </w:rPr>
            </w:pPr>
            <w:r>
              <w:rPr>
                <w:rFonts w:eastAsia="Times New Roman"/>
              </w:rPr>
              <w:t>0</w:t>
            </w:r>
          </w:p>
        </w:tc>
        <w:tc>
          <w:tcPr>
            <w:tcW w:w="647" w:type="dxa"/>
            <w:hideMark/>
          </w:tcPr>
          <w:p w14:paraId="7E957558" w14:textId="77777777" w:rsidR="00C7125E" w:rsidRDefault="00C7125E" w:rsidP="00E92C97">
            <w:pPr>
              <w:rPr>
                <w:rFonts w:eastAsia="Times New Roman"/>
              </w:rPr>
            </w:pPr>
            <w:r>
              <w:rPr>
                <w:rFonts w:eastAsia="Times New Roman"/>
              </w:rPr>
              <w:t>0</w:t>
            </w:r>
          </w:p>
        </w:tc>
        <w:tc>
          <w:tcPr>
            <w:tcW w:w="1134" w:type="dxa"/>
            <w:hideMark/>
          </w:tcPr>
          <w:p w14:paraId="46C3B96A" w14:textId="77777777" w:rsidR="00C7125E" w:rsidRDefault="00C7125E" w:rsidP="00E92C97">
            <w:pPr>
              <w:rPr>
                <w:rFonts w:eastAsia="Times New Roman"/>
              </w:rPr>
            </w:pPr>
            <w:r>
              <w:rPr>
                <w:rFonts w:eastAsia="Times New Roman"/>
              </w:rPr>
              <w:t>0</w:t>
            </w:r>
          </w:p>
        </w:tc>
        <w:tc>
          <w:tcPr>
            <w:tcW w:w="449" w:type="dxa"/>
            <w:hideMark/>
          </w:tcPr>
          <w:p w14:paraId="5DACE881" w14:textId="77777777" w:rsidR="00C7125E" w:rsidRDefault="00C7125E" w:rsidP="00E92C97">
            <w:pPr>
              <w:rPr>
                <w:rFonts w:eastAsia="Times New Roman"/>
              </w:rPr>
            </w:pPr>
            <w:r>
              <w:rPr>
                <w:rFonts w:eastAsia="Times New Roman"/>
              </w:rPr>
              <w:t>0</w:t>
            </w:r>
          </w:p>
        </w:tc>
        <w:tc>
          <w:tcPr>
            <w:tcW w:w="618" w:type="dxa"/>
            <w:hideMark/>
          </w:tcPr>
          <w:p w14:paraId="4D608444" w14:textId="77777777" w:rsidR="00C7125E" w:rsidRDefault="00C7125E" w:rsidP="00E92C97">
            <w:pPr>
              <w:rPr>
                <w:rFonts w:eastAsia="Times New Roman"/>
              </w:rPr>
            </w:pPr>
            <w:r>
              <w:rPr>
                <w:rFonts w:eastAsia="Times New Roman"/>
              </w:rPr>
              <w:t>0</w:t>
            </w:r>
          </w:p>
        </w:tc>
        <w:tc>
          <w:tcPr>
            <w:tcW w:w="508" w:type="dxa"/>
            <w:hideMark/>
          </w:tcPr>
          <w:p w14:paraId="0ABEF1A8" w14:textId="77777777" w:rsidR="00C7125E" w:rsidRDefault="00C7125E" w:rsidP="00E92C97">
            <w:pPr>
              <w:rPr>
                <w:rFonts w:eastAsia="Times New Roman"/>
              </w:rPr>
            </w:pPr>
            <w:r>
              <w:rPr>
                <w:rFonts w:eastAsia="Times New Roman"/>
              </w:rPr>
              <w:t>0</w:t>
            </w:r>
          </w:p>
        </w:tc>
        <w:tc>
          <w:tcPr>
            <w:tcW w:w="650" w:type="dxa"/>
            <w:hideMark/>
          </w:tcPr>
          <w:p w14:paraId="5A498269" w14:textId="77777777" w:rsidR="00C7125E" w:rsidRDefault="00C7125E" w:rsidP="00E92C97">
            <w:pPr>
              <w:rPr>
                <w:rFonts w:eastAsia="Times New Roman"/>
              </w:rPr>
            </w:pPr>
            <w:r>
              <w:rPr>
                <w:rFonts w:eastAsia="Times New Roman"/>
              </w:rPr>
              <w:t>6</w:t>
            </w:r>
          </w:p>
        </w:tc>
      </w:tr>
      <w:tr w:rsidR="00C7125E" w14:paraId="3193DF89" w14:textId="77777777" w:rsidTr="00E92C97">
        <w:tc>
          <w:tcPr>
            <w:tcW w:w="0" w:type="auto"/>
            <w:hideMark/>
          </w:tcPr>
          <w:p w14:paraId="5C0FE970" w14:textId="77777777" w:rsidR="00C7125E" w:rsidRDefault="00C7125E" w:rsidP="00E92C97">
            <w:pPr>
              <w:rPr>
                <w:rFonts w:eastAsia="Times New Roman"/>
              </w:rPr>
            </w:pPr>
          </w:p>
        </w:tc>
        <w:tc>
          <w:tcPr>
            <w:tcW w:w="6002" w:type="dxa"/>
            <w:hideMark/>
          </w:tcPr>
          <w:p w14:paraId="697B57B5" w14:textId="77777777" w:rsidR="00C7125E" w:rsidRDefault="00C7125E" w:rsidP="00E92C97">
            <w:pPr>
              <w:rPr>
                <w:rFonts w:eastAsia="Times New Roman"/>
                <w:sz w:val="24"/>
                <w:szCs w:val="24"/>
              </w:rPr>
            </w:pPr>
            <w:r>
              <w:rPr>
                <w:rFonts w:eastAsia="Times New Roman"/>
              </w:rPr>
              <w:t xml:space="preserve">Mainland South-East Asia, </w:t>
            </w:r>
            <w:proofErr w:type="spellStart"/>
            <w:r>
              <w:rPr>
                <w:rFonts w:eastAsia="Times New Roman"/>
              </w:rPr>
              <w:t>nfd</w:t>
            </w:r>
            <w:proofErr w:type="spellEnd"/>
          </w:p>
        </w:tc>
        <w:tc>
          <w:tcPr>
            <w:tcW w:w="1441" w:type="dxa"/>
            <w:hideMark/>
          </w:tcPr>
          <w:p w14:paraId="3BE0BBC8" w14:textId="77777777" w:rsidR="00C7125E" w:rsidRDefault="00C7125E" w:rsidP="00E92C97">
            <w:pPr>
              <w:rPr>
                <w:rFonts w:eastAsia="Times New Roman"/>
              </w:rPr>
            </w:pPr>
            <w:r>
              <w:rPr>
                <w:rFonts w:eastAsia="Times New Roman"/>
              </w:rPr>
              <w:t>&lt;1%</w:t>
            </w:r>
          </w:p>
        </w:tc>
        <w:tc>
          <w:tcPr>
            <w:tcW w:w="757" w:type="dxa"/>
            <w:hideMark/>
          </w:tcPr>
          <w:p w14:paraId="3790B941" w14:textId="77777777" w:rsidR="00C7125E" w:rsidRDefault="00C7125E" w:rsidP="00E92C97">
            <w:pPr>
              <w:rPr>
                <w:rFonts w:eastAsia="Times New Roman"/>
              </w:rPr>
            </w:pPr>
            <w:r>
              <w:rPr>
                <w:rFonts w:eastAsia="Times New Roman"/>
              </w:rPr>
              <w:t>1</w:t>
            </w:r>
          </w:p>
        </w:tc>
        <w:tc>
          <w:tcPr>
            <w:tcW w:w="680" w:type="dxa"/>
            <w:hideMark/>
          </w:tcPr>
          <w:p w14:paraId="461FC509" w14:textId="77777777" w:rsidR="00C7125E" w:rsidRDefault="00C7125E" w:rsidP="00E92C97">
            <w:pPr>
              <w:rPr>
                <w:rFonts w:eastAsia="Times New Roman"/>
              </w:rPr>
            </w:pPr>
            <w:r>
              <w:rPr>
                <w:rFonts w:eastAsia="Times New Roman"/>
              </w:rPr>
              <w:t>0</w:t>
            </w:r>
          </w:p>
        </w:tc>
        <w:tc>
          <w:tcPr>
            <w:tcW w:w="647" w:type="dxa"/>
            <w:hideMark/>
          </w:tcPr>
          <w:p w14:paraId="4BD6BC9E" w14:textId="77777777" w:rsidR="00C7125E" w:rsidRDefault="00C7125E" w:rsidP="00E92C97">
            <w:pPr>
              <w:rPr>
                <w:rFonts w:eastAsia="Times New Roman"/>
              </w:rPr>
            </w:pPr>
            <w:r>
              <w:rPr>
                <w:rFonts w:eastAsia="Times New Roman"/>
              </w:rPr>
              <w:t>0</w:t>
            </w:r>
          </w:p>
        </w:tc>
        <w:tc>
          <w:tcPr>
            <w:tcW w:w="1134" w:type="dxa"/>
            <w:hideMark/>
          </w:tcPr>
          <w:p w14:paraId="080EC4C8" w14:textId="77777777" w:rsidR="00C7125E" w:rsidRDefault="00C7125E" w:rsidP="00E92C97">
            <w:pPr>
              <w:rPr>
                <w:rFonts w:eastAsia="Times New Roman"/>
              </w:rPr>
            </w:pPr>
            <w:r>
              <w:rPr>
                <w:rFonts w:eastAsia="Times New Roman"/>
              </w:rPr>
              <w:t>0</w:t>
            </w:r>
          </w:p>
        </w:tc>
        <w:tc>
          <w:tcPr>
            <w:tcW w:w="449" w:type="dxa"/>
            <w:hideMark/>
          </w:tcPr>
          <w:p w14:paraId="399FD5CB" w14:textId="77777777" w:rsidR="00C7125E" w:rsidRDefault="00C7125E" w:rsidP="00E92C97">
            <w:pPr>
              <w:rPr>
                <w:rFonts w:eastAsia="Times New Roman"/>
              </w:rPr>
            </w:pPr>
            <w:r>
              <w:rPr>
                <w:rFonts w:eastAsia="Times New Roman"/>
              </w:rPr>
              <w:t>0</w:t>
            </w:r>
          </w:p>
        </w:tc>
        <w:tc>
          <w:tcPr>
            <w:tcW w:w="618" w:type="dxa"/>
            <w:hideMark/>
          </w:tcPr>
          <w:p w14:paraId="43D99BDF" w14:textId="77777777" w:rsidR="00C7125E" w:rsidRDefault="00C7125E" w:rsidP="00E92C97">
            <w:pPr>
              <w:rPr>
                <w:rFonts w:eastAsia="Times New Roman"/>
              </w:rPr>
            </w:pPr>
            <w:r>
              <w:rPr>
                <w:rFonts w:eastAsia="Times New Roman"/>
              </w:rPr>
              <w:t>0</w:t>
            </w:r>
          </w:p>
        </w:tc>
        <w:tc>
          <w:tcPr>
            <w:tcW w:w="508" w:type="dxa"/>
            <w:hideMark/>
          </w:tcPr>
          <w:p w14:paraId="0E3D8CA9" w14:textId="77777777" w:rsidR="00C7125E" w:rsidRDefault="00C7125E" w:rsidP="00E92C97">
            <w:pPr>
              <w:rPr>
                <w:rFonts w:eastAsia="Times New Roman"/>
              </w:rPr>
            </w:pPr>
            <w:r>
              <w:rPr>
                <w:rFonts w:eastAsia="Times New Roman"/>
              </w:rPr>
              <w:t>0</w:t>
            </w:r>
          </w:p>
        </w:tc>
        <w:tc>
          <w:tcPr>
            <w:tcW w:w="650" w:type="dxa"/>
            <w:hideMark/>
          </w:tcPr>
          <w:p w14:paraId="6A49F048" w14:textId="77777777" w:rsidR="00C7125E" w:rsidRDefault="00C7125E" w:rsidP="00E92C97">
            <w:pPr>
              <w:rPr>
                <w:rFonts w:eastAsia="Times New Roman"/>
              </w:rPr>
            </w:pPr>
            <w:r>
              <w:rPr>
                <w:rFonts w:eastAsia="Times New Roman"/>
              </w:rPr>
              <w:t>1</w:t>
            </w:r>
          </w:p>
        </w:tc>
      </w:tr>
      <w:tr w:rsidR="00C7125E" w14:paraId="10325C62"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10F35B65" w14:textId="77777777" w:rsidR="00C7125E" w:rsidRDefault="00C7125E" w:rsidP="00E92C97">
            <w:pPr>
              <w:rPr>
                <w:rFonts w:eastAsia="Times New Roman"/>
              </w:rPr>
            </w:pPr>
          </w:p>
        </w:tc>
        <w:tc>
          <w:tcPr>
            <w:tcW w:w="6002" w:type="dxa"/>
            <w:hideMark/>
          </w:tcPr>
          <w:p w14:paraId="6305F640" w14:textId="77777777" w:rsidR="00C7125E" w:rsidRDefault="00C7125E" w:rsidP="00E92C97">
            <w:pPr>
              <w:rPr>
                <w:rFonts w:eastAsia="Times New Roman"/>
                <w:sz w:val="24"/>
                <w:szCs w:val="24"/>
              </w:rPr>
            </w:pPr>
            <w:r>
              <w:rPr>
                <w:rFonts w:eastAsia="Times New Roman"/>
              </w:rPr>
              <w:t>Brunei Darussalam</w:t>
            </w:r>
          </w:p>
        </w:tc>
        <w:tc>
          <w:tcPr>
            <w:tcW w:w="1441" w:type="dxa"/>
            <w:hideMark/>
          </w:tcPr>
          <w:p w14:paraId="76C4D6CE" w14:textId="77777777" w:rsidR="00C7125E" w:rsidRDefault="00C7125E" w:rsidP="00E92C97">
            <w:pPr>
              <w:rPr>
                <w:rFonts w:eastAsia="Times New Roman"/>
              </w:rPr>
            </w:pPr>
            <w:r>
              <w:rPr>
                <w:rFonts w:eastAsia="Times New Roman"/>
              </w:rPr>
              <w:t>&lt;1%</w:t>
            </w:r>
          </w:p>
        </w:tc>
        <w:tc>
          <w:tcPr>
            <w:tcW w:w="757" w:type="dxa"/>
            <w:hideMark/>
          </w:tcPr>
          <w:p w14:paraId="787189B4" w14:textId="77777777" w:rsidR="00C7125E" w:rsidRDefault="00C7125E" w:rsidP="00E92C97">
            <w:pPr>
              <w:rPr>
                <w:rFonts w:eastAsia="Times New Roman"/>
              </w:rPr>
            </w:pPr>
            <w:r>
              <w:rPr>
                <w:rFonts w:eastAsia="Times New Roman"/>
              </w:rPr>
              <w:t>0</w:t>
            </w:r>
          </w:p>
        </w:tc>
        <w:tc>
          <w:tcPr>
            <w:tcW w:w="680" w:type="dxa"/>
            <w:hideMark/>
          </w:tcPr>
          <w:p w14:paraId="36BCBBBF" w14:textId="77777777" w:rsidR="00C7125E" w:rsidRDefault="00C7125E" w:rsidP="00E92C97">
            <w:pPr>
              <w:rPr>
                <w:rFonts w:eastAsia="Times New Roman"/>
              </w:rPr>
            </w:pPr>
            <w:r>
              <w:rPr>
                <w:rFonts w:eastAsia="Times New Roman"/>
              </w:rPr>
              <w:t>1</w:t>
            </w:r>
          </w:p>
        </w:tc>
        <w:tc>
          <w:tcPr>
            <w:tcW w:w="647" w:type="dxa"/>
            <w:hideMark/>
          </w:tcPr>
          <w:p w14:paraId="017B63E2" w14:textId="77777777" w:rsidR="00C7125E" w:rsidRDefault="00C7125E" w:rsidP="00E92C97">
            <w:pPr>
              <w:rPr>
                <w:rFonts w:eastAsia="Times New Roman"/>
              </w:rPr>
            </w:pPr>
            <w:r>
              <w:rPr>
                <w:rFonts w:eastAsia="Times New Roman"/>
              </w:rPr>
              <w:t>0</w:t>
            </w:r>
          </w:p>
        </w:tc>
        <w:tc>
          <w:tcPr>
            <w:tcW w:w="1134" w:type="dxa"/>
            <w:hideMark/>
          </w:tcPr>
          <w:p w14:paraId="75B3923D" w14:textId="77777777" w:rsidR="00C7125E" w:rsidRDefault="00C7125E" w:rsidP="00E92C97">
            <w:pPr>
              <w:rPr>
                <w:rFonts w:eastAsia="Times New Roman"/>
              </w:rPr>
            </w:pPr>
            <w:r>
              <w:rPr>
                <w:rFonts w:eastAsia="Times New Roman"/>
              </w:rPr>
              <w:t>0</w:t>
            </w:r>
          </w:p>
        </w:tc>
        <w:tc>
          <w:tcPr>
            <w:tcW w:w="449" w:type="dxa"/>
            <w:hideMark/>
          </w:tcPr>
          <w:p w14:paraId="04FE36C2" w14:textId="77777777" w:rsidR="00C7125E" w:rsidRDefault="00C7125E" w:rsidP="00E92C97">
            <w:pPr>
              <w:rPr>
                <w:rFonts w:eastAsia="Times New Roman"/>
              </w:rPr>
            </w:pPr>
            <w:r>
              <w:rPr>
                <w:rFonts w:eastAsia="Times New Roman"/>
              </w:rPr>
              <w:t>0</w:t>
            </w:r>
          </w:p>
        </w:tc>
        <w:tc>
          <w:tcPr>
            <w:tcW w:w="618" w:type="dxa"/>
            <w:hideMark/>
          </w:tcPr>
          <w:p w14:paraId="27877497" w14:textId="77777777" w:rsidR="00C7125E" w:rsidRDefault="00C7125E" w:rsidP="00E92C97">
            <w:pPr>
              <w:rPr>
                <w:rFonts w:eastAsia="Times New Roman"/>
              </w:rPr>
            </w:pPr>
            <w:r>
              <w:rPr>
                <w:rFonts w:eastAsia="Times New Roman"/>
              </w:rPr>
              <w:t>0</w:t>
            </w:r>
          </w:p>
        </w:tc>
        <w:tc>
          <w:tcPr>
            <w:tcW w:w="508" w:type="dxa"/>
            <w:hideMark/>
          </w:tcPr>
          <w:p w14:paraId="12907C9B" w14:textId="77777777" w:rsidR="00C7125E" w:rsidRDefault="00C7125E" w:rsidP="00E92C97">
            <w:pPr>
              <w:rPr>
                <w:rFonts w:eastAsia="Times New Roman"/>
              </w:rPr>
            </w:pPr>
            <w:r>
              <w:rPr>
                <w:rFonts w:eastAsia="Times New Roman"/>
              </w:rPr>
              <w:t>0</w:t>
            </w:r>
          </w:p>
        </w:tc>
        <w:tc>
          <w:tcPr>
            <w:tcW w:w="650" w:type="dxa"/>
            <w:hideMark/>
          </w:tcPr>
          <w:p w14:paraId="4C08FF2E" w14:textId="77777777" w:rsidR="00C7125E" w:rsidRDefault="00C7125E" w:rsidP="00E92C97">
            <w:pPr>
              <w:rPr>
                <w:rFonts w:eastAsia="Times New Roman"/>
              </w:rPr>
            </w:pPr>
            <w:r>
              <w:rPr>
                <w:rFonts w:eastAsia="Times New Roman"/>
              </w:rPr>
              <w:t>1</w:t>
            </w:r>
          </w:p>
        </w:tc>
      </w:tr>
      <w:tr w:rsidR="00C7125E" w:rsidRPr="00A26F88" w14:paraId="7D77C88F" w14:textId="77777777" w:rsidTr="00E92C97">
        <w:tc>
          <w:tcPr>
            <w:tcW w:w="0" w:type="auto"/>
            <w:shd w:val="clear" w:color="auto" w:fill="808080" w:themeFill="background1" w:themeFillShade="80"/>
            <w:hideMark/>
          </w:tcPr>
          <w:p w14:paraId="770ED8D1"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Pacific island countries</w:t>
            </w:r>
          </w:p>
        </w:tc>
        <w:tc>
          <w:tcPr>
            <w:tcW w:w="6002" w:type="dxa"/>
            <w:shd w:val="clear" w:color="auto" w:fill="808080" w:themeFill="background1" w:themeFillShade="80"/>
            <w:hideMark/>
          </w:tcPr>
          <w:p w14:paraId="0FA0B321"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Tonga</w:t>
            </w:r>
          </w:p>
        </w:tc>
        <w:tc>
          <w:tcPr>
            <w:tcW w:w="1441" w:type="dxa"/>
            <w:shd w:val="clear" w:color="auto" w:fill="808080" w:themeFill="background1" w:themeFillShade="80"/>
            <w:hideMark/>
          </w:tcPr>
          <w:p w14:paraId="2304AD5E"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3%</w:t>
            </w:r>
          </w:p>
        </w:tc>
        <w:tc>
          <w:tcPr>
            <w:tcW w:w="757" w:type="dxa"/>
            <w:shd w:val="clear" w:color="auto" w:fill="808080" w:themeFill="background1" w:themeFillShade="80"/>
            <w:hideMark/>
          </w:tcPr>
          <w:p w14:paraId="057BA15B"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32</w:t>
            </w:r>
          </w:p>
        </w:tc>
        <w:tc>
          <w:tcPr>
            <w:tcW w:w="680" w:type="dxa"/>
            <w:shd w:val="clear" w:color="auto" w:fill="808080" w:themeFill="background1" w:themeFillShade="80"/>
            <w:hideMark/>
          </w:tcPr>
          <w:p w14:paraId="72E9C7FE"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0</w:t>
            </w:r>
          </w:p>
        </w:tc>
        <w:tc>
          <w:tcPr>
            <w:tcW w:w="647" w:type="dxa"/>
            <w:shd w:val="clear" w:color="auto" w:fill="808080" w:themeFill="background1" w:themeFillShade="80"/>
            <w:hideMark/>
          </w:tcPr>
          <w:p w14:paraId="0DAA545C"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0</w:t>
            </w:r>
          </w:p>
        </w:tc>
        <w:tc>
          <w:tcPr>
            <w:tcW w:w="1134" w:type="dxa"/>
            <w:shd w:val="clear" w:color="auto" w:fill="808080" w:themeFill="background1" w:themeFillShade="80"/>
            <w:hideMark/>
          </w:tcPr>
          <w:p w14:paraId="5A731547"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1</w:t>
            </w:r>
          </w:p>
        </w:tc>
        <w:tc>
          <w:tcPr>
            <w:tcW w:w="449" w:type="dxa"/>
            <w:shd w:val="clear" w:color="auto" w:fill="808080" w:themeFill="background1" w:themeFillShade="80"/>
            <w:hideMark/>
          </w:tcPr>
          <w:p w14:paraId="0C04260E"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0</w:t>
            </w:r>
          </w:p>
        </w:tc>
        <w:tc>
          <w:tcPr>
            <w:tcW w:w="618" w:type="dxa"/>
            <w:shd w:val="clear" w:color="auto" w:fill="808080" w:themeFill="background1" w:themeFillShade="80"/>
            <w:hideMark/>
          </w:tcPr>
          <w:p w14:paraId="163491B9"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10</w:t>
            </w:r>
          </w:p>
        </w:tc>
        <w:tc>
          <w:tcPr>
            <w:tcW w:w="508" w:type="dxa"/>
            <w:shd w:val="clear" w:color="auto" w:fill="808080" w:themeFill="background1" w:themeFillShade="80"/>
            <w:hideMark/>
          </w:tcPr>
          <w:p w14:paraId="79C7273E"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0</w:t>
            </w:r>
          </w:p>
        </w:tc>
        <w:tc>
          <w:tcPr>
            <w:tcW w:w="650" w:type="dxa"/>
            <w:shd w:val="clear" w:color="auto" w:fill="808080" w:themeFill="background1" w:themeFillShade="80"/>
            <w:hideMark/>
          </w:tcPr>
          <w:p w14:paraId="683968D6" w14:textId="77777777" w:rsidR="00C7125E" w:rsidRPr="00A26F88" w:rsidRDefault="00C7125E" w:rsidP="00E92C97">
            <w:pPr>
              <w:rPr>
                <w:rFonts w:eastAsia="Times New Roman"/>
                <w:b/>
                <w:color w:val="FFFFFF" w:themeColor="background1"/>
              </w:rPr>
            </w:pPr>
            <w:r w:rsidRPr="00A26F88">
              <w:rPr>
                <w:rFonts w:eastAsia="Times New Roman"/>
                <w:b/>
                <w:color w:val="FFFFFF" w:themeColor="background1"/>
              </w:rPr>
              <w:t>43</w:t>
            </w:r>
          </w:p>
        </w:tc>
      </w:tr>
      <w:tr w:rsidR="00C7125E" w14:paraId="027FDC89"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77560896" w14:textId="77777777" w:rsidR="00C7125E" w:rsidRDefault="00C7125E" w:rsidP="00E92C97">
            <w:pPr>
              <w:rPr>
                <w:rFonts w:eastAsia="Times New Roman"/>
              </w:rPr>
            </w:pPr>
          </w:p>
        </w:tc>
        <w:tc>
          <w:tcPr>
            <w:tcW w:w="6002" w:type="dxa"/>
            <w:hideMark/>
          </w:tcPr>
          <w:p w14:paraId="3A945F66" w14:textId="77777777" w:rsidR="00C7125E" w:rsidRDefault="00C7125E" w:rsidP="00E92C97">
            <w:pPr>
              <w:rPr>
                <w:rFonts w:eastAsia="Times New Roman"/>
                <w:sz w:val="24"/>
                <w:szCs w:val="24"/>
              </w:rPr>
            </w:pPr>
            <w:r>
              <w:rPr>
                <w:rFonts w:eastAsia="Times New Roman"/>
              </w:rPr>
              <w:t>Papua New Guinea</w:t>
            </w:r>
          </w:p>
        </w:tc>
        <w:tc>
          <w:tcPr>
            <w:tcW w:w="1441" w:type="dxa"/>
            <w:hideMark/>
          </w:tcPr>
          <w:p w14:paraId="691C9E19" w14:textId="77777777" w:rsidR="00C7125E" w:rsidRDefault="00C7125E" w:rsidP="00E92C97">
            <w:pPr>
              <w:rPr>
                <w:rFonts w:eastAsia="Times New Roman"/>
              </w:rPr>
            </w:pPr>
            <w:r>
              <w:rPr>
                <w:rFonts w:eastAsia="Times New Roman"/>
              </w:rPr>
              <w:t>1%</w:t>
            </w:r>
          </w:p>
        </w:tc>
        <w:tc>
          <w:tcPr>
            <w:tcW w:w="757" w:type="dxa"/>
            <w:hideMark/>
          </w:tcPr>
          <w:p w14:paraId="09EA2151" w14:textId="77777777" w:rsidR="00C7125E" w:rsidRDefault="00C7125E" w:rsidP="00E92C97">
            <w:pPr>
              <w:rPr>
                <w:rFonts w:eastAsia="Times New Roman"/>
              </w:rPr>
            </w:pPr>
            <w:r>
              <w:rPr>
                <w:rFonts w:eastAsia="Times New Roman"/>
              </w:rPr>
              <w:t>12</w:t>
            </w:r>
          </w:p>
        </w:tc>
        <w:tc>
          <w:tcPr>
            <w:tcW w:w="680" w:type="dxa"/>
            <w:hideMark/>
          </w:tcPr>
          <w:p w14:paraId="760CDA0B" w14:textId="77777777" w:rsidR="00C7125E" w:rsidRDefault="00C7125E" w:rsidP="00E92C97">
            <w:pPr>
              <w:rPr>
                <w:rFonts w:eastAsia="Times New Roman"/>
              </w:rPr>
            </w:pPr>
            <w:r>
              <w:rPr>
                <w:rFonts w:eastAsia="Times New Roman"/>
              </w:rPr>
              <w:t>2</w:t>
            </w:r>
          </w:p>
        </w:tc>
        <w:tc>
          <w:tcPr>
            <w:tcW w:w="647" w:type="dxa"/>
            <w:hideMark/>
          </w:tcPr>
          <w:p w14:paraId="6615CBFC" w14:textId="77777777" w:rsidR="00C7125E" w:rsidRDefault="00C7125E" w:rsidP="00E92C97">
            <w:pPr>
              <w:rPr>
                <w:rFonts w:eastAsia="Times New Roman"/>
              </w:rPr>
            </w:pPr>
            <w:r>
              <w:rPr>
                <w:rFonts w:eastAsia="Times New Roman"/>
              </w:rPr>
              <w:t>0</w:t>
            </w:r>
          </w:p>
        </w:tc>
        <w:tc>
          <w:tcPr>
            <w:tcW w:w="1134" w:type="dxa"/>
            <w:hideMark/>
          </w:tcPr>
          <w:p w14:paraId="6D3F6347" w14:textId="77777777" w:rsidR="00C7125E" w:rsidRDefault="00C7125E" w:rsidP="00E92C97">
            <w:pPr>
              <w:rPr>
                <w:rFonts w:eastAsia="Times New Roman"/>
              </w:rPr>
            </w:pPr>
            <w:r>
              <w:rPr>
                <w:rFonts w:eastAsia="Times New Roman"/>
              </w:rPr>
              <w:t>0</w:t>
            </w:r>
          </w:p>
        </w:tc>
        <w:tc>
          <w:tcPr>
            <w:tcW w:w="449" w:type="dxa"/>
            <w:hideMark/>
          </w:tcPr>
          <w:p w14:paraId="33D087BD" w14:textId="77777777" w:rsidR="00C7125E" w:rsidRDefault="00C7125E" w:rsidP="00E92C97">
            <w:pPr>
              <w:rPr>
                <w:rFonts w:eastAsia="Times New Roman"/>
              </w:rPr>
            </w:pPr>
            <w:r>
              <w:rPr>
                <w:rFonts w:eastAsia="Times New Roman"/>
              </w:rPr>
              <w:t>3</w:t>
            </w:r>
          </w:p>
        </w:tc>
        <w:tc>
          <w:tcPr>
            <w:tcW w:w="618" w:type="dxa"/>
            <w:hideMark/>
          </w:tcPr>
          <w:p w14:paraId="61F43BB2" w14:textId="77777777" w:rsidR="00C7125E" w:rsidRDefault="00C7125E" w:rsidP="00E92C97">
            <w:pPr>
              <w:rPr>
                <w:rFonts w:eastAsia="Times New Roman"/>
              </w:rPr>
            </w:pPr>
            <w:r>
              <w:rPr>
                <w:rFonts w:eastAsia="Times New Roman"/>
              </w:rPr>
              <w:t>3</w:t>
            </w:r>
          </w:p>
        </w:tc>
        <w:tc>
          <w:tcPr>
            <w:tcW w:w="508" w:type="dxa"/>
            <w:hideMark/>
          </w:tcPr>
          <w:p w14:paraId="71A2F3ED" w14:textId="77777777" w:rsidR="00C7125E" w:rsidRDefault="00C7125E" w:rsidP="00E92C97">
            <w:pPr>
              <w:rPr>
                <w:rFonts w:eastAsia="Times New Roman"/>
              </w:rPr>
            </w:pPr>
            <w:r>
              <w:rPr>
                <w:rFonts w:eastAsia="Times New Roman"/>
              </w:rPr>
              <w:t>0</w:t>
            </w:r>
          </w:p>
        </w:tc>
        <w:tc>
          <w:tcPr>
            <w:tcW w:w="650" w:type="dxa"/>
            <w:hideMark/>
          </w:tcPr>
          <w:p w14:paraId="1374CA41" w14:textId="77777777" w:rsidR="00C7125E" w:rsidRDefault="00C7125E" w:rsidP="00E92C97">
            <w:pPr>
              <w:rPr>
                <w:rFonts w:eastAsia="Times New Roman"/>
              </w:rPr>
            </w:pPr>
            <w:r>
              <w:rPr>
                <w:rFonts w:eastAsia="Times New Roman"/>
              </w:rPr>
              <w:t>20</w:t>
            </w:r>
          </w:p>
        </w:tc>
      </w:tr>
      <w:tr w:rsidR="00C7125E" w14:paraId="3D916694" w14:textId="77777777" w:rsidTr="00E92C97">
        <w:tc>
          <w:tcPr>
            <w:tcW w:w="0" w:type="auto"/>
            <w:hideMark/>
          </w:tcPr>
          <w:p w14:paraId="7E3C1ABB" w14:textId="77777777" w:rsidR="00C7125E" w:rsidRDefault="00C7125E" w:rsidP="00E92C97">
            <w:pPr>
              <w:rPr>
                <w:rFonts w:eastAsia="Times New Roman"/>
              </w:rPr>
            </w:pPr>
          </w:p>
        </w:tc>
        <w:tc>
          <w:tcPr>
            <w:tcW w:w="6002" w:type="dxa"/>
            <w:hideMark/>
          </w:tcPr>
          <w:p w14:paraId="62DA6328" w14:textId="77777777" w:rsidR="00C7125E" w:rsidRDefault="00C7125E" w:rsidP="00E92C97">
            <w:pPr>
              <w:rPr>
                <w:rFonts w:eastAsia="Times New Roman"/>
                <w:sz w:val="24"/>
                <w:szCs w:val="24"/>
              </w:rPr>
            </w:pPr>
            <w:r>
              <w:rPr>
                <w:rFonts w:eastAsia="Times New Roman"/>
              </w:rPr>
              <w:t>Fiji</w:t>
            </w:r>
          </w:p>
        </w:tc>
        <w:tc>
          <w:tcPr>
            <w:tcW w:w="1441" w:type="dxa"/>
            <w:hideMark/>
          </w:tcPr>
          <w:p w14:paraId="6F1AE399" w14:textId="77777777" w:rsidR="00C7125E" w:rsidRDefault="00C7125E" w:rsidP="00E92C97">
            <w:pPr>
              <w:rPr>
                <w:rFonts w:eastAsia="Times New Roman"/>
              </w:rPr>
            </w:pPr>
            <w:r>
              <w:rPr>
                <w:rFonts w:eastAsia="Times New Roman"/>
              </w:rPr>
              <w:t>1%</w:t>
            </w:r>
          </w:p>
        </w:tc>
        <w:tc>
          <w:tcPr>
            <w:tcW w:w="757" w:type="dxa"/>
            <w:hideMark/>
          </w:tcPr>
          <w:p w14:paraId="759A5E43" w14:textId="77777777" w:rsidR="00C7125E" w:rsidRDefault="00C7125E" w:rsidP="00E92C97">
            <w:pPr>
              <w:rPr>
                <w:rFonts w:eastAsia="Times New Roman"/>
              </w:rPr>
            </w:pPr>
            <w:r>
              <w:rPr>
                <w:rFonts w:eastAsia="Times New Roman"/>
              </w:rPr>
              <w:t>11</w:t>
            </w:r>
          </w:p>
        </w:tc>
        <w:tc>
          <w:tcPr>
            <w:tcW w:w="680" w:type="dxa"/>
            <w:hideMark/>
          </w:tcPr>
          <w:p w14:paraId="3E1F2FF1" w14:textId="77777777" w:rsidR="00C7125E" w:rsidRDefault="00C7125E" w:rsidP="00E92C97">
            <w:pPr>
              <w:rPr>
                <w:rFonts w:eastAsia="Times New Roman"/>
              </w:rPr>
            </w:pPr>
            <w:r>
              <w:rPr>
                <w:rFonts w:eastAsia="Times New Roman"/>
              </w:rPr>
              <w:t>0</w:t>
            </w:r>
          </w:p>
        </w:tc>
        <w:tc>
          <w:tcPr>
            <w:tcW w:w="647" w:type="dxa"/>
            <w:hideMark/>
          </w:tcPr>
          <w:p w14:paraId="4D7F1747" w14:textId="77777777" w:rsidR="00C7125E" w:rsidRDefault="00C7125E" w:rsidP="00E92C97">
            <w:pPr>
              <w:rPr>
                <w:rFonts w:eastAsia="Times New Roman"/>
              </w:rPr>
            </w:pPr>
            <w:r>
              <w:rPr>
                <w:rFonts w:eastAsia="Times New Roman"/>
              </w:rPr>
              <w:t>0</w:t>
            </w:r>
          </w:p>
        </w:tc>
        <w:tc>
          <w:tcPr>
            <w:tcW w:w="1134" w:type="dxa"/>
            <w:hideMark/>
          </w:tcPr>
          <w:p w14:paraId="1FACD9C2" w14:textId="77777777" w:rsidR="00C7125E" w:rsidRDefault="00C7125E" w:rsidP="00E92C97">
            <w:pPr>
              <w:rPr>
                <w:rFonts w:eastAsia="Times New Roman"/>
              </w:rPr>
            </w:pPr>
            <w:r>
              <w:rPr>
                <w:rFonts w:eastAsia="Times New Roman"/>
              </w:rPr>
              <w:t>0</w:t>
            </w:r>
          </w:p>
        </w:tc>
        <w:tc>
          <w:tcPr>
            <w:tcW w:w="449" w:type="dxa"/>
            <w:hideMark/>
          </w:tcPr>
          <w:p w14:paraId="452AAE95" w14:textId="77777777" w:rsidR="00C7125E" w:rsidRDefault="00C7125E" w:rsidP="00E92C97">
            <w:pPr>
              <w:rPr>
                <w:rFonts w:eastAsia="Times New Roman"/>
              </w:rPr>
            </w:pPr>
            <w:r>
              <w:rPr>
                <w:rFonts w:eastAsia="Times New Roman"/>
              </w:rPr>
              <w:t>0</w:t>
            </w:r>
          </w:p>
        </w:tc>
        <w:tc>
          <w:tcPr>
            <w:tcW w:w="618" w:type="dxa"/>
            <w:hideMark/>
          </w:tcPr>
          <w:p w14:paraId="1178726F" w14:textId="77777777" w:rsidR="00C7125E" w:rsidRDefault="00C7125E" w:rsidP="00E92C97">
            <w:pPr>
              <w:rPr>
                <w:rFonts w:eastAsia="Times New Roman"/>
              </w:rPr>
            </w:pPr>
            <w:r>
              <w:rPr>
                <w:rFonts w:eastAsia="Times New Roman"/>
              </w:rPr>
              <w:t>0</w:t>
            </w:r>
          </w:p>
        </w:tc>
        <w:tc>
          <w:tcPr>
            <w:tcW w:w="508" w:type="dxa"/>
            <w:hideMark/>
          </w:tcPr>
          <w:p w14:paraId="54CAB9CE" w14:textId="77777777" w:rsidR="00C7125E" w:rsidRDefault="00C7125E" w:rsidP="00E92C97">
            <w:pPr>
              <w:rPr>
                <w:rFonts w:eastAsia="Times New Roman"/>
              </w:rPr>
            </w:pPr>
            <w:r>
              <w:rPr>
                <w:rFonts w:eastAsia="Times New Roman"/>
              </w:rPr>
              <w:t>0</w:t>
            </w:r>
          </w:p>
        </w:tc>
        <w:tc>
          <w:tcPr>
            <w:tcW w:w="650" w:type="dxa"/>
            <w:hideMark/>
          </w:tcPr>
          <w:p w14:paraId="0046F77F" w14:textId="77777777" w:rsidR="00C7125E" w:rsidRDefault="00C7125E" w:rsidP="00E92C97">
            <w:pPr>
              <w:rPr>
                <w:rFonts w:eastAsia="Times New Roman"/>
              </w:rPr>
            </w:pPr>
            <w:r>
              <w:rPr>
                <w:rFonts w:eastAsia="Times New Roman"/>
              </w:rPr>
              <w:t>11</w:t>
            </w:r>
          </w:p>
        </w:tc>
      </w:tr>
      <w:tr w:rsidR="00C7125E" w14:paraId="10506833"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0E191263" w14:textId="77777777" w:rsidR="00C7125E" w:rsidRDefault="00C7125E" w:rsidP="00E92C97">
            <w:pPr>
              <w:rPr>
                <w:rFonts w:eastAsia="Times New Roman"/>
              </w:rPr>
            </w:pPr>
          </w:p>
        </w:tc>
        <w:tc>
          <w:tcPr>
            <w:tcW w:w="6002" w:type="dxa"/>
            <w:hideMark/>
          </w:tcPr>
          <w:p w14:paraId="72E320ED" w14:textId="77777777" w:rsidR="00C7125E" w:rsidRDefault="00C7125E" w:rsidP="00E92C97">
            <w:pPr>
              <w:rPr>
                <w:rFonts w:eastAsia="Times New Roman"/>
                <w:sz w:val="24"/>
                <w:szCs w:val="24"/>
              </w:rPr>
            </w:pPr>
            <w:r>
              <w:rPr>
                <w:rFonts w:eastAsia="Times New Roman"/>
              </w:rPr>
              <w:t>French Polynesia</w:t>
            </w:r>
          </w:p>
        </w:tc>
        <w:tc>
          <w:tcPr>
            <w:tcW w:w="1441" w:type="dxa"/>
            <w:hideMark/>
          </w:tcPr>
          <w:p w14:paraId="0E731073" w14:textId="77777777" w:rsidR="00C7125E" w:rsidRDefault="00C7125E" w:rsidP="00E92C97">
            <w:pPr>
              <w:rPr>
                <w:rFonts w:eastAsia="Times New Roman"/>
              </w:rPr>
            </w:pPr>
            <w:r>
              <w:rPr>
                <w:rFonts w:eastAsia="Times New Roman"/>
              </w:rPr>
              <w:t>1%</w:t>
            </w:r>
          </w:p>
        </w:tc>
        <w:tc>
          <w:tcPr>
            <w:tcW w:w="757" w:type="dxa"/>
            <w:hideMark/>
          </w:tcPr>
          <w:p w14:paraId="6F4AB210" w14:textId="77777777" w:rsidR="00C7125E" w:rsidRDefault="00C7125E" w:rsidP="00E92C97">
            <w:pPr>
              <w:rPr>
                <w:rFonts w:eastAsia="Times New Roman"/>
              </w:rPr>
            </w:pPr>
            <w:r>
              <w:rPr>
                <w:rFonts w:eastAsia="Times New Roman"/>
              </w:rPr>
              <w:t>7</w:t>
            </w:r>
          </w:p>
        </w:tc>
        <w:tc>
          <w:tcPr>
            <w:tcW w:w="680" w:type="dxa"/>
            <w:hideMark/>
          </w:tcPr>
          <w:p w14:paraId="1F9E090C" w14:textId="77777777" w:rsidR="00C7125E" w:rsidRDefault="00C7125E" w:rsidP="00E92C97">
            <w:pPr>
              <w:rPr>
                <w:rFonts w:eastAsia="Times New Roman"/>
              </w:rPr>
            </w:pPr>
            <w:r>
              <w:rPr>
                <w:rFonts w:eastAsia="Times New Roman"/>
              </w:rPr>
              <w:t>1</w:t>
            </w:r>
          </w:p>
        </w:tc>
        <w:tc>
          <w:tcPr>
            <w:tcW w:w="647" w:type="dxa"/>
            <w:hideMark/>
          </w:tcPr>
          <w:p w14:paraId="0CCDE74E" w14:textId="77777777" w:rsidR="00C7125E" w:rsidRDefault="00C7125E" w:rsidP="00E92C97">
            <w:pPr>
              <w:rPr>
                <w:rFonts w:eastAsia="Times New Roman"/>
              </w:rPr>
            </w:pPr>
            <w:r>
              <w:rPr>
                <w:rFonts w:eastAsia="Times New Roman"/>
              </w:rPr>
              <w:t>0</w:t>
            </w:r>
          </w:p>
        </w:tc>
        <w:tc>
          <w:tcPr>
            <w:tcW w:w="1134" w:type="dxa"/>
            <w:hideMark/>
          </w:tcPr>
          <w:p w14:paraId="522F5BEC" w14:textId="77777777" w:rsidR="00C7125E" w:rsidRDefault="00C7125E" w:rsidP="00E92C97">
            <w:pPr>
              <w:rPr>
                <w:rFonts w:eastAsia="Times New Roman"/>
              </w:rPr>
            </w:pPr>
            <w:r>
              <w:rPr>
                <w:rFonts w:eastAsia="Times New Roman"/>
              </w:rPr>
              <w:t>0</w:t>
            </w:r>
          </w:p>
        </w:tc>
        <w:tc>
          <w:tcPr>
            <w:tcW w:w="449" w:type="dxa"/>
            <w:hideMark/>
          </w:tcPr>
          <w:p w14:paraId="7DE65C99" w14:textId="77777777" w:rsidR="00C7125E" w:rsidRDefault="00C7125E" w:rsidP="00E92C97">
            <w:pPr>
              <w:rPr>
                <w:rFonts w:eastAsia="Times New Roman"/>
              </w:rPr>
            </w:pPr>
            <w:r>
              <w:rPr>
                <w:rFonts w:eastAsia="Times New Roman"/>
              </w:rPr>
              <w:t>0</w:t>
            </w:r>
          </w:p>
        </w:tc>
        <w:tc>
          <w:tcPr>
            <w:tcW w:w="618" w:type="dxa"/>
            <w:hideMark/>
          </w:tcPr>
          <w:p w14:paraId="097B610E" w14:textId="77777777" w:rsidR="00C7125E" w:rsidRDefault="00C7125E" w:rsidP="00E92C97">
            <w:pPr>
              <w:rPr>
                <w:rFonts w:eastAsia="Times New Roman"/>
              </w:rPr>
            </w:pPr>
            <w:r>
              <w:rPr>
                <w:rFonts w:eastAsia="Times New Roman"/>
              </w:rPr>
              <w:t>0</w:t>
            </w:r>
          </w:p>
        </w:tc>
        <w:tc>
          <w:tcPr>
            <w:tcW w:w="508" w:type="dxa"/>
            <w:hideMark/>
          </w:tcPr>
          <w:p w14:paraId="5D471925" w14:textId="77777777" w:rsidR="00C7125E" w:rsidRDefault="00C7125E" w:rsidP="00E92C97">
            <w:pPr>
              <w:rPr>
                <w:rFonts w:eastAsia="Times New Roman"/>
              </w:rPr>
            </w:pPr>
            <w:r>
              <w:rPr>
                <w:rFonts w:eastAsia="Times New Roman"/>
              </w:rPr>
              <w:t>0</w:t>
            </w:r>
          </w:p>
        </w:tc>
        <w:tc>
          <w:tcPr>
            <w:tcW w:w="650" w:type="dxa"/>
            <w:hideMark/>
          </w:tcPr>
          <w:p w14:paraId="0B9C9017" w14:textId="77777777" w:rsidR="00C7125E" w:rsidRDefault="00C7125E" w:rsidP="00E92C97">
            <w:pPr>
              <w:rPr>
                <w:rFonts w:eastAsia="Times New Roman"/>
              </w:rPr>
            </w:pPr>
            <w:r>
              <w:rPr>
                <w:rFonts w:eastAsia="Times New Roman"/>
              </w:rPr>
              <w:t>8</w:t>
            </w:r>
          </w:p>
        </w:tc>
      </w:tr>
      <w:tr w:rsidR="00C7125E" w14:paraId="5A015BDE" w14:textId="77777777" w:rsidTr="00E92C97">
        <w:tc>
          <w:tcPr>
            <w:tcW w:w="0" w:type="auto"/>
            <w:hideMark/>
          </w:tcPr>
          <w:p w14:paraId="77BA1596" w14:textId="77777777" w:rsidR="00C7125E" w:rsidRDefault="00C7125E" w:rsidP="00E92C97">
            <w:pPr>
              <w:rPr>
                <w:rFonts w:eastAsia="Times New Roman"/>
              </w:rPr>
            </w:pPr>
          </w:p>
        </w:tc>
        <w:tc>
          <w:tcPr>
            <w:tcW w:w="6002" w:type="dxa"/>
            <w:hideMark/>
          </w:tcPr>
          <w:p w14:paraId="38DB0A03" w14:textId="77777777" w:rsidR="00C7125E" w:rsidRDefault="00C7125E" w:rsidP="00E92C97">
            <w:pPr>
              <w:rPr>
                <w:rFonts w:eastAsia="Times New Roman"/>
                <w:sz w:val="24"/>
                <w:szCs w:val="24"/>
              </w:rPr>
            </w:pPr>
            <w:r>
              <w:rPr>
                <w:rFonts w:eastAsia="Times New Roman"/>
              </w:rPr>
              <w:t>Solomon Islands</w:t>
            </w:r>
          </w:p>
        </w:tc>
        <w:tc>
          <w:tcPr>
            <w:tcW w:w="1441" w:type="dxa"/>
            <w:hideMark/>
          </w:tcPr>
          <w:p w14:paraId="461BEBEF" w14:textId="77777777" w:rsidR="00C7125E" w:rsidRDefault="00C7125E" w:rsidP="00E92C97">
            <w:pPr>
              <w:rPr>
                <w:rFonts w:eastAsia="Times New Roman"/>
              </w:rPr>
            </w:pPr>
            <w:r>
              <w:rPr>
                <w:rFonts w:eastAsia="Times New Roman"/>
              </w:rPr>
              <w:t>1%</w:t>
            </w:r>
          </w:p>
        </w:tc>
        <w:tc>
          <w:tcPr>
            <w:tcW w:w="757" w:type="dxa"/>
            <w:hideMark/>
          </w:tcPr>
          <w:p w14:paraId="3836F74E" w14:textId="77777777" w:rsidR="00C7125E" w:rsidRDefault="00C7125E" w:rsidP="00E92C97">
            <w:pPr>
              <w:rPr>
                <w:rFonts w:eastAsia="Times New Roman"/>
              </w:rPr>
            </w:pPr>
            <w:r>
              <w:rPr>
                <w:rFonts w:eastAsia="Times New Roman"/>
              </w:rPr>
              <w:t>5</w:t>
            </w:r>
          </w:p>
        </w:tc>
        <w:tc>
          <w:tcPr>
            <w:tcW w:w="680" w:type="dxa"/>
            <w:hideMark/>
          </w:tcPr>
          <w:p w14:paraId="2FBA501E" w14:textId="77777777" w:rsidR="00C7125E" w:rsidRDefault="00C7125E" w:rsidP="00E92C97">
            <w:pPr>
              <w:rPr>
                <w:rFonts w:eastAsia="Times New Roman"/>
              </w:rPr>
            </w:pPr>
            <w:r>
              <w:rPr>
                <w:rFonts w:eastAsia="Times New Roman"/>
              </w:rPr>
              <w:t>0</w:t>
            </w:r>
          </w:p>
        </w:tc>
        <w:tc>
          <w:tcPr>
            <w:tcW w:w="647" w:type="dxa"/>
            <w:hideMark/>
          </w:tcPr>
          <w:p w14:paraId="19A04E24" w14:textId="77777777" w:rsidR="00C7125E" w:rsidRDefault="00C7125E" w:rsidP="00E92C97">
            <w:pPr>
              <w:rPr>
                <w:rFonts w:eastAsia="Times New Roman"/>
              </w:rPr>
            </w:pPr>
            <w:r>
              <w:rPr>
                <w:rFonts w:eastAsia="Times New Roman"/>
              </w:rPr>
              <w:t>0</w:t>
            </w:r>
          </w:p>
        </w:tc>
        <w:tc>
          <w:tcPr>
            <w:tcW w:w="1134" w:type="dxa"/>
            <w:hideMark/>
          </w:tcPr>
          <w:p w14:paraId="35E27A3E" w14:textId="77777777" w:rsidR="00C7125E" w:rsidRDefault="00C7125E" w:rsidP="00E92C97">
            <w:pPr>
              <w:rPr>
                <w:rFonts w:eastAsia="Times New Roman"/>
              </w:rPr>
            </w:pPr>
            <w:r>
              <w:rPr>
                <w:rFonts w:eastAsia="Times New Roman"/>
              </w:rPr>
              <w:t>0</w:t>
            </w:r>
          </w:p>
        </w:tc>
        <w:tc>
          <w:tcPr>
            <w:tcW w:w="449" w:type="dxa"/>
            <w:hideMark/>
          </w:tcPr>
          <w:p w14:paraId="4C787B15" w14:textId="77777777" w:rsidR="00C7125E" w:rsidRDefault="00C7125E" w:rsidP="00E92C97">
            <w:pPr>
              <w:rPr>
                <w:rFonts w:eastAsia="Times New Roman"/>
              </w:rPr>
            </w:pPr>
            <w:r>
              <w:rPr>
                <w:rFonts w:eastAsia="Times New Roman"/>
              </w:rPr>
              <w:t>0</w:t>
            </w:r>
          </w:p>
        </w:tc>
        <w:tc>
          <w:tcPr>
            <w:tcW w:w="618" w:type="dxa"/>
            <w:hideMark/>
          </w:tcPr>
          <w:p w14:paraId="4516B74F" w14:textId="77777777" w:rsidR="00C7125E" w:rsidRDefault="00C7125E" w:rsidP="00E92C97">
            <w:pPr>
              <w:rPr>
                <w:rFonts w:eastAsia="Times New Roman"/>
              </w:rPr>
            </w:pPr>
            <w:r>
              <w:rPr>
                <w:rFonts w:eastAsia="Times New Roman"/>
              </w:rPr>
              <w:t>3</w:t>
            </w:r>
          </w:p>
        </w:tc>
        <w:tc>
          <w:tcPr>
            <w:tcW w:w="508" w:type="dxa"/>
            <w:hideMark/>
          </w:tcPr>
          <w:p w14:paraId="13833402" w14:textId="77777777" w:rsidR="00C7125E" w:rsidRDefault="00C7125E" w:rsidP="00E92C97">
            <w:pPr>
              <w:rPr>
                <w:rFonts w:eastAsia="Times New Roman"/>
              </w:rPr>
            </w:pPr>
            <w:r>
              <w:rPr>
                <w:rFonts w:eastAsia="Times New Roman"/>
              </w:rPr>
              <w:t>0</w:t>
            </w:r>
          </w:p>
        </w:tc>
        <w:tc>
          <w:tcPr>
            <w:tcW w:w="650" w:type="dxa"/>
            <w:hideMark/>
          </w:tcPr>
          <w:p w14:paraId="2B6EF031" w14:textId="77777777" w:rsidR="00C7125E" w:rsidRDefault="00C7125E" w:rsidP="00E92C97">
            <w:pPr>
              <w:rPr>
                <w:rFonts w:eastAsia="Times New Roman"/>
              </w:rPr>
            </w:pPr>
            <w:r>
              <w:rPr>
                <w:rFonts w:eastAsia="Times New Roman"/>
              </w:rPr>
              <w:t>8</w:t>
            </w:r>
          </w:p>
        </w:tc>
      </w:tr>
      <w:tr w:rsidR="00C7125E" w14:paraId="37603379"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012E4C36" w14:textId="77777777" w:rsidR="00C7125E" w:rsidRDefault="00C7125E" w:rsidP="00E92C97">
            <w:pPr>
              <w:rPr>
                <w:rFonts w:eastAsia="Times New Roman"/>
              </w:rPr>
            </w:pPr>
          </w:p>
        </w:tc>
        <w:tc>
          <w:tcPr>
            <w:tcW w:w="6002" w:type="dxa"/>
            <w:hideMark/>
          </w:tcPr>
          <w:p w14:paraId="682E710E" w14:textId="77777777" w:rsidR="00C7125E" w:rsidRDefault="00C7125E" w:rsidP="00E92C97">
            <w:pPr>
              <w:rPr>
                <w:rFonts w:eastAsia="Times New Roman"/>
                <w:sz w:val="24"/>
                <w:szCs w:val="24"/>
              </w:rPr>
            </w:pPr>
            <w:r>
              <w:rPr>
                <w:rFonts w:eastAsia="Times New Roman"/>
              </w:rPr>
              <w:t>New Caledonia</w:t>
            </w:r>
          </w:p>
        </w:tc>
        <w:tc>
          <w:tcPr>
            <w:tcW w:w="1441" w:type="dxa"/>
            <w:hideMark/>
          </w:tcPr>
          <w:p w14:paraId="58B42431" w14:textId="77777777" w:rsidR="00C7125E" w:rsidRDefault="00C7125E" w:rsidP="00E92C97">
            <w:pPr>
              <w:rPr>
                <w:rFonts w:eastAsia="Times New Roman"/>
              </w:rPr>
            </w:pPr>
            <w:r>
              <w:rPr>
                <w:rFonts w:eastAsia="Times New Roman"/>
              </w:rPr>
              <w:t>&lt;1%</w:t>
            </w:r>
          </w:p>
        </w:tc>
        <w:tc>
          <w:tcPr>
            <w:tcW w:w="757" w:type="dxa"/>
            <w:hideMark/>
          </w:tcPr>
          <w:p w14:paraId="11DD45A5" w14:textId="77777777" w:rsidR="00C7125E" w:rsidRDefault="00C7125E" w:rsidP="00E92C97">
            <w:pPr>
              <w:rPr>
                <w:rFonts w:eastAsia="Times New Roman"/>
              </w:rPr>
            </w:pPr>
            <w:r>
              <w:rPr>
                <w:rFonts w:eastAsia="Times New Roman"/>
              </w:rPr>
              <w:t>2</w:t>
            </w:r>
          </w:p>
        </w:tc>
        <w:tc>
          <w:tcPr>
            <w:tcW w:w="680" w:type="dxa"/>
            <w:hideMark/>
          </w:tcPr>
          <w:p w14:paraId="70C5763F" w14:textId="77777777" w:rsidR="00C7125E" w:rsidRDefault="00C7125E" w:rsidP="00E92C97">
            <w:pPr>
              <w:rPr>
                <w:rFonts w:eastAsia="Times New Roman"/>
              </w:rPr>
            </w:pPr>
            <w:r>
              <w:rPr>
                <w:rFonts w:eastAsia="Times New Roman"/>
              </w:rPr>
              <w:t>0</w:t>
            </w:r>
          </w:p>
        </w:tc>
        <w:tc>
          <w:tcPr>
            <w:tcW w:w="647" w:type="dxa"/>
            <w:hideMark/>
          </w:tcPr>
          <w:p w14:paraId="62564EA3" w14:textId="77777777" w:rsidR="00C7125E" w:rsidRDefault="00C7125E" w:rsidP="00E92C97">
            <w:pPr>
              <w:rPr>
                <w:rFonts w:eastAsia="Times New Roman"/>
              </w:rPr>
            </w:pPr>
            <w:r>
              <w:rPr>
                <w:rFonts w:eastAsia="Times New Roman"/>
              </w:rPr>
              <w:t>0</w:t>
            </w:r>
          </w:p>
        </w:tc>
        <w:tc>
          <w:tcPr>
            <w:tcW w:w="1134" w:type="dxa"/>
            <w:hideMark/>
          </w:tcPr>
          <w:p w14:paraId="2413B7E1" w14:textId="77777777" w:rsidR="00C7125E" w:rsidRDefault="00C7125E" w:rsidP="00E92C97">
            <w:pPr>
              <w:rPr>
                <w:rFonts w:eastAsia="Times New Roman"/>
              </w:rPr>
            </w:pPr>
            <w:r>
              <w:rPr>
                <w:rFonts w:eastAsia="Times New Roman"/>
              </w:rPr>
              <w:t>0</w:t>
            </w:r>
          </w:p>
        </w:tc>
        <w:tc>
          <w:tcPr>
            <w:tcW w:w="449" w:type="dxa"/>
            <w:hideMark/>
          </w:tcPr>
          <w:p w14:paraId="23820576" w14:textId="77777777" w:rsidR="00C7125E" w:rsidRDefault="00C7125E" w:rsidP="00E92C97">
            <w:pPr>
              <w:rPr>
                <w:rFonts w:eastAsia="Times New Roman"/>
              </w:rPr>
            </w:pPr>
            <w:r>
              <w:rPr>
                <w:rFonts w:eastAsia="Times New Roman"/>
              </w:rPr>
              <w:t>0</w:t>
            </w:r>
          </w:p>
        </w:tc>
        <w:tc>
          <w:tcPr>
            <w:tcW w:w="618" w:type="dxa"/>
            <w:hideMark/>
          </w:tcPr>
          <w:p w14:paraId="4E1847B9" w14:textId="77777777" w:rsidR="00C7125E" w:rsidRDefault="00C7125E" w:rsidP="00E92C97">
            <w:pPr>
              <w:rPr>
                <w:rFonts w:eastAsia="Times New Roman"/>
              </w:rPr>
            </w:pPr>
            <w:r>
              <w:rPr>
                <w:rFonts w:eastAsia="Times New Roman"/>
              </w:rPr>
              <w:t>0</w:t>
            </w:r>
          </w:p>
        </w:tc>
        <w:tc>
          <w:tcPr>
            <w:tcW w:w="508" w:type="dxa"/>
            <w:hideMark/>
          </w:tcPr>
          <w:p w14:paraId="14846578" w14:textId="77777777" w:rsidR="00C7125E" w:rsidRDefault="00C7125E" w:rsidP="00E92C97">
            <w:pPr>
              <w:rPr>
                <w:rFonts w:eastAsia="Times New Roman"/>
              </w:rPr>
            </w:pPr>
            <w:r>
              <w:rPr>
                <w:rFonts w:eastAsia="Times New Roman"/>
              </w:rPr>
              <w:t>0</w:t>
            </w:r>
          </w:p>
        </w:tc>
        <w:tc>
          <w:tcPr>
            <w:tcW w:w="650" w:type="dxa"/>
            <w:hideMark/>
          </w:tcPr>
          <w:p w14:paraId="3635573B" w14:textId="77777777" w:rsidR="00C7125E" w:rsidRDefault="00C7125E" w:rsidP="00E92C97">
            <w:pPr>
              <w:rPr>
                <w:rFonts w:eastAsia="Times New Roman"/>
              </w:rPr>
            </w:pPr>
            <w:r>
              <w:rPr>
                <w:rFonts w:eastAsia="Times New Roman"/>
              </w:rPr>
              <w:t>2</w:t>
            </w:r>
          </w:p>
        </w:tc>
      </w:tr>
      <w:tr w:rsidR="00C7125E" w14:paraId="2FDDA663" w14:textId="77777777" w:rsidTr="00E92C97">
        <w:tc>
          <w:tcPr>
            <w:tcW w:w="0" w:type="auto"/>
            <w:hideMark/>
          </w:tcPr>
          <w:p w14:paraId="00A375EA" w14:textId="77777777" w:rsidR="00C7125E" w:rsidRDefault="00C7125E" w:rsidP="00E92C97">
            <w:pPr>
              <w:rPr>
                <w:rFonts w:eastAsia="Times New Roman"/>
              </w:rPr>
            </w:pPr>
          </w:p>
        </w:tc>
        <w:tc>
          <w:tcPr>
            <w:tcW w:w="6002" w:type="dxa"/>
            <w:hideMark/>
          </w:tcPr>
          <w:p w14:paraId="19EF3407" w14:textId="77777777" w:rsidR="00C7125E" w:rsidRDefault="00C7125E" w:rsidP="00E92C97">
            <w:pPr>
              <w:rPr>
                <w:rFonts w:eastAsia="Times New Roman"/>
                <w:sz w:val="24"/>
                <w:szCs w:val="24"/>
              </w:rPr>
            </w:pPr>
            <w:r>
              <w:rPr>
                <w:rFonts w:eastAsia="Times New Roman"/>
              </w:rPr>
              <w:t xml:space="preserve">Polynesia (excludes Hawaii), </w:t>
            </w:r>
            <w:proofErr w:type="spellStart"/>
            <w:r>
              <w:rPr>
                <w:rFonts w:eastAsia="Times New Roman"/>
              </w:rPr>
              <w:t>nfd</w:t>
            </w:r>
            <w:proofErr w:type="spellEnd"/>
          </w:p>
        </w:tc>
        <w:tc>
          <w:tcPr>
            <w:tcW w:w="1441" w:type="dxa"/>
            <w:hideMark/>
          </w:tcPr>
          <w:p w14:paraId="08ABB5DB" w14:textId="77777777" w:rsidR="00C7125E" w:rsidRDefault="00C7125E" w:rsidP="00E92C97">
            <w:pPr>
              <w:rPr>
                <w:rFonts w:eastAsia="Times New Roman"/>
              </w:rPr>
            </w:pPr>
            <w:r>
              <w:rPr>
                <w:rFonts w:eastAsia="Times New Roman"/>
              </w:rPr>
              <w:t>&lt;1%</w:t>
            </w:r>
          </w:p>
        </w:tc>
        <w:tc>
          <w:tcPr>
            <w:tcW w:w="757" w:type="dxa"/>
            <w:hideMark/>
          </w:tcPr>
          <w:p w14:paraId="3E6C5236" w14:textId="77777777" w:rsidR="00C7125E" w:rsidRDefault="00C7125E" w:rsidP="00E92C97">
            <w:pPr>
              <w:rPr>
                <w:rFonts w:eastAsia="Times New Roman"/>
              </w:rPr>
            </w:pPr>
            <w:r>
              <w:rPr>
                <w:rFonts w:eastAsia="Times New Roman"/>
              </w:rPr>
              <w:t>2</w:t>
            </w:r>
          </w:p>
        </w:tc>
        <w:tc>
          <w:tcPr>
            <w:tcW w:w="680" w:type="dxa"/>
            <w:hideMark/>
          </w:tcPr>
          <w:p w14:paraId="5C9AB3ED" w14:textId="77777777" w:rsidR="00C7125E" w:rsidRDefault="00C7125E" w:rsidP="00E92C97">
            <w:pPr>
              <w:rPr>
                <w:rFonts w:eastAsia="Times New Roman"/>
              </w:rPr>
            </w:pPr>
            <w:r>
              <w:rPr>
                <w:rFonts w:eastAsia="Times New Roman"/>
              </w:rPr>
              <w:t>0</w:t>
            </w:r>
          </w:p>
        </w:tc>
        <w:tc>
          <w:tcPr>
            <w:tcW w:w="647" w:type="dxa"/>
            <w:hideMark/>
          </w:tcPr>
          <w:p w14:paraId="35F56636" w14:textId="77777777" w:rsidR="00C7125E" w:rsidRDefault="00C7125E" w:rsidP="00E92C97">
            <w:pPr>
              <w:rPr>
                <w:rFonts w:eastAsia="Times New Roman"/>
              </w:rPr>
            </w:pPr>
            <w:r>
              <w:rPr>
                <w:rFonts w:eastAsia="Times New Roman"/>
              </w:rPr>
              <w:t>0</w:t>
            </w:r>
          </w:p>
        </w:tc>
        <w:tc>
          <w:tcPr>
            <w:tcW w:w="1134" w:type="dxa"/>
            <w:hideMark/>
          </w:tcPr>
          <w:p w14:paraId="225EFAAA" w14:textId="77777777" w:rsidR="00C7125E" w:rsidRDefault="00C7125E" w:rsidP="00E92C97">
            <w:pPr>
              <w:rPr>
                <w:rFonts w:eastAsia="Times New Roman"/>
              </w:rPr>
            </w:pPr>
            <w:r>
              <w:rPr>
                <w:rFonts w:eastAsia="Times New Roman"/>
              </w:rPr>
              <w:t>0</w:t>
            </w:r>
          </w:p>
        </w:tc>
        <w:tc>
          <w:tcPr>
            <w:tcW w:w="449" w:type="dxa"/>
            <w:hideMark/>
          </w:tcPr>
          <w:p w14:paraId="30C30574" w14:textId="77777777" w:rsidR="00C7125E" w:rsidRDefault="00C7125E" w:rsidP="00E92C97">
            <w:pPr>
              <w:rPr>
                <w:rFonts w:eastAsia="Times New Roman"/>
              </w:rPr>
            </w:pPr>
            <w:r>
              <w:rPr>
                <w:rFonts w:eastAsia="Times New Roman"/>
              </w:rPr>
              <w:t>0</w:t>
            </w:r>
          </w:p>
        </w:tc>
        <w:tc>
          <w:tcPr>
            <w:tcW w:w="618" w:type="dxa"/>
            <w:hideMark/>
          </w:tcPr>
          <w:p w14:paraId="44B507BC" w14:textId="77777777" w:rsidR="00C7125E" w:rsidRDefault="00C7125E" w:rsidP="00E92C97">
            <w:pPr>
              <w:rPr>
                <w:rFonts w:eastAsia="Times New Roman"/>
              </w:rPr>
            </w:pPr>
            <w:r>
              <w:rPr>
                <w:rFonts w:eastAsia="Times New Roman"/>
              </w:rPr>
              <w:t>0</w:t>
            </w:r>
          </w:p>
        </w:tc>
        <w:tc>
          <w:tcPr>
            <w:tcW w:w="508" w:type="dxa"/>
            <w:hideMark/>
          </w:tcPr>
          <w:p w14:paraId="6FF693E8" w14:textId="77777777" w:rsidR="00C7125E" w:rsidRDefault="00C7125E" w:rsidP="00E92C97">
            <w:pPr>
              <w:rPr>
                <w:rFonts w:eastAsia="Times New Roman"/>
              </w:rPr>
            </w:pPr>
            <w:r>
              <w:rPr>
                <w:rFonts w:eastAsia="Times New Roman"/>
              </w:rPr>
              <w:t>0</w:t>
            </w:r>
          </w:p>
        </w:tc>
        <w:tc>
          <w:tcPr>
            <w:tcW w:w="650" w:type="dxa"/>
            <w:hideMark/>
          </w:tcPr>
          <w:p w14:paraId="6195189A" w14:textId="77777777" w:rsidR="00C7125E" w:rsidRDefault="00C7125E" w:rsidP="00E92C97">
            <w:pPr>
              <w:rPr>
                <w:rFonts w:eastAsia="Times New Roman"/>
              </w:rPr>
            </w:pPr>
            <w:r>
              <w:rPr>
                <w:rFonts w:eastAsia="Times New Roman"/>
              </w:rPr>
              <w:t>2</w:t>
            </w:r>
          </w:p>
        </w:tc>
      </w:tr>
      <w:tr w:rsidR="00C7125E" w14:paraId="2A671E5B"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6544E0A8" w14:textId="77777777" w:rsidR="00C7125E" w:rsidRDefault="00C7125E" w:rsidP="00E92C97">
            <w:pPr>
              <w:rPr>
                <w:rFonts w:eastAsia="Times New Roman"/>
              </w:rPr>
            </w:pPr>
          </w:p>
        </w:tc>
        <w:tc>
          <w:tcPr>
            <w:tcW w:w="6002" w:type="dxa"/>
            <w:hideMark/>
          </w:tcPr>
          <w:p w14:paraId="1E6B6BD1" w14:textId="77777777" w:rsidR="00C7125E" w:rsidRDefault="00C7125E" w:rsidP="00E92C97">
            <w:pPr>
              <w:rPr>
                <w:rFonts w:eastAsia="Times New Roman"/>
                <w:sz w:val="24"/>
                <w:szCs w:val="24"/>
              </w:rPr>
            </w:pPr>
            <w:r>
              <w:rPr>
                <w:rFonts w:eastAsia="Times New Roman"/>
              </w:rPr>
              <w:t>Vanuatu</w:t>
            </w:r>
          </w:p>
        </w:tc>
        <w:tc>
          <w:tcPr>
            <w:tcW w:w="1441" w:type="dxa"/>
            <w:hideMark/>
          </w:tcPr>
          <w:p w14:paraId="1A140227" w14:textId="77777777" w:rsidR="00C7125E" w:rsidRDefault="00C7125E" w:rsidP="00E92C97">
            <w:pPr>
              <w:rPr>
                <w:rFonts w:eastAsia="Times New Roman"/>
              </w:rPr>
            </w:pPr>
            <w:r>
              <w:rPr>
                <w:rFonts w:eastAsia="Times New Roman"/>
              </w:rPr>
              <w:t>&lt;1%</w:t>
            </w:r>
          </w:p>
        </w:tc>
        <w:tc>
          <w:tcPr>
            <w:tcW w:w="757" w:type="dxa"/>
            <w:hideMark/>
          </w:tcPr>
          <w:p w14:paraId="0CA341C0" w14:textId="77777777" w:rsidR="00C7125E" w:rsidRDefault="00C7125E" w:rsidP="00E92C97">
            <w:pPr>
              <w:rPr>
                <w:rFonts w:eastAsia="Times New Roman"/>
              </w:rPr>
            </w:pPr>
            <w:r>
              <w:rPr>
                <w:rFonts w:eastAsia="Times New Roman"/>
              </w:rPr>
              <w:t>1</w:t>
            </w:r>
          </w:p>
        </w:tc>
        <w:tc>
          <w:tcPr>
            <w:tcW w:w="680" w:type="dxa"/>
            <w:hideMark/>
          </w:tcPr>
          <w:p w14:paraId="6E1E2356" w14:textId="77777777" w:rsidR="00C7125E" w:rsidRDefault="00C7125E" w:rsidP="00E92C97">
            <w:pPr>
              <w:rPr>
                <w:rFonts w:eastAsia="Times New Roman"/>
              </w:rPr>
            </w:pPr>
            <w:r>
              <w:rPr>
                <w:rFonts w:eastAsia="Times New Roman"/>
              </w:rPr>
              <w:t>0</w:t>
            </w:r>
          </w:p>
        </w:tc>
        <w:tc>
          <w:tcPr>
            <w:tcW w:w="647" w:type="dxa"/>
            <w:hideMark/>
          </w:tcPr>
          <w:p w14:paraId="153E8A1D" w14:textId="77777777" w:rsidR="00C7125E" w:rsidRDefault="00C7125E" w:rsidP="00E92C97">
            <w:pPr>
              <w:rPr>
                <w:rFonts w:eastAsia="Times New Roman"/>
              </w:rPr>
            </w:pPr>
            <w:r>
              <w:rPr>
                <w:rFonts w:eastAsia="Times New Roman"/>
              </w:rPr>
              <w:t>0</w:t>
            </w:r>
          </w:p>
        </w:tc>
        <w:tc>
          <w:tcPr>
            <w:tcW w:w="1134" w:type="dxa"/>
            <w:hideMark/>
          </w:tcPr>
          <w:p w14:paraId="1B45355B" w14:textId="77777777" w:rsidR="00C7125E" w:rsidRDefault="00C7125E" w:rsidP="00E92C97">
            <w:pPr>
              <w:rPr>
                <w:rFonts w:eastAsia="Times New Roman"/>
              </w:rPr>
            </w:pPr>
            <w:r>
              <w:rPr>
                <w:rFonts w:eastAsia="Times New Roman"/>
              </w:rPr>
              <w:t>0</w:t>
            </w:r>
          </w:p>
        </w:tc>
        <w:tc>
          <w:tcPr>
            <w:tcW w:w="449" w:type="dxa"/>
            <w:hideMark/>
          </w:tcPr>
          <w:p w14:paraId="491CAE16" w14:textId="77777777" w:rsidR="00C7125E" w:rsidRDefault="00C7125E" w:rsidP="00E92C97">
            <w:pPr>
              <w:rPr>
                <w:rFonts w:eastAsia="Times New Roman"/>
              </w:rPr>
            </w:pPr>
            <w:r>
              <w:rPr>
                <w:rFonts w:eastAsia="Times New Roman"/>
              </w:rPr>
              <w:t>0</w:t>
            </w:r>
          </w:p>
        </w:tc>
        <w:tc>
          <w:tcPr>
            <w:tcW w:w="618" w:type="dxa"/>
            <w:hideMark/>
          </w:tcPr>
          <w:p w14:paraId="6C4F6D83" w14:textId="77777777" w:rsidR="00C7125E" w:rsidRDefault="00C7125E" w:rsidP="00E92C97">
            <w:pPr>
              <w:rPr>
                <w:rFonts w:eastAsia="Times New Roman"/>
              </w:rPr>
            </w:pPr>
            <w:r>
              <w:rPr>
                <w:rFonts w:eastAsia="Times New Roman"/>
              </w:rPr>
              <w:t>0</w:t>
            </w:r>
          </w:p>
        </w:tc>
        <w:tc>
          <w:tcPr>
            <w:tcW w:w="508" w:type="dxa"/>
            <w:hideMark/>
          </w:tcPr>
          <w:p w14:paraId="3E292D88" w14:textId="77777777" w:rsidR="00C7125E" w:rsidRDefault="00C7125E" w:rsidP="00E92C97">
            <w:pPr>
              <w:rPr>
                <w:rFonts w:eastAsia="Times New Roman"/>
              </w:rPr>
            </w:pPr>
            <w:r>
              <w:rPr>
                <w:rFonts w:eastAsia="Times New Roman"/>
              </w:rPr>
              <w:t>0</w:t>
            </w:r>
          </w:p>
        </w:tc>
        <w:tc>
          <w:tcPr>
            <w:tcW w:w="650" w:type="dxa"/>
            <w:hideMark/>
          </w:tcPr>
          <w:p w14:paraId="4CC48675" w14:textId="77777777" w:rsidR="00C7125E" w:rsidRDefault="00C7125E" w:rsidP="00E92C97">
            <w:pPr>
              <w:rPr>
                <w:rFonts w:eastAsia="Times New Roman"/>
              </w:rPr>
            </w:pPr>
            <w:r>
              <w:rPr>
                <w:rFonts w:eastAsia="Times New Roman"/>
              </w:rPr>
              <w:t>1</w:t>
            </w:r>
          </w:p>
        </w:tc>
      </w:tr>
      <w:tr w:rsidR="00C7125E" w:rsidRPr="00CD66A9" w14:paraId="75244A9D" w14:textId="77777777" w:rsidTr="00E92C97">
        <w:tc>
          <w:tcPr>
            <w:tcW w:w="0" w:type="auto"/>
            <w:shd w:val="clear" w:color="auto" w:fill="808080" w:themeFill="background1" w:themeFillShade="80"/>
            <w:hideMark/>
          </w:tcPr>
          <w:p w14:paraId="51045975"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North Asia</w:t>
            </w:r>
          </w:p>
        </w:tc>
        <w:tc>
          <w:tcPr>
            <w:tcW w:w="6002" w:type="dxa"/>
            <w:shd w:val="clear" w:color="auto" w:fill="808080" w:themeFill="background1" w:themeFillShade="80"/>
            <w:hideMark/>
          </w:tcPr>
          <w:p w14:paraId="2EE8B386"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China (excludes SARs and Taiwan)</w:t>
            </w:r>
          </w:p>
        </w:tc>
        <w:tc>
          <w:tcPr>
            <w:tcW w:w="1441" w:type="dxa"/>
            <w:shd w:val="clear" w:color="auto" w:fill="808080" w:themeFill="background1" w:themeFillShade="80"/>
            <w:hideMark/>
          </w:tcPr>
          <w:p w14:paraId="303BE33D"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&lt;1%</w:t>
            </w:r>
          </w:p>
        </w:tc>
        <w:tc>
          <w:tcPr>
            <w:tcW w:w="757" w:type="dxa"/>
            <w:shd w:val="clear" w:color="auto" w:fill="808080" w:themeFill="background1" w:themeFillShade="80"/>
            <w:hideMark/>
          </w:tcPr>
          <w:p w14:paraId="0489608C"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2</w:t>
            </w:r>
          </w:p>
        </w:tc>
        <w:tc>
          <w:tcPr>
            <w:tcW w:w="680" w:type="dxa"/>
            <w:shd w:val="clear" w:color="auto" w:fill="808080" w:themeFill="background1" w:themeFillShade="80"/>
            <w:hideMark/>
          </w:tcPr>
          <w:p w14:paraId="254995FB"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47" w:type="dxa"/>
            <w:shd w:val="clear" w:color="auto" w:fill="808080" w:themeFill="background1" w:themeFillShade="80"/>
            <w:hideMark/>
          </w:tcPr>
          <w:p w14:paraId="130B7DBA"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1134" w:type="dxa"/>
            <w:shd w:val="clear" w:color="auto" w:fill="808080" w:themeFill="background1" w:themeFillShade="80"/>
            <w:hideMark/>
          </w:tcPr>
          <w:p w14:paraId="3AE2FD3F"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449" w:type="dxa"/>
            <w:shd w:val="clear" w:color="auto" w:fill="808080" w:themeFill="background1" w:themeFillShade="80"/>
            <w:hideMark/>
          </w:tcPr>
          <w:p w14:paraId="311A27F7"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18" w:type="dxa"/>
            <w:shd w:val="clear" w:color="auto" w:fill="808080" w:themeFill="background1" w:themeFillShade="80"/>
            <w:hideMark/>
          </w:tcPr>
          <w:p w14:paraId="537BEC8C"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508" w:type="dxa"/>
            <w:shd w:val="clear" w:color="auto" w:fill="808080" w:themeFill="background1" w:themeFillShade="80"/>
            <w:hideMark/>
          </w:tcPr>
          <w:p w14:paraId="542E8B14"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50" w:type="dxa"/>
            <w:shd w:val="clear" w:color="auto" w:fill="808080" w:themeFill="background1" w:themeFillShade="80"/>
            <w:hideMark/>
          </w:tcPr>
          <w:p w14:paraId="189A5E67"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2</w:t>
            </w:r>
          </w:p>
        </w:tc>
      </w:tr>
      <w:tr w:rsidR="00C7125E" w14:paraId="2BC6B565"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0C4F67E4" w14:textId="77777777" w:rsidR="00C7125E" w:rsidRDefault="00C7125E" w:rsidP="00E92C97">
            <w:pPr>
              <w:rPr>
                <w:rFonts w:eastAsia="Times New Roman"/>
              </w:rPr>
            </w:pPr>
          </w:p>
        </w:tc>
        <w:tc>
          <w:tcPr>
            <w:tcW w:w="6002" w:type="dxa"/>
            <w:hideMark/>
          </w:tcPr>
          <w:p w14:paraId="5D515D3C" w14:textId="77777777" w:rsidR="00C7125E" w:rsidRDefault="00C7125E" w:rsidP="00E92C97">
            <w:pPr>
              <w:rPr>
                <w:rFonts w:eastAsia="Times New Roman"/>
                <w:sz w:val="24"/>
                <w:szCs w:val="24"/>
              </w:rPr>
            </w:pPr>
            <w:r>
              <w:rPr>
                <w:rFonts w:eastAsia="Times New Roman"/>
              </w:rPr>
              <w:t>Japan</w:t>
            </w:r>
          </w:p>
        </w:tc>
        <w:tc>
          <w:tcPr>
            <w:tcW w:w="1441" w:type="dxa"/>
            <w:hideMark/>
          </w:tcPr>
          <w:p w14:paraId="1572A49C" w14:textId="77777777" w:rsidR="00C7125E" w:rsidRDefault="00C7125E" w:rsidP="00E92C97">
            <w:pPr>
              <w:rPr>
                <w:rFonts w:eastAsia="Times New Roman"/>
              </w:rPr>
            </w:pPr>
            <w:r>
              <w:rPr>
                <w:rFonts w:eastAsia="Times New Roman"/>
              </w:rPr>
              <w:t>&lt;1%</w:t>
            </w:r>
          </w:p>
        </w:tc>
        <w:tc>
          <w:tcPr>
            <w:tcW w:w="757" w:type="dxa"/>
            <w:hideMark/>
          </w:tcPr>
          <w:p w14:paraId="6A21B808" w14:textId="77777777" w:rsidR="00C7125E" w:rsidRDefault="00C7125E" w:rsidP="00E92C97">
            <w:pPr>
              <w:rPr>
                <w:rFonts w:eastAsia="Times New Roman"/>
              </w:rPr>
            </w:pPr>
            <w:r>
              <w:rPr>
                <w:rFonts w:eastAsia="Times New Roman"/>
              </w:rPr>
              <w:t>1</w:t>
            </w:r>
          </w:p>
        </w:tc>
        <w:tc>
          <w:tcPr>
            <w:tcW w:w="680" w:type="dxa"/>
            <w:hideMark/>
          </w:tcPr>
          <w:p w14:paraId="2A9DF010" w14:textId="77777777" w:rsidR="00C7125E" w:rsidRDefault="00C7125E" w:rsidP="00E92C97">
            <w:pPr>
              <w:rPr>
                <w:rFonts w:eastAsia="Times New Roman"/>
              </w:rPr>
            </w:pPr>
            <w:r>
              <w:rPr>
                <w:rFonts w:eastAsia="Times New Roman"/>
              </w:rPr>
              <w:t>0</w:t>
            </w:r>
          </w:p>
        </w:tc>
        <w:tc>
          <w:tcPr>
            <w:tcW w:w="647" w:type="dxa"/>
            <w:hideMark/>
          </w:tcPr>
          <w:p w14:paraId="080F5189" w14:textId="77777777" w:rsidR="00C7125E" w:rsidRDefault="00C7125E" w:rsidP="00E92C97">
            <w:pPr>
              <w:rPr>
                <w:rFonts w:eastAsia="Times New Roman"/>
              </w:rPr>
            </w:pPr>
            <w:r>
              <w:rPr>
                <w:rFonts w:eastAsia="Times New Roman"/>
              </w:rPr>
              <w:t>0</w:t>
            </w:r>
          </w:p>
        </w:tc>
        <w:tc>
          <w:tcPr>
            <w:tcW w:w="1134" w:type="dxa"/>
            <w:hideMark/>
          </w:tcPr>
          <w:p w14:paraId="4EB79F54" w14:textId="77777777" w:rsidR="00C7125E" w:rsidRDefault="00C7125E" w:rsidP="00E92C97">
            <w:pPr>
              <w:rPr>
                <w:rFonts w:eastAsia="Times New Roman"/>
              </w:rPr>
            </w:pPr>
            <w:r>
              <w:rPr>
                <w:rFonts w:eastAsia="Times New Roman"/>
              </w:rPr>
              <w:t>0</w:t>
            </w:r>
          </w:p>
        </w:tc>
        <w:tc>
          <w:tcPr>
            <w:tcW w:w="449" w:type="dxa"/>
            <w:hideMark/>
          </w:tcPr>
          <w:p w14:paraId="756839F2" w14:textId="77777777" w:rsidR="00C7125E" w:rsidRDefault="00C7125E" w:rsidP="00E92C97">
            <w:pPr>
              <w:rPr>
                <w:rFonts w:eastAsia="Times New Roman"/>
              </w:rPr>
            </w:pPr>
            <w:r>
              <w:rPr>
                <w:rFonts w:eastAsia="Times New Roman"/>
              </w:rPr>
              <w:t>0</w:t>
            </w:r>
          </w:p>
        </w:tc>
        <w:tc>
          <w:tcPr>
            <w:tcW w:w="618" w:type="dxa"/>
            <w:hideMark/>
          </w:tcPr>
          <w:p w14:paraId="3A83F05A" w14:textId="77777777" w:rsidR="00C7125E" w:rsidRDefault="00C7125E" w:rsidP="00E92C97">
            <w:pPr>
              <w:rPr>
                <w:rFonts w:eastAsia="Times New Roman"/>
              </w:rPr>
            </w:pPr>
            <w:r>
              <w:rPr>
                <w:rFonts w:eastAsia="Times New Roman"/>
              </w:rPr>
              <w:t>0</w:t>
            </w:r>
          </w:p>
        </w:tc>
        <w:tc>
          <w:tcPr>
            <w:tcW w:w="508" w:type="dxa"/>
            <w:hideMark/>
          </w:tcPr>
          <w:p w14:paraId="72A874D9" w14:textId="77777777" w:rsidR="00C7125E" w:rsidRDefault="00C7125E" w:rsidP="00E92C97">
            <w:pPr>
              <w:rPr>
                <w:rFonts w:eastAsia="Times New Roman"/>
              </w:rPr>
            </w:pPr>
            <w:r>
              <w:rPr>
                <w:rFonts w:eastAsia="Times New Roman"/>
              </w:rPr>
              <w:t>0</w:t>
            </w:r>
          </w:p>
        </w:tc>
        <w:tc>
          <w:tcPr>
            <w:tcW w:w="650" w:type="dxa"/>
            <w:hideMark/>
          </w:tcPr>
          <w:p w14:paraId="4397A5F6" w14:textId="77777777" w:rsidR="00C7125E" w:rsidRDefault="00C7125E" w:rsidP="00E92C97">
            <w:pPr>
              <w:rPr>
                <w:rFonts w:eastAsia="Times New Roman"/>
              </w:rPr>
            </w:pPr>
            <w:r>
              <w:rPr>
                <w:rFonts w:eastAsia="Times New Roman"/>
              </w:rPr>
              <w:t>1</w:t>
            </w:r>
          </w:p>
        </w:tc>
      </w:tr>
      <w:tr w:rsidR="00C7125E" w:rsidRPr="00CD66A9" w14:paraId="4B51E198" w14:textId="77777777" w:rsidTr="00E92C97">
        <w:tc>
          <w:tcPr>
            <w:tcW w:w="0" w:type="auto"/>
            <w:shd w:val="clear" w:color="auto" w:fill="808080" w:themeFill="background1" w:themeFillShade="80"/>
            <w:hideMark/>
          </w:tcPr>
          <w:p w14:paraId="0129B42B"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South Asia</w:t>
            </w:r>
          </w:p>
        </w:tc>
        <w:tc>
          <w:tcPr>
            <w:tcW w:w="6002" w:type="dxa"/>
            <w:shd w:val="clear" w:color="auto" w:fill="808080" w:themeFill="background1" w:themeFillShade="80"/>
            <w:hideMark/>
          </w:tcPr>
          <w:p w14:paraId="37F18C3F"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Sri Lanka</w:t>
            </w:r>
          </w:p>
        </w:tc>
        <w:tc>
          <w:tcPr>
            <w:tcW w:w="1441" w:type="dxa"/>
            <w:shd w:val="clear" w:color="auto" w:fill="808080" w:themeFill="background1" w:themeFillShade="80"/>
            <w:hideMark/>
          </w:tcPr>
          <w:p w14:paraId="489E1053"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2%</w:t>
            </w:r>
          </w:p>
        </w:tc>
        <w:tc>
          <w:tcPr>
            <w:tcW w:w="757" w:type="dxa"/>
            <w:shd w:val="clear" w:color="auto" w:fill="808080" w:themeFill="background1" w:themeFillShade="80"/>
            <w:hideMark/>
          </w:tcPr>
          <w:p w14:paraId="72E5115F"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30</w:t>
            </w:r>
          </w:p>
        </w:tc>
        <w:tc>
          <w:tcPr>
            <w:tcW w:w="680" w:type="dxa"/>
            <w:shd w:val="clear" w:color="auto" w:fill="808080" w:themeFill="background1" w:themeFillShade="80"/>
            <w:hideMark/>
          </w:tcPr>
          <w:p w14:paraId="58D865D1"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5</w:t>
            </w:r>
          </w:p>
        </w:tc>
        <w:tc>
          <w:tcPr>
            <w:tcW w:w="647" w:type="dxa"/>
            <w:shd w:val="clear" w:color="auto" w:fill="808080" w:themeFill="background1" w:themeFillShade="80"/>
            <w:hideMark/>
          </w:tcPr>
          <w:p w14:paraId="00C6E9F5"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1134" w:type="dxa"/>
            <w:shd w:val="clear" w:color="auto" w:fill="808080" w:themeFill="background1" w:themeFillShade="80"/>
            <w:hideMark/>
          </w:tcPr>
          <w:p w14:paraId="6A0A061D"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449" w:type="dxa"/>
            <w:shd w:val="clear" w:color="auto" w:fill="808080" w:themeFill="background1" w:themeFillShade="80"/>
            <w:hideMark/>
          </w:tcPr>
          <w:p w14:paraId="1D996386"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1</w:t>
            </w:r>
          </w:p>
        </w:tc>
        <w:tc>
          <w:tcPr>
            <w:tcW w:w="618" w:type="dxa"/>
            <w:shd w:val="clear" w:color="auto" w:fill="808080" w:themeFill="background1" w:themeFillShade="80"/>
            <w:hideMark/>
          </w:tcPr>
          <w:p w14:paraId="208BDA95"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508" w:type="dxa"/>
            <w:shd w:val="clear" w:color="auto" w:fill="808080" w:themeFill="background1" w:themeFillShade="80"/>
            <w:hideMark/>
          </w:tcPr>
          <w:p w14:paraId="304D43DF"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3</w:t>
            </w:r>
          </w:p>
        </w:tc>
        <w:tc>
          <w:tcPr>
            <w:tcW w:w="650" w:type="dxa"/>
            <w:shd w:val="clear" w:color="auto" w:fill="808080" w:themeFill="background1" w:themeFillShade="80"/>
            <w:hideMark/>
          </w:tcPr>
          <w:p w14:paraId="1F318F44"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39</w:t>
            </w:r>
          </w:p>
        </w:tc>
      </w:tr>
      <w:tr w:rsidR="00C7125E" w14:paraId="0987D34B"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1F485F69" w14:textId="77777777" w:rsidR="00C7125E" w:rsidRDefault="00C7125E" w:rsidP="00E92C97">
            <w:pPr>
              <w:rPr>
                <w:rFonts w:eastAsia="Times New Roman"/>
              </w:rPr>
            </w:pPr>
          </w:p>
        </w:tc>
        <w:tc>
          <w:tcPr>
            <w:tcW w:w="6002" w:type="dxa"/>
            <w:hideMark/>
          </w:tcPr>
          <w:p w14:paraId="3680F4CB" w14:textId="77777777" w:rsidR="00C7125E" w:rsidRDefault="00C7125E" w:rsidP="00E92C97">
            <w:pPr>
              <w:rPr>
                <w:rFonts w:eastAsia="Times New Roman"/>
                <w:sz w:val="24"/>
                <w:szCs w:val="24"/>
              </w:rPr>
            </w:pPr>
            <w:r>
              <w:rPr>
                <w:rFonts w:eastAsia="Times New Roman"/>
              </w:rPr>
              <w:t>India</w:t>
            </w:r>
          </w:p>
        </w:tc>
        <w:tc>
          <w:tcPr>
            <w:tcW w:w="1441" w:type="dxa"/>
            <w:hideMark/>
          </w:tcPr>
          <w:p w14:paraId="0C3BEBB0" w14:textId="77777777" w:rsidR="00C7125E" w:rsidRDefault="00C7125E" w:rsidP="00E92C97">
            <w:pPr>
              <w:rPr>
                <w:rFonts w:eastAsia="Times New Roman"/>
              </w:rPr>
            </w:pPr>
            <w:r>
              <w:rPr>
                <w:rFonts w:eastAsia="Times New Roman"/>
              </w:rPr>
              <w:t>2%</w:t>
            </w:r>
          </w:p>
        </w:tc>
        <w:tc>
          <w:tcPr>
            <w:tcW w:w="757" w:type="dxa"/>
            <w:hideMark/>
          </w:tcPr>
          <w:p w14:paraId="71CD6D8A" w14:textId="77777777" w:rsidR="00C7125E" w:rsidRDefault="00C7125E" w:rsidP="00E92C97">
            <w:pPr>
              <w:rPr>
                <w:rFonts w:eastAsia="Times New Roman"/>
              </w:rPr>
            </w:pPr>
            <w:r>
              <w:rPr>
                <w:rFonts w:eastAsia="Times New Roman"/>
              </w:rPr>
              <w:t>32</w:t>
            </w:r>
          </w:p>
        </w:tc>
        <w:tc>
          <w:tcPr>
            <w:tcW w:w="680" w:type="dxa"/>
            <w:hideMark/>
          </w:tcPr>
          <w:p w14:paraId="70F04695" w14:textId="77777777" w:rsidR="00C7125E" w:rsidRDefault="00C7125E" w:rsidP="00E92C97">
            <w:pPr>
              <w:rPr>
                <w:rFonts w:eastAsia="Times New Roman"/>
              </w:rPr>
            </w:pPr>
            <w:r>
              <w:rPr>
                <w:rFonts w:eastAsia="Times New Roman"/>
              </w:rPr>
              <w:t>2</w:t>
            </w:r>
          </w:p>
        </w:tc>
        <w:tc>
          <w:tcPr>
            <w:tcW w:w="647" w:type="dxa"/>
            <w:hideMark/>
          </w:tcPr>
          <w:p w14:paraId="4CD0C148" w14:textId="77777777" w:rsidR="00C7125E" w:rsidRDefault="00C7125E" w:rsidP="00E92C97">
            <w:pPr>
              <w:rPr>
                <w:rFonts w:eastAsia="Times New Roman"/>
              </w:rPr>
            </w:pPr>
            <w:r>
              <w:rPr>
                <w:rFonts w:eastAsia="Times New Roman"/>
              </w:rPr>
              <w:t>0</w:t>
            </w:r>
          </w:p>
        </w:tc>
        <w:tc>
          <w:tcPr>
            <w:tcW w:w="1134" w:type="dxa"/>
            <w:hideMark/>
          </w:tcPr>
          <w:p w14:paraId="7F93CA6F" w14:textId="77777777" w:rsidR="00C7125E" w:rsidRDefault="00C7125E" w:rsidP="00E92C97">
            <w:pPr>
              <w:rPr>
                <w:rFonts w:eastAsia="Times New Roman"/>
              </w:rPr>
            </w:pPr>
            <w:r>
              <w:rPr>
                <w:rFonts w:eastAsia="Times New Roman"/>
              </w:rPr>
              <w:t>0</w:t>
            </w:r>
          </w:p>
        </w:tc>
        <w:tc>
          <w:tcPr>
            <w:tcW w:w="449" w:type="dxa"/>
            <w:hideMark/>
          </w:tcPr>
          <w:p w14:paraId="63C9F803" w14:textId="77777777" w:rsidR="00C7125E" w:rsidRDefault="00C7125E" w:rsidP="00E92C97">
            <w:pPr>
              <w:rPr>
                <w:rFonts w:eastAsia="Times New Roman"/>
              </w:rPr>
            </w:pPr>
            <w:r>
              <w:rPr>
                <w:rFonts w:eastAsia="Times New Roman"/>
              </w:rPr>
              <w:t>3</w:t>
            </w:r>
          </w:p>
        </w:tc>
        <w:tc>
          <w:tcPr>
            <w:tcW w:w="618" w:type="dxa"/>
            <w:hideMark/>
          </w:tcPr>
          <w:p w14:paraId="563C7650" w14:textId="77777777" w:rsidR="00C7125E" w:rsidRDefault="00C7125E" w:rsidP="00E92C97">
            <w:pPr>
              <w:rPr>
                <w:rFonts w:eastAsia="Times New Roman"/>
              </w:rPr>
            </w:pPr>
            <w:r>
              <w:rPr>
                <w:rFonts w:eastAsia="Times New Roman"/>
              </w:rPr>
              <w:t>1</w:t>
            </w:r>
          </w:p>
        </w:tc>
        <w:tc>
          <w:tcPr>
            <w:tcW w:w="508" w:type="dxa"/>
            <w:hideMark/>
          </w:tcPr>
          <w:p w14:paraId="6893B221" w14:textId="77777777" w:rsidR="00C7125E" w:rsidRDefault="00C7125E" w:rsidP="00E92C97">
            <w:pPr>
              <w:rPr>
                <w:rFonts w:eastAsia="Times New Roman"/>
              </w:rPr>
            </w:pPr>
            <w:r>
              <w:rPr>
                <w:rFonts w:eastAsia="Times New Roman"/>
              </w:rPr>
              <w:t>0</w:t>
            </w:r>
          </w:p>
        </w:tc>
        <w:tc>
          <w:tcPr>
            <w:tcW w:w="650" w:type="dxa"/>
            <w:hideMark/>
          </w:tcPr>
          <w:p w14:paraId="05257861" w14:textId="77777777" w:rsidR="00C7125E" w:rsidRDefault="00C7125E" w:rsidP="00E92C97">
            <w:pPr>
              <w:rPr>
                <w:rFonts w:eastAsia="Times New Roman"/>
              </w:rPr>
            </w:pPr>
            <w:r>
              <w:rPr>
                <w:rFonts w:eastAsia="Times New Roman"/>
              </w:rPr>
              <w:t>38</w:t>
            </w:r>
          </w:p>
        </w:tc>
      </w:tr>
      <w:tr w:rsidR="00C7125E" w14:paraId="5BBC8EA8" w14:textId="77777777" w:rsidTr="00E92C97">
        <w:tc>
          <w:tcPr>
            <w:tcW w:w="0" w:type="auto"/>
            <w:hideMark/>
          </w:tcPr>
          <w:p w14:paraId="3AC1A49C" w14:textId="77777777" w:rsidR="00C7125E" w:rsidRDefault="00C7125E" w:rsidP="00E92C97">
            <w:pPr>
              <w:rPr>
                <w:rFonts w:eastAsia="Times New Roman"/>
              </w:rPr>
            </w:pPr>
          </w:p>
        </w:tc>
        <w:tc>
          <w:tcPr>
            <w:tcW w:w="6002" w:type="dxa"/>
            <w:hideMark/>
          </w:tcPr>
          <w:p w14:paraId="31D4CFA3" w14:textId="77777777" w:rsidR="00C7125E" w:rsidRDefault="00C7125E" w:rsidP="00E92C97">
            <w:pPr>
              <w:rPr>
                <w:rFonts w:eastAsia="Times New Roman"/>
                <w:sz w:val="24"/>
                <w:szCs w:val="24"/>
              </w:rPr>
            </w:pPr>
            <w:r>
              <w:rPr>
                <w:rFonts w:eastAsia="Times New Roman"/>
              </w:rPr>
              <w:t>Maldives</w:t>
            </w:r>
          </w:p>
        </w:tc>
        <w:tc>
          <w:tcPr>
            <w:tcW w:w="1441" w:type="dxa"/>
            <w:hideMark/>
          </w:tcPr>
          <w:p w14:paraId="4C2E6752" w14:textId="77777777" w:rsidR="00C7125E" w:rsidRDefault="00C7125E" w:rsidP="00E92C97">
            <w:pPr>
              <w:rPr>
                <w:rFonts w:eastAsia="Times New Roman"/>
              </w:rPr>
            </w:pPr>
            <w:r>
              <w:rPr>
                <w:rFonts w:eastAsia="Times New Roman"/>
              </w:rPr>
              <w:t>&lt;1%</w:t>
            </w:r>
          </w:p>
        </w:tc>
        <w:tc>
          <w:tcPr>
            <w:tcW w:w="757" w:type="dxa"/>
            <w:hideMark/>
          </w:tcPr>
          <w:p w14:paraId="2B3E9D17" w14:textId="77777777" w:rsidR="00C7125E" w:rsidRDefault="00C7125E" w:rsidP="00E92C97">
            <w:pPr>
              <w:rPr>
                <w:rFonts w:eastAsia="Times New Roman"/>
              </w:rPr>
            </w:pPr>
            <w:r>
              <w:rPr>
                <w:rFonts w:eastAsia="Times New Roman"/>
              </w:rPr>
              <w:t>4</w:t>
            </w:r>
          </w:p>
        </w:tc>
        <w:tc>
          <w:tcPr>
            <w:tcW w:w="680" w:type="dxa"/>
            <w:hideMark/>
          </w:tcPr>
          <w:p w14:paraId="1C1D4F34" w14:textId="77777777" w:rsidR="00C7125E" w:rsidRDefault="00C7125E" w:rsidP="00E92C97">
            <w:pPr>
              <w:rPr>
                <w:rFonts w:eastAsia="Times New Roman"/>
              </w:rPr>
            </w:pPr>
            <w:r>
              <w:rPr>
                <w:rFonts w:eastAsia="Times New Roman"/>
              </w:rPr>
              <w:t>2</w:t>
            </w:r>
          </w:p>
        </w:tc>
        <w:tc>
          <w:tcPr>
            <w:tcW w:w="647" w:type="dxa"/>
            <w:hideMark/>
          </w:tcPr>
          <w:p w14:paraId="2B743B2F" w14:textId="77777777" w:rsidR="00C7125E" w:rsidRDefault="00C7125E" w:rsidP="00E92C97">
            <w:pPr>
              <w:rPr>
                <w:rFonts w:eastAsia="Times New Roman"/>
              </w:rPr>
            </w:pPr>
            <w:r>
              <w:rPr>
                <w:rFonts w:eastAsia="Times New Roman"/>
              </w:rPr>
              <w:t>0</w:t>
            </w:r>
          </w:p>
        </w:tc>
        <w:tc>
          <w:tcPr>
            <w:tcW w:w="1134" w:type="dxa"/>
            <w:hideMark/>
          </w:tcPr>
          <w:p w14:paraId="250F43E1" w14:textId="77777777" w:rsidR="00C7125E" w:rsidRDefault="00C7125E" w:rsidP="00E92C97">
            <w:pPr>
              <w:rPr>
                <w:rFonts w:eastAsia="Times New Roman"/>
              </w:rPr>
            </w:pPr>
            <w:r>
              <w:rPr>
                <w:rFonts w:eastAsia="Times New Roman"/>
              </w:rPr>
              <w:t>0</w:t>
            </w:r>
          </w:p>
        </w:tc>
        <w:tc>
          <w:tcPr>
            <w:tcW w:w="449" w:type="dxa"/>
            <w:hideMark/>
          </w:tcPr>
          <w:p w14:paraId="55ABE55B" w14:textId="77777777" w:rsidR="00C7125E" w:rsidRDefault="00C7125E" w:rsidP="00E92C97">
            <w:pPr>
              <w:rPr>
                <w:rFonts w:eastAsia="Times New Roman"/>
              </w:rPr>
            </w:pPr>
            <w:r>
              <w:rPr>
                <w:rFonts w:eastAsia="Times New Roman"/>
              </w:rPr>
              <w:t>1</w:t>
            </w:r>
          </w:p>
        </w:tc>
        <w:tc>
          <w:tcPr>
            <w:tcW w:w="618" w:type="dxa"/>
            <w:hideMark/>
          </w:tcPr>
          <w:p w14:paraId="3E8AAD00" w14:textId="77777777" w:rsidR="00C7125E" w:rsidRDefault="00C7125E" w:rsidP="00E92C97">
            <w:pPr>
              <w:rPr>
                <w:rFonts w:eastAsia="Times New Roman"/>
              </w:rPr>
            </w:pPr>
            <w:r>
              <w:rPr>
                <w:rFonts w:eastAsia="Times New Roman"/>
              </w:rPr>
              <w:t>0</w:t>
            </w:r>
          </w:p>
        </w:tc>
        <w:tc>
          <w:tcPr>
            <w:tcW w:w="508" w:type="dxa"/>
            <w:hideMark/>
          </w:tcPr>
          <w:p w14:paraId="691BA3C7" w14:textId="77777777" w:rsidR="00C7125E" w:rsidRDefault="00C7125E" w:rsidP="00E92C97">
            <w:pPr>
              <w:rPr>
                <w:rFonts w:eastAsia="Times New Roman"/>
              </w:rPr>
            </w:pPr>
            <w:r>
              <w:rPr>
                <w:rFonts w:eastAsia="Times New Roman"/>
              </w:rPr>
              <w:t>0</w:t>
            </w:r>
          </w:p>
        </w:tc>
        <w:tc>
          <w:tcPr>
            <w:tcW w:w="650" w:type="dxa"/>
            <w:hideMark/>
          </w:tcPr>
          <w:p w14:paraId="6466EDC5" w14:textId="77777777" w:rsidR="00C7125E" w:rsidRDefault="00C7125E" w:rsidP="00E92C97">
            <w:pPr>
              <w:rPr>
                <w:rFonts w:eastAsia="Times New Roman"/>
              </w:rPr>
            </w:pPr>
            <w:r>
              <w:rPr>
                <w:rFonts w:eastAsia="Times New Roman"/>
              </w:rPr>
              <w:t>7</w:t>
            </w:r>
          </w:p>
        </w:tc>
      </w:tr>
      <w:tr w:rsidR="00C7125E" w14:paraId="2FA5351F"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6BB9B90A" w14:textId="77777777" w:rsidR="00C7125E" w:rsidRDefault="00C7125E" w:rsidP="00E92C97">
            <w:pPr>
              <w:rPr>
                <w:rFonts w:eastAsia="Times New Roman"/>
              </w:rPr>
            </w:pPr>
          </w:p>
        </w:tc>
        <w:tc>
          <w:tcPr>
            <w:tcW w:w="6002" w:type="dxa"/>
            <w:hideMark/>
          </w:tcPr>
          <w:p w14:paraId="4EFCB80E" w14:textId="77777777" w:rsidR="00C7125E" w:rsidRDefault="00C7125E" w:rsidP="00E92C97">
            <w:pPr>
              <w:rPr>
                <w:rFonts w:eastAsia="Times New Roman"/>
                <w:sz w:val="24"/>
                <w:szCs w:val="24"/>
              </w:rPr>
            </w:pPr>
            <w:r>
              <w:rPr>
                <w:rFonts w:eastAsia="Times New Roman"/>
              </w:rPr>
              <w:t>Bangladesh</w:t>
            </w:r>
          </w:p>
        </w:tc>
        <w:tc>
          <w:tcPr>
            <w:tcW w:w="1441" w:type="dxa"/>
            <w:hideMark/>
          </w:tcPr>
          <w:p w14:paraId="502DE201" w14:textId="77777777" w:rsidR="00C7125E" w:rsidRDefault="00C7125E" w:rsidP="00E92C97">
            <w:pPr>
              <w:rPr>
                <w:rFonts w:eastAsia="Times New Roman"/>
              </w:rPr>
            </w:pPr>
            <w:r>
              <w:rPr>
                <w:rFonts w:eastAsia="Times New Roman"/>
              </w:rPr>
              <w:t>&lt;1%</w:t>
            </w:r>
          </w:p>
        </w:tc>
        <w:tc>
          <w:tcPr>
            <w:tcW w:w="757" w:type="dxa"/>
            <w:hideMark/>
          </w:tcPr>
          <w:p w14:paraId="0B440FF1" w14:textId="77777777" w:rsidR="00C7125E" w:rsidRDefault="00C7125E" w:rsidP="00E92C97">
            <w:pPr>
              <w:rPr>
                <w:rFonts w:eastAsia="Times New Roman"/>
              </w:rPr>
            </w:pPr>
            <w:r>
              <w:rPr>
                <w:rFonts w:eastAsia="Times New Roman"/>
              </w:rPr>
              <w:t>1</w:t>
            </w:r>
          </w:p>
        </w:tc>
        <w:tc>
          <w:tcPr>
            <w:tcW w:w="680" w:type="dxa"/>
            <w:hideMark/>
          </w:tcPr>
          <w:p w14:paraId="4D244048" w14:textId="77777777" w:rsidR="00C7125E" w:rsidRDefault="00C7125E" w:rsidP="00E92C97">
            <w:pPr>
              <w:rPr>
                <w:rFonts w:eastAsia="Times New Roman"/>
              </w:rPr>
            </w:pPr>
            <w:r>
              <w:rPr>
                <w:rFonts w:eastAsia="Times New Roman"/>
              </w:rPr>
              <w:t>0</w:t>
            </w:r>
          </w:p>
        </w:tc>
        <w:tc>
          <w:tcPr>
            <w:tcW w:w="647" w:type="dxa"/>
            <w:hideMark/>
          </w:tcPr>
          <w:p w14:paraId="02C2D8AF" w14:textId="77777777" w:rsidR="00C7125E" w:rsidRDefault="00C7125E" w:rsidP="00E92C97">
            <w:pPr>
              <w:rPr>
                <w:rFonts w:eastAsia="Times New Roman"/>
              </w:rPr>
            </w:pPr>
            <w:r>
              <w:rPr>
                <w:rFonts w:eastAsia="Times New Roman"/>
              </w:rPr>
              <w:t>0</w:t>
            </w:r>
          </w:p>
        </w:tc>
        <w:tc>
          <w:tcPr>
            <w:tcW w:w="1134" w:type="dxa"/>
            <w:hideMark/>
          </w:tcPr>
          <w:p w14:paraId="07FF72D7" w14:textId="77777777" w:rsidR="00C7125E" w:rsidRDefault="00C7125E" w:rsidP="00E92C97">
            <w:pPr>
              <w:rPr>
                <w:rFonts w:eastAsia="Times New Roman"/>
              </w:rPr>
            </w:pPr>
            <w:r>
              <w:rPr>
                <w:rFonts w:eastAsia="Times New Roman"/>
              </w:rPr>
              <w:t>0</w:t>
            </w:r>
          </w:p>
        </w:tc>
        <w:tc>
          <w:tcPr>
            <w:tcW w:w="449" w:type="dxa"/>
            <w:hideMark/>
          </w:tcPr>
          <w:p w14:paraId="6DE55D99" w14:textId="77777777" w:rsidR="00C7125E" w:rsidRDefault="00C7125E" w:rsidP="00E92C97">
            <w:pPr>
              <w:rPr>
                <w:rFonts w:eastAsia="Times New Roman"/>
              </w:rPr>
            </w:pPr>
            <w:r>
              <w:rPr>
                <w:rFonts w:eastAsia="Times New Roman"/>
              </w:rPr>
              <w:t>0</w:t>
            </w:r>
          </w:p>
        </w:tc>
        <w:tc>
          <w:tcPr>
            <w:tcW w:w="618" w:type="dxa"/>
            <w:hideMark/>
          </w:tcPr>
          <w:p w14:paraId="1344AFF6" w14:textId="77777777" w:rsidR="00C7125E" w:rsidRDefault="00C7125E" w:rsidP="00E92C97">
            <w:pPr>
              <w:rPr>
                <w:rFonts w:eastAsia="Times New Roman"/>
              </w:rPr>
            </w:pPr>
            <w:r>
              <w:rPr>
                <w:rFonts w:eastAsia="Times New Roman"/>
              </w:rPr>
              <w:t>0</w:t>
            </w:r>
          </w:p>
        </w:tc>
        <w:tc>
          <w:tcPr>
            <w:tcW w:w="508" w:type="dxa"/>
            <w:hideMark/>
          </w:tcPr>
          <w:p w14:paraId="4D1F1E99" w14:textId="77777777" w:rsidR="00C7125E" w:rsidRDefault="00C7125E" w:rsidP="00E92C97">
            <w:pPr>
              <w:rPr>
                <w:rFonts w:eastAsia="Times New Roman"/>
              </w:rPr>
            </w:pPr>
            <w:r>
              <w:rPr>
                <w:rFonts w:eastAsia="Times New Roman"/>
              </w:rPr>
              <w:t>0</w:t>
            </w:r>
          </w:p>
        </w:tc>
        <w:tc>
          <w:tcPr>
            <w:tcW w:w="650" w:type="dxa"/>
            <w:hideMark/>
          </w:tcPr>
          <w:p w14:paraId="3DE5B032" w14:textId="77777777" w:rsidR="00C7125E" w:rsidRDefault="00C7125E" w:rsidP="00E92C97">
            <w:pPr>
              <w:rPr>
                <w:rFonts w:eastAsia="Times New Roman"/>
              </w:rPr>
            </w:pPr>
            <w:r>
              <w:rPr>
                <w:rFonts w:eastAsia="Times New Roman"/>
              </w:rPr>
              <w:t>1</w:t>
            </w:r>
          </w:p>
        </w:tc>
      </w:tr>
      <w:tr w:rsidR="00C7125E" w14:paraId="3D5190C1" w14:textId="77777777" w:rsidTr="00E92C97">
        <w:tc>
          <w:tcPr>
            <w:tcW w:w="0" w:type="auto"/>
            <w:hideMark/>
          </w:tcPr>
          <w:p w14:paraId="6FF3C09F" w14:textId="77777777" w:rsidR="00C7125E" w:rsidRDefault="00C7125E" w:rsidP="00E92C97">
            <w:pPr>
              <w:rPr>
                <w:rFonts w:eastAsia="Times New Roman"/>
              </w:rPr>
            </w:pPr>
          </w:p>
        </w:tc>
        <w:tc>
          <w:tcPr>
            <w:tcW w:w="6002" w:type="dxa"/>
            <w:hideMark/>
          </w:tcPr>
          <w:p w14:paraId="75319635" w14:textId="77777777" w:rsidR="00C7125E" w:rsidRDefault="00C7125E" w:rsidP="00E92C97">
            <w:pPr>
              <w:rPr>
                <w:rFonts w:eastAsia="Times New Roman"/>
                <w:sz w:val="24"/>
                <w:szCs w:val="24"/>
              </w:rPr>
            </w:pPr>
            <w:r>
              <w:rPr>
                <w:rFonts w:eastAsia="Times New Roman"/>
              </w:rPr>
              <w:t>Pakistan</w:t>
            </w:r>
          </w:p>
        </w:tc>
        <w:tc>
          <w:tcPr>
            <w:tcW w:w="1441" w:type="dxa"/>
            <w:hideMark/>
          </w:tcPr>
          <w:p w14:paraId="0A5C789A" w14:textId="77777777" w:rsidR="00C7125E" w:rsidRDefault="00C7125E" w:rsidP="00E92C97">
            <w:pPr>
              <w:rPr>
                <w:rFonts w:eastAsia="Times New Roman"/>
              </w:rPr>
            </w:pPr>
            <w:r>
              <w:rPr>
                <w:rFonts w:eastAsia="Times New Roman"/>
              </w:rPr>
              <w:t>&lt;1%</w:t>
            </w:r>
          </w:p>
        </w:tc>
        <w:tc>
          <w:tcPr>
            <w:tcW w:w="757" w:type="dxa"/>
            <w:hideMark/>
          </w:tcPr>
          <w:p w14:paraId="188B5D7A" w14:textId="77777777" w:rsidR="00C7125E" w:rsidRDefault="00C7125E" w:rsidP="00E92C97">
            <w:pPr>
              <w:rPr>
                <w:rFonts w:eastAsia="Times New Roman"/>
              </w:rPr>
            </w:pPr>
            <w:r>
              <w:rPr>
                <w:rFonts w:eastAsia="Times New Roman"/>
              </w:rPr>
              <w:t>1</w:t>
            </w:r>
          </w:p>
        </w:tc>
        <w:tc>
          <w:tcPr>
            <w:tcW w:w="680" w:type="dxa"/>
            <w:hideMark/>
          </w:tcPr>
          <w:p w14:paraId="358DC745" w14:textId="77777777" w:rsidR="00C7125E" w:rsidRDefault="00C7125E" w:rsidP="00E92C97">
            <w:pPr>
              <w:rPr>
                <w:rFonts w:eastAsia="Times New Roman"/>
              </w:rPr>
            </w:pPr>
            <w:r>
              <w:rPr>
                <w:rFonts w:eastAsia="Times New Roman"/>
              </w:rPr>
              <w:t>0</w:t>
            </w:r>
          </w:p>
        </w:tc>
        <w:tc>
          <w:tcPr>
            <w:tcW w:w="647" w:type="dxa"/>
            <w:hideMark/>
          </w:tcPr>
          <w:p w14:paraId="1B227384" w14:textId="77777777" w:rsidR="00C7125E" w:rsidRDefault="00C7125E" w:rsidP="00E92C97">
            <w:pPr>
              <w:rPr>
                <w:rFonts w:eastAsia="Times New Roman"/>
              </w:rPr>
            </w:pPr>
            <w:r>
              <w:rPr>
                <w:rFonts w:eastAsia="Times New Roman"/>
              </w:rPr>
              <w:t>0</w:t>
            </w:r>
          </w:p>
        </w:tc>
        <w:tc>
          <w:tcPr>
            <w:tcW w:w="1134" w:type="dxa"/>
            <w:hideMark/>
          </w:tcPr>
          <w:p w14:paraId="13B65371" w14:textId="77777777" w:rsidR="00C7125E" w:rsidRDefault="00C7125E" w:rsidP="00E92C97">
            <w:pPr>
              <w:rPr>
                <w:rFonts w:eastAsia="Times New Roman"/>
              </w:rPr>
            </w:pPr>
            <w:r>
              <w:rPr>
                <w:rFonts w:eastAsia="Times New Roman"/>
              </w:rPr>
              <w:t>0</w:t>
            </w:r>
          </w:p>
        </w:tc>
        <w:tc>
          <w:tcPr>
            <w:tcW w:w="449" w:type="dxa"/>
            <w:hideMark/>
          </w:tcPr>
          <w:p w14:paraId="54ABCA46" w14:textId="77777777" w:rsidR="00C7125E" w:rsidRDefault="00C7125E" w:rsidP="00E92C97">
            <w:pPr>
              <w:rPr>
                <w:rFonts w:eastAsia="Times New Roman"/>
              </w:rPr>
            </w:pPr>
            <w:r>
              <w:rPr>
                <w:rFonts w:eastAsia="Times New Roman"/>
              </w:rPr>
              <w:t>0</w:t>
            </w:r>
          </w:p>
        </w:tc>
        <w:tc>
          <w:tcPr>
            <w:tcW w:w="618" w:type="dxa"/>
            <w:hideMark/>
          </w:tcPr>
          <w:p w14:paraId="5D7BD06C" w14:textId="77777777" w:rsidR="00C7125E" w:rsidRDefault="00C7125E" w:rsidP="00E92C97">
            <w:pPr>
              <w:rPr>
                <w:rFonts w:eastAsia="Times New Roman"/>
              </w:rPr>
            </w:pPr>
            <w:r>
              <w:rPr>
                <w:rFonts w:eastAsia="Times New Roman"/>
              </w:rPr>
              <w:t>0</w:t>
            </w:r>
          </w:p>
        </w:tc>
        <w:tc>
          <w:tcPr>
            <w:tcW w:w="508" w:type="dxa"/>
            <w:hideMark/>
          </w:tcPr>
          <w:p w14:paraId="71F795C6" w14:textId="77777777" w:rsidR="00C7125E" w:rsidRDefault="00C7125E" w:rsidP="00E92C97">
            <w:pPr>
              <w:rPr>
                <w:rFonts w:eastAsia="Times New Roman"/>
              </w:rPr>
            </w:pPr>
            <w:r>
              <w:rPr>
                <w:rFonts w:eastAsia="Times New Roman"/>
              </w:rPr>
              <w:t>0</w:t>
            </w:r>
          </w:p>
        </w:tc>
        <w:tc>
          <w:tcPr>
            <w:tcW w:w="650" w:type="dxa"/>
            <w:hideMark/>
          </w:tcPr>
          <w:p w14:paraId="4239C544" w14:textId="77777777" w:rsidR="00C7125E" w:rsidRDefault="00C7125E" w:rsidP="00E92C97">
            <w:pPr>
              <w:rPr>
                <w:rFonts w:eastAsia="Times New Roman"/>
              </w:rPr>
            </w:pPr>
            <w:r>
              <w:rPr>
                <w:rFonts w:eastAsia="Times New Roman"/>
              </w:rPr>
              <w:t>1</w:t>
            </w:r>
          </w:p>
        </w:tc>
      </w:tr>
      <w:tr w:rsidR="00C7125E" w:rsidRPr="00CD66A9" w14:paraId="404624CC"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shd w:val="clear" w:color="auto" w:fill="808080" w:themeFill="background1" w:themeFillShade="80"/>
            <w:hideMark/>
          </w:tcPr>
          <w:p w14:paraId="7D2B07CA"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Americas</w:t>
            </w:r>
          </w:p>
        </w:tc>
        <w:tc>
          <w:tcPr>
            <w:tcW w:w="6002" w:type="dxa"/>
            <w:shd w:val="clear" w:color="auto" w:fill="808080" w:themeFill="background1" w:themeFillShade="80"/>
            <w:hideMark/>
          </w:tcPr>
          <w:p w14:paraId="76D6BBC1"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Brazil</w:t>
            </w:r>
          </w:p>
        </w:tc>
        <w:tc>
          <w:tcPr>
            <w:tcW w:w="1441" w:type="dxa"/>
            <w:shd w:val="clear" w:color="auto" w:fill="808080" w:themeFill="background1" w:themeFillShade="80"/>
            <w:hideMark/>
          </w:tcPr>
          <w:p w14:paraId="26EDC032"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&lt;1%</w:t>
            </w:r>
          </w:p>
        </w:tc>
        <w:tc>
          <w:tcPr>
            <w:tcW w:w="757" w:type="dxa"/>
            <w:shd w:val="clear" w:color="auto" w:fill="808080" w:themeFill="background1" w:themeFillShade="80"/>
            <w:hideMark/>
          </w:tcPr>
          <w:p w14:paraId="09F2F2FE"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5</w:t>
            </w:r>
          </w:p>
        </w:tc>
        <w:tc>
          <w:tcPr>
            <w:tcW w:w="680" w:type="dxa"/>
            <w:shd w:val="clear" w:color="auto" w:fill="808080" w:themeFill="background1" w:themeFillShade="80"/>
            <w:hideMark/>
          </w:tcPr>
          <w:p w14:paraId="4860AFEC"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47" w:type="dxa"/>
            <w:shd w:val="clear" w:color="auto" w:fill="808080" w:themeFill="background1" w:themeFillShade="80"/>
            <w:hideMark/>
          </w:tcPr>
          <w:p w14:paraId="4049CCAC"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1134" w:type="dxa"/>
            <w:shd w:val="clear" w:color="auto" w:fill="808080" w:themeFill="background1" w:themeFillShade="80"/>
            <w:hideMark/>
          </w:tcPr>
          <w:p w14:paraId="6A3DB773"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449" w:type="dxa"/>
            <w:shd w:val="clear" w:color="auto" w:fill="808080" w:themeFill="background1" w:themeFillShade="80"/>
            <w:hideMark/>
          </w:tcPr>
          <w:p w14:paraId="5CB3B63B"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18" w:type="dxa"/>
            <w:shd w:val="clear" w:color="auto" w:fill="808080" w:themeFill="background1" w:themeFillShade="80"/>
            <w:hideMark/>
          </w:tcPr>
          <w:p w14:paraId="7562CE25"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508" w:type="dxa"/>
            <w:shd w:val="clear" w:color="auto" w:fill="808080" w:themeFill="background1" w:themeFillShade="80"/>
            <w:hideMark/>
          </w:tcPr>
          <w:p w14:paraId="6A8B640A"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50" w:type="dxa"/>
            <w:shd w:val="clear" w:color="auto" w:fill="808080" w:themeFill="background1" w:themeFillShade="80"/>
            <w:hideMark/>
          </w:tcPr>
          <w:p w14:paraId="0089C48E"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5</w:t>
            </w:r>
          </w:p>
        </w:tc>
      </w:tr>
      <w:tr w:rsidR="00C7125E" w14:paraId="276F4AC1" w14:textId="77777777" w:rsidTr="00E92C97">
        <w:tc>
          <w:tcPr>
            <w:tcW w:w="0" w:type="auto"/>
            <w:hideMark/>
          </w:tcPr>
          <w:p w14:paraId="5DFE7C34" w14:textId="77777777" w:rsidR="00C7125E" w:rsidRDefault="00C7125E" w:rsidP="00E92C97">
            <w:pPr>
              <w:rPr>
                <w:rFonts w:eastAsia="Times New Roman"/>
              </w:rPr>
            </w:pPr>
          </w:p>
        </w:tc>
        <w:tc>
          <w:tcPr>
            <w:tcW w:w="6002" w:type="dxa"/>
            <w:hideMark/>
          </w:tcPr>
          <w:p w14:paraId="06EFB0E2" w14:textId="77777777" w:rsidR="00C7125E" w:rsidRDefault="00C7125E" w:rsidP="00E92C97">
            <w:pPr>
              <w:rPr>
                <w:rFonts w:eastAsia="Times New Roman"/>
                <w:sz w:val="24"/>
                <w:szCs w:val="24"/>
              </w:rPr>
            </w:pPr>
            <w:r>
              <w:rPr>
                <w:rFonts w:eastAsia="Times New Roman"/>
              </w:rPr>
              <w:t>Costa Rica</w:t>
            </w:r>
          </w:p>
        </w:tc>
        <w:tc>
          <w:tcPr>
            <w:tcW w:w="1441" w:type="dxa"/>
            <w:hideMark/>
          </w:tcPr>
          <w:p w14:paraId="34618759" w14:textId="77777777" w:rsidR="00C7125E" w:rsidRDefault="00C7125E" w:rsidP="00E92C97">
            <w:pPr>
              <w:rPr>
                <w:rFonts w:eastAsia="Times New Roman"/>
              </w:rPr>
            </w:pPr>
            <w:r>
              <w:rPr>
                <w:rFonts w:eastAsia="Times New Roman"/>
              </w:rPr>
              <w:t>&lt;1%</w:t>
            </w:r>
          </w:p>
        </w:tc>
        <w:tc>
          <w:tcPr>
            <w:tcW w:w="757" w:type="dxa"/>
            <w:hideMark/>
          </w:tcPr>
          <w:p w14:paraId="1C92327B" w14:textId="77777777" w:rsidR="00C7125E" w:rsidRDefault="00C7125E" w:rsidP="00E92C97">
            <w:pPr>
              <w:rPr>
                <w:rFonts w:eastAsia="Times New Roman"/>
              </w:rPr>
            </w:pPr>
            <w:r>
              <w:rPr>
                <w:rFonts w:eastAsia="Times New Roman"/>
              </w:rPr>
              <w:t>2</w:t>
            </w:r>
          </w:p>
        </w:tc>
        <w:tc>
          <w:tcPr>
            <w:tcW w:w="680" w:type="dxa"/>
            <w:hideMark/>
          </w:tcPr>
          <w:p w14:paraId="2FA767A9" w14:textId="77777777" w:rsidR="00C7125E" w:rsidRDefault="00C7125E" w:rsidP="00E92C97">
            <w:pPr>
              <w:rPr>
                <w:rFonts w:eastAsia="Times New Roman"/>
              </w:rPr>
            </w:pPr>
            <w:r>
              <w:rPr>
                <w:rFonts w:eastAsia="Times New Roman"/>
              </w:rPr>
              <w:t>1</w:t>
            </w:r>
          </w:p>
        </w:tc>
        <w:tc>
          <w:tcPr>
            <w:tcW w:w="647" w:type="dxa"/>
            <w:hideMark/>
          </w:tcPr>
          <w:p w14:paraId="4440831B" w14:textId="77777777" w:rsidR="00C7125E" w:rsidRDefault="00C7125E" w:rsidP="00E92C97">
            <w:pPr>
              <w:rPr>
                <w:rFonts w:eastAsia="Times New Roman"/>
              </w:rPr>
            </w:pPr>
            <w:r>
              <w:rPr>
                <w:rFonts w:eastAsia="Times New Roman"/>
              </w:rPr>
              <w:t>0</w:t>
            </w:r>
          </w:p>
        </w:tc>
        <w:tc>
          <w:tcPr>
            <w:tcW w:w="1134" w:type="dxa"/>
            <w:hideMark/>
          </w:tcPr>
          <w:p w14:paraId="79F26BEF" w14:textId="77777777" w:rsidR="00C7125E" w:rsidRDefault="00C7125E" w:rsidP="00E92C97">
            <w:pPr>
              <w:rPr>
                <w:rFonts w:eastAsia="Times New Roman"/>
              </w:rPr>
            </w:pPr>
            <w:r>
              <w:rPr>
                <w:rFonts w:eastAsia="Times New Roman"/>
              </w:rPr>
              <w:t>0</w:t>
            </w:r>
          </w:p>
        </w:tc>
        <w:tc>
          <w:tcPr>
            <w:tcW w:w="449" w:type="dxa"/>
            <w:hideMark/>
          </w:tcPr>
          <w:p w14:paraId="6423BAD0" w14:textId="77777777" w:rsidR="00C7125E" w:rsidRDefault="00C7125E" w:rsidP="00E92C97">
            <w:pPr>
              <w:rPr>
                <w:rFonts w:eastAsia="Times New Roman"/>
              </w:rPr>
            </w:pPr>
            <w:r>
              <w:rPr>
                <w:rFonts w:eastAsia="Times New Roman"/>
              </w:rPr>
              <w:t>0</w:t>
            </w:r>
          </w:p>
        </w:tc>
        <w:tc>
          <w:tcPr>
            <w:tcW w:w="618" w:type="dxa"/>
            <w:hideMark/>
          </w:tcPr>
          <w:p w14:paraId="49C2BBAB" w14:textId="77777777" w:rsidR="00C7125E" w:rsidRDefault="00C7125E" w:rsidP="00E92C97">
            <w:pPr>
              <w:rPr>
                <w:rFonts w:eastAsia="Times New Roman"/>
              </w:rPr>
            </w:pPr>
            <w:r>
              <w:rPr>
                <w:rFonts w:eastAsia="Times New Roman"/>
              </w:rPr>
              <w:t>0</w:t>
            </w:r>
          </w:p>
        </w:tc>
        <w:tc>
          <w:tcPr>
            <w:tcW w:w="508" w:type="dxa"/>
            <w:hideMark/>
          </w:tcPr>
          <w:p w14:paraId="4EA65D7F" w14:textId="77777777" w:rsidR="00C7125E" w:rsidRDefault="00C7125E" w:rsidP="00E92C97">
            <w:pPr>
              <w:rPr>
                <w:rFonts w:eastAsia="Times New Roman"/>
              </w:rPr>
            </w:pPr>
            <w:r>
              <w:rPr>
                <w:rFonts w:eastAsia="Times New Roman"/>
              </w:rPr>
              <w:t>0</w:t>
            </w:r>
          </w:p>
        </w:tc>
        <w:tc>
          <w:tcPr>
            <w:tcW w:w="650" w:type="dxa"/>
            <w:hideMark/>
          </w:tcPr>
          <w:p w14:paraId="5F5DAAD3" w14:textId="77777777" w:rsidR="00C7125E" w:rsidRDefault="00C7125E" w:rsidP="00E92C97">
            <w:pPr>
              <w:rPr>
                <w:rFonts w:eastAsia="Times New Roman"/>
              </w:rPr>
            </w:pPr>
            <w:r>
              <w:rPr>
                <w:rFonts w:eastAsia="Times New Roman"/>
              </w:rPr>
              <w:t>3</w:t>
            </w:r>
          </w:p>
        </w:tc>
      </w:tr>
      <w:tr w:rsidR="00C7125E" w14:paraId="4D66DAEB"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73938961" w14:textId="77777777" w:rsidR="00C7125E" w:rsidRDefault="00C7125E" w:rsidP="00E92C97">
            <w:pPr>
              <w:rPr>
                <w:rFonts w:eastAsia="Times New Roman"/>
              </w:rPr>
            </w:pPr>
          </w:p>
        </w:tc>
        <w:tc>
          <w:tcPr>
            <w:tcW w:w="6002" w:type="dxa"/>
            <w:hideMark/>
          </w:tcPr>
          <w:p w14:paraId="7E0A4213" w14:textId="77777777" w:rsidR="00C7125E" w:rsidRDefault="00C7125E" w:rsidP="00E92C97">
            <w:pPr>
              <w:rPr>
                <w:rFonts w:eastAsia="Times New Roman"/>
                <w:sz w:val="24"/>
                <w:szCs w:val="24"/>
              </w:rPr>
            </w:pPr>
            <w:r>
              <w:rPr>
                <w:rFonts w:eastAsia="Times New Roman"/>
              </w:rPr>
              <w:t>Nicaragua</w:t>
            </w:r>
          </w:p>
        </w:tc>
        <w:tc>
          <w:tcPr>
            <w:tcW w:w="1441" w:type="dxa"/>
            <w:hideMark/>
          </w:tcPr>
          <w:p w14:paraId="6A95CC35" w14:textId="77777777" w:rsidR="00C7125E" w:rsidRDefault="00C7125E" w:rsidP="00E92C97">
            <w:pPr>
              <w:rPr>
                <w:rFonts w:eastAsia="Times New Roman"/>
              </w:rPr>
            </w:pPr>
            <w:r>
              <w:rPr>
                <w:rFonts w:eastAsia="Times New Roman"/>
              </w:rPr>
              <w:t>&lt;1%</w:t>
            </w:r>
          </w:p>
        </w:tc>
        <w:tc>
          <w:tcPr>
            <w:tcW w:w="757" w:type="dxa"/>
            <w:hideMark/>
          </w:tcPr>
          <w:p w14:paraId="0FC81075" w14:textId="77777777" w:rsidR="00C7125E" w:rsidRDefault="00C7125E" w:rsidP="00E92C97">
            <w:pPr>
              <w:rPr>
                <w:rFonts w:eastAsia="Times New Roman"/>
              </w:rPr>
            </w:pPr>
            <w:r>
              <w:rPr>
                <w:rFonts w:eastAsia="Times New Roman"/>
              </w:rPr>
              <w:t>2</w:t>
            </w:r>
          </w:p>
        </w:tc>
        <w:tc>
          <w:tcPr>
            <w:tcW w:w="680" w:type="dxa"/>
            <w:hideMark/>
          </w:tcPr>
          <w:p w14:paraId="092C0E02" w14:textId="77777777" w:rsidR="00C7125E" w:rsidRDefault="00C7125E" w:rsidP="00E92C97">
            <w:pPr>
              <w:rPr>
                <w:rFonts w:eastAsia="Times New Roman"/>
              </w:rPr>
            </w:pPr>
            <w:r>
              <w:rPr>
                <w:rFonts w:eastAsia="Times New Roman"/>
              </w:rPr>
              <w:t>0</w:t>
            </w:r>
          </w:p>
        </w:tc>
        <w:tc>
          <w:tcPr>
            <w:tcW w:w="647" w:type="dxa"/>
            <w:hideMark/>
          </w:tcPr>
          <w:p w14:paraId="7A220A5C" w14:textId="77777777" w:rsidR="00C7125E" w:rsidRDefault="00C7125E" w:rsidP="00E92C97">
            <w:pPr>
              <w:rPr>
                <w:rFonts w:eastAsia="Times New Roman"/>
              </w:rPr>
            </w:pPr>
            <w:r>
              <w:rPr>
                <w:rFonts w:eastAsia="Times New Roman"/>
              </w:rPr>
              <w:t>0</w:t>
            </w:r>
          </w:p>
        </w:tc>
        <w:tc>
          <w:tcPr>
            <w:tcW w:w="1134" w:type="dxa"/>
            <w:hideMark/>
          </w:tcPr>
          <w:p w14:paraId="06F46F00" w14:textId="77777777" w:rsidR="00C7125E" w:rsidRDefault="00C7125E" w:rsidP="00E92C97">
            <w:pPr>
              <w:rPr>
                <w:rFonts w:eastAsia="Times New Roman"/>
              </w:rPr>
            </w:pPr>
            <w:r>
              <w:rPr>
                <w:rFonts w:eastAsia="Times New Roman"/>
              </w:rPr>
              <w:t>0</w:t>
            </w:r>
          </w:p>
        </w:tc>
        <w:tc>
          <w:tcPr>
            <w:tcW w:w="449" w:type="dxa"/>
            <w:hideMark/>
          </w:tcPr>
          <w:p w14:paraId="6A5304FA" w14:textId="77777777" w:rsidR="00C7125E" w:rsidRDefault="00C7125E" w:rsidP="00E92C97">
            <w:pPr>
              <w:rPr>
                <w:rFonts w:eastAsia="Times New Roman"/>
              </w:rPr>
            </w:pPr>
            <w:r>
              <w:rPr>
                <w:rFonts w:eastAsia="Times New Roman"/>
              </w:rPr>
              <w:t>0</w:t>
            </w:r>
          </w:p>
        </w:tc>
        <w:tc>
          <w:tcPr>
            <w:tcW w:w="618" w:type="dxa"/>
            <w:hideMark/>
          </w:tcPr>
          <w:p w14:paraId="0DF2CA95" w14:textId="77777777" w:rsidR="00C7125E" w:rsidRDefault="00C7125E" w:rsidP="00E92C97">
            <w:pPr>
              <w:rPr>
                <w:rFonts w:eastAsia="Times New Roman"/>
              </w:rPr>
            </w:pPr>
            <w:r>
              <w:rPr>
                <w:rFonts w:eastAsia="Times New Roman"/>
              </w:rPr>
              <w:t>0</w:t>
            </w:r>
          </w:p>
        </w:tc>
        <w:tc>
          <w:tcPr>
            <w:tcW w:w="508" w:type="dxa"/>
            <w:hideMark/>
          </w:tcPr>
          <w:p w14:paraId="36526EDA" w14:textId="77777777" w:rsidR="00C7125E" w:rsidRDefault="00C7125E" w:rsidP="00E92C97">
            <w:pPr>
              <w:rPr>
                <w:rFonts w:eastAsia="Times New Roman"/>
              </w:rPr>
            </w:pPr>
            <w:r>
              <w:rPr>
                <w:rFonts w:eastAsia="Times New Roman"/>
              </w:rPr>
              <w:t>0</w:t>
            </w:r>
          </w:p>
        </w:tc>
        <w:tc>
          <w:tcPr>
            <w:tcW w:w="650" w:type="dxa"/>
            <w:hideMark/>
          </w:tcPr>
          <w:p w14:paraId="137367EE" w14:textId="77777777" w:rsidR="00C7125E" w:rsidRDefault="00C7125E" w:rsidP="00E92C97">
            <w:pPr>
              <w:rPr>
                <w:rFonts w:eastAsia="Times New Roman"/>
              </w:rPr>
            </w:pPr>
            <w:r>
              <w:rPr>
                <w:rFonts w:eastAsia="Times New Roman"/>
              </w:rPr>
              <w:t>2</w:t>
            </w:r>
          </w:p>
        </w:tc>
      </w:tr>
      <w:tr w:rsidR="00C7125E" w14:paraId="26858F4C" w14:textId="77777777" w:rsidTr="00E92C97">
        <w:tc>
          <w:tcPr>
            <w:tcW w:w="0" w:type="auto"/>
            <w:hideMark/>
          </w:tcPr>
          <w:p w14:paraId="7DE951D1" w14:textId="77777777" w:rsidR="00C7125E" w:rsidRDefault="00C7125E" w:rsidP="00E92C97">
            <w:pPr>
              <w:rPr>
                <w:rFonts w:eastAsia="Times New Roman"/>
              </w:rPr>
            </w:pPr>
          </w:p>
        </w:tc>
        <w:tc>
          <w:tcPr>
            <w:tcW w:w="6002" w:type="dxa"/>
            <w:hideMark/>
          </w:tcPr>
          <w:p w14:paraId="7AF4C711" w14:textId="77777777" w:rsidR="00C7125E" w:rsidRDefault="00C7125E" w:rsidP="00E92C97">
            <w:pPr>
              <w:rPr>
                <w:rFonts w:eastAsia="Times New Roman"/>
                <w:sz w:val="24"/>
                <w:szCs w:val="24"/>
              </w:rPr>
            </w:pPr>
            <w:r>
              <w:rPr>
                <w:rFonts w:eastAsia="Times New Roman"/>
              </w:rPr>
              <w:t xml:space="preserve">Northern America, </w:t>
            </w:r>
            <w:proofErr w:type="spellStart"/>
            <w:r>
              <w:rPr>
                <w:rFonts w:eastAsia="Times New Roman"/>
              </w:rPr>
              <w:t>nfd</w:t>
            </w:r>
            <w:proofErr w:type="spellEnd"/>
          </w:p>
        </w:tc>
        <w:tc>
          <w:tcPr>
            <w:tcW w:w="1441" w:type="dxa"/>
            <w:hideMark/>
          </w:tcPr>
          <w:p w14:paraId="1B85D907" w14:textId="77777777" w:rsidR="00C7125E" w:rsidRDefault="00C7125E" w:rsidP="00E92C97">
            <w:pPr>
              <w:rPr>
                <w:rFonts w:eastAsia="Times New Roman"/>
              </w:rPr>
            </w:pPr>
            <w:r>
              <w:rPr>
                <w:rFonts w:eastAsia="Times New Roman"/>
              </w:rPr>
              <w:t>&lt;1%</w:t>
            </w:r>
          </w:p>
        </w:tc>
        <w:tc>
          <w:tcPr>
            <w:tcW w:w="757" w:type="dxa"/>
            <w:hideMark/>
          </w:tcPr>
          <w:p w14:paraId="78E3B323" w14:textId="77777777" w:rsidR="00C7125E" w:rsidRDefault="00C7125E" w:rsidP="00E92C97">
            <w:pPr>
              <w:rPr>
                <w:rFonts w:eastAsia="Times New Roman"/>
              </w:rPr>
            </w:pPr>
            <w:r>
              <w:rPr>
                <w:rFonts w:eastAsia="Times New Roman"/>
              </w:rPr>
              <w:t>1</w:t>
            </w:r>
          </w:p>
        </w:tc>
        <w:tc>
          <w:tcPr>
            <w:tcW w:w="680" w:type="dxa"/>
            <w:hideMark/>
          </w:tcPr>
          <w:p w14:paraId="525C3E80" w14:textId="77777777" w:rsidR="00C7125E" w:rsidRDefault="00C7125E" w:rsidP="00E92C97">
            <w:pPr>
              <w:rPr>
                <w:rFonts w:eastAsia="Times New Roman"/>
              </w:rPr>
            </w:pPr>
            <w:r>
              <w:rPr>
                <w:rFonts w:eastAsia="Times New Roman"/>
              </w:rPr>
              <w:t>1</w:t>
            </w:r>
          </w:p>
        </w:tc>
        <w:tc>
          <w:tcPr>
            <w:tcW w:w="647" w:type="dxa"/>
            <w:hideMark/>
          </w:tcPr>
          <w:p w14:paraId="37D686D9" w14:textId="77777777" w:rsidR="00C7125E" w:rsidRDefault="00C7125E" w:rsidP="00E92C97">
            <w:pPr>
              <w:rPr>
                <w:rFonts w:eastAsia="Times New Roman"/>
              </w:rPr>
            </w:pPr>
            <w:r>
              <w:rPr>
                <w:rFonts w:eastAsia="Times New Roman"/>
              </w:rPr>
              <w:t>0</w:t>
            </w:r>
          </w:p>
        </w:tc>
        <w:tc>
          <w:tcPr>
            <w:tcW w:w="1134" w:type="dxa"/>
            <w:hideMark/>
          </w:tcPr>
          <w:p w14:paraId="3BFFFE36" w14:textId="77777777" w:rsidR="00C7125E" w:rsidRDefault="00C7125E" w:rsidP="00E92C97">
            <w:pPr>
              <w:rPr>
                <w:rFonts w:eastAsia="Times New Roman"/>
              </w:rPr>
            </w:pPr>
            <w:r>
              <w:rPr>
                <w:rFonts w:eastAsia="Times New Roman"/>
              </w:rPr>
              <w:t>0</w:t>
            </w:r>
          </w:p>
        </w:tc>
        <w:tc>
          <w:tcPr>
            <w:tcW w:w="449" w:type="dxa"/>
            <w:hideMark/>
          </w:tcPr>
          <w:p w14:paraId="66C82D1D" w14:textId="77777777" w:rsidR="00C7125E" w:rsidRDefault="00C7125E" w:rsidP="00E92C97">
            <w:pPr>
              <w:rPr>
                <w:rFonts w:eastAsia="Times New Roman"/>
              </w:rPr>
            </w:pPr>
            <w:r>
              <w:rPr>
                <w:rFonts w:eastAsia="Times New Roman"/>
              </w:rPr>
              <w:t>0</w:t>
            </w:r>
          </w:p>
        </w:tc>
        <w:tc>
          <w:tcPr>
            <w:tcW w:w="618" w:type="dxa"/>
            <w:hideMark/>
          </w:tcPr>
          <w:p w14:paraId="2877A706" w14:textId="77777777" w:rsidR="00C7125E" w:rsidRDefault="00C7125E" w:rsidP="00E92C97">
            <w:pPr>
              <w:rPr>
                <w:rFonts w:eastAsia="Times New Roman"/>
              </w:rPr>
            </w:pPr>
            <w:r>
              <w:rPr>
                <w:rFonts w:eastAsia="Times New Roman"/>
              </w:rPr>
              <w:t>0</w:t>
            </w:r>
          </w:p>
        </w:tc>
        <w:tc>
          <w:tcPr>
            <w:tcW w:w="508" w:type="dxa"/>
            <w:hideMark/>
          </w:tcPr>
          <w:p w14:paraId="114F63D4" w14:textId="77777777" w:rsidR="00C7125E" w:rsidRDefault="00C7125E" w:rsidP="00E92C97">
            <w:pPr>
              <w:rPr>
                <w:rFonts w:eastAsia="Times New Roman"/>
              </w:rPr>
            </w:pPr>
            <w:r>
              <w:rPr>
                <w:rFonts w:eastAsia="Times New Roman"/>
              </w:rPr>
              <w:t>0</w:t>
            </w:r>
          </w:p>
        </w:tc>
        <w:tc>
          <w:tcPr>
            <w:tcW w:w="650" w:type="dxa"/>
            <w:hideMark/>
          </w:tcPr>
          <w:p w14:paraId="2DB57CE8" w14:textId="77777777" w:rsidR="00C7125E" w:rsidRDefault="00C7125E" w:rsidP="00E92C97">
            <w:pPr>
              <w:rPr>
                <w:rFonts w:eastAsia="Times New Roman"/>
              </w:rPr>
            </w:pPr>
            <w:r>
              <w:rPr>
                <w:rFonts w:eastAsia="Times New Roman"/>
              </w:rPr>
              <w:t>2</w:t>
            </w:r>
          </w:p>
        </w:tc>
      </w:tr>
      <w:tr w:rsidR="00C7125E" w14:paraId="4783276C"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6CD7273B" w14:textId="77777777" w:rsidR="00C7125E" w:rsidRDefault="00C7125E" w:rsidP="00E92C97">
            <w:pPr>
              <w:rPr>
                <w:rFonts w:eastAsia="Times New Roman"/>
              </w:rPr>
            </w:pPr>
          </w:p>
        </w:tc>
        <w:tc>
          <w:tcPr>
            <w:tcW w:w="6002" w:type="dxa"/>
            <w:hideMark/>
          </w:tcPr>
          <w:p w14:paraId="1508ED5C" w14:textId="77777777" w:rsidR="00C7125E" w:rsidRDefault="00C7125E" w:rsidP="00E92C97">
            <w:pPr>
              <w:rPr>
                <w:rFonts w:eastAsia="Times New Roman"/>
                <w:sz w:val="24"/>
                <w:szCs w:val="24"/>
              </w:rPr>
            </w:pPr>
            <w:r>
              <w:rPr>
                <w:rFonts w:eastAsia="Times New Roman"/>
              </w:rPr>
              <w:t>Honduras</w:t>
            </w:r>
          </w:p>
        </w:tc>
        <w:tc>
          <w:tcPr>
            <w:tcW w:w="1441" w:type="dxa"/>
            <w:hideMark/>
          </w:tcPr>
          <w:p w14:paraId="12869DB1" w14:textId="77777777" w:rsidR="00C7125E" w:rsidRDefault="00C7125E" w:rsidP="00E92C97">
            <w:pPr>
              <w:rPr>
                <w:rFonts w:eastAsia="Times New Roman"/>
              </w:rPr>
            </w:pPr>
            <w:r>
              <w:rPr>
                <w:rFonts w:eastAsia="Times New Roman"/>
              </w:rPr>
              <w:t>&lt;1%</w:t>
            </w:r>
          </w:p>
        </w:tc>
        <w:tc>
          <w:tcPr>
            <w:tcW w:w="757" w:type="dxa"/>
            <w:hideMark/>
          </w:tcPr>
          <w:p w14:paraId="515C5CC7" w14:textId="77777777" w:rsidR="00C7125E" w:rsidRDefault="00C7125E" w:rsidP="00E92C97">
            <w:pPr>
              <w:rPr>
                <w:rFonts w:eastAsia="Times New Roman"/>
              </w:rPr>
            </w:pPr>
            <w:r>
              <w:rPr>
                <w:rFonts w:eastAsia="Times New Roman"/>
              </w:rPr>
              <w:t>0</w:t>
            </w:r>
          </w:p>
        </w:tc>
        <w:tc>
          <w:tcPr>
            <w:tcW w:w="680" w:type="dxa"/>
            <w:hideMark/>
          </w:tcPr>
          <w:p w14:paraId="5F601116" w14:textId="77777777" w:rsidR="00C7125E" w:rsidRDefault="00C7125E" w:rsidP="00E92C97">
            <w:pPr>
              <w:rPr>
                <w:rFonts w:eastAsia="Times New Roman"/>
              </w:rPr>
            </w:pPr>
            <w:r>
              <w:rPr>
                <w:rFonts w:eastAsia="Times New Roman"/>
              </w:rPr>
              <w:t>0</w:t>
            </w:r>
          </w:p>
        </w:tc>
        <w:tc>
          <w:tcPr>
            <w:tcW w:w="647" w:type="dxa"/>
            <w:hideMark/>
          </w:tcPr>
          <w:p w14:paraId="037C6E2F" w14:textId="77777777" w:rsidR="00C7125E" w:rsidRDefault="00C7125E" w:rsidP="00E92C97">
            <w:pPr>
              <w:rPr>
                <w:rFonts w:eastAsia="Times New Roman"/>
              </w:rPr>
            </w:pPr>
            <w:r>
              <w:rPr>
                <w:rFonts w:eastAsia="Times New Roman"/>
              </w:rPr>
              <w:t>0</w:t>
            </w:r>
          </w:p>
        </w:tc>
        <w:tc>
          <w:tcPr>
            <w:tcW w:w="1134" w:type="dxa"/>
            <w:hideMark/>
          </w:tcPr>
          <w:p w14:paraId="579BB7D8" w14:textId="77777777" w:rsidR="00C7125E" w:rsidRDefault="00C7125E" w:rsidP="00E92C97">
            <w:pPr>
              <w:rPr>
                <w:rFonts w:eastAsia="Times New Roman"/>
              </w:rPr>
            </w:pPr>
            <w:r>
              <w:rPr>
                <w:rFonts w:eastAsia="Times New Roman"/>
              </w:rPr>
              <w:t>0</w:t>
            </w:r>
          </w:p>
        </w:tc>
        <w:tc>
          <w:tcPr>
            <w:tcW w:w="449" w:type="dxa"/>
            <w:hideMark/>
          </w:tcPr>
          <w:p w14:paraId="0BE8D135" w14:textId="77777777" w:rsidR="00C7125E" w:rsidRDefault="00C7125E" w:rsidP="00E92C97">
            <w:pPr>
              <w:rPr>
                <w:rFonts w:eastAsia="Times New Roman"/>
              </w:rPr>
            </w:pPr>
            <w:r>
              <w:rPr>
                <w:rFonts w:eastAsia="Times New Roman"/>
              </w:rPr>
              <w:t>1</w:t>
            </w:r>
          </w:p>
        </w:tc>
        <w:tc>
          <w:tcPr>
            <w:tcW w:w="618" w:type="dxa"/>
            <w:hideMark/>
          </w:tcPr>
          <w:p w14:paraId="7DAE9BC4" w14:textId="77777777" w:rsidR="00C7125E" w:rsidRDefault="00C7125E" w:rsidP="00E92C97">
            <w:pPr>
              <w:rPr>
                <w:rFonts w:eastAsia="Times New Roman"/>
              </w:rPr>
            </w:pPr>
            <w:r>
              <w:rPr>
                <w:rFonts w:eastAsia="Times New Roman"/>
              </w:rPr>
              <w:t>0</w:t>
            </w:r>
          </w:p>
        </w:tc>
        <w:tc>
          <w:tcPr>
            <w:tcW w:w="508" w:type="dxa"/>
            <w:hideMark/>
          </w:tcPr>
          <w:p w14:paraId="2E9AB347" w14:textId="77777777" w:rsidR="00C7125E" w:rsidRDefault="00C7125E" w:rsidP="00E92C97">
            <w:pPr>
              <w:rPr>
                <w:rFonts w:eastAsia="Times New Roman"/>
              </w:rPr>
            </w:pPr>
            <w:r>
              <w:rPr>
                <w:rFonts w:eastAsia="Times New Roman"/>
              </w:rPr>
              <w:t>0</w:t>
            </w:r>
          </w:p>
        </w:tc>
        <w:tc>
          <w:tcPr>
            <w:tcW w:w="650" w:type="dxa"/>
            <w:hideMark/>
          </w:tcPr>
          <w:p w14:paraId="7FDC750B" w14:textId="77777777" w:rsidR="00C7125E" w:rsidRDefault="00C7125E" w:rsidP="00E92C97">
            <w:pPr>
              <w:rPr>
                <w:rFonts w:eastAsia="Times New Roman"/>
              </w:rPr>
            </w:pPr>
            <w:r>
              <w:rPr>
                <w:rFonts w:eastAsia="Times New Roman"/>
              </w:rPr>
              <w:t>1</w:t>
            </w:r>
          </w:p>
        </w:tc>
      </w:tr>
      <w:tr w:rsidR="00C7125E" w14:paraId="456E35AB" w14:textId="77777777" w:rsidTr="00E92C97">
        <w:tc>
          <w:tcPr>
            <w:tcW w:w="0" w:type="auto"/>
            <w:hideMark/>
          </w:tcPr>
          <w:p w14:paraId="0D8C40F7" w14:textId="77777777" w:rsidR="00C7125E" w:rsidRDefault="00C7125E" w:rsidP="00E92C97">
            <w:pPr>
              <w:rPr>
                <w:rFonts w:eastAsia="Times New Roman"/>
              </w:rPr>
            </w:pPr>
          </w:p>
        </w:tc>
        <w:tc>
          <w:tcPr>
            <w:tcW w:w="6002" w:type="dxa"/>
            <w:hideMark/>
          </w:tcPr>
          <w:p w14:paraId="58A4F854" w14:textId="77777777" w:rsidR="00C7125E" w:rsidRDefault="00C7125E" w:rsidP="00E92C97">
            <w:pPr>
              <w:rPr>
                <w:rFonts w:eastAsia="Times New Roman"/>
                <w:sz w:val="24"/>
                <w:szCs w:val="24"/>
              </w:rPr>
            </w:pPr>
            <w:r>
              <w:rPr>
                <w:rFonts w:eastAsia="Times New Roman"/>
              </w:rPr>
              <w:t>Barbados</w:t>
            </w:r>
          </w:p>
        </w:tc>
        <w:tc>
          <w:tcPr>
            <w:tcW w:w="1441" w:type="dxa"/>
            <w:hideMark/>
          </w:tcPr>
          <w:p w14:paraId="4BD79BFC" w14:textId="77777777" w:rsidR="00C7125E" w:rsidRDefault="00C7125E" w:rsidP="00E92C97">
            <w:pPr>
              <w:rPr>
                <w:rFonts w:eastAsia="Times New Roman"/>
              </w:rPr>
            </w:pPr>
            <w:r>
              <w:rPr>
                <w:rFonts w:eastAsia="Times New Roman"/>
              </w:rPr>
              <w:t>&lt;1%</w:t>
            </w:r>
          </w:p>
        </w:tc>
        <w:tc>
          <w:tcPr>
            <w:tcW w:w="757" w:type="dxa"/>
            <w:hideMark/>
          </w:tcPr>
          <w:p w14:paraId="2987FAD9" w14:textId="77777777" w:rsidR="00C7125E" w:rsidRDefault="00C7125E" w:rsidP="00E92C97">
            <w:pPr>
              <w:rPr>
                <w:rFonts w:eastAsia="Times New Roman"/>
              </w:rPr>
            </w:pPr>
            <w:r>
              <w:rPr>
                <w:rFonts w:eastAsia="Times New Roman"/>
              </w:rPr>
              <w:t>1</w:t>
            </w:r>
          </w:p>
        </w:tc>
        <w:tc>
          <w:tcPr>
            <w:tcW w:w="680" w:type="dxa"/>
            <w:hideMark/>
          </w:tcPr>
          <w:p w14:paraId="60AF2AAD" w14:textId="77777777" w:rsidR="00C7125E" w:rsidRDefault="00C7125E" w:rsidP="00E92C97">
            <w:pPr>
              <w:rPr>
                <w:rFonts w:eastAsia="Times New Roman"/>
              </w:rPr>
            </w:pPr>
            <w:r>
              <w:rPr>
                <w:rFonts w:eastAsia="Times New Roman"/>
              </w:rPr>
              <w:t>0</w:t>
            </w:r>
          </w:p>
        </w:tc>
        <w:tc>
          <w:tcPr>
            <w:tcW w:w="647" w:type="dxa"/>
            <w:hideMark/>
          </w:tcPr>
          <w:p w14:paraId="3B051281" w14:textId="77777777" w:rsidR="00C7125E" w:rsidRDefault="00C7125E" w:rsidP="00E92C97">
            <w:pPr>
              <w:rPr>
                <w:rFonts w:eastAsia="Times New Roman"/>
              </w:rPr>
            </w:pPr>
            <w:r>
              <w:rPr>
                <w:rFonts w:eastAsia="Times New Roman"/>
              </w:rPr>
              <w:t>0</w:t>
            </w:r>
          </w:p>
        </w:tc>
        <w:tc>
          <w:tcPr>
            <w:tcW w:w="1134" w:type="dxa"/>
            <w:hideMark/>
          </w:tcPr>
          <w:p w14:paraId="4CA3A8AB" w14:textId="77777777" w:rsidR="00C7125E" w:rsidRDefault="00C7125E" w:rsidP="00E92C97">
            <w:pPr>
              <w:rPr>
                <w:rFonts w:eastAsia="Times New Roman"/>
              </w:rPr>
            </w:pPr>
            <w:r>
              <w:rPr>
                <w:rFonts w:eastAsia="Times New Roman"/>
              </w:rPr>
              <w:t>0</w:t>
            </w:r>
          </w:p>
        </w:tc>
        <w:tc>
          <w:tcPr>
            <w:tcW w:w="449" w:type="dxa"/>
            <w:hideMark/>
          </w:tcPr>
          <w:p w14:paraId="3D8A7EBD" w14:textId="77777777" w:rsidR="00C7125E" w:rsidRDefault="00C7125E" w:rsidP="00E92C97">
            <w:pPr>
              <w:rPr>
                <w:rFonts w:eastAsia="Times New Roman"/>
              </w:rPr>
            </w:pPr>
            <w:r>
              <w:rPr>
                <w:rFonts w:eastAsia="Times New Roman"/>
              </w:rPr>
              <w:t>0</w:t>
            </w:r>
          </w:p>
        </w:tc>
        <w:tc>
          <w:tcPr>
            <w:tcW w:w="618" w:type="dxa"/>
            <w:hideMark/>
          </w:tcPr>
          <w:p w14:paraId="052CF19B" w14:textId="77777777" w:rsidR="00C7125E" w:rsidRDefault="00C7125E" w:rsidP="00E92C97">
            <w:pPr>
              <w:rPr>
                <w:rFonts w:eastAsia="Times New Roman"/>
              </w:rPr>
            </w:pPr>
            <w:r>
              <w:rPr>
                <w:rFonts w:eastAsia="Times New Roman"/>
              </w:rPr>
              <w:t>0</w:t>
            </w:r>
          </w:p>
        </w:tc>
        <w:tc>
          <w:tcPr>
            <w:tcW w:w="508" w:type="dxa"/>
            <w:hideMark/>
          </w:tcPr>
          <w:p w14:paraId="283D6BBA" w14:textId="77777777" w:rsidR="00C7125E" w:rsidRDefault="00C7125E" w:rsidP="00E92C97">
            <w:pPr>
              <w:rPr>
                <w:rFonts w:eastAsia="Times New Roman"/>
              </w:rPr>
            </w:pPr>
            <w:r>
              <w:rPr>
                <w:rFonts w:eastAsia="Times New Roman"/>
              </w:rPr>
              <w:t>0</w:t>
            </w:r>
          </w:p>
        </w:tc>
        <w:tc>
          <w:tcPr>
            <w:tcW w:w="650" w:type="dxa"/>
            <w:hideMark/>
          </w:tcPr>
          <w:p w14:paraId="575A7CAF" w14:textId="77777777" w:rsidR="00C7125E" w:rsidRDefault="00C7125E" w:rsidP="00E92C97">
            <w:pPr>
              <w:rPr>
                <w:rFonts w:eastAsia="Times New Roman"/>
              </w:rPr>
            </w:pPr>
            <w:r>
              <w:rPr>
                <w:rFonts w:eastAsia="Times New Roman"/>
              </w:rPr>
              <w:t>1</w:t>
            </w:r>
          </w:p>
        </w:tc>
      </w:tr>
      <w:tr w:rsidR="00C7125E" w14:paraId="3C82B602"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300DB0C5" w14:textId="77777777" w:rsidR="00C7125E" w:rsidRDefault="00C7125E" w:rsidP="00E92C97">
            <w:pPr>
              <w:rPr>
                <w:rFonts w:eastAsia="Times New Roman"/>
              </w:rPr>
            </w:pPr>
          </w:p>
        </w:tc>
        <w:tc>
          <w:tcPr>
            <w:tcW w:w="6002" w:type="dxa"/>
            <w:hideMark/>
          </w:tcPr>
          <w:p w14:paraId="184352A1" w14:textId="77777777" w:rsidR="00C7125E" w:rsidRDefault="00C7125E" w:rsidP="00E92C97">
            <w:pPr>
              <w:rPr>
                <w:rFonts w:eastAsia="Times New Roman"/>
                <w:sz w:val="24"/>
                <w:szCs w:val="24"/>
              </w:rPr>
            </w:pPr>
            <w:r>
              <w:rPr>
                <w:rFonts w:eastAsia="Times New Roman"/>
              </w:rPr>
              <w:t>Mexico</w:t>
            </w:r>
          </w:p>
        </w:tc>
        <w:tc>
          <w:tcPr>
            <w:tcW w:w="1441" w:type="dxa"/>
            <w:hideMark/>
          </w:tcPr>
          <w:p w14:paraId="69C5B4E4" w14:textId="77777777" w:rsidR="00C7125E" w:rsidRDefault="00C7125E" w:rsidP="00E92C97">
            <w:pPr>
              <w:rPr>
                <w:rFonts w:eastAsia="Times New Roman"/>
              </w:rPr>
            </w:pPr>
            <w:r>
              <w:rPr>
                <w:rFonts w:eastAsia="Times New Roman"/>
              </w:rPr>
              <w:t>&lt;1%</w:t>
            </w:r>
          </w:p>
        </w:tc>
        <w:tc>
          <w:tcPr>
            <w:tcW w:w="757" w:type="dxa"/>
            <w:hideMark/>
          </w:tcPr>
          <w:p w14:paraId="60B976D4" w14:textId="77777777" w:rsidR="00C7125E" w:rsidRDefault="00C7125E" w:rsidP="00E92C97">
            <w:pPr>
              <w:rPr>
                <w:rFonts w:eastAsia="Times New Roman"/>
              </w:rPr>
            </w:pPr>
            <w:r>
              <w:rPr>
                <w:rFonts w:eastAsia="Times New Roman"/>
              </w:rPr>
              <w:t>1</w:t>
            </w:r>
          </w:p>
        </w:tc>
        <w:tc>
          <w:tcPr>
            <w:tcW w:w="680" w:type="dxa"/>
            <w:hideMark/>
          </w:tcPr>
          <w:p w14:paraId="4610815A" w14:textId="77777777" w:rsidR="00C7125E" w:rsidRDefault="00C7125E" w:rsidP="00E92C97">
            <w:pPr>
              <w:rPr>
                <w:rFonts w:eastAsia="Times New Roman"/>
              </w:rPr>
            </w:pPr>
            <w:r>
              <w:rPr>
                <w:rFonts w:eastAsia="Times New Roman"/>
              </w:rPr>
              <w:t>0</w:t>
            </w:r>
          </w:p>
        </w:tc>
        <w:tc>
          <w:tcPr>
            <w:tcW w:w="647" w:type="dxa"/>
            <w:hideMark/>
          </w:tcPr>
          <w:p w14:paraId="023F277A" w14:textId="77777777" w:rsidR="00C7125E" w:rsidRDefault="00C7125E" w:rsidP="00E92C97">
            <w:pPr>
              <w:rPr>
                <w:rFonts w:eastAsia="Times New Roman"/>
              </w:rPr>
            </w:pPr>
            <w:r>
              <w:rPr>
                <w:rFonts w:eastAsia="Times New Roman"/>
              </w:rPr>
              <w:t>0</w:t>
            </w:r>
          </w:p>
        </w:tc>
        <w:tc>
          <w:tcPr>
            <w:tcW w:w="1134" w:type="dxa"/>
            <w:hideMark/>
          </w:tcPr>
          <w:p w14:paraId="4BDA1543" w14:textId="77777777" w:rsidR="00C7125E" w:rsidRDefault="00C7125E" w:rsidP="00E92C97">
            <w:pPr>
              <w:rPr>
                <w:rFonts w:eastAsia="Times New Roman"/>
              </w:rPr>
            </w:pPr>
            <w:r>
              <w:rPr>
                <w:rFonts w:eastAsia="Times New Roman"/>
              </w:rPr>
              <w:t>0</w:t>
            </w:r>
          </w:p>
        </w:tc>
        <w:tc>
          <w:tcPr>
            <w:tcW w:w="449" w:type="dxa"/>
            <w:hideMark/>
          </w:tcPr>
          <w:p w14:paraId="086E900D" w14:textId="77777777" w:rsidR="00C7125E" w:rsidRDefault="00C7125E" w:rsidP="00E92C97">
            <w:pPr>
              <w:rPr>
                <w:rFonts w:eastAsia="Times New Roman"/>
              </w:rPr>
            </w:pPr>
            <w:r>
              <w:rPr>
                <w:rFonts w:eastAsia="Times New Roman"/>
              </w:rPr>
              <w:t>0</w:t>
            </w:r>
          </w:p>
        </w:tc>
        <w:tc>
          <w:tcPr>
            <w:tcW w:w="618" w:type="dxa"/>
            <w:hideMark/>
          </w:tcPr>
          <w:p w14:paraId="1498EBA3" w14:textId="77777777" w:rsidR="00C7125E" w:rsidRDefault="00C7125E" w:rsidP="00E92C97">
            <w:pPr>
              <w:rPr>
                <w:rFonts w:eastAsia="Times New Roman"/>
              </w:rPr>
            </w:pPr>
            <w:r>
              <w:rPr>
                <w:rFonts w:eastAsia="Times New Roman"/>
              </w:rPr>
              <w:t>0</w:t>
            </w:r>
          </w:p>
        </w:tc>
        <w:tc>
          <w:tcPr>
            <w:tcW w:w="508" w:type="dxa"/>
            <w:hideMark/>
          </w:tcPr>
          <w:p w14:paraId="4994866F" w14:textId="77777777" w:rsidR="00C7125E" w:rsidRDefault="00C7125E" w:rsidP="00E92C97">
            <w:pPr>
              <w:rPr>
                <w:rFonts w:eastAsia="Times New Roman"/>
              </w:rPr>
            </w:pPr>
            <w:r>
              <w:rPr>
                <w:rFonts w:eastAsia="Times New Roman"/>
              </w:rPr>
              <w:t>0</w:t>
            </w:r>
          </w:p>
        </w:tc>
        <w:tc>
          <w:tcPr>
            <w:tcW w:w="650" w:type="dxa"/>
            <w:hideMark/>
          </w:tcPr>
          <w:p w14:paraId="61F62F55" w14:textId="77777777" w:rsidR="00C7125E" w:rsidRDefault="00C7125E" w:rsidP="00E92C97">
            <w:pPr>
              <w:rPr>
                <w:rFonts w:eastAsia="Times New Roman"/>
              </w:rPr>
            </w:pPr>
            <w:r>
              <w:rPr>
                <w:rFonts w:eastAsia="Times New Roman"/>
              </w:rPr>
              <w:t>1</w:t>
            </w:r>
          </w:p>
        </w:tc>
      </w:tr>
      <w:tr w:rsidR="00C7125E" w14:paraId="2B910DF0" w14:textId="77777777" w:rsidTr="00E92C97">
        <w:tc>
          <w:tcPr>
            <w:tcW w:w="0" w:type="auto"/>
            <w:hideMark/>
          </w:tcPr>
          <w:p w14:paraId="7D8D344D" w14:textId="77777777" w:rsidR="00C7125E" w:rsidRDefault="00C7125E" w:rsidP="00E92C97">
            <w:pPr>
              <w:rPr>
                <w:rFonts w:eastAsia="Times New Roman"/>
              </w:rPr>
            </w:pPr>
          </w:p>
        </w:tc>
        <w:tc>
          <w:tcPr>
            <w:tcW w:w="6002" w:type="dxa"/>
            <w:hideMark/>
          </w:tcPr>
          <w:p w14:paraId="2D1C7C6A" w14:textId="77777777" w:rsidR="00C7125E" w:rsidRDefault="00C7125E" w:rsidP="00E92C97">
            <w:pPr>
              <w:rPr>
                <w:rFonts w:eastAsia="Times New Roman"/>
                <w:sz w:val="24"/>
                <w:szCs w:val="24"/>
              </w:rPr>
            </w:pPr>
            <w:r>
              <w:rPr>
                <w:rFonts w:eastAsia="Times New Roman"/>
              </w:rPr>
              <w:t>Colombia</w:t>
            </w:r>
          </w:p>
        </w:tc>
        <w:tc>
          <w:tcPr>
            <w:tcW w:w="1441" w:type="dxa"/>
            <w:hideMark/>
          </w:tcPr>
          <w:p w14:paraId="38DDAD86" w14:textId="77777777" w:rsidR="00C7125E" w:rsidRDefault="00C7125E" w:rsidP="00E92C97">
            <w:pPr>
              <w:rPr>
                <w:rFonts w:eastAsia="Times New Roman"/>
              </w:rPr>
            </w:pPr>
            <w:r>
              <w:rPr>
                <w:rFonts w:eastAsia="Times New Roman"/>
              </w:rPr>
              <w:t>&lt;1%</w:t>
            </w:r>
          </w:p>
        </w:tc>
        <w:tc>
          <w:tcPr>
            <w:tcW w:w="757" w:type="dxa"/>
            <w:hideMark/>
          </w:tcPr>
          <w:p w14:paraId="2B56BE4E" w14:textId="77777777" w:rsidR="00C7125E" w:rsidRDefault="00C7125E" w:rsidP="00E92C97">
            <w:pPr>
              <w:rPr>
                <w:rFonts w:eastAsia="Times New Roman"/>
              </w:rPr>
            </w:pPr>
            <w:r>
              <w:rPr>
                <w:rFonts w:eastAsia="Times New Roman"/>
              </w:rPr>
              <w:t>1</w:t>
            </w:r>
          </w:p>
        </w:tc>
        <w:tc>
          <w:tcPr>
            <w:tcW w:w="680" w:type="dxa"/>
            <w:hideMark/>
          </w:tcPr>
          <w:p w14:paraId="39CF7AE5" w14:textId="77777777" w:rsidR="00C7125E" w:rsidRDefault="00C7125E" w:rsidP="00E92C97">
            <w:pPr>
              <w:rPr>
                <w:rFonts w:eastAsia="Times New Roman"/>
              </w:rPr>
            </w:pPr>
            <w:r>
              <w:rPr>
                <w:rFonts w:eastAsia="Times New Roman"/>
              </w:rPr>
              <w:t>0</w:t>
            </w:r>
          </w:p>
        </w:tc>
        <w:tc>
          <w:tcPr>
            <w:tcW w:w="647" w:type="dxa"/>
            <w:hideMark/>
          </w:tcPr>
          <w:p w14:paraId="67AA84BF" w14:textId="77777777" w:rsidR="00C7125E" w:rsidRDefault="00C7125E" w:rsidP="00E92C97">
            <w:pPr>
              <w:rPr>
                <w:rFonts w:eastAsia="Times New Roman"/>
              </w:rPr>
            </w:pPr>
            <w:r>
              <w:rPr>
                <w:rFonts w:eastAsia="Times New Roman"/>
              </w:rPr>
              <w:t>0</w:t>
            </w:r>
          </w:p>
        </w:tc>
        <w:tc>
          <w:tcPr>
            <w:tcW w:w="1134" w:type="dxa"/>
            <w:hideMark/>
          </w:tcPr>
          <w:p w14:paraId="13B38043" w14:textId="77777777" w:rsidR="00C7125E" w:rsidRDefault="00C7125E" w:rsidP="00E92C97">
            <w:pPr>
              <w:rPr>
                <w:rFonts w:eastAsia="Times New Roman"/>
              </w:rPr>
            </w:pPr>
            <w:r>
              <w:rPr>
                <w:rFonts w:eastAsia="Times New Roman"/>
              </w:rPr>
              <w:t>0</w:t>
            </w:r>
          </w:p>
        </w:tc>
        <w:tc>
          <w:tcPr>
            <w:tcW w:w="449" w:type="dxa"/>
            <w:hideMark/>
          </w:tcPr>
          <w:p w14:paraId="684C3AE4" w14:textId="77777777" w:rsidR="00C7125E" w:rsidRDefault="00C7125E" w:rsidP="00E92C97">
            <w:pPr>
              <w:rPr>
                <w:rFonts w:eastAsia="Times New Roman"/>
              </w:rPr>
            </w:pPr>
            <w:r>
              <w:rPr>
                <w:rFonts w:eastAsia="Times New Roman"/>
              </w:rPr>
              <w:t>0</w:t>
            </w:r>
          </w:p>
        </w:tc>
        <w:tc>
          <w:tcPr>
            <w:tcW w:w="618" w:type="dxa"/>
            <w:hideMark/>
          </w:tcPr>
          <w:p w14:paraId="4F7C31A4" w14:textId="77777777" w:rsidR="00C7125E" w:rsidRDefault="00C7125E" w:rsidP="00E92C97">
            <w:pPr>
              <w:rPr>
                <w:rFonts w:eastAsia="Times New Roman"/>
              </w:rPr>
            </w:pPr>
            <w:r>
              <w:rPr>
                <w:rFonts w:eastAsia="Times New Roman"/>
              </w:rPr>
              <w:t>0</w:t>
            </w:r>
          </w:p>
        </w:tc>
        <w:tc>
          <w:tcPr>
            <w:tcW w:w="508" w:type="dxa"/>
            <w:hideMark/>
          </w:tcPr>
          <w:p w14:paraId="6A89413C" w14:textId="77777777" w:rsidR="00C7125E" w:rsidRDefault="00C7125E" w:rsidP="00E92C97">
            <w:pPr>
              <w:rPr>
                <w:rFonts w:eastAsia="Times New Roman"/>
              </w:rPr>
            </w:pPr>
            <w:r>
              <w:rPr>
                <w:rFonts w:eastAsia="Times New Roman"/>
              </w:rPr>
              <w:t>0</w:t>
            </w:r>
          </w:p>
        </w:tc>
        <w:tc>
          <w:tcPr>
            <w:tcW w:w="650" w:type="dxa"/>
            <w:hideMark/>
          </w:tcPr>
          <w:p w14:paraId="2E9880C7" w14:textId="77777777" w:rsidR="00C7125E" w:rsidRDefault="00C7125E" w:rsidP="00E92C97">
            <w:pPr>
              <w:rPr>
                <w:rFonts w:eastAsia="Times New Roman"/>
              </w:rPr>
            </w:pPr>
            <w:r>
              <w:rPr>
                <w:rFonts w:eastAsia="Times New Roman"/>
              </w:rPr>
              <w:t>1</w:t>
            </w:r>
          </w:p>
        </w:tc>
      </w:tr>
      <w:tr w:rsidR="00C7125E" w14:paraId="17F7B124"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76D07A24" w14:textId="77777777" w:rsidR="00C7125E" w:rsidRDefault="00C7125E" w:rsidP="00E92C97">
            <w:pPr>
              <w:rPr>
                <w:rFonts w:eastAsia="Times New Roman"/>
              </w:rPr>
            </w:pPr>
          </w:p>
        </w:tc>
        <w:tc>
          <w:tcPr>
            <w:tcW w:w="6002" w:type="dxa"/>
            <w:hideMark/>
          </w:tcPr>
          <w:p w14:paraId="36EA9BA2" w14:textId="77777777" w:rsidR="00C7125E" w:rsidRDefault="00C7125E" w:rsidP="00E92C97">
            <w:pPr>
              <w:rPr>
                <w:rFonts w:eastAsia="Times New Roman"/>
                <w:sz w:val="24"/>
                <w:szCs w:val="24"/>
              </w:rPr>
            </w:pPr>
            <w:r>
              <w:rPr>
                <w:rFonts w:eastAsia="Times New Roman"/>
              </w:rPr>
              <w:t xml:space="preserve">Central America, </w:t>
            </w:r>
            <w:proofErr w:type="spellStart"/>
            <w:r>
              <w:rPr>
                <w:rFonts w:eastAsia="Times New Roman"/>
              </w:rPr>
              <w:t>nfd</w:t>
            </w:r>
            <w:proofErr w:type="spellEnd"/>
          </w:p>
        </w:tc>
        <w:tc>
          <w:tcPr>
            <w:tcW w:w="1441" w:type="dxa"/>
            <w:hideMark/>
          </w:tcPr>
          <w:p w14:paraId="616166B3" w14:textId="77777777" w:rsidR="00C7125E" w:rsidRDefault="00C7125E" w:rsidP="00E92C97">
            <w:pPr>
              <w:rPr>
                <w:rFonts w:eastAsia="Times New Roman"/>
              </w:rPr>
            </w:pPr>
            <w:r>
              <w:rPr>
                <w:rFonts w:eastAsia="Times New Roman"/>
              </w:rPr>
              <w:t>&lt;1%</w:t>
            </w:r>
          </w:p>
        </w:tc>
        <w:tc>
          <w:tcPr>
            <w:tcW w:w="757" w:type="dxa"/>
            <w:hideMark/>
          </w:tcPr>
          <w:p w14:paraId="70ADBA7D" w14:textId="77777777" w:rsidR="00C7125E" w:rsidRDefault="00C7125E" w:rsidP="00E92C97">
            <w:pPr>
              <w:rPr>
                <w:rFonts w:eastAsia="Times New Roman"/>
              </w:rPr>
            </w:pPr>
            <w:r>
              <w:rPr>
                <w:rFonts w:eastAsia="Times New Roman"/>
              </w:rPr>
              <w:t>1</w:t>
            </w:r>
          </w:p>
        </w:tc>
        <w:tc>
          <w:tcPr>
            <w:tcW w:w="680" w:type="dxa"/>
            <w:hideMark/>
          </w:tcPr>
          <w:p w14:paraId="53D848F7" w14:textId="77777777" w:rsidR="00C7125E" w:rsidRDefault="00C7125E" w:rsidP="00E92C97">
            <w:pPr>
              <w:rPr>
                <w:rFonts w:eastAsia="Times New Roman"/>
              </w:rPr>
            </w:pPr>
            <w:r>
              <w:rPr>
                <w:rFonts w:eastAsia="Times New Roman"/>
              </w:rPr>
              <w:t>0</w:t>
            </w:r>
          </w:p>
        </w:tc>
        <w:tc>
          <w:tcPr>
            <w:tcW w:w="647" w:type="dxa"/>
            <w:hideMark/>
          </w:tcPr>
          <w:p w14:paraId="2B7419CD" w14:textId="77777777" w:rsidR="00C7125E" w:rsidRDefault="00C7125E" w:rsidP="00E92C97">
            <w:pPr>
              <w:rPr>
                <w:rFonts w:eastAsia="Times New Roman"/>
              </w:rPr>
            </w:pPr>
            <w:r>
              <w:rPr>
                <w:rFonts w:eastAsia="Times New Roman"/>
              </w:rPr>
              <w:t>0</w:t>
            </w:r>
          </w:p>
        </w:tc>
        <w:tc>
          <w:tcPr>
            <w:tcW w:w="1134" w:type="dxa"/>
            <w:hideMark/>
          </w:tcPr>
          <w:p w14:paraId="200EA0CC" w14:textId="77777777" w:rsidR="00C7125E" w:rsidRDefault="00C7125E" w:rsidP="00E92C97">
            <w:pPr>
              <w:rPr>
                <w:rFonts w:eastAsia="Times New Roman"/>
              </w:rPr>
            </w:pPr>
            <w:r>
              <w:rPr>
                <w:rFonts w:eastAsia="Times New Roman"/>
              </w:rPr>
              <w:t>0</w:t>
            </w:r>
          </w:p>
        </w:tc>
        <w:tc>
          <w:tcPr>
            <w:tcW w:w="449" w:type="dxa"/>
            <w:hideMark/>
          </w:tcPr>
          <w:p w14:paraId="6C3B64FC" w14:textId="77777777" w:rsidR="00C7125E" w:rsidRDefault="00C7125E" w:rsidP="00E92C97">
            <w:pPr>
              <w:rPr>
                <w:rFonts w:eastAsia="Times New Roman"/>
              </w:rPr>
            </w:pPr>
            <w:r>
              <w:rPr>
                <w:rFonts w:eastAsia="Times New Roman"/>
              </w:rPr>
              <w:t>0</w:t>
            </w:r>
          </w:p>
        </w:tc>
        <w:tc>
          <w:tcPr>
            <w:tcW w:w="618" w:type="dxa"/>
            <w:hideMark/>
          </w:tcPr>
          <w:p w14:paraId="3D9DFE33" w14:textId="77777777" w:rsidR="00C7125E" w:rsidRDefault="00C7125E" w:rsidP="00E92C97">
            <w:pPr>
              <w:rPr>
                <w:rFonts w:eastAsia="Times New Roman"/>
              </w:rPr>
            </w:pPr>
            <w:r>
              <w:rPr>
                <w:rFonts w:eastAsia="Times New Roman"/>
              </w:rPr>
              <w:t>0</w:t>
            </w:r>
          </w:p>
        </w:tc>
        <w:tc>
          <w:tcPr>
            <w:tcW w:w="508" w:type="dxa"/>
            <w:hideMark/>
          </w:tcPr>
          <w:p w14:paraId="712DBEAB" w14:textId="77777777" w:rsidR="00C7125E" w:rsidRDefault="00C7125E" w:rsidP="00E92C97">
            <w:pPr>
              <w:rPr>
                <w:rFonts w:eastAsia="Times New Roman"/>
              </w:rPr>
            </w:pPr>
            <w:r>
              <w:rPr>
                <w:rFonts w:eastAsia="Times New Roman"/>
              </w:rPr>
              <w:t>0</w:t>
            </w:r>
          </w:p>
        </w:tc>
        <w:tc>
          <w:tcPr>
            <w:tcW w:w="650" w:type="dxa"/>
            <w:hideMark/>
          </w:tcPr>
          <w:p w14:paraId="02F8A5A7" w14:textId="77777777" w:rsidR="00C7125E" w:rsidRDefault="00C7125E" w:rsidP="00E92C97">
            <w:pPr>
              <w:rPr>
                <w:rFonts w:eastAsia="Times New Roman"/>
              </w:rPr>
            </w:pPr>
            <w:r>
              <w:rPr>
                <w:rFonts w:eastAsia="Times New Roman"/>
              </w:rPr>
              <w:t>1</w:t>
            </w:r>
          </w:p>
        </w:tc>
      </w:tr>
      <w:tr w:rsidR="00C7125E" w14:paraId="3E1C6E7A" w14:textId="77777777" w:rsidTr="00E92C97">
        <w:tc>
          <w:tcPr>
            <w:tcW w:w="0" w:type="auto"/>
            <w:hideMark/>
          </w:tcPr>
          <w:p w14:paraId="145371C6" w14:textId="77777777" w:rsidR="00C7125E" w:rsidRDefault="00C7125E" w:rsidP="00E92C97">
            <w:pPr>
              <w:rPr>
                <w:rFonts w:eastAsia="Times New Roman"/>
              </w:rPr>
            </w:pPr>
          </w:p>
        </w:tc>
        <w:tc>
          <w:tcPr>
            <w:tcW w:w="6002" w:type="dxa"/>
            <w:hideMark/>
          </w:tcPr>
          <w:p w14:paraId="60406C2E" w14:textId="77777777" w:rsidR="00C7125E" w:rsidRDefault="00C7125E" w:rsidP="00E92C97">
            <w:pPr>
              <w:rPr>
                <w:rFonts w:eastAsia="Times New Roman"/>
                <w:sz w:val="24"/>
                <w:szCs w:val="24"/>
              </w:rPr>
            </w:pPr>
            <w:r>
              <w:rPr>
                <w:rFonts w:eastAsia="Times New Roman"/>
              </w:rPr>
              <w:t>Panama</w:t>
            </w:r>
          </w:p>
        </w:tc>
        <w:tc>
          <w:tcPr>
            <w:tcW w:w="1441" w:type="dxa"/>
            <w:hideMark/>
          </w:tcPr>
          <w:p w14:paraId="228303D8" w14:textId="77777777" w:rsidR="00C7125E" w:rsidRDefault="00C7125E" w:rsidP="00E92C97">
            <w:pPr>
              <w:rPr>
                <w:rFonts w:eastAsia="Times New Roman"/>
              </w:rPr>
            </w:pPr>
            <w:r>
              <w:rPr>
                <w:rFonts w:eastAsia="Times New Roman"/>
              </w:rPr>
              <w:t>&lt;1%</w:t>
            </w:r>
          </w:p>
        </w:tc>
        <w:tc>
          <w:tcPr>
            <w:tcW w:w="757" w:type="dxa"/>
            <w:hideMark/>
          </w:tcPr>
          <w:p w14:paraId="173734DC" w14:textId="77777777" w:rsidR="00C7125E" w:rsidRDefault="00C7125E" w:rsidP="00E92C97">
            <w:pPr>
              <w:rPr>
                <w:rFonts w:eastAsia="Times New Roman"/>
              </w:rPr>
            </w:pPr>
            <w:r>
              <w:rPr>
                <w:rFonts w:eastAsia="Times New Roman"/>
              </w:rPr>
              <w:t>1</w:t>
            </w:r>
          </w:p>
        </w:tc>
        <w:tc>
          <w:tcPr>
            <w:tcW w:w="680" w:type="dxa"/>
            <w:hideMark/>
          </w:tcPr>
          <w:p w14:paraId="3BF3A906" w14:textId="77777777" w:rsidR="00C7125E" w:rsidRDefault="00C7125E" w:rsidP="00E92C97">
            <w:pPr>
              <w:rPr>
                <w:rFonts w:eastAsia="Times New Roman"/>
              </w:rPr>
            </w:pPr>
            <w:r>
              <w:rPr>
                <w:rFonts w:eastAsia="Times New Roman"/>
              </w:rPr>
              <w:t>0</w:t>
            </w:r>
          </w:p>
        </w:tc>
        <w:tc>
          <w:tcPr>
            <w:tcW w:w="647" w:type="dxa"/>
            <w:hideMark/>
          </w:tcPr>
          <w:p w14:paraId="0DA82180" w14:textId="77777777" w:rsidR="00C7125E" w:rsidRDefault="00C7125E" w:rsidP="00E92C97">
            <w:pPr>
              <w:rPr>
                <w:rFonts w:eastAsia="Times New Roman"/>
              </w:rPr>
            </w:pPr>
            <w:r>
              <w:rPr>
                <w:rFonts w:eastAsia="Times New Roman"/>
              </w:rPr>
              <w:t>0</w:t>
            </w:r>
          </w:p>
        </w:tc>
        <w:tc>
          <w:tcPr>
            <w:tcW w:w="1134" w:type="dxa"/>
            <w:hideMark/>
          </w:tcPr>
          <w:p w14:paraId="0619E892" w14:textId="77777777" w:rsidR="00C7125E" w:rsidRDefault="00C7125E" w:rsidP="00E92C97">
            <w:pPr>
              <w:rPr>
                <w:rFonts w:eastAsia="Times New Roman"/>
              </w:rPr>
            </w:pPr>
            <w:r>
              <w:rPr>
                <w:rFonts w:eastAsia="Times New Roman"/>
              </w:rPr>
              <w:t>0</w:t>
            </w:r>
          </w:p>
        </w:tc>
        <w:tc>
          <w:tcPr>
            <w:tcW w:w="449" w:type="dxa"/>
            <w:hideMark/>
          </w:tcPr>
          <w:p w14:paraId="2AFBDDF1" w14:textId="77777777" w:rsidR="00C7125E" w:rsidRDefault="00C7125E" w:rsidP="00E92C97">
            <w:pPr>
              <w:rPr>
                <w:rFonts w:eastAsia="Times New Roman"/>
              </w:rPr>
            </w:pPr>
            <w:r>
              <w:rPr>
                <w:rFonts w:eastAsia="Times New Roman"/>
              </w:rPr>
              <w:t>0</w:t>
            </w:r>
          </w:p>
        </w:tc>
        <w:tc>
          <w:tcPr>
            <w:tcW w:w="618" w:type="dxa"/>
            <w:hideMark/>
          </w:tcPr>
          <w:p w14:paraId="1B7E232C" w14:textId="77777777" w:rsidR="00C7125E" w:rsidRDefault="00C7125E" w:rsidP="00E92C97">
            <w:pPr>
              <w:rPr>
                <w:rFonts w:eastAsia="Times New Roman"/>
              </w:rPr>
            </w:pPr>
            <w:r>
              <w:rPr>
                <w:rFonts w:eastAsia="Times New Roman"/>
              </w:rPr>
              <w:t>0</w:t>
            </w:r>
          </w:p>
        </w:tc>
        <w:tc>
          <w:tcPr>
            <w:tcW w:w="508" w:type="dxa"/>
            <w:hideMark/>
          </w:tcPr>
          <w:p w14:paraId="51180070" w14:textId="77777777" w:rsidR="00C7125E" w:rsidRDefault="00C7125E" w:rsidP="00E92C97">
            <w:pPr>
              <w:rPr>
                <w:rFonts w:eastAsia="Times New Roman"/>
              </w:rPr>
            </w:pPr>
            <w:r>
              <w:rPr>
                <w:rFonts w:eastAsia="Times New Roman"/>
              </w:rPr>
              <w:t>0</w:t>
            </w:r>
          </w:p>
        </w:tc>
        <w:tc>
          <w:tcPr>
            <w:tcW w:w="650" w:type="dxa"/>
            <w:hideMark/>
          </w:tcPr>
          <w:p w14:paraId="20D59E08" w14:textId="77777777" w:rsidR="00C7125E" w:rsidRDefault="00C7125E" w:rsidP="00E92C97">
            <w:pPr>
              <w:rPr>
                <w:rFonts w:eastAsia="Times New Roman"/>
              </w:rPr>
            </w:pPr>
            <w:r>
              <w:rPr>
                <w:rFonts w:eastAsia="Times New Roman"/>
              </w:rPr>
              <w:t>1</w:t>
            </w:r>
          </w:p>
        </w:tc>
      </w:tr>
      <w:tr w:rsidR="00C7125E" w14:paraId="2E73FE5E"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63C7026E" w14:textId="77777777" w:rsidR="00C7125E" w:rsidRDefault="00C7125E" w:rsidP="00E92C97">
            <w:pPr>
              <w:rPr>
                <w:rFonts w:eastAsia="Times New Roman"/>
              </w:rPr>
            </w:pPr>
          </w:p>
        </w:tc>
        <w:tc>
          <w:tcPr>
            <w:tcW w:w="6002" w:type="dxa"/>
            <w:hideMark/>
          </w:tcPr>
          <w:p w14:paraId="64B51412" w14:textId="77777777" w:rsidR="00C7125E" w:rsidRDefault="00C7125E" w:rsidP="00E92C97">
            <w:pPr>
              <w:rPr>
                <w:rFonts w:eastAsia="Times New Roman"/>
                <w:sz w:val="24"/>
                <w:szCs w:val="24"/>
              </w:rPr>
            </w:pPr>
            <w:r>
              <w:rPr>
                <w:rFonts w:eastAsia="Times New Roman"/>
              </w:rPr>
              <w:t xml:space="preserve">South America, </w:t>
            </w:r>
            <w:proofErr w:type="spellStart"/>
            <w:r>
              <w:rPr>
                <w:rFonts w:eastAsia="Times New Roman"/>
              </w:rPr>
              <w:t>nfd</w:t>
            </w:r>
            <w:proofErr w:type="spellEnd"/>
          </w:p>
        </w:tc>
        <w:tc>
          <w:tcPr>
            <w:tcW w:w="1441" w:type="dxa"/>
            <w:hideMark/>
          </w:tcPr>
          <w:p w14:paraId="11CFD5C7" w14:textId="77777777" w:rsidR="00C7125E" w:rsidRDefault="00C7125E" w:rsidP="00E92C97">
            <w:pPr>
              <w:rPr>
                <w:rFonts w:eastAsia="Times New Roman"/>
              </w:rPr>
            </w:pPr>
            <w:r>
              <w:rPr>
                <w:rFonts w:eastAsia="Times New Roman"/>
              </w:rPr>
              <w:t>&lt;1%</w:t>
            </w:r>
          </w:p>
        </w:tc>
        <w:tc>
          <w:tcPr>
            <w:tcW w:w="757" w:type="dxa"/>
            <w:hideMark/>
          </w:tcPr>
          <w:p w14:paraId="6D48E199" w14:textId="77777777" w:rsidR="00C7125E" w:rsidRDefault="00C7125E" w:rsidP="00E92C97">
            <w:pPr>
              <w:rPr>
                <w:rFonts w:eastAsia="Times New Roman"/>
              </w:rPr>
            </w:pPr>
            <w:r>
              <w:rPr>
                <w:rFonts w:eastAsia="Times New Roman"/>
              </w:rPr>
              <w:t>1</w:t>
            </w:r>
          </w:p>
        </w:tc>
        <w:tc>
          <w:tcPr>
            <w:tcW w:w="680" w:type="dxa"/>
            <w:hideMark/>
          </w:tcPr>
          <w:p w14:paraId="20038E2A" w14:textId="77777777" w:rsidR="00C7125E" w:rsidRDefault="00C7125E" w:rsidP="00E92C97">
            <w:pPr>
              <w:rPr>
                <w:rFonts w:eastAsia="Times New Roman"/>
              </w:rPr>
            </w:pPr>
            <w:r>
              <w:rPr>
                <w:rFonts w:eastAsia="Times New Roman"/>
              </w:rPr>
              <w:t>0</w:t>
            </w:r>
          </w:p>
        </w:tc>
        <w:tc>
          <w:tcPr>
            <w:tcW w:w="647" w:type="dxa"/>
            <w:hideMark/>
          </w:tcPr>
          <w:p w14:paraId="4371A42B" w14:textId="77777777" w:rsidR="00C7125E" w:rsidRDefault="00C7125E" w:rsidP="00E92C97">
            <w:pPr>
              <w:rPr>
                <w:rFonts w:eastAsia="Times New Roman"/>
              </w:rPr>
            </w:pPr>
            <w:r>
              <w:rPr>
                <w:rFonts w:eastAsia="Times New Roman"/>
              </w:rPr>
              <w:t>0</w:t>
            </w:r>
          </w:p>
        </w:tc>
        <w:tc>
          <w:tcPr>
            <w:tcW w:w="1134" w:type="dxa"/>
            <w:hideMark/>
          </w:tcPr>
          <w:p w14:paraId="79B3E753" w14:textId="77777777" w:rsidR="00C7125E" w:rsidRDefault="00C7125E" w:rsidP="00E92C97">
            <w:pPr>
              <w:rPr>
                <w:rFonts w:eastAsia="Times New Roman"/>
              </w:rPr>
            </w:pPr>
            <w:r>
              <w:rPr>
                <w:rFonts w:eastAsia="Times New Roman"/>
              </w:rPr>
              <w:t>0</w:t>
            </w:r>
          </w:p>
        </w:tc>
        <w:tc>
          <w:tcPr>
            <w:tcW w:w="449" w:type="dxa"/>
            <w:hideMark/>
          </w:tcPr>
          <w:p w14:paraId="05BE55F7" w14:textId="77777777" w:rsidR="00C7125E" w:rsidRDefault="00C7125E" w:rsidP="00E92C97">
            <w:pPr>
              <w:rPr>
                <w:rFonts w:eastAsia="Times New Roman"/>
              </w:rPr>
            </w:pPr>
            <w:r>
              <w:rPr>
                <w:rFonts w:eastAsia="Times New Roman"/>
              </w:rPr>
              <w:t>0</w:t>
            </w:r>
          </w:p>
        </w:tc>
        <w:tc>
          <w:tcPr>
            <w:tcW w:w="618" w:type="dxa"/>
            <w:hideMark/>
          </w:tcPr>
          <w:p w14:paraId="71F48D1D" w14:textId="77777777" w:rsidR="00C7125E" w:rsidRDefault="00C7125E" w:rsidP="00E92C97">
            <w:pPr>
              <w:rPr>
                <w:rFonts w:eastAsia="Times New Roman"/>
              </w:rPr>
            </w:pPr>
            <w:r>
              <w:rPr>
                <w:rFonts w:eastAsia="Times New Roman"/>
              </w:rPr>
              <w:t>0</w:t>
            </w:r>
          </w:p>
        </w:tc>
        <w:tc>
          <w:tcPr>
            <w:tcW w:w="508" w:type="dxa"/>
            <w:hideMark/>
          </w:tcPr>
          <w:p w14:paraId="4DD68E11" w14:textId="77777777" w:rsidR="00C7125E" w:rsidRDefault="00C7125E" w:rsidP="00E92C97">
            <w:pPr>
              <w:rPr>
                <w:rFonts w:eastAsia="Times New Roman"/>
              </w:rPr>
            </w:pPr>
            <w:r>
              <w:rPr>
                <w:rFonts w:eastAsia="Times New Roman"/>
              </w:rPr>
              <w:t>0</w:t>
            </w:r>
          </w:p>
        </w:tc>
        <w:tc>
          <w:tcPr>
            <w:tcW w:w="650" w:type="dxa"/>
            <w:hideMark/>
          </w:tcPr>
          <w:p w14:paraId="3B14F7D2" w14:textId="77777777" w:rsidR="00C7125E" w:rsidRDefault="00C7125E" w:rsidP="00E92C97">
            <w:pPr>
              <w:rPr>
                <w:rFonts w:eastAsia="Times New Roman"/>
              </w:rPr>
            </w:pPr>
            <w:r>
              <w:rPr>
                <w:rFonts w:eastAsia="Times New Roman"/>
              </w:rPr>
              <w:t>1</w:t>
            </w:r>
          </w:p>
        </w:tc>
      </w:tr>
      <w:tr w:rsidR="00C7125E" w14:paraId="3FDB5A94" w14:textId="77777777" w:rsidTr="00E92C97">
        <w:tc>
          <w:tcPr>
            <w:tcW w:w="0" w:type="auto"/>
            <w:hideMark/>
          </w:tcPr>
          <w:p w14:paraId="32F23623" w14:textId="77777777" w:rsidR="00C7125E" w:rsidRDefault="00C7125E" w:rsidP="00E92C97">
            <w:pPr>
              <w:rPr>
                <w:rFonts w:eastAsia="Times New Roman"/>
              </w:rPr>
            </w:pPr>
          </w:p>
        </w:tc>
        <w:tc>
          <w:tcPr>
            <w:tcW w:w="6002" w:type="dxa"/>
            <w:hideMark/>
          </w:tcPr>
          <w:p w14:paraId="1113BC54" w14:textId="77777777" w:rsidR="00C7125E" w:rsidRDefault="00C7125E" w:rsidP="00E92C97">
            <w:pPr>
              <w:rPr>
                <w:rFonts w:eastAsia="Times New Roman"/>
                <w:sz w:val="24"/>
                <w:szCs w:val="24"/>
              </w:rPr>
            </w:pPr>
            <w:r>
              <w:rPr>
                <w:rFonts w:eastAsia="Times New Roman"/>
              </w:rPr>
              <w:t>Cuba</w:t>
            </w:r>
          </w:p>
        </w:tc>
        <w:tc>
          <w:tcPr>
            <w:tcW w:w="1441" w:type="dxa"/>
            <w:hideMark/>
          </w:tcPr>
          <w:p w14:paraId="3D2C8D4D" w14:textId="77777777" w:rsidR="00C7125E" w:rsidRDefault="00C7125E" w:rsidP="00E92C97">
            <w:pPr>
              <w:rPr>
                <w:rFonts w:eastAsia="Times New Roman"/>
              </w:rPr>
            </w:pPr>
            <w:r>
              <w:rPr>
                <w:rFonts w:eastAsia="Times New Roman"/>
              </w:rPr>
              <w:t>&lt;1%</w:t>
            </w:r>
          </w:p>
        </w:tc>
        <w:tc>
          <w:tcPr>
            <w:tcW w:w="757" w:type="dxa"/>
            <w:hideMark/>
          </w:tcPr>
          <w:p w14:paraId="713591F2" w14:textId="77777777" w:rsidR="00C7125E" w:rsidRDefault="00C7125E" w:rsidP="00E92C97">
            <w:pPr>
              <w:rPr>
                <w:rFonts w:eastAsia="Times New Roman"/>
              </w:rPr>
            </w:pPr>
            <w:r>
              <w:rPr>
                <w:rFonts w:eastAsia="Times New Roman"/>
              </w:rPr>
              <w:t>1</w:t>
            </w:r>
          </w:p>
        </w:tc>
        <w:tc>
          <w:tcPr>
            <w:tcW w:w="680" w:type="dxa"/>
            <w:hideMark/>
          </w:tcPr>
          <w:p w14:paraId="2F2CDBFD" w14:textId="77777777" w:rsidR="00C7125E" w:rsidRDefault="00C7125E" w:rsidP="00E92C97">
            <w:pPr>
              <w:rPr>
                <w:rFonts w:eastAsia="Times New Roman"/>
              </w:rPr>
            </w:pPr>
            <w:r>
              <w:rPr>
                <w:rFonts w:eastAsia="Times New Roman"/>
              </w:rPr>
              <w:t>0</w:t>
            </w:r>
          </w:p>
        </w:tc>
        <w:tc>
          <w:tcPr>
            <w:tcW w:w="647" w:type="dxa"/>
            <w:hideMark/>
          </w:tcPr>
          <w:p w14:paraId="6700421D" w14:textId="77777777" w:rsidR="00C7125E" w:rsidRDefault="00C7125E" w:rsidP="00E92C97">
            <w:pPr>
              <w:rPr>
                <w:rFonts w:eastAsia="Times New Roman"/>
              </w:rPr>
            </w:pPr>
            <w:r>
              <w:rPr>
                <w:rFonts w:eastAsia="Times New Roman"/>
              </w:rPr>
              <w:t>0</w:t>
            </w:r>
          </w:p>
        </w:tc>
        <w:tc>
          <w:tcPr>
            <w:tcW w:w="1134" w:type="dxa"/>
            <w:hideMark/>
          </w:tcPr>
          <w:p w14:paraId="0FF53E23" w14:textId="77777777" w:rsidR="00C7125E" w:rsidRDefault="00C7125E" w:rsidP="00E92C97">
            <w:pPr>
              <w:rPr>
                <w:rFonts w:eastAsia="Times New Roman"/>
              </w:rPr>
            </w:pPr>
            <w:r>
              <w:rPr>
                <w:rFonts w:eastAsia="Times New Roman"/>
              </w:rPr>
              <w:t>0</w:t>
            </w:r>
          </w:p>
        </w:tc>
        <w:tc>
          <w:tcPr>
            <w:tcW w:w="449" w:type="dxa"/>
            <w:hideMark/>
          </w:tcPr>
          <w:p w14:paraId="4E5D71E5" w14:textId="77777777" w:rsidR="00C7125E" w:rsidRDefault="00C7125E" w:rsidP="00E92C97">
            <w:pPr>
              <w:rPr>
                <w:rFonts w:eastAsia="Times New Roman"/>
              </w:rPr>
            </w:pPr>
            <w:r>
              <w:rPr>
                <w:rFonts w:eastAsia="Times New Roman"/>
              </w:rPr>
              <w:t>0</w:t>
            </w:r>
          </w:p>
        </w:tc>
        <w:tc>
          <w:tcPr>
            <w:tcW w:w="618" w:type="dxa"/>
            <w:hideMark/>
          </w:tcPr>
          <w:p w14:paraId="71E74C55" w14:textId="77777777" w:rsidR="00C7125E" w:rsidRDefault="00C7125E" w:rsidP="00E92C97">
            <w:pPr>
              <w:rPr>
                <w:rFonts w:eastAsia="Times New Roman"/>
              </w:rPr>
            </w:pPr>
            <w:r>
              <w:rPr>
                <w:rFonts w:eastAsia="Times New Roman"/>
              </w:rPr>
              <w:t>0</w:t>
            </w:r>
          </w:p>
        </w:tc>
        <w:tc>
          <w:tcPr>
            <w:tcW w:w="508" w:type="dxa"/>
            <w:hideMark/>
          </w:tcPr>
          <w:p w14:paraId="51685988" w14:textId="77777777" w:rsidR="00C7125E" w:rsidRDefault="00C7125E" w:rsidP="00E92C97">
            <w:pPr>
              <w:rPr>
                <w:rFonts w:eastAsia="Times New Roman"/>
              </w:rPr>
            </w:pPr>
            <w:r>
              <w:rPr>
                <w:rFonts w:eastAsia="Times New Roman"/>
              </w:rPr>
              <w:t>0</w:t>
            </w:r>
          </w:p>
        </w:tc>
        <w:tc>
          <w:tcPr>
            <w:tcW w:w="650" w:type="dxa"/>
            <w:hideMark/>
          </w:tcPr>
          <w:p w14:paraId="2B3F8B9A" w14:textId="77777777" w:rsidR="00C7125E" w:rsidRDefault="00C7125E" w:rsidP="00E92C97">
            <w:pPr>
              <w:rPr>
                <w:rFonts w:eastAsia="Times New Roman"/>
              </w:rPr>
            </w:pPr>
            <w:r>
              <w:rPr>
                <w:rFonts w:eastAsia="Times New Roman"/>
              </w:rPr>
              <w:t>1</w:t>
            </w:r>
          </w:p>
        </w:tc>
      </w:tr>
      <w:tr w:rsidR="00C7125E" w14:paraId="07644AA6"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5D2EAC1E" w14:textId="77777777" w:rsidR="00C7125E" w:rsidRDefault="00C7125E" w:rsidP="00E92C97">
            <w:pPr>
              <w:rPr>
                <w:rFonts w:eastAsia="Times New Roman"/>
              </w:rPr>
            </w:pPr>
          </w:p>
        </w:tc>
        <w:tc>
          <w:tcPr>
            <w:tcW w:w="6002" w:type="dxa"/>
            <w:hideMark/>
          </w:tcPr>
          <w:p w14:paraId="628DD842" w14:textId="77777777" w:rsidR="00C7125E" w:rsidRDefault="00C7125E" w:rsidP="00E92C97">
            <w:pPr>
              <w:rPr>
                <w:rFonts w:eastAsia="Times New Roman"/>
                <w:sz w:val="24"/>
                <w:szCs w:val="24"/>
              </w:rPr>
            </w:pPr>
            <w:r>
              <w:rPr>
                <w:rFonts w:eastAsia="Times New Roman"/>
              </w:rPr>
              <w:t>Guatemala</w:t>
            </w:r>
          </w:p>
        </w:tc>
        <w:tc>
          <w:tcPr>
            <w:tcW w:w="1441" w:type="dxa"/>
            <w:hideMark/>
          </w:tcPr>
          <w:p w14:paraId="76AE4240" w14:textId="77777777" w:rsidR="00C7125E" w:rsidRDefault="00C7125E" w:rsidP="00E92C97">
            <w:pPr>
              <w:rPr>
                <w:rFonts w:eastAsia="Times New Roman"/>
              </w:rPr>
            </w:pPr>
            <w:r>
              <w:rPr>
                <w:rFonts w:eastAsia="Times New Roman"/>
              </w:rPr>
              <w:t>&lt;1%</w:t>
            </w:r>
          </w:p>
        </w:tc>
        <w:tc>
          <w:tcPr>
            <w:tcW w:w="757" w:type="dxa"/>
            <w:hideMark/>
          </w:tcPr>
          <w:p w14:paraId="16308F22" w14:textId="77777777" w:rsidR="00C7125E" w:rsidRDefault="00C7125E" w:rsidP="00E92C97">
            <w:pPr>
              <w:rPr>
                <w:rFonts w:eastAsia="Times New Roman"/>
              </w:rPr>
            </w:pPr>
            <w:r>
              <w:rPr>
                <w:rFonts w:eastAsia="Times New Roman"/>
              </w:rPr>
              <w:t>1</w:t>
            </w:r>
          </w:p>
        </w:tc>
        <w:tc>
          <w:tcPr>
            <w:tcW w:w="680" w:type="dxa"/>
            <w:hideMark/>
          </w:tcPr>
          <w:p w14:paraId="5FEFC4D2" w14:textId="77777777" w:rsidR="00C7125E" w:rsidRDefault="00C7125E" w:rsidP="00E92C97">
            <w:pPr>
              <w:rPr>
                <w:rFonts w:eastAsia="Times New Roman"/>
              </w:rPr>
            </w:pPr>
            <w:r>
              <w:rPr>
                <w:rFonts w:eastAsia="Times New Roman"/>
              </w:rPr>
              <w:t>0</w:t>
            </w:r>
          </w:p>
        </w:tc>
        <w:tc>
          <w:tcPr>
            <w:tcW w:w="647" w:type="dxa"/>
            <w:hideMark/>
          </w:tcPr>
          <w:p w14:paraId="0C5E9258" w14:textId="77777777" w:rsidR="00C7125E" w:rsidRDefault="00C7125E" w:rsidP="00E92C97">
            <w:pPr>
              <w:rPr>
                <w:rFonts w:eastAsia="Times New Roman"/>
              </w:rPr>
            </w:pPr>
            <w:r>
              <w:rPr>
                <w:rFonts w:eastAsia="Times New Roman"/>
              </w:rPr>
              <w:t>0</w:t>
            </w:r>
          </w:p>
        </w:tc>
        <w:tc>
          <w:tcPr>
            <w:tcW w:w="1134" w:type="dxa"/>
            <w:hideMark/>
          </w:tcPr>
          <w:p w14:paraId="2320FC95" w14:textId="77777777" w:rsidR="00C7125E" w:rsidRDefault="00C7125E" w:rsidP="00E92C97">
            <w:pPr>
              <w:rPr>
                <w:rFonts w:eastAsia="Times New Roman"/>
              </w:rPr>
            </w:pPr>
            <w:r>
              <w:rPr>
                <w:rFonts w:eastAsia="Times New Roman"/>
              </w:rPr>
              <w:t>0</w:t>
            </w:r>
          </w:p>
        </w:tc>
        <w:tc>
          <w:tcPr>
            <w:tcW w:w="449" w:type="dxa"/>
            <w:hideMark/>
          </w:tcPr>
          <w:p w14:paraId="4386A5F6" w14:textId="77777777" w:rsidR="00C7125E" w:rsidRDefault="00C7125E" w:rsidP="00E92C97">
            <w:pPr>
              <w:rPr>
                <w:rFonts w:eastAsia="Times New Roman"/>
              </w:rPr>
            </w:pPr>
            <w:r>
              <w:rPr>
                <w:rFonts w:eastAsia="Times New Roman"/>
              </w:rPr>
              <w:t>0</w:t>
            </w:r>
          </w:p>
        </w:tc>
        <w:tc>
          <w:tcPr>
            <w:tcW w:w="618" w:type="dxa"/>
            <w:hideMark/>
          </w:tcPr>
          <w:p w14:paraId="1F99B34C" w14:textId="77777777" w:rsidR="00C7125E" w:rsidRDefault="00C7125E" w:rsidP="00E92C97">
            <w:pPr>
              <w:rPr>
                <w:rFonts w:eastAsia="Times New Roman"/>
              </w:rPr>
            </w:pPr>
            <w:r>
              <w:rPr>
                <w:rFonts w:eastAsia="Times New Roman"/>
              </w:rPr>
              <w:t>0</w:t>
            </w:r>
          </w:p>
        </w:tc>
        <w:tc>
          <w:tcPr>
            <w:tcW w:w="508" w:type="dxa"/>
            <w:hideMark/>
          </w:tcPr>
          <w:p w14:paraId="668037C9" w14:textId="77777777" w:rsidR="00C7125E" w:rsidRDefault="00C7125E" w:rsidP="00E92C97">
            <w:pPr>
              <w:rPr>
                <w:rFonts w:eastAsia="Times New Roman"/>
              </w:rPr>
            </w:pPr>
            <w:r>
              <w:rPr>
                <w:rFonts w:eastAsia="Times New Roman"/>
              </w:rPr>
              <w:t>0</w:t>
            </w:r>
          </w:p>
        </w:tc>
        <w:tc>
          <w:tcPr>
            <w:tcW w:w="650" w:type="dxa"/>
            <w:hideMark/>
          </w:tcPr>
          <w:p w14:paraId="5FE8F74E" w14:textId="77777777" w:rsidR="00C7125E" w:rsidRDefault="00C7125E" w:rsidP="00E92C97">
            <w:pPr>
              <w:rPr>
                <w:rFonts w:eastAsia="Times New Roman"/>
              </w:rPr>
            </w:pPr>
            <w:r>
              <w:rPr>
                <w:rFonts w:eastAsia="Times New Roman"/>
              </w:rPr>
              <w:t>1</w:t>
            </w:r>
          </w:p>
        </w:tc>
      </w:tr>
      <w:tr w:rsidR="00C7125E" w:rsidRPr="00CD66A9" w14:paraId="215F56B0" w14:textId="77777777" w:rsidTr="00E92C97">
        <w:tc>
          <w:tcPr>
            <w:tcW w:w="0" w:type="auto"/>
            <w:shd w:val="clear" w:color="auto" w:fill="808080" w:themeFill="background1" w:themeFillShade="80"/>
            <w:hideMark/>
          </w:tcPr>
          <w:p w14:paraId="2D907795"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lastRenderedPageBreak/>
              <w:t>Africa</w:t>
            </w:r>
          </w:p>
        </w:tc>
        <w:tc>
          <w:tcPr>
            <w:tcW w:w="6002" w:type="dxa"/>
            <w:shd w:val="clear" w:color="auto" w:fill="808080" w:themeFill="background1" w:themeFillShade="80"/>
            <w:hideMark/>
          </w:tcPr>
          <w:p w14:paraId="1A48483A"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Ethiopia</w:t>
            </w:r>
          </w:p>
        </w:tc>
        <w:tc>
          <w:tcPr>
            <w:tcW w:w="1441" w:type="dxa"/>
            <w:shd w:val="clear" w:color="auto" w:fill="808080" w:themeFill="background1" w:themeFillShade="80"/>
            <w:hideMark/>
          </w:tcPr>
          <w:p w14:paraId="62079C47"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&lt;1%</w:t>
            </w:r>
          </w:p>
        </w:tc>
        <w:tc>
          <w:tcPr>
            <w:tcW w:w="757" w:type="dxa"/>
            <w:shd w:val="clear" w:color="auto" w:fill="808080" w:themeFill="background1" w:themeFillShade="80"/>
            <w:hideMark/>
          </w:tcPr>
          <w:p w14:paraId="59034D5F"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1</w:t>
            </w:r>
          </w:p>
        </w:tc>
        <w:tc>
          <w:tcPr>
            <w:tcW w:w="680" w:type="dxa"/>
            <w:shd w:val="clear" w:color="auto" w:fill="808080" w:themeFill="background1" w:themeFillShade="80"/>
            <w:hideMark/>
          </w:tcPr>
          <w:p w14:paraId="6EBC1FD5"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47" w:type="dxa"/>
            <w:shd w:val="clear" w:color="auto" w:fill="808080" w:themeFill="background1" w:themeFillShade="80"/>
            <w:hideMark/>
          </w:tcPr>
          <w:p w14:paraId="421E24EA"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1134" w:type="dxa"/>
            <w:shd w:val="clear" w:color="auto" w:fill="808080" w:themeFill="background1" w:themeFillShade="80"/>
            <w:hideMark/>
          </w:tcPr>
          <w:p w14:paraId="197B0CA3"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449" w:type="dxa"/>
            <w:shd w:val="clear" w:color="auto" w:fill="808080" w:themeFill="background1" w:themeFillShade="80"/>
            <w:hideMark/>
          </w:tcPr>
          <w:p w14:paraId="20A084B6"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18" w:type="dxa"/>
            <w:shd w:val="clear" w:color="auto" w:fill="808080" w:themeFill="background1" w:themeFillShade="80"/>
            <w:hideMark/>
          </w:tcPr>
          <w:p w14:paraId="490FF622"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508" w:type="dxa"/>
            <w:shd w:val="clear" w:color="auto" w:fill="808080" w:themeFill="background1" w:themeFillShade="80"/>
            <w:hideMark/>
          </w:tcPr>
          <w:p w14:paraId="04626327"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0</w:t>
            </w:r>
          </w:p>
        </w:tc>
        <w:tc>
          <w:tcPr>
            <w:tcW w:w="650" w:type="dxa"/>
            <w:shd w:val="clear" w:color="auto" w:fill="808080" w:themeFill="background1" w:themeFillShade="80"/>
            <w:hideMark/>
          </w:tcPr>
          <w:p w14:paraId="4D8278C1" w14:textId="77777777" w:rsidR="00C7125E" w:rsidRPr="00CD66A9" w:rsidRDefault="00C7125E" w:rsidP="00E92C97">
            <w:pPr>
              <w:rPr>
                <w:rFonts w:eastAsia="Times New Roman"/>
                <w:b/>
                <w:color w:val="FFFFFF" w:themeColor="background1"/>
              </w:rPr>
            </w:pPr>
            <w:r w:rsidRPr="00CD66A9">
              <w:rPr>
                <w:rFonts w:eastAsia="Times New Roman"/>
                <w:b/>
                <w:color w:val="FFFFFF" w:themeColor="background1"/>
              </w:rPr>
              <w:t>1</w:t>
            </w:r>
          </w:p>
        </w:tc>
      </w:tr>
      <w:tr w:rsidR="00C7125E" w14:paraId="4AFEA708" w14:textId="77777777" w:rsidTr="00E92C97">
        <w:trPr>
          <w:cnfStyle w:val="000000010000" w:firstRow="0" w:lastRow="0" w:firstColumn="0" w:lastColumn="0" w:oddVBand="0" w:evenVBand="0" w:oddHBand="0" w:evenHBand="1" w:firstRowFirstColumn="0" w:firstRowLastColumn="0" w:lastRowFirstColumn="0" w:lastRowLastColumn="0"/>
        </w:trPr>
        <w:tc>
          <w:tcPr>
            <w:tcW w:w="0" w:type="auto"/>
            <w:hideMark/>
          </w:tcPr>
          <w:p w14:paraId="618D57DB" w14:textId="77777777" w:rsidR="00C7125E" w:rsidRDefault="00C7125E" w:rsidP="00E92C97">
            <w:pPr>
              <w:rPr>
                <w:rFonts w:eastAsia="Times New Roman"/>
              </w:rPr>
            </w:pPr>
          </w:p>
        </w:tc>
        <w:tc>
          <w:tcPr>
            <w:tcW w:w="6002" w:type="dxa"/>
            <w:hideMark/>
          </w:tcPr>
          <w:p w14:paraId="06705610" w14:textId="77777777" w:rsidR="00C7125E" w:rsidRDefault="00C7125E" w:rsidP="00E92C97">
            <w:pPr>
              <w:rPr>
                <w:rFonts w:eastAsia="Times New Roman"/>
                <w:sz w:val="24"/>
                <w:szCs w:val="24"/>
              </w:rPr>
            </w:pPr>
            <w:r>
              <w:rPr>
                <w:rFonts w:eastAsia="Times New Roman"/>
              </w:rPr>
              <w:t>Uganda</w:t>
            </w:r>
          </w:p>
        </w:tc>
        <w:tc>
          <w:tcPr>
            <w:tcW w:w="1441" w:type="dxa"/>
            <w:hideMark/>
          </w:tcPr>
          <w:p w14:paraId="1EA24DB3" w14:textId="77777777" w:rsidR="00C7125E" w:rsidRDefault="00C7125E" w:rsidP="00E92C97">
            <w:pPr>
              <w:rPr>
                <w:rFonts w:eastAsia="Times New Roman"/>
              </w:rPr>
            </w:pPr>
            <w:r>
              <w:rPr>
                <w:rFonts w:eastAsia="Times New Roman"/>
              </w:rPr>
              <w:t>&lt;1%</w:t>
            </w:r>
          </w:p>
        </w:tc>
        <w:tc>
          <w:tcPr>
            <w:tcW w:w="757" w:type="dxa"/>
            <w:hideMark/>
          </w:tcPr>
          <w:p w14:paraId="538B941C" w14:textId="77777777" w:rsidR="00C7125E" w:rsidRDefault="00C7125E" w:rsidP="00E92C97">
            <w:pPr>
              <w:rPr>
                <w:rFonts w:eastAsia="Times New Roman"/>
              </w:rPr>
            </w:pPr>
            <w:r>
              <w:rPr>
                <w:rFonts w:eastAsia="Times New Roman"/>
              </w:rPr>
              <w:t>1</w:t>
            </w:r>
          </w:p>
        </w:tc>
        <w:tc>
          <w:tcPr>
            <w:tcW w:w="680" w:type="dxa"/>
            <w:hideMark/>
          </w:tcPr>
          <w:p w14:paraId="2CBDC5F9" w14:textId="77777777" w:rsidR="00C7125E" w:rsidRDefault="00C7125E" w:rsidP="00E92C97">
            <w:pPr>
              <w:rPr>
                <w:rFonts w:eastAsia="Times New Roman"/>
              </w:rPr>
            </w:pPr>
            <w:r>
              <w:rPr>
                <w:rFonts w:eastAsia="Times New Roman"/>
              </w:rPr>
              <w:t>0</w:t>
            </w:r>
          </w:p>
        </w:tc>
        <w:tc>
          <w:tcPr>
            <w:tcW w:w="647" w:type="dxa"/>
            <w:hideMark/>
          </w:tcPr>
          <w:p w14:paraId="0760A618" w14:textId="77777777" w:rsidR="00C7125E" w:rsidRDefault="00C7125E" w:rsidP="00E92C97">
            <w:pPr>
              <w:rPr>
                <w:rFonts w:eastAsia="Times New Roman"/>
              </w:rPr>
            </w:pPr>
            <w:r>
              <w:rPr>
                <w:rFonts w:eastAsia="Times New Roman"/>
              </w:rPr>
              <w:t>0</w:t>
            </w:r>
          </w:p>
        </w:tc>
        <w:tc>
          <w:tcPr>
            <w:tcW w:w="1134" w:type="dxa"/>
            <w:hideMark/>
          </w:tcPr>
          <w:p w14:paraId="21D0A8E2" w14:textId="77777777" w:rsidR="00C7125E" w:rsidRDefault="00C7125E" w:rsidP="00E92C97">
            <w:pPr>
              <w:rPr>
                <w:rFonts w:eastAsia="Times New Roman"/>
              </w:rPr>
            </w:pPr>
            <w:r>
              <w:rPr>
                <w:rFonts w:eastAsia="Times New Roman"/>
              </w:rPr>
              <w:t>0</w:t>
            </w:r>
          </w:p>
        </w:tc>
        <w:tc>
          <w:tcPr>
            <w:tcW w:w="449" w:type="dxa"/>
            <w:hideMark/>
          </w:tcPr>
          <w:p w14:paraId="5CEBA87D" w14:textId="77777777" w:rsidR="00C7125E" w:rsidRDefault="00C7125E" w:rsidP="00E92C97">
            <w:pPr>
              <w:rPr>
                <w:rFonts w:eastAsia="Times New Roman"/>
              </w:rPr>
            </w:pPr>
            <w:r>
              <w:rPr>
                <w:rFonts w:eastAsia="Times New Roman"/>
              </w:rPr>
              <w:t>0</w:t>
            </w:r>
          </w:p>
        </w:tc>
        <w:tc>
          <w:tcPr>
            <w:tcW w:w="618" w:type="dxa"/>
            <w:hideMark/>
          </w:tcPr>
          <w:p w14:paraId="57AB9AB3" w14:textId="77777777" w:rsidR="00C7125E" w:rsidRDefault="00C7125E" w:rsidP="00E92C97">
            <w:pPr>
              <w:rPr>
                <w:rFonts w:eastAsia="Times New Roman"/>
              </w:rPr>
            </w:pPr>
            <w:r>
              <w:rPr>
                <w:rFonts w:eastAsia="Times New Roman"/>
              </w:rPr>
              <w:t>0</w:t>
            </w:r>
          </w:p>
        </w:tc>
        <w:tc>
          <w:tcPr>
            <w:tcW w:w="508" w:type="dxa"/>
            <w:hideMark/>
          </w:tcPr>
          <w:p w14:paraId="6D5AB651" w14:textId="77777777" w:rsidR="00C7125E" w:rsidRDefault="00C7125E" w:rsidP="00E92C97">
            <w:pPr>
              <w:rPr>
                <w:rFonts w:eastAsia="Times New Roman"/>
              </w:rPr>
            </w:pPr>
            <w:r>
              <w:rPr>
                <w:rFonts w:eastAsia="Times New Roman"/>
              </w:rPr>
              <w:t>0</w:t>
            </w:r>
          </w:p>
        </w:tc>
        <w:tc>
          <w:tcPr>
            <w:tcW w:w="650" w:type="dxa"/>
            <w:hideMark/>
          </w:tcPr>
          <w:p w14:paraId="4C1133D7" w14:textId="77777777" w:rsidR="00C7125E" w:rsidRDefault="00C7125E" w:rsidP="00E92C97">
            <w:pPr>
              <w:rPr>
                <w:rFonts w:eastAsia="Times New Roman"/>
              </w:rPr>
            </w:pPr>
            <w:r>
              <w:rPr>
                <w:rFonts w:eastAsia="Times New Roman"/>
              </w:rPr>
              <w:t>1</w:t>
            </w:r>
          </w:p>
        </w:tc>
      </w:tr>
      <w:tr w:rsidR="00C7125E" w14:paraId="7E6D7342" w14:textId="77777777" w:rsidTr="00E92C97">
        <w:tc>
          <w:tcPr>
            <w:tcW w:w="0" w:type="auto"/>
            <w:hideMark/>
          </w:tcPr>
          <w:p w14:paraId="265AB546" w14:textId="77777777" w:rsidR="00C7125E" w:rsidRDefault="00C7125E" w:rsidP="00E92C97">
            <w:pPr>
              <w:rPr>
                <w:rFonts w:eastAsia="Times New Roman"/>
              </w:rPr>
            </w:pPr>
          </w:p>
        </w:tc>
        <w:tc>
          <w:tcPr>
            <w:tcW w:w="6002" w:type="dxa"/>
            <w:hideMark/>
          </w:tcPr>
          <w:p w14:paraId="00E91055" w14:textId="77777777" w:rsidR="00C7125E" w:rsidRDefault="00C7125E" w:rsidP="00E92C97">
            <w:pPr>
              <w:rPr>
                <w:rFonts w:eastAsia="Times New Roman"/>
                <w:sz w:val="24"/>
                <w:szCs w:val="24"/>
              </w:rPr>
            </w:pPr>
            <w:r>
              <w:rPr>
                <w:rFonts w:eastAsia="Times New Roman"/>
              </w:rPr>
              <w:t>Kenya</w:t>
            </w:r>
          </w:p>
        </w:tc>
        <w:tc>
          <w:tcPr>
            <w:tcW w:w="1441" w:type="dxa"/>
            <w:hideMark/>
          </w:tcPr>
          <w:p w14:paraId="08242E73" w14:textId="77777777" w:rsidR="00C7125E" w:rsidRDefault="00C7125E" w:rsidP="00E92C97">
            <w:pPr>
              <w:rPr>
                <w:rFonts w:eastAsia="Times New Roman"/>
              </w:rPr>
            </w:pPr>
            <w:r>
              <w:rPr>
                <w:rFonts w:eastAsia="Times New Roman"/>
              </w:rPr>
              <w:t>&lt;1%</w:t>
            </w:r>
          </w:p>
        </w:tc>
        <w:tc>
          <w:tcPr>
            <w:tcW w:w="757" w:type="dxa"/>
            <w:hideMark/>
          </w:tcPr>
          <w:p w14:paraId="6F16B3A3" w14:textId="77777777" w:rsidR="00C7125E" w:rsidRDefault="00C7125E" w:rsidP="00E92C97">
            <w:pPr>
              <w:rPr>
                <w:rFonts w:eastAsia="Times New Roman"/>
              </w:rPr>
            </w:pPr>
            <w:r>
              <w:rPr>
                <w:rFonts w:eastAsia="Times New Roman"/>
              </w:rPr>
              <w:t>1</w:t>
            </w:r>
          </w:p>
        </w:tc>
        <w:tc>
          <w:tcPr>
            <w:tcW w:w="680" w:type="dxa"/>
            <w:hideMark/>
          </w:tcPr>
          <w:p w14:paraId="54F672F5" w14:textId="77777777" w:rsidR="00C7125E" w:rsidRDefault="00C7125E" w:rsidP="00E92C97">
            <w:pPr>
              <w:rPr>
                <w:rFonts w:eastAsia="Times New Roman"/>
              </w:rPr>
            </w:pPr>
            <w:r>
              <w:rPr>
                <w:rFonts w:eastAsia="Times New Roman"/>
              </w:rPr>
              <w:t>0</w:t>
            </w:r>
          </w:p>
        </w:tc>
        <w:tc>
          <w:tcPr>
            <w:tcW w:w="647" w:type="dxa"/>
            <w:hideMark/>
          </w:tcPr>
          <w:p w14:paraId="0DA4F11B" w14:textId="77777777" w:rsidR="00C7125E" w:rsidRDefault="00C7125E" w:rsidP="00E92C97">
            <w:pPr>
              <w:rPr>
                <w:rFonts w:eastAsia="Times New Roman"/>
              </w:rPr>
            </w:pPr>
            <w:r>
              <w:rPr>
                <w:rFonts w:eastAsia="Times New Roman"/>
              </w:rPr>
              <w:t>0</w:t>
            </w:r>
          </w:p>
        </w:tc>
        <w:tc>
          <w:tcPr>
            <w:tcW w:w="1134" w:type="dxa"/>
            <w:hideMark/>
          </w:tcPr>
          <w:p w14:paraId="0BC252F5" w14:textId="77777777" w:rsidR="00C7125E" w:rsidRDefault="00C7125E" w:rsidP="00E92C97">
            <w:pPr>
              <w:rPr>
                <w:rFonts w:eastAsia="Times New Roman"/>
              </w:rPr>
            </w:pPr>
            <w:r>
              <w:rPr>
                <w:rFonts w:eastAsia="Times New Roman"/>
              </w:rPr>
              <w:t>0</w:t>
            </w:r>
          </w:p>
        </w:tc>
        <w:tc>
          <w:tcPr>
            <w:tcW w:w="449" w:type="dxa"/>
            <w:hideMark/>
          </w:tcPr>
          <w:p w14:paraId="38F532AF" w14:textId="77777777" w:rsidR="00C7125E" w:rsidRDefault="00C7125E" w:rsidP="00E92C97">
            <w:pPr>
              <w:rPr>
                <w:rFonts w:eastAsia="Times New Roman"/>
              </w:rPr>
            </w:pPr>
            <w:r>
              <w:rPr>
                <w:rFonts w:eastAsia="Times New Roman"/>
              </w:rPr>
              <w:t>0</w:t>
            </w:r>
          </w:p>
        </w:tc>
        <w:tc>
          <w:tcPr>
            <w:tcW w:w="618" w:type="dxa"/>
            <w:hideMark/>
          </w:tcPr>
          <w:p w14:paraId="31A62776" w14:textId="77777777" w:rsidR="00C7125E" w:rsidRDefault="00C7125E" w:rsidP="00E92C97">
            <w:pPr>
              <w:rPr>
                <w:rFonts w:eastAsia="Times New Roman"/>
              </w:rPr>
            </w:pPr>
            <w:r>
              <w:rPr>
                <w:rFonts w:eastAsia="Times New Roman"/>
              </w:rPr>
              <w:t>0</w:t>
            </w:r>
          </w:p>
        </w:tc>
        <w:tc>
          <w:tcPr>
            <w:tcW w:w="508" w:type="dxa"/>
            <w:hideMark/>
          </w:tcPr>
          <w:p w14:paraId="4E44A312" w14:textId="77777777" w:rsidR="00C7125E" w:rsidRDefault="00C7125E" w:rsidP="00E92C97">
            <w:pPr>
              <w:rPr>
                <w:rFonts w:eastAsia="Times New Roman"/>
              </w:rPr>
            </w:pPr>
            <w:r>
              <w:rPr>
                <w:rFonts w:eastAsia="Times New Roman"/>
              </w:rPr>
              <w:t>0</w:t>
            </w:r>
          </w:p>
        </w:tc>
        <w:tc>
          <w:tcPr>
            <w:tcW w:w="650" w:type="dxa"/>
            <w:hideMark/>
          </w:tcPr>
          <w:p w14:paraId="3A30D523" w14:textId="77777777" w:rsidR="00C7125E" w:rsidRDefault="00C7125E" w:rsidP="00E92C97">
            <w:pPr>
              <w:rPr>
                <w:rFonts w:eastAsia="Times New Roman"/>
              </w:rPr>
            </w:pPr>
            <w:r>
              <w:rPr>
                <w:rFonts w:eastAsia="Times New Roman"/>
              </w:rPr>
              <w:t>1</w:t>
            </w:r>
          </w:p>
        </w:tc>
      </w:tr>
      <w:tr w:rsidR="00C7125E" w14:paraId="6A590378" w14:textId="77777777" w:rsidTr="00E92C97">
        <w:trPr>
          <w:cnfStyle w:val="000000010000" w:firstRow="0" w:lastRow="0" w:firstColumn="0" w:lastColumn="0" w:oddVBand="0" w:evenVBand="0" w:oddHBand="0" w:evenHBand="1" w:firstRowFirstColumn="0" w:firstRowLastColumn="0" w:lastRowFirstColumn="0" w:lastRowLastColumn="0"/>
        </w:trPr>
        <w:tc>
          <w:tcPr>
            <w:tcW w:w="8361" w:type="dxa"/>
            <w:gridSpan w:val="2"/>
          </w:tcPr>
          <w:p w14:paraId="47EB991F" w14:textId="77777777" w:rsidR="00C7125E" w:rsidRDefault="00C7125E" w:rsidP="00E92C97">
            <w:pPr>
              <w:rPr>
                <w:rFonts w:eastAsia="Times New Roman"/>
              </w:rPr>
            </w:pPr>
            <w:r w:rsidRPr="009F05B6">
              <w:rPr>
                <w:rFonts w:eastAsia="Times New Roman"/>
              </w:rPr>
              <w:t>Overseas acquired- country not specified</w:t>
            </w:r>
          </w:p>
        </w:tc>
        <w:tc>
          <w:tcPr>
            <w:tcW w:w="1441" w:type="dxa"/>
          </w:tcPr>
          <w:p w14:paraId="345E14B4" w14:textId="77777777" w:rsidR="00C7125E" w:rsidRDefault="00C7125E" w:rsidP="00E92C97">
            <w:pPr>
              <w:rPr>
                <w:rFonts w:eastAsia="Times New Roman"/>
              </w:rPr>
            </w:pPr>
            <w:r w:rsidRPr="009F05B6">
              <w:rPr>
                <w:rFonts w:eastAsia="Times New Roman"/>
              </w:rPr>
              <w:t>&lt;1%</w:t>
            </w:r>
          </w:p>
        </w:tc>
        <w:tc>
          <w:tcPr>
            <w:tcW w:w="757" w:type="dxa"/>
          </w:tcPr>
          <w:p w14:paraId="184CFA16" w14:textId="77777777" w:rsidR="00C7125E" w:rsidRDefault="00AD6599" w:rsidP="00E92C97">
            <w:pPr>
              <w:rPr>
                <w:rFonts w:eastAsia="Times New Roman"/>
              </w:rPr>
            </w:pPr>
            <w:r>
              <w:rPr>
                <w:rFonts w:eastAsia="Times New Roman"/>
              </w:rPr>
              <w:t>3</w:t>
            </w:r>
          </w:p>
        </w:tc>
        <w:tc>
          <w:tcPr>
            <w:tcW w:w="680" w:type="dxa"/>
          </w:tcPr>
          <w:p w14:paraId="5C22D669" w14:textId="77777777" w:rsidR="00C7125E" w:rsidRDefault="00C7125E" w:rsidP="00E92C97">
            <w:pPr>
              <w:rPr>
                <w:rFonts w:eastAsia="Times New Roman"/>
              </w:rPr>
            </w:pPr>
            <w:r>
              <w:rPr>
                <w:rFonts w:eastAsia="Times New Roman"/>
              </w:rPr>
              <w:t>0</w:t>
            </w:r>
          </w:p>
        </w:tc>
        <w:tc>
          <w:tcPr>
            <w:tcW w:w="647" w:type="dxa"/>
          </w:tcPr>
          <w:p w14:paraId="3F8871BB" w14:textId="77777777" w:rsidR="00C7125E" w:rsidRDefault="00C7125E" w:rsidP="00E92C97">
            <w:pPr>
              <w:rPr>
                <w:rFonts w:eastAsia="Times New Roman"/>
              </w:rPr>
            </w:pPr>
            <w:r>
              <w:rPr>
                <w:rFonts w:eastAsia="Times New Roman"/>
              </w:rPr>
              <w:t>0</w:t>
            </w:r>
          </w:p>
        </w:tc>
        <w:tc>
          <w:tcPr>
            <w:tcW w:w="1134" w:type="dxa"/>
          </w:tcPr>
          <w:p w14:paraId="707FE8E0" w14:textId="77777777" w:rsidR="00C7125E" w:rsidRDefault="00C7125E" w:rsidP="00E92C97">
            <w:pPr>
              <w:rPr>
                <w:rFonts w:eastAsia="Times New Roman"/>
              </w:rPr>
            </w:pPr>
            <w:r>
              <w:rPr>
                <w:rFonts w:eastAsia="Times New Roman"/>
              </w:rPr>
              <w:t>0</w:t>
            </w:r>
          </w:p>
        </w:tc>
        <w:tc>
          <w:tcPr>
            <w:tcW w:w="449" w:type="dxa"/>
          </w:tcPr>
          <w:p w14:paraId="7615C053" w14:textId="77777777" w:rsidR="00C7125E" w:rsidRDefault="00C7125E" w:rsidP="00E92C97">
            <w:pPr>
              <w:rPr>
                <w:rFonts w:eastAsia="Times New Roman"/>
              </w:rPr>
            </w:pPr>
            <w:r>
              <w:rPr>
                <w:rFonts w:eastAsia="Times New Roman"/>
              </w:rPr>
              <w:t>1</w:t>
            </w:r>
          </w:p>
        </w:tc>
        <w:tc>
          <w:tcPr>
            <w:tcW w:w="618" w:type="dxa"/>
          </w:tcPr>
          <w:p w14:paraId="3B80202C" w14:textId="77777777" w:rsidR="00C7125E" w:rsidRDefault="00C7125E" w:rsidP="00E92C97">
            <w:pPr>
              <w:rPr>
                <w:rFonts w:eastAsia="Times New Roman"/>
              </w:rPr>
            </w:pPr>
            <w:r>
              <w:rPr>
                <w:rFonts w:eastAsia="Times New Roman"/>
              </w:rPr>
              <w:t>0</w:t>
            </w:r>
          </w:p>
        </w:tc>
        <w:tc>
          <w:tcPr>
            <w:tcW w:w="508" w:type="dxa"/>
          </w:tcPr>
          <w:p w14:paraId="3D5F00BE" w14:textId="77777777" w:rsidR="00C7125E" w:rsidRDefault="00C7125E" w:rsidP="00E92C97">
            <w:pPr>
              <w:rPr>
                <w:rFonts w:eastAsia="Times New Roman"/>
              </w:rPr>
            </w:pPr>
            <w:r>
              <w:rPr>
                <w:rFonts w:eastAsia="Times New Roman"/>
              </w:rPr>
              <w:t>0</w:t>
            </w:r>
          </w:p>
        </w:tc>
        <w:tc>
          <w:tcPr>
            <w:tcW w:w="650" w:type="dxa"/>
          </w:tcPr>
          <w:p w14:paraId="00AC3AD1" w14:textId="77777777" w:rsidR="00C7125E" w:rsidRDefault="00C7125E" w:rsidP="00E92C97">
            <w:pPr>
              <w:rPr>
                <w:rFonts w:eastAsia="Times New Roman"/>
              </w:rPr>
            </w:pPr>
            <w:r>
              <w:rPr>
                <w:rFonts w:eastAsia="Times New Roman"/>
              </w:rPr>
              <w:t>4</w:t>
            </w:r>
          </w:p>
        </w:tc>
      </w:tr>
      <w:tr w:rsidR="00C7125E" w:rsidRPr="009F05B6" w14:paraId="74734D81" w14:textId="77777777" w:rsidTr="00C7125E">
        <w:trPr>
          <w:trHeight w:val="199"/>
        </w:trPr>
        <w:tc>
          <w:tcPr>
            <w:tcW w:w="8361" w:type="dxa"/>
            <w:gridSpan w:val="2"/>
            <w:shd w:val="clear" w:color="auto" w:fill="FDE9D9" w:themeFill="accent6" w:themeFillTint="33"/>
          </w:tcPr>
          <w:p w14:paraId="73E6FE7D" w14:textId="77777777" w:rsidR="00C7125E" w:rsidRPr="009F05B6" w:rsidRDefault="00C7125E" w:rsidP="00E92C97">
            <w:pPr>
              <w:rPr>
                <w:rFonts w:eastAsia="Times New Roman"/>
                <w:b/>
              </w:rPr>
            </w:pPr>
            <w:r w:rsidRPr="009F05B6">
              <w:rPr>
                <w:rFonts w:eastAsia="Times New Roman"/>
                <w:b/>
              </w:rPr>
              <w:t>Total</w:t>
            </w:r>
          </w:p>
        </w:tc>
        <w:tc>
          <w:tcPr>
            <w:tcW w:w="1441" w:type="dxa"/>
            <w:shd w:val="clear" w:color="auto" w:fill="FDE9D9" w:themeFill="accent6" w:themeFillTint="33"/>
          </w:tcPr>
          <w:p w14:paraId="7FBDFC4A" w14:textId="77777777" w:rsidR="00C7125E" w:rsidRPr="009F05B6" w:rsidRDefault="00C7125E" w:rsidP="00E92C97">
            <w:pPr>
              <w:rPr>
                <w:rFonts w:eastAsia="Times New Roman"/>
                <w:b/>
              </w:rPr>
            </w:pPr>
            <w:r w:rsidRPr="009F05B6">
              <w:rPr>
                <w:rFonts w:eastAsia="Times New Roman"/>
                <w:b/>
              </w:rPr>
              <w:t>100%</w:t>
            </w:r>
          </w:p>
        </w:tc>
        <w:tc>
          <w:tcPr>
            <w:tcW w:w="757" w:type="dxa"/>
            <w:shd w:val="clear" w:color="auto" w:fill="FDE9D9" w:themeFill="accent6" w:themeFillTint="33"/>
          </w:tcPr>
          <w:p w14:paraId="36849EE4" w14:textId="77777777" w:rsidR="00C7125E" w:rsidRPr="009F05B6" w:rsidRDefault="00C7125E" w:rsidP="00E92C97">
            <w:pPr>
              <w:rPr>
                <w:rFonts w:eastAsia="Times New Roman"/>
                <w:b/>
              </w:rPr>
            </w:pPr>
            <w:r w:rsidRPr="009F05B6">
              <w:rPr>
                <w:rFonts w:eastAsia="Times New Roman"/>
                <w:b/>
              </w:rPr>
              <w:t>1,124</w:t>
            </w:r>
          </w:p>
        </w:tc>
        <w:tc>
          <w:tcPr>
            <w:tcW w:w="680" w:type="dxa"/>
            <w:shd w:val="clear" w:color="auto" w:fill="FDE9D9" w:themeFill="accent6" w:themeFillTint="33"/>
          </w:tcPr>
          <w:p w14:paraId="18D05BFC" w14:textId="77777777" w:rsidR="00C7125E" w:rsidRPr="009F05B6" w:rsidRDefault="00C7125E" w:rsidP="00E92C97">
            <w:pPr>
              <w:rPr>
                <w:rFonts w:eastAsia="Times New Roman"/>
                <w:b/>
              </w:rPr>
            </w:pPr>
            <w:r w:rsidRPr="009F05B6">
              <w:rPr>
                <w:rFonts w:eastAsia="Times New Roman"/>
                <w:b/>
              </w:rPr>
              <w:t>162</w:t>
            </w:r>
          </w:p>
        </w:tc>
        <w:tc>
          <w:tcPr>
            <w:tcW w:w="647" w:type="dxa"/>
            <w:shd w:val="clear" w:color="auto" w:fill="FDE9D9" w:themeFill="accent6" w:themeFillTint="33"/>
          </w:tcPr>
          <w:p w14:paraId="0C658D25" w14:textId="77777777" w:rsidR="00C7125E" w:rsidRPr="009F05B6" w:rsidRDefault="00C7125E" w:rsidP="00E92C97">
            <w:pPr>
              <w:rPr>
                <w:rFonts w:eastAsia="Times New Roman"/>
                <w:b/>
              </w:rPr>
            </w:pPr>
            <w:r w:rsidRPr="009F05B6">
              <w:rPr>
                <w:rFonts w:eastAsia="Times New Roman"/>
                <w:b/>
              </w:rPr>
              <w:t>1</w:t>
            </w:r>
          </w:p>
        </w:tc>
        <w:tc>
          <w:tcPr>
            <w:tcW w:w="1134" w:type="dxa"/>
            <w:shd w:val="clear" w:color="auto" w:fill="FDE9D9" w:themeFill="accent6" w:themeFillTint="33"/>
          </w:tcPr>
          <w:p w14:paraId="2EE47991" w14:textId="77777777" w:rsidR="00C7125E" w:rsidRPr="009F05B6" w:rsidRDefault="00C7125E" w:rsidP="00E92C97">
            <w:pPr>
              <w:rPr>
                <w:rFonts w:eastAsia="Times New Roman"/>
                <w:b/>
              </w:rPr>
            </w:pPr>
            <w:r w:rsidRPr="009F05B6">
              <w:rPr>
                <w:rFonts w:eastAsia="Times New Roman"/>
                <w:b/>
              </w:rPr>
              <w:t>1</w:t>
            </w:r>
          </w:p>
        </w:tc>
        <w:tc>
          <w:tcPr>
            <w:tcW w:w="449" w:type="dxa"/>
            <w:shd w:val="clear" w:color="auto" w:fill="FDE9D9" w:themeFill="accent6" w:themeFillTint="33"/>
          </w:tcPr>
          <w:p w14:paraId="0E188133" w14:textId="77777777" w:rsidR="00C7125E" w:rsidRPr="009F05B6" w:rsidRDefault="00C7125E" w:rsidP="00E92C97">
            <w:pPr>
              <w:rPr>
                <w:rFonts w:eastAsia="Times New Roman"/>
                <w:b/>
              </w:rPr>
            </w:pPr>
            <w:r w:rsidRPr="009F05B6">
              <w:rPr>
                <w:rFonts w:eastAsia="Times New Roman"/>
                <w:b/>
              </w:rPr>
              <w:t>201</w:t>
            </w:r>
          </w:p>
        </w:tc>
        <w:tc>
          <w:tcPr>
            <w:tcW w:w="618" w:type="dxa"/>
            <w:shd w:val="clear" w:color="auto" w:fill="FDE9D9" w:themeFill="accent6" w:themeFillTint="33"/>
          </w:tcPr>
          <w:p w14:paraId="5D214CFB" w14:textId="77777777" w:rsidR="00C7125E" w:rsidRPr="009F05B6" w:rsidRDefault="00C7125E" w:rsidP="00E92C97">
            <w:pPr>
              <w:rPr>
                <w:rFonts w:eastAsia="Times New Roman"/>
                <w:b/>
              </w:rPr>
            </w:pPr>
            <w:r w:rsidRPr="009F05B6">
              <w:rPr>
                <w:rFonts w:eastAsia="Times New Roman"/>
                <w:b/>
              </w:rPr>
              <w:t>87</w:t>
            </w:r>
          </w:p>
        </w:tc>
        <w:tc>
          <w:tcPr>
            <w:tcW w:w="508" w:type="dxa"/>
            <w:shd w:val="clear" w:color="auto" w:fill="FDE9D9" w:themeFill="accent6" w:themeFillTint="33"/>
          </w:tcPr>
          <w:p w14:paraId="61930FA6" w14:textId="77777777" w:rsidR="00C7125E" w:rsidRPr="009F05B6" w:rsidRDefault="00C7125E" w:rsidP="00E92C97">
            <w:pPr>
              <w:rPr>
                <w:rFonts w:eastAsia="Times New Roman"/>
                <w:b/>
              </w:rPr>
            </w:pPr>
            <w:r w:rsidRPr="009F05B6">
              <w:rPr>
                <w:rFonts w:eastAsia="Times New Roman"/>
                <w:b/>
              </w:rPr>
              <w:t>16</w:t>
            </w:r>
          </w:p>
        </w:tc>
        <w:tc>
          <w:tcPr>
            <w:tcW w:w="650" w:type="dxa"/>
            <w:shd w:val="clear" w:color="auto" w:fill="FDE9D9" w:themeFill="accent6" w:themeFillTint="33"/>
          </w:tcPr>
          <w:p w14:paraId="61CC44AB" w14:textId="77777777" w:rsidR="00C7125E" w:rsidRPr="009F05B6" w:rsidRDefault="00C7125E" w:rsidP="00E92C97">
            <w:pPr>
              <w:rPr>
                <w:rFonts w:eastAsia="Times New Roman"/>
                <w:b/>
              </w:rPr>
            </w:pPr>
            <w:r w:rsidRPr="009F05B6">
              <w:rPr>
                <w:rFonts w:eastAsia="Times New Roman"/>
                <w:b/>
              </w:rPr>
              <w:t>1,592</w:t>
            </w:r>
          </w:p>
        </w:tc>
      </w:tr>
    </w:tbl>
    <w:p w14:paraId="06713199" w14:textId="77777777" w:rsidR="002F4BD1" w:rsidRPr="00C838F9" w:rsidRDefault="002F4BD1" w:rsidP="00C838F9">
      <w:pPr>
        <w:pStyle w:val="CDIfootnotes"/>
      </w:pPr>
      <w:r w:rsidRPr="00C838F9">
        <w:t>*</w:t>
      </w:r>
      <w:r w:rsidR="00C53027" w:rsidRPr="00C838F9">
        <w:tab/>
      </w:r>
      <w:r w:rsidRPr="00C838F9">
        <w:t>The denominator excludes cases with place of acquisition ‘Overseas–country unknown’. Percentages do not add up due to rounding.</w:t>
      </w:r>
    </w:p>
    <w:p w14:paraId="3F886511" w14:textId="77777777" w:rsidR="0094243C" w:rsidRDefault="00C53027" w:rsidP="00C838F9">
      <w:pPr>
        <w:pStyle w:val="CDIfootnotes"/>
        <w:sectPr w:rsidR="0094243C" w:rsidSect="0089172B">
          <w:pgSz w:w="16838" w:h="11906" w:orient="landscape"/>
          <w:pgMar w:top="720" w:right="720" w:bottom="720" w:left="1134" w:header="709" w:footer="284" w:gutter="0"/>
          <w:cols w:space="708"/>
          <w:titlePg/>
          <w:docGrid w:linePitch="360"/>
        </w:sectPr>
      </w:pPr>
      <w:proofErr w:type="spellStart"/>
      <w:r w:rsidRPr="00C838F9">
        <w:t>n</w:t>
      </w:r>
      <w:r w:rsidR="002F4BD1" w:rsidRPr="00C838F9">
        <w:t>fd</w:t>
      </w:r>
      <w:proofErr w:type="spellEnd"/>
      <w:r w:rsidRPr="00C838F9">
        <w:tab/>
      </w:r>
      <w:r w:rsidR="002F4BD1" w:rsidRPr="00C838F9">
        <w:t>Not further defined.</w:t>
      </w:r>
    </w:p>
    <w:p w14:paraId="6E9A16A3" w14:textId="77777777" w:rsidR="002F4BD1" w:rsidRPr="00C838F9" w:rsidRDefault="002F4BD1" w:rsidP="00C838F9">
      <w:pPr>
        <w:pStyle w:val="CDIfootnotes"/>
      </w:pPr>
    </w:p>
    <w:p w14:paraId="286366C6" w14:textId="77777777" w:rsidR="002F4BD1" w:rsidRPr="00EC6A00" w:rsidRDefault="002F4BD1" w:rsidP="00EC6A00">
      <w:pPr>
        <w:pStyle w:val="Heading3"/>
      </w:pPr>
      <w:r w:rsidRPr="00EC6A00">
        <w:t xml:space="preserve">Flavivirus (unspecified) </w:t>
      </w:r>
    </w:p>
    <w:p w14:paraId="086A81A4" w14:textId="77777777" w:rsidR="002F4BD1" w:rsidRDefault="002F4BD1" w:rsidP="00EC6A00">
      <w:r>
        <w:t xml:space="preserve">This disease category enables the capture and epidemiological analysis of emerging infections within this very broad disease group. Emerging diseases can be made nationally notifiable if required, according to the Protocol for making a change to the National Notifiable Diseases List in Australia, which is available on the Department of Health website. An unspecified category is particularly important for the flaviviruses, because it is recognised that some infections cannot be attributed to a single flavivirus. </w:t>
      </w:r>
    </w:p>
    <w:p w14:paraId="78FC1D88" w14:textId="77777777" w:rsidR="002F4BD1" w:rsidRDefault="002F4BD1" w:rsidP="00EC6A00">
      <w:r>
        <w:t>There were 9 notifications of flavivirus (unspecified) in 2014–15, which was 0.7 times the 5-year mean of 12.8 notifications. Seven of these notifications were for Zika virus (ZIKV) infection acquired in Vanuatu (3 cases), Solomon Islands (2 cases), Fiji (1 case) and Indonesia (1 case)(Table 4). Outbreaks of ZIKV in the Pacific Islands were first reported in Yap State Micronesia in 2007,</w:t>
      </w:r>
      <w:r>
        <w:rPr>
          <w:vertAlign w:val="superscript"/>
        </w:rPr>
        <w:t>25</w:t>
      </w:r>
      <w:r>
        <w:t xml:space="preserve"> and then on PacNet</w:t>
      </w:r>
      <w:r>
        <w:rPr>
          <w:vertAlign w:val="superscript"/>
        </w:rPr>
        <w:t>17</w:t>
      </w:r>
      <w:r>
        <w:t xml:space="preserve"> in February 2013 in the Cook Islands, and later New Caledonia and French Polynesia. These outbreaks continued to mid-2014.</w:t>
      </w:r>
    </w:p>
    <w:p w14:paraId="7B05EA01" w14:textId="77777777" w:rsidR="002F4BD1" w:rsidRDefault="002F4BD1" w:rsidP="00EC6A00">
      <w:pPr>
        <w:pStyle w:val="CDIFigures"/>
      </w:pPr>
      <w:r>
        <w:t xml:space="preserve">Table 4: Notifications of flavivirus (unspecified), Australia, 2014–15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This table shows notifications of flavivirus (unspecified) in Australia for 2014–15 by the infecting species, country of acquisition, state or territory, month and confirmation status. Of the 9 notifications, 7 were for ZIKV, acquired in the Solomon Islands (2), Vanuatu (2) or Fiji (1) or Indonesia (1), and all of these were notified between December 2014 and May 2015."/>
      </w:tblPr>
      <w:tblGrid>
        <w:gridCol w:w="2410"/>
        <w:gridCol w:w="2410"/>
        <w:gridCol w:w="2268"/>
        <w:gridCol w:w="3352"/>
      </w:tblGrid>
      <w:tr w:rsidR="000B6C41" w:rsidRPr="000B6C41" w14:paraId="72E9877C" w14:textId="77777777" w:rsidTr="001E0B26">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2CEF3574" w14:textId="77777777" w:rsidR="002F4BD1" w:rsidRPr="000B6C41" w:rsidRDefault="002F4BD1">
            <w:pPr>
              <w:rPr>
                <w:rFonts w:eastAsia="Times New Roman"/>
                <w:color w:val="FFFFFF" w:themeColor="background1"/>
              </w:rPr>
            </w:pPr>
            <w:r w:rsidRPr="000B6C41">
              <w:rPr>
                <w:rFonts w:eastAsia="Times New Roman"/>
                <w:color w:val="FFFFFF" w:themeColor="background1"/>
              </w:rPr>
              <w:t>Virus species</w:t>
            </w:r>
          </w:p>
        </w:tc>
        <w:tc>
          <w:tcPr>
            <w:tcW w:w="2410" w:type="dxa"/>
            <w:hideMark/>
          </w:tcPr>
          <w:p w14:paraId="6FE27E2D" w14:textId="77777777" w:rsidR="002F4BD1" w:rsidRPr="000B6C41" w:rsidRDefault="002F4BD1">
            <w:pPr>
              <w:rPr>
                <w:rFonts w:eastAsia="Times New Roman"/>
                <w:color w:val="FFFFFF" w:themeColor="background1"/>
              </w:rPr>
            </w:pPr>
            <w:r w:rsidRPr="000B6C41">
              <w:rPr>
                <w:rFonts w:eastAsia="Times New Roman"/>
                <w:color w:val="FFFFFF" w:themeColor="background1"/>
              </w:rPr>
              <w:t>Month</w:t>
            </w:r>
          </w:p>
        </w:tc>
        <w:tc>
          <w:tcPr>
            <w:tcW w:w="2268" w:type="dxa"/>
            <w:hideMark/>
          </w:tcPr>
          <w:p w14:paraId="5F0F78C9" w14:textId="77777777" w:rsidR="002F4BD1" w:rsidRPr="000B6C41" w:rsidRDefault="002F4BD1">
            <w:pPr>
              <w:rPr>
                <w:rFonts w:eastAsia="Times New Roman"/>
                <w:color w:val="FFFFFF" w:themeColor="background1"/>
              </w:rPr>
            </w:pPr>
            <w:r w:rsidRPr="000B6C41">
              <w:rPr>
                <w:rFonts w:eastAsia="Times New Roman"/>
                <w:color w:val="FFFFFF" w:themeColor="background1"/>
              </w:rPr>
              <w:t>State or territory</w:t>
            </w:r>
          </w:p>
        </w:tc>
        <w:tc>
          <w:tcPr>
            <w:tcW w:w="3352" w:type="dxa"/>
            <w:hideMark/>
          </w:tcPr>
          <w:p w14:paraId="6F999B59" w14:textId="77777777" w:rsidR="002F4BD1" w:rsidRPr="000B6C41" w:rsidRDefault="002F4BD1">
            <w:pPr>
              <w:rPr>
                <w:rFonts w:eastAsia="Times New Roman"/>
                <w:color w:val="FFFFFF" w:themeColor="background1"/>
              </w:rPr>
            </w:pPr>
            <w:r w:rsidRPr="000B6C41">
              <w:rPr>
                <w:rFonts w:eastAsia="Times New Roman"/>
                <w:color w:val="FFFFFF" w:themeColor="background1"/>
              </w:rPr>
              <w:t>Country of acquisition</w:t>
            </w:r>
          </w:p>
        </w:tc>
      </w:tr>
      <w:tr w:rsidR="002F4BD1" w14:paraId="49B80DCC" w14:textId="77777777" w:rsidTr="001E0B26">
        <w:tc>
          <w:tcPr>
            <w:tcW w:w="2410" w:type="dxa"/>
            <w:hideMark/>
          </w:tcPr>
          <w:p w14:paraId="03FF9E74" w14:textId="77777777" w:rsidR="002F4BD1" w:rsidRDefault="002F4BD1">
            <w:pPr>
              <w:rPr>
                <w:rFonts w:eastAsia="Times New Roman"/>
              </w:rPr>
            </w:pPr>
            <w:r>
              <w:rPr>
                <w:rFonts w:eastAsia="Times New Roman"/>
              </w:rPr>
              <w:t>Unspecified</w:t>
            </w:r>
          </w:p>
        </w:tc>
        <w:tc>
          <w:tcPr>
            <w:tcW w:w="2410" w:type="dxa"/>
            <w:hideMark/>
          </w:tcPr>
          <w:p w14:paraId="006E8C1B" w14:textId="77777777" w:rsidR="002F4BD1" w:rsidRDefault="002F4BD1">
            <w:pPr>
              <w:rPr>
                <w:rFonts w:eastAsia="Times New Roman"/>
              </w:rPr>
            </w:pPr>
            <w:r>
              <w:rPr>
                <w:rFonts w:eastAsia="Times New Roman"/>
              </w:rPr>
              <w:t>September</w:t>
            </w:r>
          </w:p>
        </w:tc>
        <w:tc>
          <w:tcPr>
            <w:tcW w:w="2268" w:type="dxa"/>
            <w:hideMark/>
          </w:tcPr>
          <w:p w14:paraId="2C01919F" w14:textId="77777777" w:rsidR="002F4BD1" w:rsidRDefault="002F4BD1">
            <w:pPr>
              <w:rPr>
                <w:rFonts w:eastAsia="Times New Roman"/>
              </w:rPr>
            </w:pPr>
            <w:r>
              <w:rPr>
                <w:rFonts w:eastAsia="Times New Roman"/>
              </w:rPr>
              <w:t>Qld</w:t>
            </w:r>
          </w:p>
        </w:tc>
        <w:tc>
          <w:tcPr>
            <w:tcW w:w="3352" w:type="dxa"/>
            <w:hideMark/>
          </w:tcPr>
          <w:p w14:paraId="533C41E0" w14:textId="77777777" w:rsidR="002F4BD1" w:rsidRDefault="002F4BD1">
            <w:pPr>
              <w:rPr>
                <w:rFonts w:eastAsia="Times New Roman"/>
              </w:rPr>
            </w:pPr>
            <w:r>
              <w:rPr>
                <w:rFonts w:eastAsia="Times New Roman"/>
              </w:rPr>
              <w:t>Papua New Guinea</w:t>
            </w:r>
          </w:p>
        </w:tc>
      </w:tr>
      <w:tr w:rsidR="002F4BD1" w14:paraId="5D9800C4" w14:textId="77777777" w:rsidTr="001E0B26">
        <w:trPr>
          <w:cnfStyle w:val="000000010000" w:firstRow="0" w:lastRow="0" w:firstColumn="0" w:lastColumn="0" w:oddVBand="0" w:evenVBand="0" w:oddHBand="0" w:evenHBand="1" w:firstRowFirstColumn="0" w:firstRowLastColumn="0" w:lastRowFirstColumn="0" w:lastRowLastColumn="0"/>
        </w:trPr>
        <w:tc>
          <w:tcPr>
            <w:tcW w:w="2410" w:type="dxa"/>
            <w:hideMark/>
          </w:tcPr>
          <w:p w14:paraId="34F61DFB" w14:textId="77777777" w:rsidR="002F4BD1" w:rsidRDefault="002F4BD1">
            <w:pPr>
              <w:rPr>
                <w:rFonts w:eastAsia="Times New Roman"/>
              </w:rPr>
            </w:pPr>
            <w:r>
              <w:rPr>
                <w:rFonts w:eastAsia="Times New Roman"/>
              </w:rPr>
              <w:t>Unspecified</w:t>
            </w:r>
          </w:p>
        </w:tc>
        <w:tc>
          <w:tcPr>
            <w:tcW w:w="2410" w:type="dxa"/>
            <w:hideMark/>
          </w:tcPr>
          <w:p w14:paraId="60E8FBFA" w14:textId="77777777" w:rsidR="002F4BD1" w:rsidRDefault="002F4BD1">
            <w:pPr>
              <w:rPr>
                <w:rFonts w:eastAsia="Times New Roman"/>
              </w:rPr>
            </w:pPr>
            <w:r>
              <w:rPr>
                <w:rFonts w:eastAsia="Times New Roman"/>
              </w:rPr>
              <w:t>December</w:t>
            </w:r>
          </w:p>
        </w:tc>
        <w:tc>
          <w:tcPr>
            <w:tcW w:w="2268" w:type="dxa"/>
            <w:hideMark/>
          </w:tcPr>
          <w:p w14:paraId="65177ED5" w14:textId="77777777" w:rsidR="002F4BD1" w:rsidRDefault="002F4BD1">
            <w:pPr>
              <w:rPr>
                <w:rFonts w:eastAsia="Times New Roman"/>
              </w:rPr>
            </w:pPr>
            <w:r>
              <w:rPr>
                <w:rFonts w:eastAsia="Times New Roman"/>
              </w:rPr>
              <w:t>NSW</w:t>
            </w:r>
          </w:p>
        </w:tc>
        <w:tc>
          <w:tcPr>
            <w:tcW w:w="3352" w:type="dxa"/>
            <w:hideMark/>
          </w:tcPr>
          <w:p w14:paraId="5169A97D" w14:textId="77777777" w:rsidR="002F4BD1" w:rsidRDefault="002F4BD1">
            <w:pPr>
              <w:rPr>
                <w:rFonts w:eastAsia="Times New Roman"/>
              </w:rPr>
            </w:pPr>
            <w:r>
              <w:rPr>
                <w:rFonts w:eastAsia="Times New Roman"/>
              </w:rPr>
              <w:t>Place of acquisition unknown</w:t>
            </w:r>
          </w:p>
        </w:tc>
      </w:tr>
      <w:tr w:rsidR="002F4BD1" w14:paraId="11193EFD" w14:textId="77777777" w:rsidTr="001E0B26">
        <w:tc>
          <w:tcPr>
            <w:tcW w:w="2410" w:type="dxa"/>
            <w:hideMark/>
          </w:tcPr>
          <w:p w14:paraId="2B624FAC" w14:textId="77777777" w:rsidR="002F4BD1" w:rsidRDefault="002F4BD1">
            <w:pPr>
              <w:rPr>
                <w:rFonts w:eastAsia="Times New Roman"/>
              </w:rPr>
            </w:pPr>
            <w:r>
              <w:rPr>
                <w:rFonts w:eastAsia="Times New Roman"/>
              </w:rPr>
              <w:t>Zika</w:t>
            </w:r>
          </w:p>
        </w:tc>
        <w:tc>
          <w:tcPr>
            <w:tcW w:w="2410" w:type="dxa"/>
            <w:hideMark/>
          </w:tcPr>
          <w:p w14:paraId="7597459C" w14:textId="77777777" w:rsidR="002F4BD1" w:rsidRDefault="002F4BD1">
            <w:pPr>
              <w:rPr>
                <w:rFonts w:eastAsia="Times New Roman"/>
              </w:rPr>
            </w:pPr>
            <w:r>
              <w:rPr>
                <w:rFonts w:eastAsia="Times New Roman"/>
              </w:rPr>
              <w:t>December</w:t>
            </w:r>
          </w:p>
        </w:tc>
        <w:tc>
          <w:tcPr>
            <w:tcW w:w="2268" w:type="dxa"/>
            <w:hideMark/>
          </w:tcPr>
          <w:p w14:paraId="4756607E" w14:textId="77777777" w:rsidR="002F4BD1" w:rsidRDefault="002F4BD1">
            <w:pPr>
              <w:rPr>
                <w:rFonts w:eastAsia="Times New Roman"/>
              </w:rPr>
            </w:pPr>
            <w:r>
              <w:rPr>
                <w:rFonts w:eastAsia="Times New Roman"/>
              </w:rPr>
              <w:t>Vic</w:t>
            </w:r>
          </w:p>
        </w:tc>
        <w:tc>
          <w:tcPr>
            <w:tcW w:w="3352" w:type="dxa"/>
            <w:hideMark/>
          </w:tcPr>
          <w:p w14:paraId="57C08E20" w14:textId="77777777" w:rsidR="002F4BD1" w:rsidRDefault="002F4BD1">
            <w:pPr>
              <w:rPr>
                <w:rFonts w:eastAsia="Times New Roman"/>
              </w:rPr>
            </w:pPr>
            <w:r>
              <w:rPr>
                <w:rFonts w:eastAsia="Times New Roman"/>
              </w:rPr>
              <w:t>Vanuatu</w:t>
            </w:r>
          </w:p>
        </w:tc>
      </w:tr>
      <w:tr w:rsidR="002F4BD1" w14:paraId="260BAEC7" w14:textId="77777777" w:rsidTr="001E0B26">
        <w:trPr>
          <w:cnfStyle w:val="000000010000" w:firstRow="0" w:lastRow="0" w:firstColumn="0" w:lastColumn="0" w:oddVBand="0" w:evenVBand="0" w:oddHBand="0" w:evenHBand="1" w:firstRowFirstColumn="0" w:firstRowLastColumn="0" w:lastRowFirstColumn="0" w:lastRowLastColumn="0"/>
        </w:trPr>
        <w:tc>
          <w:tcPr>
            <w:tcW w:w="2410" w:type="dxa"/>
            <w:hideMark/>
          </w:tcPr>
          <w:p w14:paraId="10922FD4" w14:textId="77777777" w:rsidR="002F4BD1" w:rsidRDefault="002F4BD1">
            <w:pPr>
              <w:rPr>
                <w:rFonts w:eastAsia="Times New Roman"/>
              </w:rPr>
            </w:pPr>
            <w:r>
              <w:rPr>
                <w:rFonts w:eastAsia="Times New Roman"/>
              </w:rPr>
              <w:t>Zika</w:t>
            </w:r>
          </w:p>
        </w:tc>
        <w:tc>
          <w:tcPr>
            <w:tcW w:w="2410" w:type="dxa"/>
            <w:hideMark/>
          </w:tcPr>
          <w:p w14:paraId="5341892B" w14:textId="77777777" w:rsidR="002F4BD1" w:rsidRDefault="002F4BD1">
            <w:pPr>
              <w:rPr>
                <w:rFonts w:eastAsia="Times New Roman"/>
              </w:rPr>
            </w:pPr>
            <w:r>
              <w:rPr>
                <w:rFonts w:eastAsia="Times New Roman"/>
              </w:rPr>
              <w:t>January</w:t>
            </w:r>
          </w:p>
        </w:tc>
        <w:tc>
          <w:tcPr>
            <w:tcW w:w="2268" w:type="dxa"/>
            <w:hideMark/>
          </w:tcPr>
          <w:p w14:paraId="14381675" w14:textId="77777777" w:rsidR="002F4BD1" w:rsidRDefault="002F4BD1">
            <w:pPr>
              <w:rPr>
                <w:rFonts w:eastAsia="Times New Roman"/>
              </w:rPr>
            </w:pPr>
            <w:r>
              <w:rPr>
                <w:rFonts w:eastAsia="Times New Roman"/>
              </w:rPr>
              <w:t>WA</w:t>
            </w:r>
          </w:p>
        </w:tc>
        <w:tc>
          <w:tcPr>
            <w:tcW w:w="3352" w:type="dxa"/>
            <w:hideMark/>
          </w:tcPr>
          <w:p w14:paraId="46C24631" w14:textId="77777777" w:rsidR="002F4BD1" w:rsidRDefault="002F4BD1">
            <w:pPr>
              <w:rPr>
                <w:rFonts w:eastAsia="Times New Roman"/>
              </w:rPr>
            </w:pPr>
            <w:r>
              <w:rPr>
                <w:rFonts w:eastAsia="Times New Roman"/>
              </w:rPr>
              <w:t>Indonesia</w:t>
            </w:r>
          </w:p>
        </w:tc>
      </w:tr>
      <w:tr w:rsidR="002F4BD1" w14:paraId="6583FAEF" w14:textId="77777777" w:rsidTr="001E0B26">
        <w:tc>
          <w:tcPr>
            <w:tcW w:w="2410" w:type="dxa"/>
            <w:hideMark/>
          </w:tcPr>
          <w:p w14:paraId="293CCE21" w14:textId="77777777" w:rsidR="002F4BD1" w:rsidRDefault="002F4BD1">
            <w:pPr>
              <w:rPr>
                <w:rFonts w:eastAsia="Times New Roman"/>
              </w:rPr>
            </w:pPr>
            <w:r>
              <w:rPr>
                <w:rFonts w:eastAsia="Times New Roman"/>
              </w:rPr>
              <w:t>Zika</w:t>
            </w:r>
          </w:p>
        </w:tc>
        <w:tc>
          <w:tcPr>
            <w:tcW w:w="2410" w:type="dxa"/>
            <w:hideMark/>
          </w:tcPr>
          <w:p w14:paraId="1CBC868E" w14:textId="77777777" w:rsidR="002F4BD1" w:rsidRDefault="002F4BD1">
            <w:pPr>
              <w:rPr>
                <w:rFonts w:eastAsia="Times New Roman"/>
              </w:rPr>
            </w:pPr>
            <w:r>
              <w:rPr>
                <w:rFonts w:eastAsia="Times New Roman"/>
              </w:rPr>
              <w:t>March</w:t>
            </w:r>
          </w:p>
        </w:tc>
        <w:tc>
          <w:tcPr>
            <w:tcW w:w="2268" w:type="dxa"/>
            <w:hideMark/>
          </w:tcPr>
          <w:p w14:paraId="0782C2C4" w14:textId="77777777" w:rsidR="002F4BD1" w:rsidRDefault="002F4BD1">
            <w:pPr>
              <w:rPr>
                <w:rFonts w:eastAsia="Times New Roman"/>
              </w:rPr>
            </w:pPr>
            <w:r>
              <w:rPr>
                <w:rFonts w:eastAsia="Times New Roman"/>
              </w:rPr>
              <w:t>NSW</w:t>
            </w:r>
          </w:p>
        </w:tc>
        <w:tc>
          <w:tcPr>
            <w:tcW w:w="3352" w:type="dxa"/>
            <w:hideMark/>
          </w:tcPr>
          <w:p w14:paraId="3E769020" w14:textId="77777777" w:rsidR="002F4BD1" w:rsidRDefault="002F4BD1">
            <w:pPr>
              <w:rPr>
                <w:rFonts w:eastAsia="Times New Roman"/>
              </w:rPr>
            </w:pPr>
            <w:r>
              <w:rPr>
                <w:rFonts w:eastAsia="Times New Roman"/>
              </w:rPr>
              <w:t>Solomon Islands</w:t>
            </w:r>
          </w:p>
        </w:tc>
      </w:tr>
      <w:tr w:rsidR="002F4BD1" w14:paraId="73D4AC57" w14:textId="77777777" w:rsidTr="001E0B26">
        <w:trPr>
          <w:cnfStyle w:val="000000010000" w:firstRow="0" w:lastRow="0" w:firstColumn="0" w:lastColumn="0" w:oddVBand="0" w:evenVBand="0" w:oddHBand="0" w:evenHBand="1" w:firstRowFirstColumn="0" w:firstRowLastColumn="0" w:lastRowFirstColumn="0" w:lastRowLastColumn="0"/>
        </w:trPr>
        <w:tc>
          <w:tcPr>
            <w:tcW w:w="2410" w:type="dxa"/>
            <w:hideMark/>
          </w:tcPr>
          <w:p w14:paraId="133E7E77" w14:textId="77777777" w:rsidR="002F4BD1" w:rsidRDefault="002F4BD1">
            <w:pPr>
              <w:rPr>
                <w:rFonts w:eastAsia="Times New Roman"/>
              </w:rPr>
            </w:pPr>
            <w:r>
              <w:rPr>
                <w:rFonts w:eastAsia="Times New Roman"/>
              </w:rPr>
              <w:t>Zika</w:t>
            </w:r>
          </w:p>
        </w:tc>
        <w:tc>
          <w:tcPr>
            <w:tcW w:w="2410" w:type="dxa"/>
            <w:hideMark/>
          </w:tcPr>
          <w:p w14:paraId="5F865453" w14:textId="77777777" w:rsidR="002F4BD1" w:rsidRDefault="002F4BD1">
            <w:pPr>
              <w:rPr>
                <w:rFonts w:eastAsia="Times New Roman"/>
              </w:rPr>
            </w:pPr>
            <w:r>
              <w:rPr>
                <w:rFonts w:eastAsia="Times New Roman"/>
              </w:rPr>
              <w:t>March</w:t>
            </w:r>
          </w:p>
        </w:tc>
        <w:tc>
          <w:tcPr>
            <w:tcW w:w="2268" w:type="dxa"/>
            <w:hideMark/>
          </w:tcPr>
          <w:p w14:paraId="3F5DDDBA" w14:textId="77777777" w:rsidR="002F4BD1" w:rsidRDefault="002F4BD1">
            <w:pPr>
              <w:rPr>
                <w:rFonts w:eastAsia="Times New Roman"/>
              </w:rPr>
            </w:pPr>
            <w:r>
              <w:rPr>
                <w:rFonts w:eastAsia="Times New Roman"/>
              </w:rPr>
              <w:t>Qld</w:t>
            </w:r>
          </w:p>
        </w:tc>
        <w:tc>
          <w:tcPr>
            <w:tcW w:w="3352" w:type="dxa"/>
            <w:hideMark/>
          </w:tcPr>
          <w:p w14:paraId="0F0FFFCA" w14:textId="77777777" w:rsidR="002F4BD1" w:rsidRDefault="002F4BD1">
            <w:pPr>
              <w:rPr>
                <w:rFonts w:eastAsia="Times New Roman"/>
              </w:rPr>
            </w:pPr>
            <w:r>
              <w:rPr>
                <w:rFonts w:eastAsia="Times New Roman"/>
              </w:rPr>
              <w:t>Solomon Islands</w:t>
            </w:r>
          </w:p>
        </w:tc>
      </w:tr>
      <w:tr w:rsidR="002F4BD1" w14:paraId="45A7EF80" w14:textId="77777777" w:rsidTr="001E0B26">
        <w:tc>
          <w:tcPr>
            <w:tcW w:w="2410" w:type="dxa"/>
            <w:hideMark/>
          </w:tcPr>
          <w:p w14:paraId="40E47C24" w14:textId="77777777" w:rsidR="002F4BD1" w:rsidRDefault="002F4BD1">
            <w:pPr>
              <w:rPr>
                <w:rFonts w:eastAsia="Times New Roman"/>
              </w:rPr>
            </w:pPr>
            <w:r>
              <w:rPr>
                <w:rFonts w:eastAsia="Times New Roman"/>
              </w:rPr>
              <w:t>Zika</w:t>
            </w:r>
          </w:p>
        </w:tc>
        <w:tc>
          <w:tcPr>
            <w:tcW w:w="2410" w:type="dxa"/>
            <w:hideMark/>
          </w:tcPr>
          <w:p w14:paraId="187B58B5" w14:textId="77777777" w:rsidR="002F4BD1" w:rsidRDefault="002F4BD1">
            <w:pPr>
              <w:rPr>
                <w:rFonts w:eastAsia="Times New Roman"/>
              </w:rPr>
            </w:pPr>
            <w:r>
              <w:rPr>
                <w:rFonts w:eastAsia="Times New Roman"/>
              </w:rPr>
              <w:t>March</w:t>
            </w:r>
          </w:p>
        </w:tc>
        <w:tc>
          <w:tcPr>
            <w:tcW w:w="2268" w:type="dxa"/>
            <w:hideMark/>
          </w:tcPr>
          <w:p w14:paraId="4F06D33F" w14:textId="77777777" w:rsidR="002F4BD1" w:rsidRDefault="002F4BD1">
            <w:pPr>
              <w:rPr>
                <w:rFonts w:eastAsia="Times New Roman"/>
              </w:rPr>
            </w:pPr>
            <w:r>
              <w:rPr>
                <w:rFonts w:eastAsia="Times New Roman"/>
              </w:rPr>
              <w:t>Qld</w:t>
            </w:r>
          </w:p>
        </w:tc>
        <w:tc>
          <w:tcPr>
            <w:tcW w:w="3352" w:type="dxa"/>
            <w:hideMark/>
          </w:tcPr>
          <w:p w14:paraId="53E2FA44" w14:textId="77777777" w:rsidR="002F4BD1" w:rsidRDefault="002F4BD1">
            <w:pPr>
              <w:rPr>
                <w:rFonts w:eastAsia="Times New Roman"/>
              </w:rPr>
            </w:pPr>
            <w:r>
              <w:rPr>
                <w:rFonts w:eastAsia="Times New Roman"/>
              </w:rPr>
              <w:t>Vanuatu</w:t>
            </w:r>
          </w:p>
        </w:tc>
      </w:tr>
      <w:tr w:rsidR="002F4BD1" w14:paraId="5E435504" w14:textId="77777777" w:rsidTr="001E0B26">
        <w:trPr>
          <w:cnfStyle w:val="000000010000" w:firstRow="0" w:lastRow="0" w:firstColumn="0" w:lastColumn="0" w:oddVBand="0" w:evenVBand="0" w:oddHBand="0" w:evenHBand="1" w:firstRowFirstColumn="0" w:firstRowLastColumn="0" w:lastRowFirstColumn="0" w:lastRowLastColumn="0"/>
        </w:trPr>
        <w:tc>
          <w:tcPr>
            <w:tcW w:w="2410" w:type="dxa"/>
            <w:hideMark/>
          </w:tcPr>
          <w:p w14:paraId="569BD173" w14:textId="77777777" w:rsidR="002F4BD1" w:rsidRDefault="002F4BD1">
            <w:pPr>
              <w:rPr>
                <w:rFonts w:eastAsia="Times New Roman"/>
              </w:rPr>
            </w:pPr>
            <w:r>
              <w:rPr>
                <w:rFonts w:eastAsia="Times New Roman"/>
              </w:rPr>
              <w:t>Zika</w:t>
            </w:r>
          </w:p>
        </w:tc>
        <w:tc>
          <w:tcPr>
            <w:tcW w:w="2410" w:type="dxa"/>
            <w:hideMark/>
          </w:tcPr>
          <w:p w14:paraId="32BEFB59" w14:textId="77777777" w:rsidR="002F4BD1" w:rsidRDefault="002F4BD1">
            <w:pPr>
              <w:rPr>
                <w:rFonts w:eastAsia="Times New Roman"/>
              </w:rPr>
            </w:pPr>
            <w:r>
              <w:rPr>
                <w:rFonts w:eastAsia="Times New Roman"/>
              </w:rPr>
              <w:t>March</w:t>
            </w:r>
          </w:p>
        </w:tc>
        <w:tc>
          <w:tcPr>
            <w:tcW w:w="2268" w:type="dxa"/>
            <w:hideMark/>
          </w:tcPr>
          <w:p w14:paraId="63BD659D" w14:textId="77777777" w:rsidR="002F4BD1" w:rsidRDefault="002F4BD1">
            <w:pPr>
              <w:rPr>
                <w:rFonts w:eastAsia="Times New Roman"/>
              </w:rPr>
            </w:pPr>
            <w:r>
              <w:rPr>
                <w:rFonts w:eastAsia="Times New Roman"/>
              </w:rPr>
              <w:t>Qld</w:t>
            </w:r>
          </w:p>
        </w:tc>
        <w:tc>
          <w:tcPr>
            <w:tcW w:w="3352" w:type="dxa"/>
            <w:hideMark/>
          </w:tcPr>
          <w:p w14:paraId="73F02188" w14:textId="77777777" w:rsidR="002F4BD1" w:rsidRDefault="002F4BD1">
            <w:pPr>
              <w:rPr>
                <w:rFonts w:eastAsia="Times New Roman"/>
              </w:rPr>
            </w:pPr>
            <w:r>
              <w:rPr>
                <w:rFonts w:eastAsia="Times New Roman"/>
              </w:rPr>
              <w:t>Vanuatu</w:t>
            </w:r>
          </w:p>
        </w:tc>
      </w:tr>
      <w:tr w:rsidR="002F4BD1" w14:paraId="58BC7EC5" w14:textId="77777777" w:rsidTr="001E0B26">
        <w:tc>
          <w:tcPr>
            <w:tcW w:w="2410" w:type="dxa"/>
            <w:hideMark/>
          </w:tcPr>
          <w:p w14:paraId="582168F9" w14:textId="77777777" w:rsidR="002F4BD1" w:rsidRDefault="002F4BD1">
            <w:pPr>
              <w:rPr>
                <w:rFonts w:eastAsia="Times New Roman"/>
              </w:rPr>
            </w:pPr>
            <w:r>
              <w:rPr>
                <w:rFonts w:eastAsia="Times New Roman"/>
              </w:rPr>
              <w:t>Zika</w:t>
            </w:r>
          </w:p>
        </w:tc>
        <w:tc>
          <w:tcPr>
            <w:tcW w:w="2410" w:type="dxa"/>
            <w:hideMark/>
          </w:tcPr>
          <w:p w14:paraId="14C4EF3A" w14:textId="77777777" w:rsidR="002F4BD1" w:rsidRDefault="002F4BD1">
            <w:pPr>
              <w:rPr>
                <w:rFonts w:eastAsia="Times New Roman"/>
              </w:rPr>
            </w:pPr>
            <w:r>
              <w:rPr>
                <w:rFonts w:eastAsia="Times New Roman"/>
              </w:rPr>
              <w:t>May</w:t>
            </w:r>
          </w:p>
        </w:tc>
        <w:tc>
          <w:tcPr>
            <w:tcW w:w="2268" w:type="dxa"/>
            <w:hideMark/>
          </w:tcPr>
          <w:p w14:paraId="621A4495" w14:textId="77777777" w:rsidR="002F4BD1" w:rsidRDefault="002F4BD1">
            <w:pPr>
              <w:rPr>
                <w:rFonts w:eastAsia="Times New Roman"/>
              </w:rPr>
            </w:pPr>
            <w:r>
              <w:rPr>
                <w:rFonts w:eastAsia="Times New Roman"/>
              </w:rPr>
              <w:t>SA</w:t>
            </w:r>
          </w:p>
        </w:tc>
        <w:tc>
          <w:tcPr>
            <w:tcW w:w="3352" w:type="dxa"/>
            <w:hideMark/>
          </w:tcPr>
          <w:p w14:paraId="24C5F108" w14:textId="77777777" w:rsidR="002F4BD1" w:rsidRDefault="002F4BD1">
            <w:pPr>
              <w:rPr>
                <w:rFonts w:eastAsia="Times New Roman"/>
              </w:rPr>
            </w:pPr>
            <w:r>
              <w:rPr>
                <w:rFonts w:eastAsia="Times New Roman"/>
              </w:rPr>
              <w:t>Fiji</w:t>
            </w:r>
          </w:p>
        </w:tc>
      </w:tr>
    </w:tbl>
    <w:p w14:paraId="5258349D" w14:textId="77777777" w:rsidR="00611D5D" w:rsidRDefault="00611D5D" w:rsidP="00273E39"/>
    <w:p w14:paraId="1CE75E34" w14:textId="77777777" w:rsidR="002F4BD1" w:rsidRDefault="002F4BD1" w:rsidP="00273E39">
      <w:r>
        <w:t xml:space="preserve">The largest number of notifications were from Queensland (n=4). In Queensland, an extensive panel of flaviviruses is used for testing, leading to better detection. Flaviviruses may be more prevalent particularly in the north of the State, so patients may be more likely to be exposed to more than 1 flavivirus, and these 2 factors could increase the probability of cross-reacting antibodies (Dr Sonya Bennett, Queensland Health, personal communication) resulting in more notifications of flavivirus (unspecified). All of the ZIKV cases notified in Queensland in 2014–15 were resident in the southeast of the state in locations without known populations of </w:t>
      </w:r>
      <w:r w:rsidR="00A16C4C" w:rsidRPr="00A16C4C">
        <w:rPr>
          <w:rStyle w:val="Emphasis"/>
          <w:b w:val="0"/>
        </w:rPr>
        <w:t>Ae. aegypti</w:t>
      </w:r>
      <w:r w:rsidRPr="002A0EE3">
        <w:rPr>
          <w:rStyle w:val="Emphasis"/>
          <w:b w:val="0"/>
        </w:rPr>
        <w:t xml:space="preserve"> </w:t>
      </w:r>
      <w:r>
        <w:t xml:space="preserve">or </w:t>
      </w:r>
      <w:r w:rsidRPr="002A0EE3">
        <w:rPr>
          <w:rStyle w:val="Emphasis"/>
          <w:b w:val="0"/>
        </w:rPr>
        <w:t>Ae. albopictus</w:t>
      </w:r>
      <w:r>
        <w:t xml:space="preserve">. </w:t>
      </w:r>
    </w:p>
    <w:p w14:paraId="7315AB55" w14:textId="77777777" w:rsidR="005C78CF" w:rsidRDefault="005C78CF">
      <w:pPr>
        <w:rPr>
          <w:rFonts w:asciiTheme="majorHAnsi" w:eastAsiaTheme="majorEastAsia" w:hAnsiTheme="majorHAnsi" w:cstheme="majorBidi"/>
          <w:b/>
          <w:bCs/>
        </w:rPr>
      </w:pPr>
      <w:r>
        <w:br w:type="page"/>
      </w:r>
    </w:p>
    <w:p w14:paraId="215ACFCC" w14:textId="77777777" w:rsidR="002F4BD1" w:rsidRPr="00273E39" w:rsidRDefault="002F4BD1" w:rsidP="00273E39">
      <w:pPr>
        <w:pStyle w:val="Heading3"/>
      </w:pPr>
      <w:r w:rsidRPr="00273E39">
        <w:lastRenderedPageBreak/>
        <w:t xml:space="preserve">Japanese encephalitis virus infections </w:t>
      </w:r>
    </w:p>
    <w:p w14:paraId="33E27896" w14:textId="77777777" w:rsidR="002F4BD1" w:rsidRDefault="002F4BD1" w:rsidP="00273E39">
      <w:r>
        <w:t xml:space="preserve">There were 3 notifications of JEV infection in Australia during 2014–15, compared with a 5 year mean of 1 case. The 3 cases in 2014-15 were: </w:t>
      </w:r>
    </w:p>
    <w:p w14:paraId="1238E42B" w14:textId="77777777" w:rsidR="002F4BD1" w:rsidRDefault="002F4BD1" w:rsidP="00273E39">
      <w:r>
        <w:t xml:space="preserve">A 52-year-old man who was resident in South Australia. The man acquired the infection during a 7 day trip to Bali, Indonesia. He had a non-encephalitic illness and recovered. While the patient fulfilled the criteria for case definition, as it was a </w:t>
      </w:r>
      <w:proofErr w:type="spellStart"/>
      <w:r>
        <w:t>non encephalitic</w:t>
      </w:r>
      <w:proofErr w:type="spellEnd"/>
      <w:r>
        <w:t xml:space="preserve"> illness with full recovery it may or may not represent acute JE infection and alternative explanations include recent or past infection with JEV, recent or past vaccination with JEV (with possible persistent IgM), past vaccination with JEV with a recent infection with another flavivirus or possibly a false positive result. </w:t>
      </w:r>
    </w:p>
    <w:p w14:paraId="2B95F8A6" w14:textId="77777777" w:rsidR="002F4BD1" w:rsidRDefault="002F4BD1" w:rsidP="00273E39">
      <w:r>
        <w:t xml:space="preserve">A 26-year-old woman who was resident in NSW. The woman acquired the infection in Indonesia after travelling for 32 days mainly on the island of Bali, but also Lombok and other nearby islands. The case recovered fully. </w:t>
      </w:r>
    </w:p>
    <w:p w14:paraId="3370C688" w14:textId="77777777" w:rsidR="002F4BD1" w:rsidRDefault="002F4BD1" w:rsidP="00273E39">
      <w:r>
        <w:t>A 45-year-old man who was a resident of Victoria. The man acquired the infection in Indonesia while travelling for 9 days in Bali (</w:t>
      </w:r>
      <w:proofErr w:type="spellStart"/>
      <w:r>
        <w:t>Seminyak</w:t>
      </w:r>
      <w:proofErr w:type="spellEnd"/>
      <w:r>
        <w:t xml:space="preserve"> and </w:t>
      </w:r>
      <w:proofErr w:type="spellStart"/>
      <w:r>
        <w:t>Canggu</w:t>
      </w:r>
      <w:proofErr w:type="spellEnd"/>
      <w:r>
        <w:t>).</w:t>
      </w:r>
      <w:r>
        <w:rPr>
          <w:vertAlign w:val="superscript"/>
        </w:rPr>
        <w:t>26</w:t>
      </w:r>
      <w:r>
        <w:t xml:space="preserve"> The man was hospitalised with an encephalitic illness. The man recovered but with some residual disease. </w:t>
      </w:r>
    </w:p>
    <w:p w14:paraId="087D1B2A" w14:textId="77777777" w:rsidR="002F4BD1" w:rsidRPr="00273E39" w:rsidRDefault="002F4BD1" w:rsidP="00273E39">
      <w:pPr>
        <w:pStyle w:val="Heading3"/>
      </w:pPr>
      <w:r w:rsidRPr="00273E39">
        <w:t>West Nile virus/</w:t>
      </w:r>
      <w:proofErr w:type="spellStart"/>
      <w:r w:rsidRPr="00273E39">
        <w:t>Kunjin</w:t>
      </w:r>
      <w:proofErr w:type="spellEnd"/>
      <w:r w:rsidRPr="00273E39">
        <w:t xml:space="preserve"> virus infection </w:t>
      </w:r>
    </w:p>
    <w:p w14:paraId="4287BFDF" w14:textId="77777777" w:rsidR="002F4BD1" w:rsidRDefault="002F4BD1" w:rsidP="00273E39">
      <w:r>
        <w:t>This category includes all WNV infections, including KUNV, which is an Australian lineage and has not been isolated from anywhere except on the Australian mainland and Torres Strait, and other WNV infections that are acquired overseas. While infection with KUNV is probably not uncommon in northern Australia, clinical KUNV cases are rare in Australia.</w:t>
      </w:r>
      <w:r>
        <w:rPr>
          <w:vertAlign w:val="superscript"/>
        </w:rPr>
        <w:t>27</w:t>
      </w:r>
    </w:p>
    <w:p w14:paraId="6CD8AEE4" w14:textId="77777777" w:rsidR="002F4BD1" w:rsidRDefault="002F4BD1" w:rsidP="00273E39">
      <w:r>
        <w:t xml:space="preserve">There were no notifications of WNV/KUNV infection in Australia in 2014-15. </w:t>
      </w:r>
    </w:p>
    <w:p w14:paraId="4FBA5BB6" w14:textId="77777777" w:rsidR="002F4BD1" w:rsidRPr="00273E39" w:rsidRDefault="002F4BD1" w:rsidP="00273E39">
      <w:pPr>
        <w:pStyle w:val="Heading3"/>
      </w:pPr>
      <w:r w:rsidRPr="00273E39">
        <w:t xml:space="preserve">Murray Valley encephalitis virus infection </w:t>
      </w:r>
    </w:p>
    <w:p w14:paraId="3B5D2AC3" w14:textId="77777777" w:rsidR="002F4BD1" w:rsidRDefault="002F4BD1" w:rsidP="00273E39">
      <w:r>
        <w:t xml:space="preserve">There were 2 notifications of MVEV infection in Australia in 2014–15, compared with the 5 year mean of 3.4 cases. </w:t>
      </w:r>
    </w:p>
    <w:p w14:paraId="003E45EC" w14:textId="77777777" w:rsidR="002F4BD1" w:rsidRDefault="002F4BD1" w:rsidP="00273E39">
      <w:r>
        <w:t xml:space="preserve">Both of the cases in 2014–15 were notified by and acquired in the Northern Territory. One case was a female aged &lt;1 year old in the Barkley region in February 2015, and the other a male aged 8 years in the Katherine region in May 2015. Both cases had an encephalitic illness, and recovered, but with some sequelae. </w:t>
      </w:r>
    </w:p>
    <w:p w14:paraId="700D225B" w14:textId="77777777" w:rsidR="002F4BD1" w:rsidRPr="00273E39" w:rsidRDefault="002F4BD1" w:rsidP="00273E39">
      <w:pPr>
        <w:pStyle w:val="Heading3"/>
      </w:pPr>
      <w:r w:rsidRPr="00273E39">
        <w:t xml:space="preserve">Yellow fever </w:t>
      </w:r>
    </w:p>
    <w:p w14:paraId="42EC0308" w14:textId="77777777" w:rsidR="002F4BD1" w:rsidRDefault="002F4BD1" w:rsidP="00273E39">
      <w:r>
        <w:t xml:space="preserve">There were no notifications of yellow fever in 2014–15. The only previous notifications of yellow fever were in 2011, and while the notifications met the surveillance case definition at the time, they were thought to have been vaccine-associated. The surveillance case definition has since been revised to exclude vaccine associated cases. </w:t>
      </w:r>
    </w:p>
    <w:p w14:paraId="733D2970" w14:textId="77777777" w:rsidR="002F4BD1" w:rsidRPr="00273E39" w:rsidRDefault="002F4BD1" w:rsidP="005C78CF">
      <w:pPr>
        <w:pStyle w:val="Heading3"/>
      </w:pPr>
      <w:r w:rsidRPr="00273E39">
        <w:t xml:space="preserve">Malaria </w:t>
      </w:r>
    </w:p>
    <w:p w14:paraId="0C6B9E3C" w14:textId="77777777" w:rsidR="002F4BD1" w:rsidRDefault="002F4BD1" w:rsidP="00273E39">
      <w:r>
        <w:t xml:space="preserve">Malaria is a serious acute febrile illness that is transmitted from person to person through the bite of an infected mosquito of the genus </w:t>
      </w:r>
      <w:r w:rsidRPr="002A0EE3">
        <w:rPr>
          <w:rStyle w:val="Emphasis"/>
          <w:b w:val="0"/>
        </w:rPr>
        <w:t>Anopheles</w:t>
      </w:r>
      <w:r>
        <w:t xml:space="preserve">. It is caused by a protozoan parasite in the genus </w:t>
      </w:r>
      <w:r w:rsidRPr="002A0EE3">
        <w:rPr>
          <w:rStyle w:val="Emphasis"/>
          <w:b w:val="0"/>
        </w:rPr>
        <w:t xml:space="preserve">Plasmodium </w:t>
      </w:r>
      <w:r>
        <w:t xml:space="preserve">that includes 5 species that infect humans: </w:t>
      </w:r>
      <w:r w:rsidRPr="002A0EE3">
        <w:rPr>
          <w:rStyle w:val="Emphasis"/>
          <w:b w:val="0"/>
        </w:rPr>
        <w:t>Plasmodium vivax</w:t>
      </w:r>
      <w:r>
        <w:t xml:space="preserve">, </w:t>
      </w:r>
      <w:r w:rsidRPr="002A0EE3">
        <w:rPr>
          <w:rStyle w:val="Emphasis"/>
          <w:b w:val="0"/>
        </w:rPr>
        <w:t>Plasmodium falciparum</w:t>
      </w:r>
      <w:r>
        <w:t xml:space="preserve">, </w:t>
      </w:r>
      <w:r w:rsidRPr="002A0EE3">
        <w:rPr>
          <w:rStyle w:val="Emphasis"/>
          <w:b w:val="0"/>
        </w:rPr>
        <w:t xml:space="preserve">Plasmodium </w:t>
      </w:r>
      <w:proofErr w:type="spellStart"/>
      <w:r w:rsidRPr="002A0EE3">
        <w:rPr>
          <w:rStyle w:val="Emphasis"/>
          <w:b w:val="0"/>
        </w:rPr>
        <w:t>malariae</w:t>
      </w:r>
      <w:proofErr w:type="spellEnd"/>
      <w:r>
        <w:t xml:space="preserve">, </w:t>
      </w:r>
      <w:r w:rsidRPr="002A0EE3">
        <w:rPr>
          <w:rStyle w:val="Emphasis"/>
          <w:b w:val="0"/>
        </w:rPr>
        <w:t xml:space="preserve">Plasmodium </w:t>
      </w:r>
      <w:proofErr w:type="spellStart"/>
      <w:r w:rsidRPr="002A0EE3">
        <w:rPr>
          <w:rStyle w:val="Emphasis"/>
          <w:b w:val="0"/>
        </w:rPr>
        <w:t>ovale</w:t>
      </w:r>
      <w:proofErr w:type="spellEnd"/>
      <w:r>
        <w:t xml:space="preserve"> and </w:t>
      </w:r>
      <w:r w:rsidRPr="002A0EE3">
        <w:rPr>
          <w:rStyle w:val="Emphasis"/>
          <w:b w:val="0"/>
        </w:rPr>
        <w:t>Plasmodium knowlesi.</w:t>
      </w:r>
      <w:r>
        <w:rPr>
          <w:vertAlign w:val="superscript"/>
        </w:rPr>
        <w:t xml:space="preserve">28,29 </w:t>
      </w:r>
      <w:r>
        <w:t>Australia is free of endemic malaria, but suitable vectors are present in northern Australia, and the area remains malaria-receptive. Malaria in Australia is therefore a disease associated with residing or travelling overseas in areas with endemic transmission. A case series in the Northern Territory showed that malaria cases were reported in travellers returning from endemic areas, but also reflected current events such as military operations and increased refugee arrivals from malaria endemic areas.</w:t>
      </w:r>
      <w:r>
        <w:rPr>
          <w:vertAlign w:val="superscript"/>
        </w:rPr>
        <w:t>30</w:t>
      </w:r>
      <w:r>
        <w:t xml:space="preserve"> The last cases acquired on mainland Australia were during an outbreak in north Queensland in 2002.</w:t>
      </w:r>
      <w:r>
        <w:rPr>
          <w:vertAlign w:val="superscript"/>
        </w:rPr>
        <w:t>31</w:t>
      </w:r>
      <w:r>
        <w:t xml:space="preserve"> Limited transmission occurs occasionally in the Torres Strait following importation. The most recent locally-acquired cases of malaria in Australia were a single case in 2013 acquired on Saibai Island in the Torres Strait and 7 locally-acquired cases in the Torres Strait in 2011. </w:t>
      </w:r>
    </w:p>
    <w:p w14:paraId="17A210AF" w14:textId="77777777" w:rsidR="002F4BD1" w:rsidRDefault="002F4BD1" w:rsidP="00273E39">
      <w:r>
        <w:lastRenderedPageBreak/>
        <w:t>There were 260 notifications of malaria during 2014–15 (Table 1, Figure 11), a 35% decrease compared with the mean of 401.0 notifications during the past 5 years. This was consistent with the trend of significant decline in the number of notifications since 2004–05,</w:t>
      </w:r>
      <w:r>
        <w:rPr>
          <w:vertAlign w:val="superscript"/>
        </w:rPr>
        <w:t>14</w:t>
      </w:r>
      <w:r>
        <w:t xml:space="preserve"> and consistent with the steady decline in malaria incidence globally between 2000 and 2015.</w:t>
      </w:r>
      <w:r>
        <w:rPr>
          <w:vertAlign w:val="superscript"/>
        </w:rPr>
        <w:t>32</w:t>
      </w:r>
      <w:r>
        <w:t xml:space="preserve"> The largest number of cases was reported by Queensland (n=75), followed by Victoria (n=65). There were no locally-acquired cases of malaria in Australia in 2014–15, and complete information on the overseas country or region of acquisition was supplied for 92% of cases (343/373). Papua New Guinea was the most frequently reported country of acquisition (44/260, 17%) followed by India (</w:t>
      </w:r>
      <w:r w:rsidR="000724D9">
        <w:t xml:space="preserve"> </w:t>
      </w:r>
      <w:r>
        <w:t>13%</w:t>
      </w:r>
      <w:r w:rsidR="000724D9">
        <w:t xml:space="preserve"> ,</w:t>
      </w:r>
      <w:r>
        <w:t>34/260)(Table 5).</w:t>
      </w:r>
    </w:p>
    <w:p w14:paraId="3F66B57C" w14:textId="77777777" w:rsidR="002F4BD1" w:rsidRDefault="002F4BD1" w:rsidP="00273E39">
      <w:r>
        <w:t xml:space="preserve">The infecting species was reported for 95% (247/260) of notifications during 2014–15. </w:t>
      </w:r>
      <w:r w:rsidRPr="002A0EE3">
        <w:rPr>
          <w:rStyle w:val="Emphasis"/>
          <w:b w:val="0"/>
        </w:rPr>
        <w:t>P. falciparum</w:t>
      </w:r>
      <w:r>
        <w:t xml:space="preserve"> and </w:t>
      </w:r>
      <w:r w:rsidRPr="002A0EE3">
        <w:rPr>
          <w:rStyle w:val="Emphasis"/>
          <w:b w:val="0"/>
        </w:rPr>
        <w:t>P. vivax</w:t>
      </w:r>
      <w:r>
        <w:t xml:space="preserve"> were the predominant species (Table 5). No cases were attributable to infection with </w:t>
      </w:r>
      <w:r w:rsidRPr="002A0EE3">
        <w:rPr>
          <w:rStyle w:val="Emphasis"/>
          <w:b w:val="0"/>
        </w:rPr>
        <w:t>P.</w:t>
      </w:r>
      <w:r>
        <w:t> </w:t>
      </w:r>
      <w:proofErr w:type="spellStart"/>
      <w:r w:rsidRPr="002A0EE3">
        <w:rPr>
          <w:rStyle w:val="Emphasis"/>
          <w:b w:val="0"/>
        </w:rPr>
        <w:t>knowlesi</w:t>
      </w:r>
      <w:proofErr w:type="spellEnd"/>
      <w:r>
        <w:t>.</w:t>
      </w:r>
      <w:r w:rsidRPr="002A0EE3">
        <w:rPr>
          <w:rStyle w:val="Emphasis"/>
          <w:b w:val="0"/>
        </w:rPr>
        <w:t xml:space="preserve"> P. vivax</w:t>
      </w:r>
      <w:r>
        <w:t xml:space="preserve"> infections were commonly associated with travel to Asia or Pacific nations while </w:t>
      </w:r>
      <w:r w:rsidRPr="002A0EE3">
        <w:rPr>
          <w:rStyle w:val="Emphasis"/>
          <w:b w:val="0"/>
        </w:rPr>
        <w:t>P. falciparum</w:t>
      </w:r>
      <w:r>
        <w:t xml:space="preserve"> infections were frequently associated with travel to the Middle East, Africa and Papua New Guinea. </w:t>
      </w:r>
    </w:p>
    <w:p w14:paraId="624D1A74" w14:textId="77777777" w:rsidR="00632BF4" w:rsidRDefault="002F4BD1" w:rsidP="00273E39">
      <w:pPr>
        <w:sectPr w:rsidR="00632BF4" w:rsidSect="0094243C">
          <w:pgSz w:w="11906" w:h="16838"/>
          <w:pgMar w:top="720" w:right="720" w:bottom="1134" w:left="720" w:header="709" w:footer="284" w:gutter="0"/>
          <w:cols w:space="708"/>
          <w:titlePg/>
          <w:docGrid w:linePitch="360"/>
        </w:sectPr>
      </w:pPr>
      <w:r>
        <w:t>Malaria was most frequently reported among people aged 20-29 years, with 66 notified case</w:t>
      </w:r>
      <w:r w:rsidR="00F04DB7">
        <w:t>s in these age groups (Figure 12</w:t>
      </w:r>
      <w:r>
        <w:t>)</w:t>
      </w:r>
      <w:r w:rsidR="00E12F84">
        <w:t>.</w:t>
      </w:r>
      <w:r>
        <w:t xml:space="preserve"> Similar to previous years, the majority of cases were male (71%, n=189), and males predominated in every age group except in those aged under 5 years. </w:t>
      </w:r>
    </w:p>
    <w:p w14:paraId="42FCCE20" w14:textId="77777777" w:rsidR="00997A00" w:rsidRDefault="00632BF4" w:rsidP="00632BF4">
      <w:pPr>
        <w:rPr>
          <w:rFonts w:cs="Minion Pro SmBd"/>
          <w:b/>
          <w:bCs/>
          <w:color w:val="000000"/>
          <w:sz w:val="23"/>
          <w:szCs w:val="23"/>
        </w:rPr>
      </w:pPr>
      <w:r>
        <w:rPr>
          <w:rFonts w:cs="Minion Pro SmBd"/>
          <w:b/>
          <w:bCs/>
          <w:color w:val="000000"/>
          <w:sz w:val="23"/>
          <w:szCs w:val="23"/>
        </w:rPr>
        <w:lastRenderedPageBreak/>
        <w:t>Figure 11: Notifications of malaria, Australia, 1 July 2009 to 30 June 2015, by month, year and region of acquisition</w:t>
      </w:r>
    </w:p>
    <w:p w14:paraId="777C705F" w14:textId="77777777" w:rsidR="00CD5022" w:rsidRDefault="00632BF4" w:rsidP="00632BF4">
      <w:pPr>
        <w:sectPr w:rsidR="00CD5022" w:rsidSect="00632BF4">
          <w:pgSz w:w="16838" w:h="11906" w:orient="landscape"/>
          <w:pgMar w:top="720" w:right="720" w:bottom="720" w:left="1134" w:header="709" w:footer="284" w:gutter="0"/>
          <w:cols w:space="708"/>
          <w:titlePg/>
          <w:docGrid w:linePitch="360"/>
        </w:sectPr>
      </w:pPr>
      <w:r>
        <w:rPr>
          <w:noProof/>
        </w:rPr>
        <w:drawing>
          <wp:inline distT="0" distB="0" distL="0" distR="0" wp14:anchorId="1F076C2E">
            <wp:extent cx="9489057" cy="6037298"/>
            <wp:effectExtent l="0" t="0" r="0" b="1905"/>
            <wp:docPr id="16" name="Picture 16" descr="Figure 11: This figure shows malaria notifications by month, year and global region of acquisition or Australia. The figure shows the gradually decreasing notifications of malaria over the time period, as well as improving completeness of the place of acquisition field. There were no locally acquired cases in 2014-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agrams-designed10.png"/>
                    <pic:cNvPicPr/>
                  </pic:nvPicPr>
                  <pic:blipFill>
                    <a:blip r:embed="rId26">
                      <a:extLst>
                        <a:ext uri="{28A0092B-C50C-407E-A947-70E740481C1C}">
                          <a14:useLocalDpi xmlns:a14="http://schemas.microsoft.com/office/drawing/2010/main" val="0"/>
                        </a:ext>
                      </a:extLst>
                    </a:blip>
                    <a:stretch>
                      <a:fillRect/>
                    </a:stretch>
                  </pic:blipFill>
                  <pic:spPr>
                    <a:xfrm>
                      <a:off x="0" y="0"/>
                      <a:ext cx="9501805" cy="6045408"/>
                    </a:xfrm>
                    <a:prstGeom prst="rect">
                      <a:avLst/>
                    </a:prstGeom>
                  </pic:spPr>
                </pic:pic>
              </a:graphicData>
            </a:graphic>
          </wp:inline>
        </w:drawing>
      </w:r>
    </w:p>
    <w:p w14:paraId="7BEFE90A" w14:textId="77777777" w:rsidR="00632BF4" w:rsidRDefault="00CD5022" w:rsidP="00632BF4">
      <w:pPr>
        <w:sectPr w:rsidR="00632BF4" w:rsidSect="00632BF4">
          <w:pgSz w:w="16838" w:h="11906" w:orient="landscape"/>
          <w:pgMar w:top="720" w:right="720" w:bottom="720" w:left="1134" w:header="709" w:footer="284" w:gutter="0"/>
          <w:cols w:space="708"/>
          <w:titlePg/>
          <w:docGrid w:linePitch="360"/>
        </w:sectPr>
      </w:pPr>
      <w:r>
        <w:rPr>
          <w:rFonts w:cs="Minion Pro SmBd"/>
          <w:b/>
          <w:bCs/>
          <w:color w:val="000000"/>
          <w:sz w:val="23"/>
          <w:szCs w:val="23"/>
        </w:rPr>
        <w:lastRenderedPageBreak/>
        <w:t>Figure 12: Notifications of malaria, Australia, 2014–15, by age group and sex</w:t>
      </w:r>
      <w:r>
        <w:rPr>
          <w:noProof/>
        </w:rPr>
        <w:drawing>
          <wp:inline distT="0" distB="0" distL="0" distR="0" wp14:anchorId="7ACDDD2D">
            <wp:extent cx="8657070" cy="5657578"/>
            <wp:effectExtent l="0" t="0" r="0" b="635"/>
            <wp:docPr id="17" name="Picture 17" descr="This figure shows notifications of malaria by age-group and sex in 2014–15. Counts were highest amongst males in the age groups 20 to 24 years and 25 to 29 years, and 35-39 years where there were 25 and 26 and 26 cases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iagrams-designed11.png"/>
                    <pic:cNvPicPr/>
                  </pic:nvPicPr>
                  <pic:blipFill>
                    <a:blip r:embed="rId27">
                      <a:extLst>
                        <a:ext uri="{28A0092B-C50C-407E-A947-70E740481C1C}">
                          <a14:useLocalDpi xmlns:a14="http://schemas.microsoft.com/office/drawing/2010/main" val="0"/>
                        </a:ext>
                      </a:extLst>
                    </a:blip>
                    <a:stretch>
                      <a:fillRect/>
                    </a:stretch>
                  </pic:blipFill>
                  <pic:spPr>
                    <a:xfrm>
                      <a:off x="0" y="0"/>
                      <a:ext cx="8657070" cy="5657578"/>
                    </a:xfrm>
                    <a:prstGeom prst="rect">
                      <a:avLst/>
                    </a:prstGeom>
                  </pic:spPr>
                </pic:pic>
              </a:graphicData>
            </a:graphic>
          </wp:inline>
        </w:drawing>
      </w:r>
    </w:p>
    <w:p w14:paraId="3DCC20A4" w14:textId="77777777" w:rsidR="002F4BD1" w:rsidRDefault="002F4BD1" w:rsidP="00632BF4">
      <w:pPr>
        <w:pStyle w:val="CDIFigures"/>
      </w:pPr>
      <w:r>
        <w:lastRenderedPageBreak/>
        <w:t>Table 5: Cases of malaria, Australia, 2014–15, by Plasmodium species, region and country of acquisition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This table shows cases of malaria in 2014-15 by species and country and region of acquisition. The most frequent region of acquisition was Southern and East Africa, with 60/260 cases, followed by Pacific Island countries with 51/260 cases. The most frequent country of acquisition was Papua New Guinea with 44/260 cases."/>
      </w:tblPr>
      <w:tblGrid>
        <w:gridCol w:w="2552"/>
        <w:gridCol w:w="3260"/>
        <w:gridCol w:w="1390"/>
        <w:gridCol w:w="1391"/>
        <w:gridCol w:w="1390"/>
        <w:gridCol w:w="1391"/>
        <w:gridCol w:w="1391"/>
        <w:gridCol w:w="496"/>
        <w:gridCol w:w="1097"/>
      </w:tblGrid>
      <w:tr w:rsidR="00DB5558" w:rsidRPr="002716D2" w14:paraId="6605DCBD" w14:textId="77777777" w:rsidTr="00D556B3">
        <w:trPr>
          <w:cnfStyle w:val="100000000000" w:firstRow="1" w:lastRow="0" w:firstColumn="0" w:lastColumn="0" w:oddVBand="0" w:evenVBand="0" w:oddHBand="0" w:evenHBand="0" w:firstRowFirstColumn="0" w:firstRowLastColumn="0" w:lastRowFirstColumn="0" w:lastRowLastColumn="0"/>
          <w:tblHeader/>
        </w:trPr>
        <w:tc>
          <w:tcPr>
            <w:tcW w:w="2552" w:type="dxa"/>
            <w:hideMark/>
          </w:tcPr>
          <w:p w14:paraId="5B0CFEBB" w14:textId="77777777" w:rsidR="002F4BD1" w:rsidRPr="002716D2" w:rsidRDefault="002F4BD1">
            <w:pPr>
              <w:rPr>
                <w:rFonts w:eastAsia="Times New Roman"/>
                <w:color w:val="FFFFFF" w:themeColor="background1"/>
                <w:sz w:val="18"/>
                <w:szCs w:val="18"/>
              </w:rPr>
            </w:pPr>
            <w:r w:rsidRPr="002716D2">
              <w:rPr>
                <w:rFonts w:eastAsia="Times New Roman"/>
                <w:color w:val="FFFFFF" w:themeColor="background1"/>
                <w:sz w:val="18"/>
                <w:szCs w:val="18"/>
              </w:rPr>
              <w:t>Region</w:t>
            </w:r>
          </w:p>
        </w:tc>
        <w:tc>
          <w:tcPr>
            <w:tcW w:w="3260" w:type="dxa"/>
            <w:tcBorders>
              <w:right w:val="single" w:sz="4" w:space="0" w:color="auto"/>
            </w:tcBorders>
            <w:hideMark/>
          </w:tcPr>
          <w:p w14:paraId="1C952CE5" w14:textId="77777777" w:rsidR="002F4BD1" w:rsidRPr="002716D2" w:rsidRDefault="002F4BD1">
            <w:pPr>
              <w:rPr>
                <w:rFonts w:eastAsia="Times New Roman"/>
                <w:color w:val="FFFFFF" w:themeColor="background1"/>
                <w:sz w:val="18"/>
                <w:szCs w:val="18"/>
              </w:rPr>
            </w:pPr>
            <w:r w:rsidRPr="002716D2">
              <w:rPr>
                <w:rFonts w:eastAsia="Times New Roman"/>
                <w:color w:val="FFFFFF" w:themeColor="background1"/>
                <w:sz w:val="18"/>
                <w:szCs w:val="18"/>
              </w:rPr>
              <w:t>Country</w:t>
            </w:r>
          </w:p>
        </w:tc>
        <w:tc>
          <w:tcPr>
            <w:tcW w:w="1390" w:type="dxa"/>
            <w:tcBorders>
              <w:left w:val="single" w:sz="4" w:space="0" w:color="auto"/>
              <w:right w:val="single" w:sz="4" w:space="0" w:color="auto"/>
            </w:tcBorders>
            <w:hideMark/>
          </w:tcPr>
          <w:p w14:paraId="21E80251" w14:textId="77777777" w:rsidR="002F4BD1" w:rsidRPr="002716D2" w:rsidRDefault="002F4BD1" w:rsidP="002716D2">
            <w:pPr>
              <w:jc w:val="center"/>
              <w:rPr>
                <w:rFonts w:eastAsia="Times New Roman"/>
                <w:color w:val="FFFFFF" w:themeColor="background1"/>
                <w:sz w:val="18"/>
                <w:szCs w:val="18"/>
              </w:rPr>
            </w:pPr>
            <w:r w:rsidRPr="002716D2">
              <w:rPr>
                <w:rFonts w:eastAsia="Times New Roman"/>
                <w:color w:val="FFFFFF" w:themeColor="background1"/>
                <w:sz w:val="18"/>
                <w:szCs w:val="18"/>
              </w:rPr>
              <w:t>Plasmodium falciparum</w:t>
            </w:r>
          </w:p>
        </w:tc>
        <w:tc>
          <w:tcPr>
            <w:tcW w:w="1391" w:type="dxa"/>
            <w:tcBorders>
              <w:left w:val="single" w:sz="4" w:space="0" w:color="auto"/>
              <w:right w:val="single" w:sz="4" w:space="0" w:color="auto"/>
            </w:tcBorders>
            <w:hideMark/>
          </w:tcPr>
          <w:p w14:paraId="5CADAEF2" w14:textId="77777777" w:rsidR="002F4BD1" w:rsidRPr="002716D2" w:rsidRDefault="002F4BD1" w:rsidP="002716D2">
            <w:pPr>
              <w:jc w:val="center"/>
              <w:rPr>
                <w:rFonts w:eastAsia="Times New Roman"/>
                <w:color w:val="FFFFFF" w:themeColor="background1"/>
                <w:sz w:val="18"/>
                <w:szCs w:val="18"/>
              </w:rPr>
            </w:pPr>
            <w:r w:rsidRPr="002716D2">
              <w:rPr>
                <w:rFonts w:eastAsia="Times New Roman"/>
                <w:color w:val="FFFFFF" w:themeColor="background1"/>
                <w:sz w:val="18"/>
                <w:szCs w:val="18"/>
              </w:rPr>
              <w:t>Plasmodium vivax</w:t>
            </w:r>
          </w:p>
        </w:tc>
        <w:tc>
          <w:tcPr>
            <w:tcW w:w="1390" w:type="dxa"/>
            <w:tcBorders>
              <w:left w:val="single" w:sz="4" w:space="0" w:color="auto"/>
              <w:right w:val="single" w:sz="4" w:space="0" w:color="auto"/>
            </w:tcBorders>
            <w:hideMark/>
          </w:tcPr>
          <w:p w14:paraId="0E1D6BBC" w14:textId="77777777" w:rsidR="002F4BD1" w:rsidRPr="002716D2" w:rsidRDefault="002F4BD1" w:rsidP="002716D2">
            <w:pPr>
              <w:jc w:val="center"/>
              <w:rPr>
                <w:rFonts w:eastAsia="Times New Roman"/>
                <w:color w:val="FFFFFF" w:themeColor="background1"/>
                <w:sz w:val="18"/>
                <w:szCs w:val="18"/>
              </w:rPr>
            </w:pPr>
            <w:r w:rsidRPr="002716D2">
              <w:rPr>
                <w:rFonts w:eastAsia="Times New Roman"/>
                <w:color w:val="FFFFFF" w:themeColor="background1"/>
                <w:sz w:val="18"/>
                <w:szCs w:val="18"/>
              </w:rPr>
              <w:t xml:space="preserve">Plasmodium </w:t>
            </w:r>
            <w:proofErr w:type="spellStart"/>
            <w:r w:rsidRPr="002716D2">
              <w:rPr>
                <w:rFonts w:eastAsia="Times New Roman"/>
                <w:color w:val="FFFFFF" w:themeColor="background1"/>
                <w:sz w:val="18"/>
                <w:szCs w:val="18"/>
              </w:rPr>
              <w:t>malariae</w:t>
            </w:r>
            <w:proofErr w:type="spellEnd"/>
          </w:p>
        </w:tc>
        <w:tc>
          <w:tcPr>
            <w:tcW w:w="1391" w:type="dxa"/>
            <w:tcBorders>
              <w:left w:val="single" w:sz="4" w:space="0" w:color="auto"/>
              <w:right w:val="single" w:sz="4" w:space="0" w:color="auto"/>
            </w:tcBorders>
            <w:hideMark/>
          </w:tcPr>
          <w:p w14:paraId="19BABB67" w14:textId="77777777" w:rsidR="002F4BD1" w:rsidRPr="002716D2" w:rsidRDefault="002F4BD1" w:rsidP="002716D2">
            <w:pPr>
              <w:jc w:val="center"/>
              <w:rPr>
                <w:rFonts w:eastAsia="Times New Roman"/>
                <w:color w:val="FFFFFF" w:themeColor="background1"/>
                <w:sz w:val="18"/>
                <w:szCs w:val="18"/>
              </w:rPr>
            </w:pPr>
            <w:r w:rsidRPr="002716D2">
              <w:rPr>
                <w:rFonts w:eastAsia="Times New Roman"/>
                <w:color w:val="FFFFFF" w:themeColor="background1"/>
                <w:sz w:val="18"/>
                <w:szCs w:val="18"/>
              </w:rPr>
              <w:t xml:space="preserve">Plasmodium </w:t>
            </w:r>
            <w:proofErr w:type="spellStart"/>
            <w:r w:rsidRPr="002716D2">
              <w:rPr>
                <w:rFonts w:eastAsia="Times New Roman"/>
                <w:color w:val="FFFFFF" w:themeColor="background1"/>
                <w:sz w:val="18"/>
                <w:szCs w:val="18"/>
              </w:rPr>
              <w:t>ovale</w:t>
            </w:r>
            <w:proofErr w:type="spellEnd"/>
          </w:p>
        </w:tc>
        <w:tc>
          <w:tcPr>
            <w:tcW w:w="1391" w:type="dxa"/>
            <w:tcBorders>
              <w:left w:val="single" w:sz="4" w:space="0" w:color="auto"/>
              <w:right w:val="single" w:sz="4" w:space="0" w:color="auto"/>
            </w:tcBorders>
            <w:hideMark/>
          </w:tcPr>
          <w:p w14:paraId="2BB4296C" w14:textId="77777777" w:rsidR="002F4BD1" w:rsidRPr="002716D2" w:rsidRDefault="002F4BD1" w:rsidP="002716D2">
            <w:pPr>
              <w:jc w:val="center"/>
              <w:rPr>
                <w:rFonts w:eastAsia="Times New Roman"/>
                <w:color w:val="FFFFFF" w:themeColor="background1"/>
                <w:sz w:val="18"/>
                <w:szCs w:val="18"/>
              </w:rPr>
            </w:pPr>
            <w:r w:rsidRPr="002716D2">
              <w:rPr>
                <w:rFonts w:eastAsia="Times New Roman"/>
                <w:color w:val="FFFFFF" w:themeColor="background1"/>
                <w:sz w:val="18"/>
                <w:szCs w:val="18"/>
              </w:rPr>
              <w:t>Plasmodium species</w:t>
            </w:r>
          </w:p>
        </w:tc>
        <w:tc>
          <w:tcPr>
            <w:tcW w:w="0" w:type="auto"/>
            <w:tcBorders>
              <w:left w:val="single" w:sz="4" w:space="0" w:color="auto"/>
              <w:right w:val="single" w:sz="4" w:space="0" w:color="auto"/>
            </w:tcBorders>
            <w:hideMark/>
          </w:tcPr>
          <w:p w14:paraId="39A5E741" w14:textId="77777777" w:rsidR="002F4BD1" w:rsidRPr="002716D2" w:rsidRDefault="002F4BD1" w:rsidP="002716D2">
            <w:pPr>
              <w:jc w:val="center"/>
              <w:rPr>
                <w:rFonts w:eastAsia="Times New Roman"/>
                <w:color w:val="FFFFFF" w:themeColor="background1"/>
                <w:sz w:val="18"/>
                <w:szCs w:val="18"/>
              </w:rPr>
            </w:pPr>
            <w:r w:rsidRPr="002716D2">
              <w:rPr>
                <w:rFonts w:eastAsia="Times New Roman"/>
                <w:color w:val="FFFFFF" w:themeColor="background1"/>
                <w:sz w:val="18"/>
                <w:szCs w:val="18"/>
              </w:rPr>
              <w:t>Total</w:t>
            </w:r>
          </w:p>
        </w:tc>
        <w:tc>
          <w:tcPr>
            <w:tcW w:w="0" w:type="auto"/>
            <w:tcBorders>
              <w:left w:val="single" w:sz="4" w:space="0" w:color="auto"/>
            </w:tcBorders>
            <w:hideMark/>
          </w:tcPr>
          <w:p w14:paraId="2CA58C58" w14:textId="77777777" w:rsidR="002F4BD1" w:rsidRPr="002716D2" w:rsidRDefault="002F4BD1" w:rsidP="002716D2">
            <w:pPr>
              <w:jc w:val="center"/>
              <w:rPr>
                <w:rFonts w:eastAsia="Times New Roman"/>
                <w:color w:val="FFFFFF" w:themeColor="background1"/>
                <w:sz w:val="18"/>
                <w:szCs w:val="18"/>
              </w:rPr>
            </w:pPr>
            <w:r w:rsidRPr="002716D2">
              <w:rPr>
                <w:rFonts w:eastAsia="Times New Roman"/>
                <w:color w:val="FFFFFF" w:themeColor="background1"/>
                <w:sz w:val="18"/>
                <w:szCs w:val="18"/>
              </w:rPr>
              <w:t>% of all cases</w:t>
            </w:r>
          </w:p>
        </w:tc>
      </w:tr>
      <w:tr w:rsidR="00324B3F" w:rsidRPr="00324B3F" w14:paraId="43A17DCF" w14:textId="77777777" w:rsidTr="00D556B3">
        <w:tc>
          <w:tcPr>
            <w:tcW w:w="2552" w:type="dxa"/>
            <w:shd w:val="clear" w:color="auto" w:fill="808080" w:themeFill="background1" w:themeFillShade="80"/>
            <w:hideMark/>
          </w:tcPr>
          <w:p w14:paraId="09F23786"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Southern and East Africa</w:t>
            </w:r>
          </w:p>
        </w:tc>
        <w:tc>
          <w:tcPr>
            <w:tcW w:w="3260" w:type="dxa"/>
            <w:tcBorders>
              <w:right w:val="single" w:sz="4" w:space="0" w:color="auto"/>
            </w:tcBorders>
            <w:shd w:val="clear" w:color="auto" w:fill="808080" w:themeFill="background1" w:themeFillShade="80"/>
            <w:hideMark/>
          </w:tcPr>
          <w:p w14:paraId="2C48C2A2"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Uganda</w:t>
            </w:r>
          </w:p>
        </w:tc>
        <w:tc>
          <w:tcPr>
            <w:tcW w:w="1390" w:type="dxa"/>
            <w:tcBorders>
              <w:left w:val="single" w:sz="4" w:space="0" w:color="auto"/>
              <w:right w:val="single" w:sz="4" w:space="0" w:color="auto"/>
            </w:tcBorders>
            <w:shd w:val="clear" w:color="auto" w:fill="808080" w:themeFill="background1" w:themeFillShade="80"/>
            <w:hideMark/>
          </w:tcPr>
          <w:p w14:paraId="7E5F881B"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8</w:t>
            </w:r>
          </w:p>
        </w:tc>
        <w:tc>
          <w:tcPr>
            <w:tcW w:w="1391" w:type="dxa"/>
            <w:tcBorders>
              <w:left w:val="single" w:sz="4" w:space="0" w:color="auto"/>
              <w:right w:val="single" w:sz="4" w:space="0" w:color="auto"/>
            </w:tcBorders>
            <w:shd w:val="clear" w:color="auto" w:fill="808080" w:themeFill="background1" w:themeFillShade="80"/>
            <w:hideMark/>
          </w:tcPr>
          <w:p w14:paraId="31F56A0C"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1390" w:type="dxa"/>
            <w:tcBorders>
              <w:left w:val="single" w:sz="4" w:space="0" w:color="auto"/>
              <w:right w:val="single" w:sz="4" w:space="0" w:color="auto"/>
            </w:tcBorders>
            <w:shd w:val="clear" w:color="auto" w:fill="808080" w:themeFill="background1" w:themeFillShade="80"/>
            <w:hideMark/>
          </w:tcPr>
          <w:p w14:paraId="2EF21A1D"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4</w:t>
            </w:r>
          </w:p>
        </w:tc>
        <w:tc>
          <w:tcPr>
            <w:tcW w:w="1391" w:type="dxa"/>
            <w:tcBorders>
              <w:left w:val="single" w:sz="4" w:space="0" w:color="auto"/>
              <w:right w:val="single" w:sz="4" w:space="0" w:color="auto"/>
            </w:tcBorders>
            <w:shd w:val="clear" w:color="auto" w:fill="808080" w:themeFill="background1" w:themeFillShade="80"/>
            <w:hideMark/>
          </w:tcPr>
          <w:p w14:paraId="18E09684"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1391" w:type="dxa"/>
            <w:tcBorders>
              <w:left w:val="single" w:sz="4" w:space="0" w:color="auto"/>
              <w:right w:val="single" w:sz="4" w:space="0" w:color="auto"/>
            </w:tcBorders>
            <w:shd w:val="clear" w:color="auto" w:fill="808080" w:themeFill="background1" w:themeFillShade="80"/>
            <w:hideMark/>
          </w:tcPr>
          <w:p w14:paraId="7AFB007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0" w:type="auto"/>
            <w:tcBorders>
              <w:left w:val="single" w:sz="4" w:space="0" w:color="auto"/>
              <w:right w:val="single" w:sz="4" w:space="0" w:color="auto"/>
            </w:tcBorders>
            <w:shd w:val="clear" w:color="auto" w:fill="808080" w:themeFill="background1" w:themeFillShade="80"/>
            <w:hideMark/>
          </w:tcPr>
          <w:p w14:paraId="0A4DF67B"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14</w:t>
            </w:r>
          </w:p>
        </w:tc>
        <w:tc>
          <w:tcPr>
            <w:tcW w:w="0" w:type="auto"/>
            <w:tcBorders>
              <w:left w:val="single" w:sz="4" w:space="0" w:color="auto"/>
            </w:tcBorders>
            <w:shd w:val="clear" w:color="auto" w:fill="808080" w:themeFill="background1" w:themeFillShade="80"/>
            <w:hideMark/>
          </w:tcPr>
          <w:p w14:paraId="6BF57BF6"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5%</w:t>
            </w:r>
          </w:p>
        </w:tc>
      </w:tr>
      <w:tr w:rsidR="00DB5558" w:rsidRPr="002716D2" w14:paraId="6438A375"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25644857"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337F8CA" w14:textId="77777777" w:rsidR="002F4BD1" w:rsidRPr="002716D2" w:rsidRDefault="002F4BD1">
            <w:pPr>
              <w:rPr>
                <w:rFonts w:eastAsia="Times New Roman"/>
                <w:sz w:val="18"/>
                <w:szCs w:val="18"/>
              </w:rPr>
            </w:pPr>
            <w:r w:rsidRPr="002716D2">
              <w:rPr>
                <w:rFonts w:eastAsia="Times New Roman"/>
                <w:sz w:val="18"/>
                <w:szCs w:val="18"/>
              </w:rPr>
              <w:t>Kenya</w:t>
            </w:r>
          </w:p>
        </w:tc>
        <w:tc>
          <w:tcPr>
            <w:tcW w:w="1390" w:type="dxa"/>
            <w:tcBorders>
              <w:left w:val="single" w:sz="4" w:space="0" w:color="auto"/>
              <w:right w:val="single" w:sz="4" w:space="0" w:color="auto"/>
            </w:tcBorders>
            <w:hideMark/>
          </w:tcPr>
          <w:p w14:paraId="65502649" w14:textId="77777777" w:rsidR="002F4BD1" w:rsidRPr="002716D2" w:rsidRDefault="002F4BD1" w:rsidP="002716D2">
            <w:pPr>
              <w:jc w:val="center"/>
              <w:rPr>
                <w:rFonts w:eastAsia="Times New Roman"/>
                <w:sz w:val="18"/>
                <w:szCs w:val="18"/>
              </w:rPr>
            </w:pPr>
            <w:r w:rsidRPr="002716D2">
              <w:rPr>
                <w:rFonts w:eastAsia="Times New Roman"/>
                <w:sz w:val="18"/>
                <w:szCs w:val="18"/>
              </w:rPr>
              <w:t>10</w:t>
            </w:r>
          </w:p>
        </w:tc>
        <w:tc>
          <w:tcPr>
            <w:tcW w:w="1391" w:type="dxa"/>
            <w:tcBorders>
              <w:left w:val="single" w:sz="4" w:space="0" w:color="auto"/>
              <w:right w:val="single" w:sz="4" w:space="0" w:color="auto"/>
            </w:tcBorders>
            <w:hideMark/>
          </w:tcPr>
          <w:p w14:paraId="4ED9B49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10F28257"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427F09E3"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1" w:type="dxa"/>
            <w:tcBorders>
              <w:left w:val="single" w:sz="4" w:space="0" w:color="auto"/>
              <w:right w:val="single" w:sz="4" w:space="0" w:color="auto"/>
            </w:tcBorders>
            <w:hideMark/>
          </w:tcPr>
          <w:p w14:paraId="1EAB31D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28A3DFEC" w14:textId="77777777" w:rsidR="002F4BD1" w:rsidRPr="002716D2" w:rsidRDefault="002F4BD1" w:rsidP="002716D2">
            <w:pPr>
              <w:jc w:val="center"/>
              <w:rPr>
                <w:rFonts w:eastAsia="Times New Roman"/>
                <w:sz w:val="18"/>
                <w:szCs w:val="18"/>
              </w:rPr>
            </w:pPr>
            <w:r w:rsidRPr="002716D2">
              <w:rPr>
                <w:rFonts w:eastAsia="Times New Roman"/>
                <w:sz w:val="18"/>
                <w:szCs w:val="18"/>
              </w:rPr>
              <w:t>12</w:t>
            </w:r>
          </w:p>
        </w:tc>
        <w:tc>
          <w:tcPr>
            <w:tcW w:w="0" w:type="auto"/>
            <w:tcBorders>
              <w:left w:val="single" w:sz="4" w:space="0" w:color="auto"/>
            </w:tcBorders>
            <w:hideMark/>
          </w:tcPr>
          <w:p w14:paraId="31D219E8"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r>
      <w:tr w:rsidR="00DB5558" w:rsidRPr="002716D2" w14:paraId="5D340B27" w14:textId="77777777" w:rsidTr="00D556B3">
        <w:tc>
          <w:tcPr>
            <w:tcW w:w="2552" w:type="dxa"/>
            <w:hideMark/>
          </w:tcPr>
          <w:p w14:paraId="6BE3B8F6"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A3BA011" w14:textId="77777777" w:rsidR="002F4BD1" w:rsidRPr="002716D2" w:rsidRDefault="002F4BD1">
            <w:pPr>
              <w:rPr>
                <w:rFonts w:eastAsia="Times New Roman"/>
                <w:sz w:val="18"/>
                <w:szCs w:val="18"/>
              </w:rPr>
            </w:pPr>
            <w:r w:rsidRPr="002716D2">
              <w:rPr>
                <w:rFonts w:eastAsia="Times New Roman"/>
                <w:sz w:val="18"/>
                <w:szCs w:val="18"/>
              </w:rPr>
              <w:t>Zambia</w:t>
            </w:r>
          </w:p>
        </w:tc>
        <w:tc>
          <w:tcPr>
            <w:tcW w:w="1390" w:type="dxa"/>
            <w:tcBorders>
              <w:left w:val="single" w:sz="4" w:space="0" w:color="auto"/>
              <w:right w:val="single" w:sz="4" w:space="0" w:color="auto"/>
            </w:tcBorders>
            <w:hideMark/>
          </w:tcPr>
          <w:p w14:paraId="7C7878D3" w14:textId="77777777" w:rsidR="002F4BD1" w:rsidRPr="002716D2" w:rsidRDefault="002F4BD1" w:rsidP="002716D2">
            <w:pPr>
              <w:jc w:val="center"/>
              <w:rPr>
                <w:rFonts w:eastAsia="Times New Roman"/>
                <w:sz w:val="18"/>
                <w:szCs w:val="18"/>
              </w:rPr>
            </w:pPr>
            <w:r w:rsidRPr="002716D2">
              <w:rPr>
                <w:rFonts w:eastAsia="Times New Roman"/>
                <w:sz w:val="18"/>
                <w:szCs w:val="18"/>
              </w:rPr>
              <w:t>7</w:t>
            </w:r>
          </w:p>
        </w:tc>
        <w:tc>
          <w:tcPr>
            <w:tcW w:w="1391" w:type="dxa"/>
            <w:tcBorders>
              <w:left w:val="single" w:sz="4" w:space="0" w:color="auto"/>
              <w:right w:val="single" w:sz="4" w:space="0" w:color="auto"/>
            </w:tcBorders>
            <w:hideMark/>
          </w:tcPr>
          <w:p w14:paraId="34C02FE3"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4BF9ED68"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4E1595B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D1E16C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765D9794" w14:textId="77777777" w:rsidR="002F4BD1" w:rsidRPr="002716D2" w:rsidRDefault="002F4BD1" w:rsidP="002716D2">
            <w:pPr>
              <w:jc w:val="center"/>
              <w:rPr>
                <w:rFonts w:eastAsia="Times New Roman"/>
                <w:sz w:val="18"/>
                <w:szCs w:val="18"/>
              </w:rPr>
            </w:pPr>
            <w:r w:rsidRPr="002716D2">
              <w:rPr>
                <w:rFonts w:eastAsia="Times New Roman"/>
                <w:sz w:val="18"/>
                <w:szCs w:val="18"/>
              </w:rPr>
              <w:t>8</w:t>
            </w:r>
          </w:p>
        </w:tc>
        <w:tc>
          <w:tcPr>
            <w:tcW w:w="0" w:type="auto"/>
            <w:tcBorders>
              <w:left w:val="single" w:sz="4" w:space="0" w:color="auto"/>
            </w:tcBorders>
            <w:hideMark/>
          </w:tcPr>
          <w:p w14:paraId="7F8CF230"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r>
      <w:tr w:rsidR="00DB5558" w:rsidRPr="002716D2" w14:paraId="265A9C3A"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309CD0C7"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0B023491" w14:textId="77777777" w:rsidR="002F4BD1" w:rsidRPr="002716D2" w:rsidRDefault="002F4BD1">
            <w:pPr>
              <w:rPr>
                <w:rFonts w:eastAsia="Times New Roman"/>
                <w:sz w:val="18"/>
                <w:szCs w:val="18"/>
              </w:rPr>
            </w:pPr>
            <w:r w:rsidRPr="002716D2">
              <w:rPr>
                <w:rFonts w:eastAsia="Times New Roman"/>
                <w:sz w:val="18"/>
                <w:szCs w:val="18"/>
              </w:rPr>
              <w:t>Ethiopia</w:t>
            </w:r>
          </w:p>
        </w:tc>
        <w:tc>
          <w:tcPr>
            <w:tcW w:w="1390" w:type="dxa"/>
            <w:tcBorders>
              <w:left w:val="single" w:sz="4" w:space="0" w:color="auto"/>
              <w:right w:val="single" w:sz="4" w:space="0" w:color="auto"/>
            </w:tcBorders>
            <w:hideMark/>
          </w:tcPr>
          <w:p w14:paraId="6EA76315"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1391" w:type="dxa"/>
            <w:tcBorders>
              <w:left w:val="single" w:sz="4" w:space="0" w:color="auto"/>
              <w:right w:val="single" w:sz="4" w:space="0" w:color="auto"/>
            </w:tcBorders>
            <w:hideMark/>
          </w:tcPr>
          <w:p w14:paraId="2691169D" w14:textId="77777777" w:rsidR="002F4BD1" w:rsidRPr="002716D2" w:rsidRDefault="002F4BD1" w:rsidP="002716D2">
            <w:pPr>
              <w:jc w:val="center"/>
              <w:rPr>
                <w:rFonts w:eastAsia="Times New Roman"/>
                <w:sz w:val="18"/>
                <w:szCs w:val="18"/>
              </w:rPr>
            </w:pPr>
            <w:r w:rsidRPr="002716D2">
              <w:rPr>
                <w:rFonts w:eastAsia="Times New Roman"/>
                <w:sz w:val="18"/>
                <w:szCs w:val="18"/>
              </w:rPr>
              <w:t>4</w:t>
            </w:r>
          </w:p>
        </w:tc>
        <w:tc>
          <w:tcPr>
            <w:tcW w:w="1390" w:type="dxa"/>
            <w:tcBorders>
              <w:left w:val="single" w:sz="4" w:space="0" w:color="auto"/>
              <w:right w:val="single" w:sz="4" w:space="0" w:color="auto"/>
            </w:tcBorders>
            <w:hideMark/>
          </w:tcPr>
          <w:p w14:paraId="271D53C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B241C3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35A32EF"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5660B7F7" w14:textId="77777777" w:rsidR="002F4BD1" w:rsidRPr="002716D2" w:rsidRDefault="002F4BD1" w:rsidP="002716D2">
            <w:pPr>
              <w:jc w:val="center"/>
              <w:rPr>
                <w:rFonts w:eastAsia="Times New Roman"/>
                <w:sz w:val="18"/>
                <w:szCs w:val="18"/>
              </w:rPr>
            </w:pPr>
            <w:r w:rsidRPr="002716D2">
              <w:rPr>
                <w:rFonts w:eastAsia="Times New Roman"/>
                <w:sz w:val="18"/>
                <w:szCs w:val="18"/>
              </w:rPr>
              <w:t>7</w:t>
            </w:r>
          </w:p>
        </w:tc>
        <w:tc>
          <w:tcPr>
            <w:tcW w:w="0" w:type="auto"/>
            <w:tcBorders>
              <w:left w:val="single" w:sz="4" w:space="0" w:color="auto"/>
            </w:tcBorders>
            <w:hideMark/>
          </w:tcPr>
          <w:p w14:paraId="577E60F6"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r>
      <w:tr w:rsidR="00DB5558" w:rsidRPr="002716D2" w14:paraId="023AE9FE" w14:textId="77777777" w:rsidTr="00D556B3">
        <w:tc>
          <w:tcPr>
            <w:tcW w:w="2552" w:type="dxa"/>
            <w:hideMark/>
          </w:tcPr>
          <w:p w14:paraId="7D283542"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0A901D2A" w14:textId="77777777" w:rsidR="002F4BD1" w:rsidRPr="002716D2" w:rsidRDefault="002F4BD1">
            <w:pPr>
              <w:rPr>
                <w:rFonts w:eastAsia="Times New Roman"/>
                <w:sz w:val="18"/>
                <w:szCs w:val="18"/>
              </w:rPr>
            </w:pPr>
            <w:r w:rsidRPr="002716D2">
              <w:rPr>
                <w:rFonts w:eastAsia="Times New Roman"/>
                <w:sz w:val="18"/>
                <w:szCs w:val="18"/>
              </w:rPr>
              <w:t>Tanzania</w:t>
            </w:r>
          </w:p>
        </w:tc>
        <w:tc>
          <w:tcPr>
            <w:tcW w:w="1390" w:type="dxa"/>
            <w:tcBorders>
              <w:left w:val="single" w:sz="4" w:space="0" w:color="auto"/>
              <w:right w:val="single" w:sz="4" w:space="0" w:color="auto"/>
            </w:tcBorders>
            <w:hideMark/>
          </w:tcPr>
          <w:p w14:paraId="55BB9538"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c>
          <w:tcPr>
            <w:tcW w:w="1391" w:type="dxa"/>
            <w:tcBorders>
              <w:left w:val="single" w:sz="4" w:space="0" w:color="auto"/>
              <w:right w:val="single" w:sz="4" w:space="0" w:color="auto"/>
            </w:tcBorders>
            <w:hideMark/>
          </w:tcPr>
          <w:p w14:paraId="185871B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140E5FCE"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067E26C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30A2319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5955B936" w14:textId="77777777" w:rsidR="002F4BD1" w:rsidRPr="002716D2" w:rsidRDefault="002F4BD1" w:rsidP="002716D2">
            <w:pPr>
              <w:jc w:val="center"/>
              <w:rPr>
                <w:rFonts w:eastAsia="Times New Roman"/>
                <w:sz w:val="18"/>
                <w:szCs w:val="18"/>
              </w:rPr>
            </w:pPr>
            <w:r w:rsidRPr="002716D2">
              <w:rPr>
                <w:rFonts w:eastAsia="Times New Roman"/>
                <w:sz w:val="18"/>
                <w:szCs w:val="18"/>
              </w:rPr>
              <w:t>6</w:t>
            </w:r>
          </w:p>
        </w:tc>
        <w:tc>
          <w:tcPr>
            <w:tcW w:w="0" w:type="auto"/>
            <w:tcBorders>
              <w:left w:val="single" w:sz="4" w:space="0" w:color="auto"/>
            </w:tcBorders>
            <w:hideMark/>
          </w:tcPr>
          <w:p w14:paraId="48AF2568"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r>
      <w:tr w:rsidR="00DB5558" w:rsidRPr="002716D2" w14:paraId="59472E36"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292F5545"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7E7010D" w14:textId="77777777" w:rsidR="002F4BD1" w:rsidRPr="002716D2" w:rsidRDefault="002F4BD1">
            <w:pPr>
              <w:rPr>
                <w:rFonts w:eastAsia="Times New Roman"/>
                <w:sz w:val="18"/>
                <w:szCs w:val="18"/>
              </w:rPr>
            </w:pPr>
            <w:r w:rsidRPr="002716D2">
              <w:rPr>
                <w:rFonts w:eastAsia="Times New Roman"/>
                <w:sz w:val="18"/>
                <w:szCs w:val="18"/>
              </w:rPr>
              <w:t>Rwanda</w:t>
            </w:r>
          </w:p>
        </w:tc>
        <w:tc>
          <w:tcPr>
            <w:tcW w:w="1390" w:type="dxa"/>
            <w:tcBorders>
              <w:left w:val="single" w:sz="4" w:space="0" w:color="auto"/>
              <w:right w:val="single" w:sz="4" w:space="0" w:color="auto"/>
            </w:tcBorders>
            <w:hideMark/>
          </w:tcPr>
          <w:p w14:paraId="1420170F" w14:textId="77777777" w:rsidR="002F4BD1" w:rsidRPr="002716D2" w:rsidRDefault="002F4BD1" w:rsidP="002716D2">
            <w:pPr>
              <w:jc w:val="center"/>
              <w:rPr>
                <w:rFonts w:eastAsia="Times New Roman"/>
                <w:sz w:val="18"/>
                <w:szCs w:val="18"/>
              </w:rPr>
            </w:pPr>
            <w:r w:rsidRPr="002716D2">
              <w:rPr>
                <w:rFonts w:eastAsia="Times New Roman"/>
                <w:sz w:val="18"/>
                <w:szCs w:val="18"/>
              </w:rPr>
              <w:t>4</w:t>
            </w:r>
          </w:p>
        </w:tc>
        <w:tc>
          <w:tcPr>
            <w:tcW w:w="1391" w:type="dxa"/>
            <w:tcBorders>
              <w:left w:val="single" w:sz="4" w:space="0" w:color="auto"/>
              <w:right w:val="single" w:sz="4" w:space="0" w:color="auto"/>
            </w:tcBorders>
            <w:hideMark/>
          </w:tcPr>
          <w:p w14:paraId="2E214AE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4E4453F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E552955"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141F611F"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2DDA16E" w14:textId="77777777" w:rsidR="002F4BD1" w:rsidRPr="002716D2" w:rsidRDefault="002F4BD1" w:rsidP="002716D2">
            <w:pPr>
              <w:jc w:val="center"/>
              <w:rPr>
                <w:rFonts w:eastAsia="Times New Roman"/>
                <w:sz w:val="18"/>
                <w:szCs w:val="18"/>
              </w:rPr>
            </w:pPr>
            <w:r w:rsidRPr="002716D2">
              <w:rPr>
                <w:rFonts w:eastAsia="Times New Roman"/>
                <w:sz w:val="18"/>
                <w:szCs w:val="18"/>
              </w:rPr>
              <w:t>4</w:t>
            </w:r>
          </w:p>
        </w:tc>
        <w:tc>
          <w:tcPr>
            <w:tcW w:w="0" w:type="auto"/>
            <w:tcBorders>
              <w:left w:val="single" w:sz="4" w:space="0" w:color="auto"/>
            </w:tcBorders>
            <w:hideMark/>
          </w:tcPr>
          <w:p w14:paraId="5B86B128"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r>
      <w:tr w:rsidR="00DB5558" w:rsidRPr="002716D2" w14:paraId="7D64ECCC" w14:textId="77777777" w:rsidTr="00D556B3">
        <w:tc>
          <w:tcPr>
            <w:tcW w:w="2552" w:type="dxa"/>
            <w:hideMark/>
          </w:tcPr>
          <w:p w14:paraId="1AC4AFED"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069DD691" w14:textId="77777777" w:rsidR="002F4BD1" w:rsidRPr="002716D2" w:rsidRDefault="002F4BD1">
            <w:pPr>
              <w:rPr>
                <w:rFonts w:eastAsia="Times New Roman"/>
                <w:sz w:val="18"/>
                <w:szCs w:val="18"/>
              </w:rPr>
            </w:pPr>
            <w:r w:rsidRPr="002716D2">
              <w:rPr>
                <w:rFonts w:eastAsia="Times New Roman"/>
                <w:sz w:val="18"/>
                <w:szCs w:val="18"/>
              </w:rPr>
              <w:t xml:space="preserve">Southern and East Africa, </w:t>
            </w:r>
            <w:proofErr w:type="spellStart"/>
            <w:r w:rsidRPr="002716D2">
              <w:rPr>
                <w:rFonts w:eastAsia="Times New Roman"/>
                <w:sz w:val="18"/>
                <w:szCs w:val="18"/>
              </w:rPr>
              <w:t>nfd</w:t>
            </w:r>
            <w:proofErr w:type="spellEnd"/>
          </w:p>
        </w:tc>
        <w:tc>
          <w:tcPr>
            <w:tcW w:w="1390" w:type="dxa"/>
            <w:tcBorders>
              <w:left w:val="single" w:sz="4" w:space="0" w:color="auto"/>
              <w:right w:val="single" w:sz="4" w:space="0" w:color="auto"/>
            </w:tcBorders>
            <w:hideMark/>
          </w:tcPr>
          <w:p w14:paraId="703D2661"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1" w:type="dxa"/>
            <w:tcBorders>
              <w:left w:val="single" w:sz="4" w:space="0" w:color="auto"/>
              <w:right w:val="single" w:sz="4" w:space="0" w:color="auto"/>
            </w:tcBorders>
            <w:hideMark/>
          </w:tcPr>
          <w:p w14:paraId="74F64FC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286028F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C1150B3"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F518DE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46BD1368"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5E9E63BB"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775D8EAE"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23DD5595"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7D28F830" w14:textId="77777777" w:rsidR="002F4BD1" w:rsidRPr="002716D2" w:rsidRDefault="002F4BD1">
            <w:pPr>
              <w:rPr>
                <w:rFonts w:eastAsia="Times New Roman"/>
                <w:sz w:val="18"/>
                <w:szCs w:val="18"/>
              </w:rPr>
            </w:pPr>
            <w:r w:rsidRPr="002716D2">
              <w:rPr>
                <w:rFonts w:eastAsia="Times New Roman"/>
                <w:sz w:val="18"/>
                <w:szCs w:val="18"/>
              </w:rPr>
              <w:t>Zimbabwe</w:t>
            </w:r>
          </w:p>
        </w:tc>
        <w:tc>
          <w:tcPr>
            <w:tcW w:w="1390" w:type="dxa"/>
            <w:tcBorders>
              <w:left w:val="single" w:sz="4" w:space="0" w:color="auto"/>
              <w:right w:val="single" w:sz="4" w:space="0" w:color="auto"/>
            </w:tcBorders>
            <w:hideMark/>
          </w:tcPr>
          <w:p w14:paraId="27C63915"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1" w:type="dxa"/>
            <w:tcBorders>
              <w:left w:val="single" w:sz="4" w:space="0" w:color="auto"/>
              <w:right w:val="single" w:sz="4" w:space="0" w:color="auto"/>
            </w:tcBorders>
            <w:hideMark/>
          </w:tcPr>
          <w:p w14:paraId="7A88A6F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677AC88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6C6C62E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151BDD3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6901522D"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72BA7D15"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1FE10F9D" w14:textId="77777777" w:rsidTr="00D556B3">
        <w:tc>
          <w:tcPr>
            <w:tcW w:w="2552" w:type="dxa"/>
            <w:hideMark/>
          </w:tcPr>
          <w:p w14:paraId="5B379362"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7E1DFF46" w14:textId="77777777" w:rsidR="002F4BD1" w:rsidRPr="002716D2" w:rsidRDefault="002F4BD1">
            <w:pPr>
              <w:rPr>
                <w:rFonts w:eastAsia="Times New Roman"/>
                <w:sz w:val="18"/>
                <w:szCs w:val="18"/>
              </w:rPr>
            </w:pPr>
            <w:r w:rsidRPr="002716D2">
              <w:rPr>
                <w:rFonts w:eastAsia="Times New Roman"/>
                <w:sz w:val="18"/>
                <w:szCs w:val="18"/>
              </w:rPr>
              <w:t>Eritrea</w:t>
            </w:r>
          </w:p>
        </w:tc>
        <w:tc>
          <w:tcPr>
            <w:tcW w:w="1390" w:type="dxa"/>
            <w:tcBorders>
              <w:left w:val="single" w:sz="4" w:space="0" w:color="auto"/>
              <w:right w:val="single" w:sz="4" w:space="0" w:color="auto"/>
            </w:tcBorders>
            <w:hideMark/>
          </w:tcPr>
          <w:p w14:paraId="5FD7171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599EA8F2"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36C43DF5"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189A504"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1" w:type="dxa"/>
            <w:tcBorders>
              <w:left w:val="single" w:sz="4" w:space="0" w:color="auto"/>
              <w:right w:val="single" w:sz="4" w:space="0" w:color="auto"/>
            </w:tcBorders>
            <w:hideMark/>
          </w:tcPr>
          <w:p w14:paraId="388C491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78DCF1DC"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4F378473"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6582A12B"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1820B9BA"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3A81D72F" w14:textId="77777777" w:rsidR="002F4BD1" w:rsidRPr="002716D2" w:rsidRDefault="002F4BD1">
            <w:pPr>
              <w:rPr>
                <w:rFonts w:eastAsia="Times New Roman"/>
                <w:sz w:val="18"/>
                <w:szCs w:val="18"/>
              </w:rPr>
            </w:pPr>
            <w:r w:rsidRPr="002716D2">
              <w:rPr>
                <w:rFonts w:eastAsia="Times New Roman"/>
                <w:sz w:val="18"/>
                <w:szCs w:val="18"/>
              </w:rPr>
              <w:t>Mozambique</w:t>
            </w:r>
          </w:p>
        </w:tc>
        <w:tc>
          <w:tcPr>
            <w:tcW w:w="1390" w:type="dxa"/>
            <w:tcBorders>
              <w:left w:val="single" w:sz="4" w:space="0" w:color="auto"/>
              <w:right w:val="single" w:sz="4" w:space="0" w:color="auto"/>
            </w:tcBorders>
            <w:hideMark/>
          </w:tcPr>
          <w:p w14:paraId="2228EBE9"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16EF083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6B1ACCC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E2F6507"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B43C34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71A7D090"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4DF906B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3AD45612" w14:textId="77777777" w:rsidTr="00D556B3">
        <w:tc>
          <w:tcPr>
            <w:tcW w:w="2552" w:type="dxa"/>
            <w:hideMark/>
          </w:tcPr>
          <w:p w14:paraId="5F6DEBE6"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6FFCB5F" w14:textId="77777777" w:rsidR="002F4BD1" w:rsidRPr="002716D2" w:rsidRDefault="002F4BD1">
            <w:pPr>
              <w:rPr>
                <w:rFonts w:eastAsia="Times New Roman"/>
                <w:sz w:val="18"/>
                <w:szCs w:val="18"/>
              </w:rPr>
            </w:pPr>
            <w:r w:rsidRPr="002716D2">
              <w:rPr>
                <w:rFonts w:eastAsia="Times New Roman"/>
                <w:sz w:val="18"/>
                <w:szCs w:val="18"/>
              </w:rPr>
              <w:t xml:space="preserve">Southern and East Africa, </w:t>
            </w:r>
            <w:proofErr w:type="spellStart"/>
            <w:r w:rsidRPr="002716D2">
              <w:rPr>
                <w:rFonts w:eastAsia="Times New Roman"/>
                <w:sz w:val="18"/>
                <w:szCs w:val="18"/>
              </w:rPr>
              <w:t>nfd</w:t>
            </w:r>
            <w:proofErr w:type="spellEnd"/>
          </w:p>
        </w:tc>
        <w:tc>
          <w:tcPr>
            <w:tcW w:w="1390" w:type="dxa"/>
            <w:tcBorders>
              <w:left w:val="single" w:sz="4" w:space="0" w:color="auto"/>
              <w:right w:val="single" w:sz="4" w:space="0" w:color="auto"/>
            </w:tcBorders>
            <w:hideMark/>
          </w:tcPr>
          <w:p w14:paraId="6E29B5CE"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513085D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4D8A5EA5"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505DB0D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3556EEB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6310D9EA"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1884D46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6F16BB3B"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7EF6B94A"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5A2F5A65" w14:textId="77777777" w:rsidR="002F4BD1" w:rsidRPr="002716D2" w:rsidRDefault="002F4BD1">
            <w:pPr>
              <w:rPr>
                <w:rFonts w:eastAsia="Times New Roman"/>
                <w:sz w:val="18"/>
                <w:szCs w:val="18"/>
              </w:rPr>
            </w:pPr>
            <w:r w:rsidRPr="002716D2">
              <w:rPr>
                <w:rFonts w:eastAsia="Times New Roman"/>
                <w:sz w:val="18"/>
                <w:szCs w:val="18"/>
              </w:rPr>
              <w:t>South Africa</w:t>
            </w:r>
          </w:p>
        </w:tc>
        <w:tc>
          <w:tcPr>
            <w:tcW w:w="1390" w:type="dxa"/>
            <w:tcBorders>
              <w:left w:val="single" w:sz="4" w:space="0" w:color="auto"/>
              <w:right w:val="single" w:sz="4" w:space="0" w:color="auto"/>
            </w:tcBorders>
            <w:hideMark/>
          </w:tcPr>
          <w:p w14:paraId="65ABC11C"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091C4902"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1D29928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5EE7968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587273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5CF939B5"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6027B9F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0DDE0558" w14:textId="77777777" w:rsidTr="00D556B3">
        <w:tc>
          <w:tcPr>
            <w:tcW w:w="2552" w:type="dxa"/>
            <w:shd w:val="clear" w:color="auto" w:fill="FDE9D9" w:themeFill="accent6" w:themeFillTint="33"/>
            <w:hideMark/>
          </w:tcPr>
          <w:p w14:paraId="5619B999" w14:textId="77777777" w:rsidR="002F4BD1" w:rsidRPr="002716D2" w:rsidRDefault="002F4BD1">
            <w:pPr>
              <w:rPr>
                <w:rFonts w:eastAsia="Times New Roman"/>
                <w:sz w:val="18"/>
                <w:szCs w:val="18"/>
              </w:rPr>
            </w:pPr>
            <w:r w:rsidRPr="002716D2">
              <w:rPr>
                <w:rFonts w:eastAsia="Times New Roman"/>
                <w:sz w:val="18"/>
                <w:szCs w:val="18"/>
              </w:rPr>
              <w:t>Southern and East Africa Total</w:t>
            </w:r>
          </w:p>
        </w:tc>
        <w:tc>
          <w:tcPr>
            <w:tcW w:w="3260" w:type="dxa"/>
            <w:tcBorders>
              <w:right w:val="single" w:sz="4" w:space="0" w:color="auto"/>
            </w:tcBorders>
            <w:shd w:val="clear" w:color="auto" w:fill="FDE9D9" w:themeFill="accent6" w:themeFillTint="33"/>
            <w:hideMark/>
          </w:tcPr>
          <w:p w14:paraId="33F20377" w14:textId="77777777" w:rsidR="002F4BD1" w:rsidRPr="002716D2" w:rsidRDefault="002F4BD1">
            <w:pPr>
              <w:rPr>
                <w:rFonts w:eastAsia="Times New Roman"/>
                <w:sz w:val="18"/>
                <w:szCs w:val="18"/>
              </w:rPr>
            </w:pPr>
          </w:p>
        </w:tc>
        <w:tc>
          <w:tcPr>
            <w:tcW w:w="1390" w:type="dxa"/>
            <w:tcBorders>
              <w:left w:val="single" w:sz="4" w:space="0" w:color="auto"/>
              <w:right w:val="single" w:sz="4" w:space="0" w:color="auto"/>
            </w:tcBorders>
            <w:shd w:val="clear" w:color="auto" w:fill="FDE9D9" w:themeFill="accent6" w:themeFillTint="33"/>
            <w:hideMark/>
          </w:tcPr>
          <w:p w14:paraId="667BC0BF" w14:textId="77777777" w:rsidR="002F4BD1" w:rsidRPr="002716D2" w:rsidRDefault="002F4BD1" w:rsidP="002716D2">
            <w:pPr>
              <w:jc w:val="center"/>
              <w:rPr>
                <w:rFonts w:eastAsia="Times New Roman"/>
                <w:sz w:val="18"/>
                <w:szCs w:val="18"/>
              </w:rPr>
            </w:pPr>
            <w:r w:rsidRPr="002716D2">
              <w:rPr>
                <w:rFonts w:eastAsia="Times New Roman"/>
                <w:sz w:val="18"/>
                <w:szCs w:val="18"/>
              </w:rPr>
              <w:t>44</w:t>
            </w:r>
          </w:p>
        </w:tc>
        <w:tc>
          <w:tcPr>
            <w:tcW w:w="1391" w:type="dxa"/>
            <w:tcBorders>
              <w:left w:val="single" w:sz="4" w:space="0" w:color="auto"/>
              <w:right w:val="single" w:sz="4" w:space="0" w:color="auto"/>
            </w:tcBorders>
            <w:shd w:val="clear" w:color="auto" w:fill="FDE9D9" w:themeFill="accent6" w:themeFillTint="33"/>
            <w:hideMark/>
          </w:tcPr>
          <w:p w14:paraId="349E5B65"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c>
          <w:tcPr>
            <w:tcW w:w="1390" w:type="dxa"/>
            <w:tcBorders>
              <w:left w:val="single" w:sz="4" w:space="0" w:color="auto"/>
              <w:right w:val="single" w:sz="4" w:space="0" w:color="auto"/>
            </w:tcBorders>
            <w:shd w:val="clear" w:color="auto" w:fill="FDE9D9" w:themeFill="accent6" w:themeFillTint="33"/>
            <w:hideMark/>
          </w:tcPr>
          <w:p w14:paraId="3A24FCC5" w14:textId="77777777" w:rsidR="002F4BD1" w:rsidRPr="002716D2" w:rsidRDefault="002F4BD1" w:rsidP="002716D2">
            <w:pPr>
              <w:jc w:val="center"/>
              <w:rPr>
                <w:rFonts w:eastAsia="Times New Roman"/>
                <w:sz w:val="18"/>
                <w:szCs w:val="18"/>
              </w:rPr>
            </w:pPr>
            <w:r w:rsidRPr="002716D2">
              <w:rPr>
                <w:rFonts w:eastAsia="Times New Roman"/>
                <w:sz w:val="18"/>
                <w:szCs w:val="18"/>
              </w:rPr>
              <w:t>6</w:t>
            </w:r>
          </w:p>
        </w:tc>
        <w:tc>
          <w:tcPr>
            <w:tcW w:w="1391" w:type="dxa"/>
            <w:tcBorders>
              <w:left w:val="single" w:sz="4" w:space="0" w:color="auto"/>
              <w:right w:val="single" w:sz="4" w:space="0" w:color="auto"/>
            </w:tcBorders>
            <w:shd w:val="clear" w:color="auto" w:fill="FDE9D9" w:themeFill="accent6" w:themeFillTint="33"/>
            <w:hideMark/>
          </w:tcPr>
          <w:p w14:paraId="3801EB8E"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c>
          <w:tcPr>
            <w:tcW w:w="1391" w:type="dxa"/>
            <w:tcBorders>
              <w:left w:val="single" w:sz="4" w:space="0" w:color="auto"/>
              <w:right w:val="single" w:sz="4" w:space="0" w:color="auto"/>
            </w:tcBorders>
            <w:shd w:val="clear" w:color="auto" w:fill="FDE9D9" w:themeFill="accent6" w:themeFillTint="33"/>
            <w:hideMark/>
          </w:tcPr>
          <w:p w14:paraId="3CB68632"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shd w:val="clear" w:color="auto" w:fill="FDE9D9" w:themeFill="accent6" w:themeFillTint="33"/>
            <w:hideMark/>
          </w:tcPr>
          <w:p w14:paraId="4146FD50" w14:textId="77777777" w:rsidR="002F4BD1" w:rsidRPr="002716D2" w:rsidRDefault="002F4BD1" w:rsidP="002716D2">
            <w:pPr>
              <w:jc w:val="center"/>
              <w:rPr>
                <w:rFonts w:eastAsia="Times New Roman"/>
                <w:sz w:val="18"/>
                <w:szCs w:val="18"/>
              </w:rPr>
            </w:pPr>
            <w:r w:rsidRPr="002716D2">
              <w:rPr>
                <w:rFonts w:eastAsia="Times New Roman"/>
                <w:sz w:val="18"/>
                <w:szCs w:val="18"/>
              </w:rPr>
              <w:t>60</w:t>
            </w:r>
          </w:p>
        </w:tc>
        <w:tc>
          <w:tcPr>
            <w:tcW w:w="0" w:type="auto"/>
            <w:tcBorders>
              <w:left w:val="single" w:sz="4" w:space="0" w:color="auto"/>
            </w:tcBorders>
            <w:shd w:val="clear" w:color="auto" w:fill="FDE9D9" w:themeFill="accent6" w:themeFillTint="33"/>
            <w:hideMark/>
          </w:tcPr>
          <w:p w14:paraId="5B70B509" w14:textId="77777777" w:rsidR="002F4BD1" w:rsidRPr="002716D2" w:rsidRDefault="002F4BD1" w:rsidP="002716D2">
            <w:pPr>
              <w:jc w:val="center"/>
              <w:rPr>
                <w:rFonts w:eastAsia="Times New Roman"/>
                <w:sz w:val="18"/>
                <w:szCs w:val="18"/>
              </w:rPr>
            </w:pPr>
            <w:r w:rsidRPr="002716D2">
              <w:rPr>
                <w:rFonts w:eastAsia="Times New Roman"/>
                <w:sz w:val="18"/>
                <w:szCs w:val="18"/>
              </w:rPr>
              <w:t>23%</w:t>
            </w:r>
          </w:p>
        </w:tc>
      </w:tr>
      <w:tr w:rsidR="00324B3F" w:rsidRPr="00324B3F" w14:paraId="308B38A4"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808080" w:themeFill="background1" w:themeFillShade="80"/>
            <w:hideMark/>
          </w:tcPr>
          <w:p w14:paraId="197FCA1A"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Pacific Island countries</w:t>
            </w:r>
          </w:p>
        </w:tc>
        <w:tc>
          <w:tcPr>
            <w:tcW w:w="3260" w:type="dxa"/>
            <w:tcBorders>
              <w:right w:val="single" w:sz="4" w:space="0" w:color="auto"/>
            </w:tcBorders>
            <w:shd w:val="clear" w:color="auto" w:fill="808080" w:themeFill="background1" w:themeFillShade="80"/>
            <w:hideMark/>
          </w:tcPr>
          <w:p w14:paraId="567905B6"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Papua New Guinea</w:t>
            </w:r>
          </w:p>
        </w:tc>
        <w:tc>
          <w:tcPr>
            <w:tcW w:w="1390" w:type="dxa"/>
            <w:tcBorders>
              <w:left w:val="single" w:sz="4" w:space="0" w:color="auto"/>
              <w:right w:val="single" w:sz="4" w:space="0" w:color="auto"/>
            </w:tcBorders>
            <w:shd w:val="clear" w:color="auto" w:fill="808080" w:themeFill="background1" w:themeFillShade="80"/>
            <w:hideMark/>
          </w:tcPr>
          <w:p w14:paraId="7BDCEEC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15</w:t>
            </w:r>
          </w:p>
        </w:tc>
        <w:tc>
          <w:tcPr>
            <w:tcW w:w="1391" w:type="dxa"/>
            <w:tcBorders>
              <w:left w:val="single" w:sz="4" w:space="0" w:color="auto"/>
              <w:right w:val="single" w:sz="4" w:space="0" w:color="auto"/>
            </w:tcBorders>
            <w:shd w:val="clear" w:color="auto" w:fill="808080" w:themeFill="background1" w:themeFillShade="80"/>
            <w:hideMark/>
          </w:tcPr>
          <w:p w14:paraId="65C15C6D"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26</w:t>
            </w:r>
          </w:p>
        </w:tc>
        <w:tc>
          <w:tcPr>
            <w:tcW w:w="1390" w:type="dxa"/>
            <w:tcBorders>
              <w:left w:val="single" w:sz="4" w:space="0" w:color="auto"/>
              <w:right w:val="single" w:sz="4" w:space="0" w:color="auto"/>
            </w:tcBorders>
            <w:shd w:val="clear" w:color="auto" w:fill="808080" w:themeFill="background1" w:themeFillShade="80"/>
            <w:hideMark/>
          </w:tcPr>
          <w:p w14:paraId="46039F7C"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140A2261"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1391" w:type="dxa"/>
            <w:tcBorders>
              <w:left w:val="single" w:sz="4" w:space="0" w:color="auto"/>
              <w:right w:val="single" w:sz="4" w:space="0" w:color="auto"/>
            </w:tcBorders>
            <w:shd w:val="clear" w:color="auto" w:fill="808080" w:themeFill="background1" w:themeFillShade="80"/>
            <w:hideMark/>
          </w:tcPr>
          <w:p w14:paraId="63D59DE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2</w:t>
            </w:r>
          </w:p>
        </w:tc>
        <w:tc>
          <w:tcPr>
            <w:tcW w:w="0" w:type="auto"/>
            <w:tcBorders>
              <w:left w:val="single" w:sz="4" w:space="0" w:color="auto"/>
              <w:right w:val="single" w:sz="4" w:space="0" w:color="auto"/>
            </w:tcBorders>
            <w:shd w:val="clear" w:color="auto" w:fill="808080" w:themeFill="background1" w:themeFillShade="80"/>
            <w:hideMark/>
          </w:tcPr>
          <w:p w14:paraId="1517AFBD"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44</w:t>
            </w:r>
          </w:p>
        </w:tc>
        <w:tc>
          <w:tcPr>
            <w:tcW w:w="0" w:type="auto"/>
            <w:tcBorders>
              <w:left w:val="single" w:sz="4" w:space="0" w:color="auto"/>
            </w:tcBorders>
            <w:shd w:val="clear" w:color="auto" w:fill="808080" w:themeFill="background1" w:themeFillShade="80"/>
            <w:hideMark/>
          </w:tcPr>
          <w:p w14:paraId="48BDB310"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17%</w:t>
            </w:r>
          </w:p>
        </w:tc>
      </w:tr>
      <w:tr w:rsidR="00DB5558" w:rsidRPr="002716D2" w14:paraId="19C03014" w14:textId="77777777" w:rsidTr="00D556B3">
        <w:tc>
          <w:tcPr>
            <w:tcW w:w="2552" w:type="dxa"/>
            <w:hideMark/>
          </w:tcPr>
          <w:p w14:paraId="6808BE86"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3281F771" w14:textId="77777777" w:rsidR="002F4BD1" w:rsidRPr="002716D2" w:rsidRDefault="002F4BD1">
            <w:pPr>
              <w:rPr>
                <w:rFonts w:eastAsia="Times New Roman"/>
                <w:sz w:val="18"/>
                <w:szCs w:val="18"/>
              </w:rPr>
            </w:pPr>
            <w:r w:rsidRPr="002716D2">
              <w:rPr>
                <w:rFonts w:eastAsia="Times New Roman"/>
                <w:sz w:val="18"/>
                <w:szCs w:val="18"/>
              </w:rPr>
              <w:t>Solomon Islands</w:t>
            </w:r>
          </w:p>
        </w:tc>
        <w:tc>
          <w:tcPr>
            <w:tcW w:w="1390" w:type="dxa"/>
            <w:tcBorders>
              <w:left w:val="single" w:sz="4" w:space="0" w:color="auto"/>
              <w:right w:val="single" w:sz="4" w:space="0" w:color="auto"/>
            </w:tcBorders>
            <w:hideMark/>
          </w:tcPr>
          <w:p w14:paraId="3EFE7EF2"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4458DC09"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c>
          <w:tcPr>
            <w:tcW w:w="1390" w:type="dxa"/>
            <w:tcBorders>
              <w:left w:val="single" w:sz="4" w:space="0" w:color="auto"/>
              <w:right w:val="single" w:sz="4" w:space="0" w:color="auto"/>
            </w:tcBorders>
            <w:hideMark/>
          </w:tcPr>
          <w:p w14:paraId="1FFE221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36F41A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E37317D"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right w:val="single" w:sz="4" w:space="0" w:color="auto"/>
            </w:tcBorders>
            <w:hideMark/>
          </w:tcPr>
          <w:p w14:paraId="76723F54" w14:textId="77777777" w:rsidR="002F4BD1" w:rsidRPr="002716D2" w:rsidRDefault="002F4BD1" w:rsidP="002716D2">
            <w:pPr>
              <w:jc w:val="center"/>
              <w:rPr>
                <w:rFonts w:eastAsia="Times New Roman"/>
                <w:sz w:val="18"/>
                <w:szCs w:val="18"/>
              </w:rPr>
            </w:pPr>
            <w:r w:rsidRPr="002716D2">
              <w:rPr>
                <w:rFonts w:eastAsia="Times New Roman"/>
                <w:sz w:val="18"/>
                <w:szCs w:val="18"/>
              </w:rPr>
              <w:t>7</w:t>
            </w:r>
          </w:p>
        </w:tc>
        <w:tc>
          <w:tcPr>
            <w:tcW w:w="0" w:type="auto"/>
            <w:tcBorders>
              <w:left w:val="single" w:sz="4" w:space="0" w:color="auto"/>
            </w:tcBorders>
            <w:hideMark/>
          </w:tcPr>
          <w:p w14:paraId="17F47F31"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r>
      <w:tr w:rsidR="00324B3F" w:rsidRPr="002716D2" w14:paraId="0D237C3F"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7D01285C" w14:textId="77777777" w:rsidR="002F4BD1" w:rsidRPr="002716D2" w:rsidRDefault="002F4BD1">
            <w:pPr>
              <w:rPr>
                <w:rFonts w:eastAsia="Times New Roman"/>
                <w:sz w:val="18"/>
                <w:szCs w:val="18"/>
              </w:rPr>
            </w:pPr>
            <w:r w:rsidRPr="002716D2">
              <w:rPr>
                <w:rFonts w:eastAsia="Times New Roman"/>
                <w:sz w:val="18"/>
                <w:szCs w:val="18"/>
              </w:rPr>
              <w:t>Pacific Island countries Total</w:t>
            </w:r>
          </w:p>
        </w:tc>
        <w:tc>
          <w:tcPr>
            <w:tcW w:w="3260" w:type="dxa"/>
            <w:tcBorders>
              <w:right w:val="single" w:sz="4" w:space="0" w:color="auto"/>
            </w:tcBorders>
            <w:shd w:val="clear" w:color="auto" w:fill="FDE9D9" w:themeFill="accent6" w:themeFillTint="33"/>
            <w:hideMark/>
          </w:tcPr>
          <w:p w14:paraId="30763AFF" w14:textId="77777777" w:rsidR="002F4BD1" w:rsidRPr="002716D2" w:rsidRDefault="002F4BD1">
            <w:pPr>
              <w:rPr>
                <w:rFonts w:eastAsia="Times New Roman"/>
                <w:sz w:val="18"/>
                <w:szCs w:val="18"/>
              </w:rPr>
            </w:pPr>
          </w:p>
        </w:tc>
        <w:tc>
          <w:tcPr>
            <w:tcW w:w="1390" w:type="dxa"/>
            <w:tcBorders>
              <w:left w:val="single" w:sz="4" w:space="0" w:color="auto"/>
              <w:right w:val="single" w:sz="4" w:space="0" w:color="auto"/>
            </w:tcBorders>
            <w:shd w:val="clear" w:color="auto" w:fill="FDE9D9" w:themeFill="accent6" w:themeFillTint="33"/>
            <w:hideMark/>
          </w:tcPr>
          <w:p w14:paraId="42C21FEE" w14:textId="77777777" w:rsidR="002F4BD1" w:rsidRPr="002716D2" w:rsidRDefault="002F4BD1" w:rsidP="002716D2">
            <w:pPr>
              <w:jc w:val="center"/>
              <w:rPr>
                <w:rFonts w:eastAsia="Times New Roman"/>
                <w:sz w:val="18"/>
                <w:szCs w:val="18"/>
              </w:rPr>
            </w:pPr>
            <w:r w:rsidRPr="002716D2">
              <w:rPr>
                <w:rFonts w:eastAsia="Times New Roman"/>
                <w:sz w:val="18"/>
                <w:szCs w:val="18"/>
              </w:rPr>
              <w:t>16</w:t>
            </w:r>
          </w:p>
        </w:tc>
        <w:tc>
          <w:tcPr>
            <w:tcW w:w="1391" w:type="dxa"/>
            <w:tcBorders>
              <w:left w:val="single" w:sz="4" w:space="0" w:color="auto"/>
              <w:right w:val="single" w:sz="4" w:space="0" w:color="auto"/>
            </w:tcBorders>
            <w:shd w:val="clear" w:color="auto" w:fill="FDE9D9" w:themeFill="accent6" w:themeFillTint="33"/>
            <w:hideMark/>
          </w:tcPr>
          <w:p w14:paraId="2C4FB864" w14:textId="77777777" w:rsidR="002F4BD1" w:rsidRPr="002716D2" w:rsidRDefault="002F4BD1" w:rsidP="002716D2">
            <w:pPr>
              <w:jc w:val="center"/>
              <w:rPr>
                <w:rFonts w:eastAsia="Times New Roman"/>
                <w:sz w:val="18"/>
                <w:szCs w:val="18"/>
              </w:rPr>
            </w:pPr>
            <w:r w:rsidRPr="002716D2">
              <w:rPr>
                <w:rFonts w:eastAsia="Times New Roman"/>
                <w:sz w:val="18"/>
                <w:szCs w:val="18"/>
              </w:rPr>
              <w:t>31</w:t>
            </w:r>
          </w:p>
        </w:tc>
        <w:tc>
          <w:tcPr>
            <w:tcW w:w="1390" w:type="dxa"/>
            <w:tcBorders>
              <w:left w:val="single" w:sz="4" w:space="0" w:color="auto"/>
              <w:right w:val="single" w:sz="4" w:space="0" w:color="auto"/>
            </w:tcBorders>
            <w:shd w:val="clear" w:color="auto" w:fill="FDE9D9" w:themeFill="accent6" w:themeFillTint="33"/>
            <w:hideMark/>
          </w:tcPr>
          <w:p w14:paraId="0961A062"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01529118"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shd w:val="clear" w:color="auto" w:fill="FDE9D9" w:themeFill="accent6" w:themeFillTint="33"/>
            <w:hideMark/>
          </w:tcPr>
          <w:p w14:paraId="5794EFC1"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0" w:type="auto"/>
            <w:tcBorders>
              <w:left w:val="single" w:sz="4" w:space="0" w:color="auto"/>
              <w:right w:val="single" w:sz="4" w:space="0" w:color="auto"/>
            </w:tcBorders>
            <w:shd w:val="clear" w:color="auto" w:fill="FDE9D9" w:themeFill="accent6" w:themeFillTint="33"/>
            <w:hideMark/>
          </w:tcPr>
          <w:p w14:paraId="07BE9523" w14:textId="77777777" w:rsidR="002F4BD1" w:rsidRPr="002716D2" w:rsidRDefault="002F4BD1" w:rsidP="002716D2">
            <w:pPr>
              <w:jc w:val="center"/>
              <w:rPr>
                <w:rFonts w:eastAsia="Times New Roman"/>
                <w:sz w:val="18"/>
                <w:szCs w:val="18"/>
              </w:rPr>
            </w:pPr>
            <w:r w:rsidRPr="002716D2">
              <w:rPr>
                <w:rFonts w:eastAsia="Times New Roman"/>
                <w:sz w:val="18"/>
                <w:szCs w:val="18"/>
              </w:rPr>
              <w:t>51</w:t>
            </w:r>
          </w:p>
        </w:tc>
        <w:tc>
          <w:tcPr>
            <w:tcW w:w="0" w:type="auto"/>
            <w:tcBorders>
              <w:left w:val="single" w:sz="4" w:space="0" w:color="auto"/>
            </w:tcBorders>
            <w:shd w:val="clear" w:color="auto" w:fill="FDE9D9" w:themeFill="accent6" w:themeFillTint="33"/>
            <w:hideMark/>
          </w:tcPr>
          <w:p w14:paraId="356C0C60" w14:textId="77777777" w:rsidR="002F4BD1" w:rsidRPr="002716D2" w:rsidRDefault="002F4BD1" w:rsidP="002716D2">
            <w:pPr>
              <w:jc w:val="center"/>
              <w:rPr>
                <w:rFonts w:eastAsia="Times New Roman"/>
                <w:sz w:val="18"/>
                <w:szCs w:val="18"/>
              </w:rPr>
            </w:pPr>
            <w:r w:rsidRPr="002716D2">
              <w:rPr>
                <w:rFonts w:eastAsia="Times New Roman"/>
                <w:sz w:val="18"/>
                <w:szCs w:val="18"/>
              </w:rPr>
              <w:t>20%</w:t>
            </w:r>
          </w:p>
        </w:tc>
      </w:tr>
      <w:tr w:rsidR="00324B3F" w:rsidRPr="00324B3F" w14:paraId="29F5EF0B" w14:textId="77777777" w:rsidTr="00D556B3">
        <w:tc>
          <w:tcPr>
            <w:tcW w:w="2552" w:type="dxa"/>
            <w:shd w:val="clear" w:color="auto" w:fill="808080" w:themeFill="background1" w:themeFillShade="80"/>
            <w:hideMark/>
          </w:tcPr>
          <w:p w14:paraId="2562274C"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South Asia</w:t>
            </w:r>
          </w:p>
        </w:tc>
        <w:tc>
          <w:tcPr>
            <w:tcW w:w="3260" w:type="dxa"/>
            <w:tcBorders>
              <w:right w:val="single" w:sz="4" w:space="0" w:color="auto"/>
            </w:tcBorders>
            <w:shd w:val="clear" w:color="auto" w:fill="808080" w:themeFill="background1" w:themeFillShade="80"/>
            <w:hideMark/>
          </w:tcPr>
          <w:p w14:paraId="418A611B"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India</w:t>
            </w:r>
          </w:p>
        </w:tc>
        <w:tc>
          <w:tcPr>
            <w:tcW w:w="1390" w:type="dxa"/>
            <w:tcBorders>
              <w:left w:val="single" w:sz="4" w:space="0" w:color="auto"/>
              <w:right w:val="single" w:sz="4" w:space="0" w:color="auto"/>
            </w:tcBorders>
            <w:shd w:val="clear" w:color="auto" w:fill="808080" w:themeFill="background1" w:themeFillShade="80"/>
            <w:hideMark/>
          </w:tcPr>
          <w:p w14:paraId="74BC221F"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7075ECE1"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30</w:t>
            </w:r>
          </w:p>
        </w:tc>
        <w:tc>
          <w:tcPr>
            <w:tcW w:w="1390" w:type="dxa"/>
            <w:tcBorders>
              <w:left w:val="single" w:sz="4" w:space="0" w:color="auto"/>
              <w:right w:val="single" w:sz="4" w:space="0" w:color="auto"/>
            </w:tcBorders>
            <w:shd w:val="clear" w:color="auto" w:fill="808080" w:themeFill="background1" w:themeFillShade="80"/>
            <w:hideMark/>
          </w:tcPr>
          <w:p w14:paraId="770D6A0C"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58AA475E"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1780C87A"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4</w:t>
            </w:r>
          </w:p>
        </w:tc>
        <w:tc>
          <w:tcPr>
            <w:tcW w:w="0" w:type="auto"/>
            <w:tcBorders>
              <w:left w:val="single" w:sz="4" w:space="0" w:color="auto"/>
              <w:right w:val="single" w:sz="4" w:space="0" w:color="auto"/>
            </w:tcBorders>
            <w:shd w:val="clear" w:color="auto" w:fill="808080" w:themeFill="background1" w:themeFillShade="80"/>
            <w:hideMark/>
          </w:tcPr>
          <w:p w14:paraId="4297B64E"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34</w:t>
            </w:r>
          </w:p>
        </w:tc>
        <w:tc>
          <w:tcPr>
            <w:tcW w:w="0" w:type="auto"/>
            <w:tcBorders>
              <w:left w:val="single" w:sz="4" w:space="0" w:color="auto"/>
            </w:tcBorders>
            <w:shd w:val="clear" w:color="auto" w:fill="808080" w:themeFill="background1" w:themeFillShade="80"/>
            <w:hideMark/>
          </w:tcPr>
          <w:p w14:paraId="51399AD6"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13%</w:t>
            </w:r>
          </w:p>
        </w:tc>
      </w:tr>
      <w:tr w:rsidR="00DB5558" w:rsidRPr="002716D2" w14:paraId="35039E62"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5AE030AB"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65B7E862" w14:textId="77777777" w:rsidR="002F4BD1" w:rsidRPr="002716D2" w:rsidRDefault="002F4BD1">
            <w:pPr>
              <w:rPr>
                <w:rFonts w:eastAsia="Times New Roman"/>
                <w:sz w:val="18"/>
                <w:szCs w:val="18"/>
              </w:rPr>
            </w:pPr>
            <w:r w:rsidRPr="002716D2">
              <w:rPr>
                <w:rFonts w:eastAsia="Times New Roman"/>
                <w:sz w:val="18"/>
                <w:szCs w:val="18"/>
              </w:rPr>
              <w:t>Pakistan</w:t>
            </w:r>
          </w:p>
        </w:tc>
        <w:tc>
          <w:tcPr>
            <w:tcW w:w="1390" w:type="dxa"/>
            <w:tcBorders>
              <w:left w:val="single" w:sz="4" w:space="0" w:color="auto"/>
              <w:right w:val="single" w:sz="4" w:space="0" w:color="auto"/>
            </w:tcBorders>
            <w:hideMark/>
          </w:tcPr>
          <w:p w14:paraId="5B5AF6C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4BB92D51" w14:textId="77777777" w:rsidR="002F4BD1" w:rsidRPr="002716D2" w:rsidRDefault="002F4BD1" w:rsidP="002716D2">
            <w:pPr>
              <w:jc w:val="center"/>
              <w:rPr>
                <w:rFonts w:eastAsia="Times New Roman"/>
                <w:sz w:val="18"/>
                <w:szCs w:val="18"/>
              </w:rPr>
            </w:pPr>
            <w:r w:rsidRPr="002716D2">
              <w:rPr>
                <w:rFonts w:eastAsia="Times New Roman"/>
                <w:sz w:val="18"/>
                <w:szCs w:val="18"/>
              </w:rPr>
              <w:t>9</w:t>
            </w:r>
          </w:p>
        </w:tc>
        <w:tc>
          <w:tcPr>
            <w:tcW w:w="1390" w:type="dxa"/>
            <w:tcBorders>
              <w:left w:val="single" w:sz="4" w:space="0" w:color="auto"/>
              <w:right w:val="single" w:sz="4" w:space="0" w:color="auto"/>
            </w:tcBorders>
            <w:hideMark/>
          </w:tcPr>
          <w:p w14:paraId="1A0C692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692A9FC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340B8B7"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right w:val="single" w:sz="4" w:space="0" w:color="auto"/>
            </w:tcBorders>
            <w:hideMark/>
          </w:tcPr>
          <w:p w14:paraId="04FAFE08" w14:textId="77777777" w:rsidR="002F4BD1" w:rsidRPr="002716D2" w:rsidRDefault="002F4BD1" w:rsidP="002716D2">
            <w:pPr>
              <w:jc w:val="center"/>
              <w:rPr>
                <w:rFonts w:eastAsia="Times New Roman"/>
                <w:sz w:val="18"/>
                <w:szCs w:val="18"/>
              </w:rPr>
            </w:pPr>
            <w:r w:rsidRPr="002716D2">
              <w:rPr>
                <w:rFonts w:eastAsia="Times New Roman"/>
                <w:sz w:val="18"/>
                <w:szCs w:val="18"/>
              </w:rPr>
              <w:t>11</w:t>
            </w:r>
          </w:p>
        </w:tc>
        <w:tc>
          <w:tcPr>
            <w:tcW w:w="0" w:type="auto"/>
            <w:tcBorders>
              <w:left w:val="single" w:sz="4" w:space="0" w:color="auto"/>
            </w:tcBorders>
            <w:hideMark/>
          </w:tcPr>
          <w:p w14:paraId="2BF01934" w14:textId="77777777" w:rsidR="002F4BD1" w:rsidRPr="002716D2" w:rsidRDefault="002F4BD1" w:rsidP="002716D2">
            <w:pPr>
              <w:jc w:val="center"/>
              <w:rPr>
                <w:rFonts w:eastAsia="Times New Roman"/>
                <w:sz w:val="18"/>
                <w:szCs w:val="18"/>
              </w:rPr>
            </w:pPr>
            <w:r w:rsidRPr="002716D2">
              <w:rPr>
                <w:rFonts w:eastAsia="Times New Roman"/>
                <w:sz w:val="18"/>
                <w:szCs w:val="18"/>
              </w:rPr>
              <w:t>4%</w:t>
            </w:r>
          </w:p>
        </w:tc>
      </w:tr>
      <w:tr w:rsidR="00DB5558" w:rsidRPr="002716D2" w14:paraId="4515A3B9" w14:textId="77777777" w:rsidTr="00D556B3">
        <w:tc>
          <w:tcPr>
            <w:tcW w:w="2552" w:type="dxa"/>
            <w:hideMark/>
          </w:tcPr>
          <w:p w14:paraId="66DFDBCF"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3500759B" w14:textId="77777777" w:rsidR="002F4BD1" w:rsidRPr="002716D2" w:rsidRDefault="002F4BD1">
            <w:pPr>
              <w:rPr>
                <w:rFonts w:eastAsia="Times New Roman"/>
                <w:sz w:val="18"/>
                <w:szCs w:val="18"/>
              </w:rPr>
            </w:pPr>
            <w:r w:rsidRPr="002716D2">
              <w:rPr>
                <w:rFonts w:eastAsia="Times New Roman"/>
                <w:sz w:val="18"/>
                <w:szCs w:val="18"/>
              </w:rPr>
              <w:t>Afghanistan</w:t>
            </w:r>
          </w:p>
        </w:tc>
        <w:tc>
          <w:tcPr>
            <w:tcW w:w="1390" w:type="dxa"/>
            <w:tcBorders>
              <w:left w:val="single" w:sz="4" w:space="0" w:color="auto"/>
              <w:right w:val="single" w:sz="4" w:space="0" w:color="auto"/>
            </w:tcBorders>
            <w:hideMark/>
          </w:tcPr>
          <w:p w14:paraId="6DAC9A3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11A61BAF"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0" w:type="dxa"/>
            <w:tcBorders>
              <w:left w:val="single" w:sz="4" w:space="0" w:color="auto"/>
              <w:right w:val="single" w:sz="4" w:space="0" w:color="auto"/>
            </w:tcBorders>
            <w:hideMark/>
          </w:tcPr>
          <w:p w14:paraId="2C80D66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65AEE2DF"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142659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6B40573A"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1E5F3233"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324B3F" w:rsidRPr="002716D2" w14:paraId="351D47EB"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6A36B7D6" w14:textId="77777777" w:rsidR="002F4BD1" w:rsidRPr="002716D2" w:rsidRDefault="002F4BD1">
            <w:pPr>
              <w:rPr>
                <w:rFonts w:eastAsia="Times New Roman"/>
                <w:sz w:val="18"/>
                <w:szCs w:val="18"/>
              </w:rPr>
            </w:pPr>
            <w:r w:rsidRPr="002716D2">
              <w:rPr>
                <w:rFonts w:eastAsia="Times New Roman"/>
                <w:sz w:val="18"/>
                <w:szCs w:val="18"/>
              </w:rPr>
              <w:t>South Asia Total</w:t>
            </w:r>
          </w:p>
        </w:tc>
        <w:tc>
          <w:tcPr>
            <w:tcW w:w="3260" w:type="dxa"/>
            <w:tcBorders>
              <w:right w:val="single" w:sz="4" w:space="0" w:color="auto"/>
            </w:tcBorders>
            <w:shd w:val="clear" w:color="auto" w:fill="FDE9D9" w:themeFill="accent6" w:themeFillTint="33"/>
            <w:hideMark/>
          </w:tcPr>
          <w:p w14:paraId="50377F75" w14:textId="77777777" w:rsidR="002F4BD1" w:rsidRPr="002716D2" w:rsidRDefault="002F4BD1">
            <w:pPr>
              <w:rPr>
                <w:rFonts w:eastAsia="Times New Roman"/>
                <w:sz w:val="18"/>
                <w:szCs w:val="18"/>
              </w:rPr>
            </w:pPr>
          </w:p>
        </w:tc>
        <w:tc>
          <w:tcPr>
            <w:tcW w:w="1390" w:type="dxa"/>
            <w:tcBorders>
              <w:left w:val="single" w:sz="4" w:space="0" w:color="auto"/>
              <w:right w:val="single" w:sz="4" w:space="0" w:color="auto"/>
            </w:tcBorders>
            <w:shd w:val="clear" w:color="auto" w:fill="FDE9D9" w:themeFill="accent6" w:themeFillTint="33"/>
            <w:hideMark/>
          </w:tcPr>
          <w:p w14:paraId="7C2188D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2D8C6C90" w14:textId="77777777" w:rsidR="002F4BD1" w:rsidRPr="002716D2" w:rsidRDefault="002F4BD1" w:rsidP="002716D2">
            <w:pPr>
              <w:jc w:val="center"/>
              <w:rPr>
                <w:rFonts w:eastAsia="Times New Roman"/>
                <w:sz w:val="18"/>
                <w:szCs w:val="18"/>
              </w:rPr>
            </w:pPr>
            <w:r w:rsidRPr="002716D2">
              <w:rPr>
                <w:rFonts w:eastAsia="Times New Roman"/>
                <w:sz w:val="18"/>
                <w:szCs w:val="18"/>
              </w:rPr>
              <w:t>41</w:t>
            </w:r>
          </w:p>
        </w:tc>
        <w:tc>
          <w:tcPr>
            <w:tcW w:w="1390" w:type="dxa"/>
            <w:tcBorders>
              <w:left w:val="single" w:sz="4" w:space="0" w:color="auto"/>
              <w:right w:val="single" w:sz="4" w:space="0" w:color="auto"/>
            </w:tcBorders>
            <w:shd w:val="clear" w:color="auto" w:fill="FDE9D9" w:themeFill="accent6" w:themeFillTint="33"/>
            <w:hideMark/>
          </w:tcPr>
          <w:p w14:paraId="7F2DA7E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158F2FB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312687C7" w14:textId="77777777" w:rsidR="002F4BD1" w:rsidRPr="002716D2" w:rsidRDefault="002F4BD1" w:rsidP="002716D2">
            <w:pPr>
              <w:jc w:val="center"/>
              <w:rPr>
                <w:rFonts w:eastAsia="Times New Roman"/>
                <w:sz w:val="18"/>
                <w:szCs w:val="18"/>
              </w:rPr>
            </w:pPr>
            <w:r w:rsidRPr="002716D2">
              <w:rPr>
                <w:rFonts w:eastAsia="Times New Roman"/>
                <w:sz w:val="18"/>
                <w:szCs w:val="18"/>
              </w:rPr>
              <w:t>6</w:t>
            </w:r>
          </w:p>
        </w:tc>
        <w:tc>
          <w:tcPr>
            <w:tcW w:w="0" w:type="auto"/>
            <w:tcBorders>
              <w:left w:val="single" w:sz="4" w:space="0" w:color="auto"/>
              <w:right w:val="single" w:sz="4" w:space="0" w:color="auto"/>
            </w:tcBorders>
            <w:shd w:val="clear" w:color="auto" w:fill="FDE9D9" w:themeFill="accent6" w:themeFillTint="33"/>
            <w:hideMark/>
          </w:tcPr>
          <w:p w14:paraId="2E33A048" w14:textId="77777777" w:rsidR="002F4BD1" w:rsidRPr="002716D2" w:rsidRDefault="002F4BD1" w:rsidP="002716D2">
            <w:pPr>
              <w:jc w:val="center"/>
              <w:rPr>
                <w:rFonts w:eastAsia="Times New Roman"/>
                <w:sz w:val="18"/>
                <w:szCs w:val="18"/>
              </w:rPr>
            </w:pPr>
            <w:r w:rsidRPr="002716D2">
              <w:rPr>
                <w:rFonts w:eastAsia="Times New Roman"/>
                <w:sz w:val="18"/>
                <w:szCs w:val="18"/>
              </w:rPr>
              <w:t>47</w:t>
            </w:r>
          </w:p>
        </w:tc>
        <w:tc>
          <w:tcPr>
            <w:tcW w:w="0" w:type="auto"/>
            <w:tcBorders>
              <w:left w:val="single" w:sz="4" w:space="0" w:color="auto"/>
            </w:tcBorders>
            <w:shd w:val="clear" w:color="auto" w:fill="FDE9D9" w:themeFill="accent6" w:themeFillTint="33"/>
            <w:hideMark/>
          </w:tcPr>
          <w:p w14:paraId="0D98AC79" w14:textId="77777777" w:rsidR="002F4BD1" w:rsidRPr="002716D2" w:rsidRDefault="002F4BD1" w:rsidP="002716D2">
            <w:pPr>
              <w:jc w:val="center"/>
              <w:rPr>
                <w:rFonts w:eastAsia="Times New Roman"/>
                <w:sz w:val="18"/>
                <w:szCs w:val="18"/>
              </w:rPr>
            </w:pPr>
            <w:r w:rsidRPr="002716D2">
              <w:rPr>
                <w:rFonts w:eastAsia="Times New Roman"/>
                <w:sz w:val="18"/>
                <w:szCs w:val="18"/>
              </w:rPr>
              <w:t>18%</w:t>
            </w:r>
          </w:p>
        </w:tc>
      </w:tr>
      <w:tr w:rsidR="00324B3F" w:rsidRPr="00324B3F" w14:paraId="3A64FD96" w14:textId="77777777" w:rsidTr="00D556B3">
        <w:tc>
          <w:tcPr>
            <w:tcW w:w="2552" w:type="dxa"/>
            <w:shd w:val="clear" w:color="auto" w:fill="808080" w:themeFill="background1" w:themeFillShade="80"/>
            <w:hideMark/>
          </w:tcPr>
          <w:p w14:paraId="3F5CD16C"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Central and West Africa</w:t>
            </w:r>
          </w:p>
        </w:tc>
        <w:tc>
          <w:tcPr>
            <w:tcW w:w="3260" w:type="dxa"/>
            <w:tcBorders>
              <w:right w:val="single" w:sz="4" w:space="0" w:color="auto"/>
            </w:tcBorders>
            <w:shd w:val="clear" w:color="auto" w:fill="808080" w:themeFill="background1" w:themeFillShade="80"/>
            <w:hideMark/>
          </w:tcPr>
          <w:p w14:paraId="66DAE7E9"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Ghana</w:t>
            </w:r>
          </w:p>
        </w:tc>
        <w:tc>
          <w:tcPr>
            <w:tcW w:w="1390" w:type="dxa"/>
            <w:tcBorders>
              <w:left w:val="single" w:sz="4" w:space="0" w:color="auto"/>
              <w:right w:val="single" w:sz="4" w:space="0" w:color="auto"/>
            </w:tcBorders>
            <w:shd w:val="clear" w:color="auto" w:fill="808080" w:themeFill="background1" w:themeFillShade="80"/>
            <w:hideMark/>
          </w:tcPr>
          <w:p w14:paraId="76FFC104"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8</w:t>
            </w:r>
          </w:p>
        </w:tc>
        <w:tc>
          <w:tcPr>
            <w:tcW w:w="1391" w:type="dxa"/>
            <w:tcBorders>
              <w:left w:val="single" w:sz="4" w:space="0" w:color="auto"/>
              <w:right w:val="single" w:sz="4" w:space="0" w:color="auto"/>
            </w:tcBorders>
            <w:shd w:val="clear" w:color="auto" w:fill="808080" w:themeFill="background1" w:themeFillShade="80"/>
            <w:hideMark/>
          </w:tcPr>
          <w:p w14:paraId="4C9C9B75"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0" w:type="dxa"/>
            <w:tcBorders>
              <w:left w:val="single" w:sz="4" w:space="0" w:color="auto"/>
              <w:right w:val="single" w:sz="4" w:space="0" w:color="auto"/>
            </w:tcBorders>
            <w:shd w:val="clear" w:color="auto" w:fill="808080" w:themeFill="background1" w:themeFillShade="80"/>
            <w:hideMark/>
          </w:tcPr>
          <w:p w14:paraId="2F04ABA6"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6139D87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0332534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0" w:type="auto"/>
            <w:tcBorders>
              <w:left w:val="single" w:sz="4" w:space="0" w:color="auto"/>
              <w:right w:val="single" w:sz="4" w:space="0" w:color="auto"/>
            </w:tcBorders>
            <w:shd w:val="clear" w:color="auto" w:fill="808080" w:themeFill="background1" w:themeFillShade="80"/>
            <w:hideMark/>
          </w:tcPr>
          <w:p w14:paraId="3CB1A2E9"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8</w:t>
            </w:r>
          </w:p>
        </w:tc>
        <w:tc>
          <w:tcPr>
            <w:tcW w:w="0" w:type="auto"/>
            <w:tcBorders>
              <w:left w:val="single" w:sz="4" w:space="0" w:color="auto"/>
            </w:tcBorders>
            <w:shd w:val="clear" w:color="auto" w:fill="808080" w:themeFill="background1" w:themeFillShade="80"/>
            <w:hideMark/>
          </w:tcPr>
          <w:p w14:paraId="05C38F81"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3%</w:t>
            </w:r>
          </w:p>
        </w:tc>
      </w:tr>
      <w:tr w:rsidR="00DB5558" w:rsidRPr="002716D2" w14:paraId="01A1CF30"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4F614666"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61D687E7" w14:textId="77777777" w:rsidR="002F4BD1" w:rsidRPr="002716D2" w:rsidRDefault="002F4BD1">
            <w:pPr>
              <w:rPr>
                <w:rFonts w:eastAsia="Times New Roman"/>
                <w:sz w:val="18"/>
                <w:szCs w:val="18"/>
              </w:rPr>
            </w:pPr>
            <w:r w:rsidRPr="002716D2">
              <w:rPr>
                <w:rFonts w:eastAsia="Times New Roman"/>
                <w:sz w:val="18"/>
                <w:szCs w:val="18"/>
              </w:rPr>
              <w:t>Sierra Leone</w:t>
            </w:r>
          </w:p>
        </w:tc>
        <w:tc>
          <w:tcPr>
            <w:tcW w:w="1390" w:type="dxa"/>
            <w:tcBorders>
              <w:left w:val="single" w:sz="4" w:space="0" w:color="auto"/>
              <w:right w:val="single" w:sz="4" w:space="0" w:color="auto"/>
            </w:tcBorders>
            <w:hideMark/>
          </w:tcPr>
          <w:p w14:paraId="7E288261" w14:textId="77777777" w:rsidR="002F4BD1" w:rsidRPr="002716D2" w:rsidRDefault="002F4BD1" w:rsidP="002716D2">
            <w:pPr>
              <w:jc w:val="center"/>
              <w:rPr>
                <w:rFonts w:eastAsia="Times New Roman"/>
                <w:sz w:val="18"/>
                <w:szCs w:val="18"/>
              </w:rPr>
            </w:pPr>
            <w:r w:rsidRPr="002716D2">
              <w:rPr>
                <w:rFonts w:eastAsia="Times New Roman"/>
                <w:sz w:val="18"/>
                <w:szCs w:val="18"/>
              </w:rPr>
              <w:t>6</w:t>
            </w:r>
          </w:p>
        </w:tc>
        <w:tc>
          <w:tcPr>
            <w:tcW w:w="1391" w:type="dxa"/>
            <w:tcBorders>
              <w:left w:val="single" w:sz="4" w:space="0" w:color="auto"/>
              <w:right w:val="single" w:sz="4" w:space="0" w:color="auto"/>
            </w:tcBorders>
            <w:hideMark/>
          </w:tcPr>
          <w:p w14:paraId="731EBEC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7D8A5FD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408AA852"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22683213"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255C60B" w14:textId="77777777" w:rsidR="002F4BD1" w:rsidRPr="002716D2" w:rsidRDefault="002F4BD1" w:rsidP="002716D2">
            <w:pPr>
              <w:jc w:val="center"/>
              <w:rPr>
                <w:rFonts w:eastAsia="Times New Roman"/>
                <w:sz w:val="18"/>
                <w:szCs w:val="18"/>
              </w:rPr>
            </w:pPr>
            <w:r w:rsidRPr="002716D2">
              <w:rPr>
                <w:rFonts w:eastAsia="Times New Roman"/>
                <w:sz w:val="18"/>
                <w:szCs w:val="18"/>
              </w:rPr>
              <w:t>7</w:t>
            </w:r>
          </w:p>
        </w:tc>
        <w:tc>
          <w:tcPr>
            <w:tcW w:w="0" w:type="auto"/>
            <w:tcBorders>
              <w:left w:val="single" w:sz="4" w:space="0" w:color="auto"/>
            </w:tcBorders>
            <w:hideMark/>
          </w:tcPr>
          <w:p w14:paraId="7F9B3DE1"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r>
      <w:tr w:rsidR="00DB5558" w:rsidRPr="002716D2" w14:paraId="6034BC49" w14:textId="77777777" w:rsidTr="00D556B3">
        <w:tc>
          <w:tcPr>
            <w:tcW w:w="2552" w:type="dxa"/>
            <w:hideMark/>
          </w:tcPr>
          <w:p w14:paraId="37960E06"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2A4CEC1" w14:textId="77777777" w:rsidR="002F4BD1" w:rsidRPr="002716D2" w:rsidRDefault="002F4BD1">
            <w:pPr>
              <w:rPr>
                <w:rFonts w:eastAsia="Times New Roman"/>
                <w:sz w:val="18"/>
                <w:szCs w:val="18"/>
              </w:rPr>
            </w:pPr>
            <w:r w:rsidRPr="002716D2">
              <w:rPr>
                <w:rFonts w:eastAsia="Times New Roman"/>
                <w:sz w:val="18"/>
                <w:szCs w:val="18"/>
              </w:rPr>
              <w:t>Nigeria</w:t>
            </w:r>
          </w:p>
        </w:tc>
        <w:tc>
          <w:tcPr>
            <w:tcW w:w="1390" w:type="dxa"/>
            <w:tcBorders>
              <w:left w:val="single" w:sz="4" w:space="0" w:color="auto"/>
              <w:right w:val="single" w:sz="4" w:space="0" w:color="auto"/>
            </w:tcBorders>
            <w:hideMark/>
          </w:tcPr>
          <w:p w14:paraId="579C877F"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c>
          <w:tcPr>
            <w:tcW w:w="1391" w:type="dxa"/>
            <w:tcBorders>
              <w:left w:val="single" w:sz="4" w:space="0" w:color="auto"/>
              <w:right w:val="single" w:sz="4" w:space="0" w:color="auto"/>
            </w:tcBorders>
            <w:hideMark/>
          </w:tcPr>
          <w:p w14:paraId="2B06F49F"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44E3374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5BCD6002"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70E9212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3AAA2C70" w14:textId="77777777" w:rsidR="002F4BD1" w:rsidRPr="002716D2" w:rsidRDefault="002F4BD1" w:rsidP="002716D2">
            <w:pPr>
              <w:jc w:val="center"/>
              <w:rPr>
                <w:rFonts w:eastAsia="Times New Roman"/>
                <w:sz w:val="18"/>
                <w:szCs w:val="18"/>
              </w:rPr>
            </w:pPr>
            <w:r w:rsidRPr="002716D2">
              <w:rPr>
                <w:rFonts w:eastAsia="Times New Roman"/>
                <w:sz w:val="18"/>
                <w:szCs w:val="18"/>
              </w:rPr>
              <w:t>6</w:t>
            </w:r>
          </w:p>
        </w:tc>
        <w:tc>
          <w:tcPr>
            <w:tcW w:w="0" w:type="auto"/>
            <w:tcBorders>
              <w:left w:val="single" w:sz="4" w:space="0" w:color="auto"/>
            </w:tcBorders>
            <w:hideMark/>
          </w:tcPr>
          <w:p w14:paraId="2D7798FC"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r>
      <w:tr w:rsidR="00DB5558" w:rsidRPr="002716D2" w14:paraId="24725063"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622813F6"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36929D3C" w14:textId="77777777" w:rsidR="002F4BD1" w:rsidRPr="002716D2" w:rsidRDefault="002F4BD1">
            <w:pPr>
              <w:rPr>
                <w:rFonts w:eastAsia="Times New Roman"/>
                <w:sz w:val="18"/>
                <w:szCs w:val="18"/>
              </w:rPr>
            </w:pPr>
            <w:r w:rsidRPr="002716D2">
              <w:rPr>
                <w:rFonts w:eastAsia="Times New Roman"/>
                <w:sz w:val="18"/>
                <w:szCs w:val="18"/>
              </w:rPr>
              <w:t>Congo, Republic of</w:t>
            </w:r>
          </w:p>
        </w:tc>
        <w:tc>
          <w:tcPr>
            <w:tcW w:w="1390" w:type="dxa"/>
            <w:tcBorders>
              <w:left w:val="single" w:sz="4" w:space="0" w:color="auto"/>
              <w:right w:val="single" w:sz="4" w:space="0" w:color="auto"/>
            </w:tcBorders>
            <w:hideMark/>
          </w:tcPr>
          <w:p w14:paraId="31A6CA9C" w14:textId="77777777" w:rsidR="002F4BD1" w:rsidRPr="002716D2" w:rsidRDefault="002F4BD1" w:rsidP="002716D2">
            <w:pPr>
              <w:jc w:val="center"/>
              <w:rPr>
                <w:rFonts w:eastAsia="Times New Roman"/>
                <w:sz w:val="18"/>
                <w:szCs w:val="18"/>
              </w:rPr>
            </w:pPr>
            <w:r w:rsidRPr="002716D2">
              <w:rPr>
                <w:rFonts w:eastAsia="Times New Roman"/>
                <w:sz w:val="18"/>
                <w:szCs w:val="18"/>
              </w:rPr>
              <w:t>4</w:t>
            </w:r>
          </w:p>
        </w:tc>
        <w:tc>
          <w:tcPr>
            <w:tcW w:w="1391" w:type="dxa"/>
            <w:tcBorders>
              <w:left w:val="single" w:sz="4" w:space="0" w:color="auto"/>
              <w:right w:val="single" w:sz="4" w:space="0" w:color="auto"/>
            </w:tcBorders>
            <w:hideMark/>
          </w:tcPr>
          <w:p w14:paraId="66B784E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2972A80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EA3DB2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5F1BF24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4E2AC96A" w14:textId="77777777" w:rsidR="002F4BD1" w:rsidRPr="002716D2" w:rsidRDefault="002F4BD1" w:rsidP="002716D2">
            <w:pPr>
              <w:jc w:val="center"/>
              <w:rPr>
                <w:rFonts w:eastAsia="Times New Roman"/>
                <w:sz w:val="18"/>
                <w:szCs w:val="18"/>
              </w:rPr>
            </w:pPr>
            <w:r w:rsidRPr="002716D2">
              <w:rPr>
                <w:rFonts w:eastAsia="Times New Roman"/>
                <w:sz w:val="18"/>
                <w:szCs w:val="18"/>
              </w:rPr>
              <w:t>4</w:t>
            </w:r>
          </w:p>
        </w:tc>
        <w:tc>
          <w:tcPr>
            <w:tcW w:w="0" w:type="auto"/>
            <w:tcBorders>
              <w:left w:val="single" w:sz="4" w:space="0" w:color="auto"/>
            </w:tcBorders>
            <w:hideMark/>
          </w:tcPr>
          <w:p w14:paraId="5A7DBAC0"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r>
      <w:tr w:rsidR="00DB5558" w:rsidRPr="002716D2" w14:paraId="79862293" w14:textId="77777777" w:rsidTr="00D556B3">
        <w:tc>
          <w:tcPr>
            <w:tcW w:w="2552" w:type="dxa"/>
            <w:hideMark/>
          </w:tcPr>
          <w:p w14:paraId="5082AA60"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3FCEF87F" w14:textId="77777777" w:rsidR="002F4BD1" w:rsidRPr="002716D2" w:rsidRDefault="002F4BD1">
            <w:pPr>
              <w:rPr>
                <w:rFonts w:eastAsia="Times New Roman"/>
                <w:sz w:val="18"/>
                <w:szCs w:val="18"/>
              </w:rPr>
            </w:pPr>
            <w:r w:rsidRPr="002716D2">
              <w:rPr>
                <w:rFonts w:eastAsia="Times New Roman"/>
                <w:sz w:val="18"/>
                <w:szCs w:val="18"/>
              </w:rPr>
              <w:t>Mali</w:t>
            </w:r>
          </w:p>
        </w:tc>
        <w:tc>
          <w:tcPr>
            <w:tcW w:w="1390" w:type="dxa"/>
            <w:tcBorders>
              <w:left w:val="single" w:sz="4" w:space="0" w:color="auto"/>
              <w:right w:val="single" w:sz="4" w:space="0" w:color="auto"/>
            </w:tcBorders>
            <w:hideMark/>
          </w:tcPr>
          <w:p w14:paraId="021FEEE4"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1391" w:type="dxa"/>
            <w:tcBorders>
              <w:left w:val="single" w:sz="4" w:space="0" w:color="auto"/>
              <w:right w:val="single" w:sz="4" w:space="0" w:color="auto"/>
            </w:tcBorders>
            <w:hideMark/>
          </w:tcPr>
          <w:p w14:paraId="1E1C50A3"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3F4E2C5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3508267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14B8EF7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5C847BC"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0" w:type="auto"/>
            <w:tcBorders>
              <w:left w:val="single" w:sz="4" w:space="0" w:color="auto"/>
            </w:tcBorders>
            <w:hideMark/>
          </w:tcPr>
          <w:p w14:paraId="3F74A90D"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0740C051"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29E94CDA"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76360CF3" w14:textId="77777777" w:rsidR="002F4BD1" w:rsidRPr="002716D2" w:rsidRDefault="002F4BD1">
            <w:pPr>
              <w:rPr>
                <w:rFonts w:eastAsia="Times New Roman"/>
                <w:sz w:val="18"/>
                <w:szCs w:val="18"/>
              </w:rPr>
            </w:pPr>
            <w:r w:rsidRPr="002716D2">
              <w:rPr>
                <w:rFonts w:eastAsia="Times New Roman"/>
                <w:sz w:val="18"/>
                <w:szCs w:val="18"/>
              </w:rPr>
              <w:t>Cameroon</w:t>
            </w:r>
          </w:p>
        </w:tc>
        <w:tc>
          <w:tcPr>
            <w:tcW w:w="1390" w:type="dxa"/>
            <w:tcBorders>
              <w:left w:val="single" w:sz="4" w:space="0" w:color="auto"/>
              <w:right w:val="single" w:sz="4" w:space="0" w:color="auto"/>
            </w:tcBorders>
            <w:hideMark/>
          </w:tcPr>
          <w:p w14:paraId="129BCA9B"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1391" w:type="dxa"/>
            <w:tcBorders>
              <w:left w:val="single" w:sz="4" w:space="0" w:color="auto"/>
              <w:right w:val="single" w:sz="4" w:space="0" w:color="auto"/>
            </w:tcBorders>
            <w:hideMark/>
          </w:tcPr>
          <w:p w14:paraId="7DB8476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2197B22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539B431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6697B9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7B5EB41"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0" w:type="auto"/>
            <w:tcBorders>
              <w:left w:val="single" w:sz="4" w:space="0" w:color="auto"/>
            </w:tcBorders>
            <w:hideMark/>
          </w:tcPr>
          <w:p w14:paraId="390EC8F9"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7A682C97" w14:textId="77777777" w:rsidTr="00D556B3">
        <w:tc>
          <w:tcPr>
            <w:tcW w:w="2552" w:type="dxa"/>
            <w:hideMark/>
          </w:tcPr>
          <w:p w14:paraId="5A1E9E51"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63AC80C9" w14:textId="77777777" w:rsidR="002F4BD1" w:rsidRPr="002716D2" w:rsidRDefault="002F4BD1">
            <w:pPr>
              <w:rPr>
                <w:rFonts w:eastAsia="Times New Roman"/>
                <w:sz w:val="18"/>
                <w:szCs w:val="18"/>
              </w:rPr>
            </w:pPr>
            <w:r w:rsidRPr="002716D2">
              <w:rPr>
                <w:rFonts w:eastAsia="Times New Roman"/>
                <w:sz w:val="18"/>
                <w:szCs w:val="18"/>
              </w:rPr>
              <w:t xml:space="preserve">Central and West Africa, </w:t>
            </w:r>
            <w:proofErr w:type="spellStart"/>
            <w:r w:rsidRPr="002716D2">
              <w:rPr>
                <w:rFonts w:eastAsia="Times New Roman"/>
                <w:sz w:val="18"/>
                <w:szCs w:val="18"/>
              </w:rPr>
              <w:t>nfd</w:t>
            </w:r>
            <w:proofErr w:type="spellEnd"/>
          </w:p>
        </w:tc>
        <w:tc>
          <w:tcPr>
            <w:tcW w:w="1390" w:type="dxa"/>
            <w:tcBorders>
              <w:left w:val="single" w:sz="4" w:space="0" w:color="auto"/>
              <w:right w:val="single" w:sz="4" w:space="0" w:color="auto"/>
            </w:tcBorders>
            <w:hideMark/>
          </w:tcPr>
          <w:p w14:paraId="6BD5866B"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7992AA2F"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0" w:type="dxa"/>
            <w:tcBorders>
              <w:left w:val="single" w:sz="4" w:space="0" w:color="auto"/>
              <w:right w:val="single" w:sz="4" w:space="0" w:color="auto"/>
            </w:tcBorders>
            <w:hideMark/>
          </w:tcPr>
          <w:p w14:paraId="0A97BBE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A100C8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54BE0DD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A2670FD"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4FC95900"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26DE6ABF"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098383A9"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55EA5F7" w14:textId="77777777" w:rsidR="002F4BD1" w:rsidRPr="002716D2" w:rsidRDefault="002F4BD1">
            <w:pPr>
              <w:rPr>
                <w:rFonts w:eastAsia="Times New Roman"/>
                <w:sz w:val="18"/>
                <w:szCs w:val="18"/>
              </w:rPr>
            </w:pPr>
            <w:r w:rsidRPr="002716D2">
              <w:rPr>
                <w:rFonts w:eastAsia="Times New Roman"/>
                <w:sz w:val="18"/>
                <w:szCs w:val="18"/>
              </w:rPr>
              <w:t>Cote d’Ivoire</w:t>
            </w:r>
          </w:p>
        </w:tc>
        <w:tc>
          <w:tcPr>
            <w:tcW w:w="1390" w:type="dxa"/>
            <w:tcBorders>
              <w:left w:val="single" w:sz="4" w:space="0" w:color="auto"/>
              <w:right w:val="single" w:sz="4" w:space="0" w:color="auto"/>
            </w:tcBorders>
            <w:hideMark/>
          </w:tcPr>
          <w:p w14:paraId="6B11B7B7"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21C1D02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235B5EE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355A67C"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07E0843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4B3E03E8"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2528BCC4"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28F31B90" w14:textId="77777777" w:rsidTr="00D556B3">
        <w:tc>
          <w:tcPr>
            <w:tcW w:w="2552" w:type="dxa"/>
            <w:hideMark/>
          </w:tcPr>
          <w:p w14:paraId="3DB1D610"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6A6DF1E3" w14:textId="77777777" w:rsidR="002F4BD1" w:rsidRPr="002716D2" w:rsidRDefault="002F4BD1">
            <w:pPr>
              <w:rPr>
                <w:rFonts w:eastAsia="Times New Roman"/>
                <w:sz w:val="18"/>
                <w:szCs w:val="18"/>
              </w:rPr>
            </w:pPr>
            <w:r w:rsidRPr="002716D2">
              <w:rPr>
                <w:rFonts w:eastAsia="Times New Roman"/>
                <w:sz w:val="18"/>
                <w:szCs w:val="18"/>
              </w:rPr>
              <w:t>Liberia</w:t>
            </w:r>
          </w:p>
        </w:tc>
        <w:tc>
          <w:tcPr>
            <w:tcW w:w="1390" w:type="dxa"/>
            <w:tcBorders>
              <w:left w:val="single" w:sz="4" w:space="0" w:color="auto"/>
              <w:right w:val="single" w:sz="4" w:space="0" w:color="auto"/>
            </w:tcBorders>
            <w:hideMark/>
          </w:tcPr>
          <w:p w14:paraId="16E575A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BDF0F2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37557807"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1" w:type="dxa"/>
            <w:tcBorders>
              <w:left w:val="single" w:sz="4" w:space="0" w:color="auto"/>
              <w:right w:val="single" w:sz="4" w:space="0" w:color="auto"/>
            </w:tcBorders>
            <w:hideMark/>
          </w:tcPr>
          <w:p w14:paraId="64EA802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1344442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3CF80F32"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136BC862"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6BDA2F56"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1175337D"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58450386" w14:textId="77777777" w:rsidR="002F4BD1" w:rsidRPr="002716D2" w:rsidRDefault="002F4BD1">
            <w:pPr>
              <w:rPr>
                <w:rFonts w:eastAsia="Times New Roman"/>
                <w:sz w:val="18"/>
                <w:szCs w:val="18"/>
              </w:rPr>
            </w:pPr>
            <w:r w:rsidRPr="002716D2">
              <w:rPr>
                <w:rFonts w:eastAsia="Times New Roman"/>
                <w:sz w:val="18"/>
                <w:szCs w:val="18"/>
              </w:rPr>
              <w:t>Senegal</w:t>
            </w:r>
          </w:p>
        </w:tc>
        <w:tc>
          <w:tcPr>
            <w:tcW w:w="1390" w:type="dxa"/>
            <w:tcBorders>
              <w:left w:val="single" w:sz="4" w:space="0" w:color="auto"/>
              <w:right w:val="single" w:sz="4" w:space="0" w:color="auto"/>
            </w:tcBorders>
            <w:hideMark/>
          </w:tcPr>
          <w:p w14:paraId="6AA4FF99"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56EE7B3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15F965F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1BC87F2F"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5C3DD2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76071786"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091E561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14D2D4AF" w14:textId="77777777" w:rsidTr="00D556B3">
        <w:tc>
          <w:tcPr>
            <w:tcW w:w="2552" w:type="dxa"/>
            <w:hideMark/>
          </w:tcPr>
          <w:p w14:paraId="2C56D4CE"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A2E9F4E" w14:textId="77777777" w:rsidR="002F4BD1" w:rsidRPr="002716D2" w:rsidRDefault="002F4BD1">
            <w:pPr>
              <w:rPr>
                <w:rFonts w:eastAsia="Times New Roman"/>
                <w:sz w:val="18"/>
                <w:szCs w:val="18"/>
              </w:rPr>
            </w:pPr>
            <w:r w:rsidRPr="002716D2">
              <w:rPr>
                <w:rFonts w:eastAsia="Times New Roman"/>
                <w:sz w:val="18"/>
                <w:szCs w:val="18"/>
              </w:rPr>
              <w:t>Togo</w:t>
            </w:r>
          </w:p>
        </w:tc>
        <w:tc>
          <w:tcPr>
            <w:tcW w:w="1390" w:type="dxa"/>
            <w:tcBorders>
              <w:left w:val="single" w:sz="4" w:space="0" w:color="auto"/>
              <w:right w:val="single" w:sz="4" w:space="0" w:color="auto"/>
            </w:tcBorders>
            <w:hideMark/>
          </w:tcPr>
          <w:p w14:paraId="09A23D38"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3013449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6E3A437E"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4C3C2A4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3B2F39E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DCDA877"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75C4AAA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66769A90"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7735EA27"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6A64DD4A" w14:textId="77777777" w:rsidR="002F4BD1" w:rsidRPr="002716D2" w:rsidRDefault="002F4BD1">
            <w:pPr>
              <w:rPr>
                <w:rFonts w:eastAsia="Times New Roman"/>
                <w:sz w:val="18"/>
                <w:szCs w:val="18"/>
              </w:rPr>
            </w:pPr>
            <w:r w:rsidRPr="002716D2">
              <w:rPr>
                <w:rFonts w:eastAsia="Times New Roman"/>
                <w:sz w:val="18"/>
                <w:szCs w:val="18"/>
              </w:rPr>
              <w:t>Gabon</w:t>
            </w:r>
          </w:p>
        </w:tc>
        <w:tc>
          <w:tcPr>
            <w:tcW w:w="1390" w:type="dxa"/>
            <w:tcBorders>
              <w:left w:val="single" w:sz="4" w:space="0" w:color="auto"/>
              <w:right w:val="single" w:sz="4" w:space="0" w:color="auto"/>
            </w:tcBorders>
            <w:hideMark/>
          </w:tcPr>
          <w:p w14:paraId="3A8A5B4A"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68DD05F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0239C326"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D003F0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D7FC30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796A6E5C"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0318B8CF"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5DA1D056" w14:textId="77777777" w:rsidTr="00D556B3">
        <w:tc>
          <w:tcPr>
            <w:tcW w:w="2552" w:type="dxa"/>
            <w:shd w:val="clear" w:color="auto" w:fill="FDE9D9" w:themeFill="accent6" w:themeFillTint="33"/>
            <w:hideMark/>
          </w:tcPr>
          <w:p w14:paraId="6F147D73" w14:textId="77777777" w:rsidR="002F4BD1" w:rsidRPr="002716D2" w:rsidRDefault="002F4BD1">
            <w:pPr>
              <w:rPr>
                <w:rFonts w:eastAsia="Times New Roman"/>
                <w:sz w:val="18"/>
                <w:szCs w:val="18"/>
              </w:rPr>
            </w:pPr>
            <w:r w:rsidRPr="002716D2">
              <w:rPr>
                <w:rFonts w:eastAsia="Times New Roman"/>
                <w:sz w:val="18"/>
                <w:szCs w:val="18"/>
              </w:rPr>
              <w:t>Central and West Africa Total</w:t>
            </w:r>
          </w:p>
        </w:tc>
        <w:tc>
          <w:tcPr>
            <w:tcW w:w="3260" w:type="dxa"/>
            <w:tcBorders>
              <w:right w:val="single" w:sz="4" w:space="0" w:color="auto"/>
            </w:tcBorders>
            <w:shd w:val="clear" w:color="auto" w:fill="FDE9D9" w:themeFill="accent6" w:themeFillTint="33"/>
            <w:hideMark/>
          </w:tcPr>
          <w:p w14:paraId="001D8E48" w14:textId="77777777" w:rsidR="002F4BD1" w:rsidRPr="002716D2" w:rsidRDefault="002F4BD1">
            <w:pPr>
              <w:rPr>
                <w:rFonts w:eastAsia="Times New Roman"/>
                <w:sz w:val="18"/>
                <w:szCs w:val="18"/>
              </w:rPr>
            </w:pPr>
          </w:p>
        </w:tc>
        <w:tc>
          <w:tcPr>
            <w:tcW w:w="1390" w:type="dxa"/>
            <w:tcBorders>
              <w:left w:val="single" w:sz="4" w:space="0" w:color="auto"/>
              <w:right w:val="single" w:sz="4" w:space="0" w:color="auto"/>
            </w:tcBorders>
            <w:shd w:val="clear" w:color="auto" w:fill="FDE9D9" w:themeFill="accent6" w:themeFillTint="33"/>
            <w:hideMark/>
          </w:tcPr>
          <w:p w14:paraId="08E80A0B" w14:textId="77777777" w:rsidR="002F4BD1" w:rsidRPr="002716D2" w:rsidRDefault="002F4BD1" w:rsidP="002716D2">
            <w:pPr>
              <w:jc w:val="center"/>
              <w:rPr>
                <w:rFonts w:eastAsia="Times New Roman"/>
                <w:sz w:val="18"/>
                <w:szCs w:val="18"/>
              </w:rPr>
            </w:pPr>
            <w:r w:rsidRPr="002716D2">
              <w:rPr>
                <w:rFonts w:eastAsia="Times New Roman"/>
                <w:sz w:val="18"/>
                <w:szCs w:val="18"/>
              </w:rPr>
              <w:t>34</w:t>
            </w:r>
          </w:p>
        </w:tc>
        <w:tc>
          <w:tcPr>
            <w:tcW w:w="1391" w:type="dxa"/>
            <w:tcBorders>
              <w:left w:val="single" w:sz="4" w:space="0" w:color="auto"/>
              <w:right w:val="single" w:sz="4" w:space="0" w:color="auto"/>
            </w:tcBorders>
            <w:shd w:val="clear" w:color="auto" w:fill="FDE9D9" w:themeFill="accent6" w:themeFillTint="33"/>
            <w:hideMark/>
          </w:tcPr>
          <w:p w14:paraId="48D61014"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0" w:type="dxa"/>
            <w:tcBorders>
              <w:left w:val="single" w:sz="4" w:space="0" w:color="auto"/>
              <w:right w:val="single" w:sz="4" w:space="0" w:color="auto"/>
            </w:tcBorders>
            <w:shd w:val="clear" w:color="auto" w:fill="FDE9D9" w:themeFill="accent6" w:themeFillTint="33"/>
            <w:hideMark/>
          </w:tcPr>
          <w:p w14:paraId="5733AD71"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1" w:type="dxa"/>
            <w:tcBorders>
              <w:left w:val="single" w:sz="4" w:space="0" w:color="auto"/>
              <w:right w:val="single" w:sz="4" w:space="0" w:color="auto"/>
            </w:tcBorders>
            <w:shd w:val="clear" w:color="auto" w:fill="FDE9D9" w:themeFill="accent6" w:themeFillTint="33"/>
            <w:hideMark/>
          </w:tcPr>
          <w:p w14:paraId="74919EF7"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1391" w:type="dxa"/>
            <w:tcBorders>
              <w:left w:val="single" w:sz="4" w:space="0" w:color="auto"/>
              <w:right w:val="single" w:sz="4" w:space="0" w:color="auto"/>
            </w:tcBorders>
            <w:shd w:val="clear" w:color="auto" w:fill="FDE9D9" w:themeFill="accent6" w:themeFillTint="33"/>
            <w:hideMark/>
          </w:tcPr>
          <w:p w14:paraId="118C5E8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shd w:val="clear" w:color="auto" w:fill="FDE9D9" w:themeFill="accent6" w:themeFillTint="33"/>
            <w:hideMark/>
          </w:tcPr>
          <w:p w14:paraId="5113DB3A" w14:textId="77777777" w:rsidR="002F4BD1" w:rsidRPr="002716D2" w:rsidRDefault="002F4BD1" w:rsidP="002716D2">
            <w:pPr>
              <w:jc w:val="center"/>
              <w:rPr>
                <w:rFonts w:eastAsia="Times New Roman"/>
                <w:sz w:val="18"/>
                <w:szCs w:val="18"/>
              </w:rPr>
            </w:pPr>
            <w:r w:rsidRPr="002716D2">
              <w:rPr>
                <w:rFonts w:eastAsia="Times New Roman"/>
                <w:sz w:val="18"/>
                <w:szCs w:val="18"/>
              </w:rPr>
              <w:t>40</w:t>
            </w:r>
          </w:p>
        </w:tc>
        <w:tc>
          <w:tcPr>
            <w:tcW w:w="0" w:type="auto"/>
            <w:tcBorders>
              <w:left w:val="single" w:sz="4" w:space="0" w:color="auto"/>
            </w:tcBorders>
            <w:shd w:val="clear" w:color="auto" w:fill="FDE9D9" w:themeFill="accent6" w:themeFillTint="33"/>
            <w:hideMark/>
          </w:tcPr>
          <w:p w14:paraId="01CE2D05" w14:textId="77777777" w:rsidR="002F4BD1" w:rsidRPr="002716D2" w:rsidRDefault="002F4BD1" w:rsidP="002716D2">
            <w:pPr>
              <w:jc w:val="center"/>
              <w:rPr>
                <w:rFonts w:eastAsia="Times New Roman"/>
                <w:sz w:val="18"/>
                <w:szCs w:val="18"/>
              </w:rPr>
            </w:pPr>
            <w:r w:rsidRPr="002716D2">
              <w:rPr>
                <w:rFonts w:eastAsia="Times New Roman"/>
                <w:sz w:val="18"/>
                <w:szCs w:val="18"/>
              </w:rPr>
              <w:t>15%</w:t>
            </w:r>
          </w:p>
        </w:tc>
      </w:tr>
      <w:tr w:rsidR="00324B3F" w:rsidRPr="00324B3F" w14:paraId="3D10B139"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808080" w:themeFill="background1" w:themeFillShade="80"/>
            <w:hideMark/>
          </w:tcPr>
          <w:p w14:paraId="23C263F0"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North Africa</w:t>
            </w:r>
          </w:p>
        </w:tc>
        <w:tc>
          <w:tcPr>
            <w:tcW w:w="3260" w:type="dxa"/>
            <w:tcBorders>
              <w:right w:val="single" w:sz="4" w:space="0" w:color="auto"/>
            </w:tcBorders>
            <w:shd w:val="clear" w:color="auto" w:fill="808080" w:themeFill="background1" w:themeFillShade="80"/>
            <w:hideMark/>
          </w:tcPr>
          <w:p w14:paraId="7380BFDB"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Sudan</w:t>
            </w:r>
          </w:p>
        </w:tc>
        <w:tc>
          <w:tcPr>
            <w:tcW w:w="1390" w:type="dxa"/>
            <w:tcBorders>
              <w:left w:val="single" w:sz="4" w:space="0" w:color="auto"/>
              <w:right w:val="single" w:sz="4" w:space="0" w:color="auto"/>
            </w:tcBorders>
            <w:shd w:val="clear" w:color="auto" w:fill="808080" w:themeFill="background1" w:themeFillShade="80"/>
            <w:hideMark/>
          </w:tcPr>
          <w:p w14:paraId="2D4D3450"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24</w:t>
            </w:r>
          </w:p>
        </w:tc>
        <w:tc>
          <w:tcPr>
            <w:tcW w:w="1391" w:type="dxa"/>
            <w:tcBorders>
              <w:left w:val="single" w:sz="4" w:space="0" w:color="auto"/>
              <w:right w:val="single" w:sz="4" w:space="0" w:color="auto"/>
            </w:tcBorders>
            <w:shd w:val="clear" w:color="auto" w:fill="808080" w:themeFill="background1" w:themeFillShade="80"/>
            <w:hideMark/>
          </w:tcPr>
          <w:p w14:paraId="05DCAF5E"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2</w:t>
            </w:r>
          </w:p>
        </w:tc>
        <w:tc>
          <w:tcPr>
            <w:tcW w:w="1390" w:type="dxa"/>
            <w:tcBorders>
              <w:left w:val="single" w:sz="4" w:space="0" w:color="auto"/>
              <w:right w:val="single" w:sz="4" w:space="0" w:color="auto"/>
            </w:tcBorders>
            <w:shd w:val="clear" w:color="auto" w:fill="808080" w:themeFill="background1" w:themeFillShade="80"/>
            <w:hideMark/>
          </w:tcPr>
          <w:p w14:paraId="7E405581"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051D2416"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1391" w:type="dxa"/>
            <w:tcBorders>
              <w:left w:val="single" w:sz="4" w:space="0" w:color="auto"/>
              <w:right w:val="single" w:sz="4" w:space="0" w:color="auto"/>
            </w:tcBorders>
            <w:shd w:val="clear" w:color="auto" w:fill="808080" w:themeFill="background1" w:themeFillShade="80"/>
            <w:hideMark/>
          </w:tcPr>
          <w:p w14:paraId="49FE1AF6"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0" w:type="auto"/>
            <w:tcBorders>
              <w:left w:val="single" w:sz="4" w:space="0" w:color="auto"/>
              <w:right w:val="single" w:sz="4" w:space="0" w:color="auto"/>
            </w:tcBorders>
            <w:shd w:val="clear" w:color="auto" w:fill="808080" w:themeFill="background1" w:themeFillShade="80"/>
            <w:hideMark/>
          </w:tcPr>
          <w:p w14:paraId="345D2756"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28</w:t>
            </w:r>
          </w:p>
        </w:tc>
        <w:tc>
          <w:tcPr>
            <w:tcW w:w="0" w:type="auto"/>
            <w:tcBorders>
              <w:left w:val="single" w:sz="4" w:space="0" w:color="auto"/>
            </w:tcBorders>
            <w:shd w:val="clear" w:color="auto" w:fill="808080" w:themeFill="background1" w:themeFillShade="80"/>
            <w:hideMark/>
          </w:tcPr>
          <w:p w14:paraId="74BACB2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11%</w:t>
            </w:r>
          </w:p>
        </w:tc>
      </w:tr>
      <w:tr w:rsidR="00DB5558" w:rsidRPr="002716D2" w14:paraId="40D04113" w14:textId="77777777" w:rsidTr="00D556B3">
        <w:tc>
          <w:tcPr>
            <w:tcW w:w="2552" w:type="dxa"/>
            <w:hideMark/>
          </w:tcPr>
          <w:p w14:paraId="446B9C91"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6F623DBD" w14:textId="77777777" w:rsidR="002F4BD1" w:rsidRPr="002716D2" w:rsidRDefault="002F4BD1">
            <w:pPr>
              <w:rPr>
                <w:rFonts w:eastAsia="Times New Roman"/>
                <w:sz w:val="18"/>
                <w:szCs w:val="18"/>
              </w:rPr>
            </w:pPr>
            <w:r w:rsidRPr="002716D2">
              <w:rPr>
                <w:rFonts w:eastAsia="Times New Roman"/>
                <w:sz w:val="18"/>
                <w:szCs w:val="18"/>
              </w:rPr>
              <w:t>South Sudan</w:t>
            </w:r>
          </w:p>
        </w:tc>
        <w:tc>
          <w:tcPr>
            <w:tcW w:w="1390" w:type="dxa"/>
            <w:tcBorders>
              <w:left w:val="single" w:sz="4" w:space="0" w:color="auto"/>
              <w:right w:val="single" w:sz="4" w:space="0" w:color="auto"/>
            </w:tcBorders>
            <w:hideMark/>
          </w:tcPr>
          <w:p w14:paraId="26E77E69"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1391" w:type="dxa"/>
            <w:tcBorders>
              <w:left w:val="single" w:sz="4" w:space="0" w:color="auto"/>
              <w:right w:val="single" w:sz="4" w:space="0" w:color="auto"/>
            </w:tcBorders>
            <w:hideMark/>
          </w:tcPr>
          <w:p w14:paraId="19E95AA3"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2846E68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43075FB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CEF43E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520BA6CA"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0" w:type="auto"/>
            <w:tcBorders>
              <w:left w:val="single" w:sz="4" w:space="0" w:color="auto"/>
            </w:tcBorders>
            <w:hideMark/>
          </w:tcPr>
          <w:p w14:paraId="240A78FD"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3ECF80AD"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105D5477"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677E158C" w14:textId="77777777" w:rsidR="002F4BD1" w:rsidRPr="002716D2" w:rsidRDefault="002F4BD1">
            <w:pPr>
              <w:rPr>
                <w:rFonts w:eastAsia="Times New Roman"/>
                <w:sz w:val="18"/>
                <w:szCs w:val="18"/>
              </w:rPr>
            </w:pPr>
            <w:r w:rsidRPr="002716D2">
              <w:rPr>
                <w:rFonts w:eastAsia="Times New Roman"/>
                <w:sz w:val="18"/>
                <w:szCs w:val="18"/>
              </w:rPr>
              <w:t>Egypt</w:t>
            </w:r>
          </w:p>
        </w:tc>
        <w:tc>
          <w:tcPr>
            <w:tcW w:w="1390" w:type="dxa"/>
            <w:tcBorders>
              <w:left w:val="single" w:sz="4" w:space="0" w:color="auto"/>
              <w:right w:val="single" w:sz="4" w:space="0" w:color="auto"/>
            </w:tcBorders>
            <w:hideMark/>
          </w:tcPr>
          <w:p w14:paraId="6B0D7E2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FADF715"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4FECDB23"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4C9FA6F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3D4C54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34A1A23E"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37D9EFC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42602B40" w14:textId="77777777" w:rsidTr="00D556B3">
        <w:tc>
          <w:tcPr>
            <w:tcW w:w="2552" w:type="dxa"/>
            <w:shd w:val="clear" w:color="auto" w:fill="FDE9D9" w:themeFill="accent6" w:themeFillTint="33"/>
            <w:hideMark/>
          </w:tcPr>
          <w:p w14:paraId="39884437" w14:textId="77777777" w:rsidR="002F4BD1" w:rsidRPr="002716D2" w:rsidRDefault="002F4BD1">
            <w:pPr>
              <w:rPr>
                <w:rFonts w:eastAsia="Times New Roman"/>
                <w:sz w:val="18"/>
                <w:szCs w:val="18"/>
              </w:rPr>
            </w:pPr>
            <w:r w:rsidRPr="002716D2">
              <w:rPr>
                <w:rFonts w:eastAsia="Times New Roman"/>
                <w:sz w:val="18"/>
                <w:szCs w:val="18"/>
              </w:rPr>
              <w:t>North Africa Total</w:t>
            </w:r>
          </w:p>
        </w:tc>
        <w:tc>
          <w:tcPr>
            <w:tcW w:w="3260" w:type="dxa"/>
            <w:tcBorders>
              <w:right w:val="single" w:sz="4" w:space="0" w:color="auto"/>
            </w:tcBorders>
            <w:shd w:val="clear" w:color="auto" w:fill="FDE9D9" w:themeFill="accent6" w:themeFillTint="33"/>
            <w:hideMark/>
          </w:tcPr>
          <w:p w14:paraId="3BADC3E1" w14:textId="77777777" w:rsidR="002F4BD1" w:rsidRPr="002716D2" w:rsidRDefault="002F4BD1">
            <w:pPr>
              <w:rPr>
                <w:rFonts w:eastAsia="Times New Roman"/>
                <w:sz w:val="18"/>
                <w:szCs w:val="18"/>
              </w:rPr>
            </w:pPr>
          </w:p>
        </w:tc>
        <w:tc>
          <w:tcPr>
            <w:tcW w:w="1390" w:type="dxa"/>
            <w:tcBorders>
              <w:left w:val="single" w:sz="4" w:space="0" w:color="auto"/>
              <w:right w:val="single" w:sz="4" w:space="0" w:color="auto"/>
            </w:tcBorders>
            <w:shd w:val="clear" w:color="auto" w:fill="FDE9D9" w:themeFill="accent6" w:themeFillTint="33"/>
            <w:hideMark/>
          </w:tcPr>
          <w:p w14:paraId="144056AC" w14:textId="77777777" w:rsidR="002F4BD1" w:rsidRPr="002716D2" w:rsidRDefault="002F4BD1" w:rsidP="002716D2">
            <w:pPr>
              <w:jc w:val="center"/>
              <w:rPr>
                <w:rFonts w:eastAsia="Times New Roman"/>
                <w:sz w:val="18"/>
                <w:szCs w:val="18"/>
              </w:rPr>
            </w:pPr>
            <w:r w:rsidRPr="002716D2">
              <w:rPr>
                <w:rFonts w:eastAsia="Times New Roman"/>
                <w:sz w:val="18"/>
                <w:szCs w:val="18"/>
              </w:rPr>
              <w:t>27</w:t>
            </w:r>
          </w:p>
        </w:tc>
        <w:tc>
          <w:tcPr>
            <w:tcW w:w="1391" w:type="dxa"/>
            <w:tcBorders>
              <w:left w:val="single" w:sz="4" w:space="0" w:color="auto"/>
              <w:right w:val="single" w:sz="4" w:space="0" w:color="auto"/>
            </w:tcBorders>
            <w:shd w:val="clear" w:color="auto" w:fill="FDE9D9" w:themeFill="accent6" w:themeFillTint="33"/>
            <w:hideMark/>
          </w:tcPr>
          <w:p w14:paraId="0349C65A"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0" w:type="dxa"/>
            <w:tcBorders>
              <w:left w:val="single" w:sz="4" w:space="0" w:color="auto"/>
              <w:right w:val="single" w:sz="4" w:space="0" w:color="auto"/>
            </w:tcBorders>
            <w:shd w:val="clear" w:color="auto" w:fill="FDE9D9" w:themeFill="accent6" w:themeFillTint="33"/>
            <w:hideMark/>
          </w:tcPr>
          <w:p w14:paraId="404B1135"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shd w:val="clear" w:color="auto" w:fill="FDE9D9" w:themeFill="accent6" w:themeFillTint="33"/>
            <w:hideMark/>
          </w:tcPr>
          <w:p w14:paraId="1AE00609"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shd w:val="clear" w:color="auto" w:fill="FDE9D9" w:themeFill="accent6" w:themeFillTint="33"/>
            <w:hideMark/>
          </w:tcPr>
          <w:p w14:paraId="1F544157"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right w:val="single" w:sz="4" w:space="0" w:color="auto"/>
            </w:tcBorders>
            <w:shd w:val="clear" w:color="auto" w:fill="FDE9D9" w:themeFill="accent6" w:themeFillTint="33"/>
            <w:hideMark/>
          </w:tcPr>
          <w:p w14:paraId="7E5B77AD" w14:textId="77777777" w:rsidR="002F4BD1" w:rsidRPr="002716D2" w:rsidRDefault="002F4BD1" w:rsidP="002716D2">
            <w:pPr>
              <w:jc w:val="center"/>
              <w:rPr>
                <w:rFonts w:eastAsia="Times New Roman"/>
                <w:sz w:val="18"/>
                <w:szCs w:val="18"/>
              </w:rPr>
            </w:pPr>
            <w:r w:rsidRPr="002716D2">
              <w:rPr>
                <w:rFonts w:eastAsia="Times New Roman"/>
                <w:sz w:val="18"/>
                <w:szCs w:val="18"/>
              </w:rPr>
              <w:t>32</w:t>
            </w:r>
          </w:p>
        </w:tc>
        <w:tc>
          <w:tcPr>
            <w:tcW w:w="0" w:type="auto"/>
            <w:tcBorders>
              <w:left w:val="single" w:sz="4" w:space="0" w:color="auto"/>
            </w:tcBorders>
            <w:shd w:val="clear" w:color="auto" w:fill="FDE9D9" w:themeFill="accent6" w:themeFillTint="33"/>
            <w:hideMark/>
          </w:tcPr>
          <w:p w14:paraId="160B1638" w14:textId="77777777" w:rsidR="002F4BD1" w:rsidRPr="002716D2" w:rsidRDefault="002F4BD1" w:rsidP="002716D2">
            <w:pPr>
              <w:jc w:val="center"/>
              <w:rPr>
                <w:rFonts w:eastAsia="Times New Roman"/>
                <w:sz w:val="18"/>
                <w:szCs w:val="18"/>
              </w:rPr>
            </w:pPr>
            <w:r w:rsidRPr="002716D2">
              <w:rPr>
                <w:rFonts w:eastAsia="Times New Roman"/>
                <w:sz w:val="18"/>
                <w:szCs w:val="18"/>
              </w:rPr>
              <w:t>12%</w:t>
            </w:r>
          </w:p>
        </w:tc>
      </w:tr>
      <w:tr w:rsidR="00324B3F" w:rsidRPr="00324B3F" w14:paraId="6EF470CD"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808080" w:themeFill="background1" w:themeFillShade="80"/>
            <w:hideMark/>
          </w:tcPr>
          <w:p w14:paraId="7E6805F8"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Southeast Asia</w:t>
            </w:r>
          </w:p>
        </w:tc>
        <w:tc>
          <w:tcPr>
            <w:tcW w:w="3260" w:type="dxa"/>
            <w:tcBorders>
              <w:right w:val="single" w:sz="4" w:space="0" w:color="auto"/>
            </w:tcBorders>
            <w:shd w:val="clear" w:color="auto" w:fill="808080" w:themeFill="background1" w:themeFillShade="80"/>
            <w:hideMark/>
          </w:tcPr>
          <w:p w14:paraId="77BA057C"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Indonesia</w:t>
            </w:r>
          </w:p>
        </w:tc>
        <w:tc>
          <w:tcPr>
            <w:tcW w:w="1390" w:type="dxa"/>
            <w:tcBorders>
              <w:left w:val="single" w:sz="4" w:space="0" w:color="auto"/>
              <w:right w:val="single" w:sz="4" w:space="0" w:color="auto"/>
            </w:tcBorders>
            <w:shd w:val="clear" w:color="auto" w:fill="808080" w:themeFill="background1" w:themeFillShade="80"/>
            <w:hideMark/>
          </w:tcPr>
          <w:p w14:paraId="367152C5"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3</w:t>
            </w:r>
          </w:p>
        </w:tc>
        <w:tc>
          <w:tcPr>
            <w:tcW w:w="1391" w:type="dxa"/>
            <w:tcBorders>
              <w:left w:val="single" w:sz="4" w:space="0" w:color="auto"/>
              <w:right w:val="single" w:sz="4" w:space="0" w:color="auto"/>
            </w:tcBorders>
            <w:shd w:val="clear" w:color="auto" w:fill="808080" w:themeFill="background1" w:themeFillShade="80"/>
            <w:hideMark/>
          </w:tcPr>
          <w:p w14:paraId="3481189F"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6</w:t>
            </w:r>
          </w:p>
        </w:tc>
        <w:tc>
          <w:tcPr>
            <w:tcW w:w="1390" w:type="dxa"/>
            <w:tcBorders>
              <w:left w:val="single" w:sz="4" w:space="0" w:color="auto"/>
              <w:right w:val="single" w:sz="4" w:space="0" w:color="auto"/>
            </w:tcBorders>
            <w:shd w:val="clear" w:color="auto" w:fill="808080" w:themeFill="background1" w:themeFillShade="80"/>
            <w:hideMark/>
          </w:tcPr>
          <w:p w14:paraId="579A696C"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59CB3005"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62FE1D36"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0" w:type="auto"/>
            <w:tcBorders>
              <w:left w:val="single" w:sz="4" w:space="0" w:color="auto"/>
              <w:right w:val="single" w:sz="4" w:space="0" w:color="auto"/>
            </w:tcBorders>
            <w:shd w:val="clear" w:color="auto" w:fill="808080" w:themeFill="background1" w:themeFillShade="80"/>
            <w:hideMark/>
          </w:tcPr>
          <w:p w14:paraId="49B381F3"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10</w:t>
            </w:r>
          </w:p>
        </w:tc>
        <w:tc>
          <w:tcPr>
            <w:tcW w:w="0" w:type="auto"/>
            <w:tcBorders>
              <w:left w:val="single" w:sz="4" w:space="0" w:color="auto"/>
            </w:tcBorders>
            <w:shd w:val="clear" w:color="auto" w:fill="808080" w:themeFill="background1" w:themeFillShade="80"/>
            <w:hideMark/>
          </w:tcPr>
          <w:p w14:paraId="068D1F3F"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4%</w:t>
            </w:r>
          </w:p>
        </w:tc>
      </w:tr>
      <w:tr w:rsidR="00DB5558" w:rsidRPr="002716D2" w14:paraId="5F099989" w14:textId="77777777" w:rsidTr="00D556B3">
        <w:tc>
          <w:tcPr>
            <w:tcW w:w="2552" w:type="dxa"/>
            <w:hideMark/>
          </w:tcPr>
          <w:p w14:paraId="32985C2A"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1A147C1F" w14:textId="77777777" w:rsidR="002F4BD1" w:rsidRPr="002716D2" w:rsidRDefault="002F4BD1">
            <w:pPr>
              <w:rPr>
                <w:rFonts w:eastAsia="Times New Roman"/>
                <w:sz w:val="18"/>
                <w:szCs w:val="18"/>
              </w:rPr>
            </w:pPr>
            <w:r w:rsidRPr="002716D2">
              <w:rPr>
                <w:rFonts w:eastAsia="Times New Roman"/>
                <w:sz w:val="18"/>
                <w:szCs w:val="18"/>
              </w:rPr>
              <w:t>Cambodia</w:t>
            </w:r>
          </w:p>
        </w:tc>
        <w:tc>
          <w:tcPr>
            <w:tcW w:w="1390" w:type="dxa"/>
            <w:tcBorders>
              <w:left w:val="single" w:sz="4" w:space="0" w:color="auto"/>
              <w:right w:val="single" w:sz="4" w:space="0" w:color="auto"/>
            </w:tcBorders>
            <w:hideMark/>
          </w:tcPr>
          <w:p w14:paraId="1EEA61F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0BD1D1F"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0" w:type="dxa"/>
            <w:tcBorders>
              <w:left w:val="single" w:sz="4" w:space="0" w:color="auto"/>
              <w:right w:val="single" w:sz="4" w:space="0" w:color="auto"/>
            </w:tcBorders>
            <w:hideMark/>
          </w:tcPr>
          <w:p w14:paraId="1212E05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93443C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6519775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D045897"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tcBorders>
            <w:hideMark/>
          </w:tcPr>
          <w:p w14:paraId="4AC768BB"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4FBEFA50"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0E54012D"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47BDDE1C" w14:textId="77777777" w:rsidR="002F4BD1" w:rsidRPr="002716D2" w:rsidRDefault="002F4BD1">
            <w:pPr>
              <w:rPr>
                <w:rFonts w:eastAsia="Times New Roman"/>
                <w:sz w:val="18"/>
                <w:szCs w:val="18"/>
              </w:rPr>
            </w:pPr>
            <w:r w:rsidRPr="002716D2">
              <w:rPr>
                <w:rFonts w:eastAsia="Times New Roman"/>
                <w:sz w:val="18"/>
                <w:szCs w:val="18"/>
              </w:rPr>
              <w:t>Myanmar, The Republic of the Union of</w:t>
            </w:r>
          </w:p>
        </w:tc>
        <w:tc>
          <w:tcPr>
            <w:tcW w:w="1390" w:type="dxa"/>
            <w:tcBorders>
              <w:left w:val="single" w:sz="4" w:space="0" w:color="auto"/>
              <w:right w:val="single" w:sz="4" w:space="0" w:color="auto"/>
            </w:tcBorders>
            <w:hideMark/>
          </w:tcPr>
          <w:p w14:paraId="59FEABF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1A17193D"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0" w:type="dxa"/>
            <w:tcBorders>
              <w:left w:val="single" w:sz="4" w:space="0" w:color="auto"/>
              <w:right w:val="single" w:sz="4" w:space="0" w:color="auto"/>
            </w:tcBorders>
            <w:hideMark/>
          </w:tcPr>
          <w:p w14:paraId="03300717"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648CAD3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3DEB34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18FE15E"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57C58653"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6764E334" w14:textId="77777777" w:rsidTr="00D556B3">
        <w:tc>
          <w:tcPr>
            <w:tcW w:w="2552" w:type="dxa"/>
            <w:shd w:val="clear" w:color="auto" w:fill="FDE9D9" w:themeFill="accent6" w:themeFillTint="33"/>
            <w:hideMark/>
          </w:tcPr>
          <w:p w14:paraId="6C95B8EF" w14:textId="77777777" w:rsidR="002F4BD1" w:rsidRPr="002716D2" w:rsidRDefault="002F4BD1">
            <w:pPr>
              <w:rPr>
                <w:rFonts w:eastAsia="Times New Roman"/>
                <w:sz w:val="18"/>
                <w:szCs w:val="18"/>
              </w:rPr>
            </w:pPr>
            <w:r w:rsidRPr="002716D2">
              <w:rPr>
                <w:rFonts w:eastAsia="Times New Roman"/>
                <w:sz w:val="18"/>
                <w:szCs w:val="18"/>
              </w:rPr>
              <w:t>Southeast Asia Total</w:t>
            </w:r>
          </w:p>
        </w:tc>
        <w:tc>
          <w:tcPr>
            <w:tcW w:w="3260" w:type="dxa"/>
            <w:tcBorders>
              <w:right w:val="single" w:sz="4" w:space="0" w:color="auto"/>
            </w:tcBorders>
            <w:shd w:val="clear" w:color="auto" w:fill="FDE9D9" w:themeFill="accent6" w:themeFillTint="33"/>
            <w:hideMark/>
          </w:tcPr>
          <w:p w14:paraId="46E49BEA" w14:textId="77777777" w:rsidR="002F4BD1" w:rsidRPr="002716D2" w:rsidRDefault="002F4BD1">
            <w:pPr>
              <w:rPr>
                <w:rFonts w:eastAsia="Times New Roman"/>
                <w:sz w:val="18"/>
                <w:szCs w:val="18"/>
              </w:rPr>
            </w:pPr>
          </w:p>
        </w:tc>
        <w:tc>
          <w:tcPr>
            <w:tcW w:w="1390" w:type="dxa"/>
            <w:tcBorders>
              <w:left w:val="single" w:sz="4" w:space="0" w:color="auto"/>
              <w:right w:val="single" w:sz="4" w:space="0" w:color="auto"/>
            </w:tcBorders>
            <w:shd w:val="clear" w:color="auto" w:fill="FDE9D9" w:themeFill="accent6" w:themeFillTint="33"/>
            <w:hideMark/>
          </w:tcPr>
          <w:p w14:paraId="4B3E39D9"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1391" w:type="dxa"/>
            <w:tcBorders>
              <w:left w:val="single" w:sz="4" w:space="0" w:color="auto"/>
              <w:right w:val="single" w:sz="4" w:space="0" w:color="auto"/>
            </w:tcBorders>
            <w:shd w:val="clear" w:color="auto" w:fill="FDE9D9" w:themeFill="accent6" w:themeFillTint="33"/>
            <w:hideMark/>
          </w:tcPr>
          <w:p w14:paraId="2D3E0B81" w14:textId="77777777" w:rsidR="002F4BD1" w:rsidRPr="002716D2" w:rsidRDefault="002F4BD1" w:rsidP="002716D2">
            <w:pPr>
              <w:jc w:val="center"/>
              <w:rPr>
                <w:rFonts w:eastAsia="Times New Roman"/>
                <w:sz w:val="18"/>
                <w:szCs w:val="18"/>
              </w:rPr>
            </w:pPr>
            <w:r w:rsidRPr="002716D2">
              <w:rPr>
                <w:rFonts w:eastAsia="Times New Roman"/>
                <w:sz w:val="18"/>
                <w:szCs w:val="18"/>
              </w:rPr>
              <w:t>9</w:t>
            </w:r>
          </w:p>
        </w:tc>
        <w:tc>
          <w:tcPr>
            <w:tcW w:w="1390" w:type="dxa"/>
            <w:tcBorders>
              <w:left w:val="single" w:sz="4" w:space="0" w:color="auto"/>
              <w:right w:val="single" w:sz="4" w:space="0" w:color="auto"/>
            </w:tcBorders>
            <w:shd w:val="clear" w:color="auto" w:fill="FDE9D9" w:themeFill="accent6" w:themeFillTint="33"/>
            <w:hideMark/>
          </w:tcPr>
          <w:p w14:paraId="404C2D41"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4570E4D7"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1707D7DC"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right w:val="single" w:sz="4" w:space="0" w:color="auto"/>
            </w:tcBorders>
            <w:shd w:val="clear" w:color="auto" w:fill="FDE9D9" w:themeFill="accent6" w:themeFillTint="33"/>
            <w:hideMark/>
          </w:tcPr>
          <w:p w14:paraId="22F0DEE7" w14:textId="77777777" w:rsidR="002F4BD1" w:rsidRPr="002716D2" w:rsidRDefault="002F4BD1" w:rsidP="002716D2">
            <w:pPr>
              <w:jc w:val="center"/>
              <w:rPr>
                <w:rFonts w:eastAsia="Times New Roman"/>
                <w:sz w:val="18"/>
                <w:szCs w:val="18"/>
              </w:rPr>
            </w:pPr>
            <w:r w:rsidRPr="002716D2">
              <w:rPr>
                <w:rFonts w:eastAsia="Times New Roman"/>
                <w:sz w:val="18"/>
                <w:szCs w:val="18"/>
              </w:rPr>
              <w:t>13</w:t>
            </w:r>
          </w:p>
        </w:tc>
        <w:tc>
          <w:tcPr>
            <w:tcW w:w="0" w:type="auto"/>
            <w:tcBorders>
              <w:left w:val="single" w:sz="4" w:space="0" w:color="auto"/>
            </w:tcBorders>
            <w:shd w:val="clear" w:color="auto" w:fill="FDE9D9" w:themeFill="accent6" w:themeFillTint="33"/>
            <w:hideMark/>
          </w:tcPr>
          <w:p w14:paraId="0DA3FE71"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r>
      <w:tr w:rsidR="00324B3F" w:rsidRPr="00324B3F" w14:paraId="47FAFC53"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808080" w:themeFill="background1" w:themeFillShade="80"/>
            <w:hideMark/>
          </w:tcPr>
          <w:p w14:paraId="246D3DE6"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Other regions</w:t>
            </w:r>
          </w:p>
        </w:tc>
        <w:tc>
          <w:tcPr>
            <w:tcW w:w="3260" w:type="dxa"/>
            <w:tcBorders>
              <w:right w:val="single" w:sz="4" w:space="0" w:color="auto"/>
            </w:tcBorders>
            <w:shd w:val="clear" w:color="auto" w:fill="808080" w:themeFill="background1" w:themeFillShade="80"/>
            <w:hideMark/>
          </w:tcPr>
          <w:p w14:paraId="0DEC6BA3" w14:textId="77777777" w:rsidR="002F4BD1" w:rsidRPr="00324B3F" w:rsidRDefault="002F4BD1">
            <w:pPr>
              <w:rPr>
                <w:rFonts w:eastAsia="Times New Roman"/>
                <w:b/>
                <w:color w:val="FFFFFF" w:themeColor="background1"/>
                <w:sz w:val="18"/>
                <w:szCs w:val="18"/>
              </w:rPr>
            </w:pPr>
            <w:r w:rsidRPr="00324B3F">
              <w:rPr>
                <w:rFonts w:eastAsia="Times New Roman"/>
                <w:b/>
                <w:color w:val="FFFFFF" w:themeColor="background1"/>
                <w:sz w:val="18"/>
                <w:szCs w:val="18"/>
              </w:rPr>
              <w:t>Korea, Republic of (South)</w:t>
            </w:r>
          </w:p>
        </w:tc>
        <w:tc>
          <w:tcPr>
            <w:tcW w:w="1390" w:type="dxa"/>
            <w:tcBorders>
              <w:left w:val="single" w:sz="4" w:space="0" w:color="auto"/>
              <w:right w:val="single" w:sz="4" w:space="0" w:color="auto"/>
            </w:tcBorders>
            <w:shd w:val="clear" w:color="auto" w:fill="808080" w:themeFill="background1" w:themeFillShade="80"/>
            <w:hideMark/>
          </w:tcPr>
          <w:p w14:paraId="41E9FFD7"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4908BAB7"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1390" w:type="dxa"/>
            <w:tcBorders>
              <w:left w:val="single" w:sz="4" w:space="0" w:color="auto"/>
              <w:right w:val="single" w:sz="4" w:space="0" w:color="auto"/>
            </w:tcBorders>
            <w:shd w:val="clear" w:color="auto" w:fill="808080" w:themeFill="background1" w:themeFillShade="80"/>
            <w:hideMark/>
          </w:tcPr>
          <w:p w14:paraId="6EEFCFA0"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00FD227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1391" w:type="dxa"/>
            <w:tcBorders>
              <w:left w:val="single" w:sz="4" w:space="0" w:color="auto"/>
              <w:right w:val="single" w:sz="4" w:space="0" w:color="auto"/>
            </w:tcBorders>
            <w:shd w:val="clear" w:color="auto" w:fill="808080" w:themeFill="background1" w:themeFillShade="80"/>
            <w:hideMark/>
          </w:tcPr>
          <w:p w14:paraId="0A1FF418"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c>
          <w:tcPr>
            <w:tcW w:w="0" w:type="auto"/>
            <w:tcBorders>
              <w:left w:val="single" w:sz="4" w:space="0" w:color="auto"/>
              <w:right w:val="single" w:sz="4" w:space="0" w:color="auto"/>
            </w:tcBorders>
            <w:shd w:val="clear" w:color="auto" w:fill="808080" w:themeFill="background1" w:themeFillShade="80"/>
            <w:hideMark/>
          </w:tcPr>
          <w:p w14:paraId="06E3ED6D"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1</w:t>
            </w:r>
          </w:p>
        </w:tc>
        <w:tc>
          <w:tcPr>
            <w:tcW w:w="0" w:type="auto"/>
            <w:tcBorders>
              <w:left w:val="single" w:sz="4" w:space="0" w:color="auto"/>
            </w:tcBorders>
            <w:shd w:val="clear" w:color="auto" w:fill="808080" w:themeFill="background1" w:themeFillShade="80"/>
            <w:hideMark/>
          </w:tcPr>
          <w:p w14:paraId="7118301F" w14:textId="77777777" w:rsidR="002F4BD1" w:rsidRPr="00324B3F" w:rsidRDefault="002F4BD1" w:rsidP="002716D2">
            <w:pPr>
              <w:jc w:val="center"/>
              <w:rPr>
                <w:rFonts w:eastAsia="Times New Roman"/>
                <w:b/>
                <w:color w:val="FFFFFF" w:themeColor="background1"/>
                <w:sz w:val="18"/>
                <w:szCs w:val="18"/>
              </w:rPr>
            </w:pPr>
            <w:r w:rsidRPr="00324B3F">
              <w:rPr>
                <w:rFonts w:eastAsia="Times New Roman"/>
                <w:b/>
                <w:color w:val="FFFFFF" w:themeColor="background1"/>
                <w:sz w:val="18"/>
                <w:szCs w:val="18"/>
              </w:rPr>
              <w:t>0%</w:t>
            </w:r>
          </w:p>
        </w:tc>
      </w:tr>
      <w:tr w:rsidR="00DB5558" w:rsidRPr="002716D2" w14:paraId="49234CA2" w14:textId="77777777" w:rsidTr="00D556B3">
        <w:tc>
          <w:tcPr>
            <w:tcW w:w="2552" w:type="dxa"/>
            <w:hideMark/>
          </w:tcPr>
          <w:p w14:paraId="02AEE355"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0A53EBEE" w14:textId="77777777" w:rsidR="002F4BD1" w:rsidRPr="002716D2" w:rsidRDefault="002F4BD1">
            <w:pPr>
              <w:rPr>
                <w:rFonts w:eastAsia="Times New Roman"/>
                <w:sz w:val="18"/>
                <w:szCs w:val="18"/>
              </w:rPr>
            </w:pPr>
            <w:r w:rsidRPr="002716D2">
              <w:rPr>
                <w:rFonts w:eastAsia="Times New Roman"/>
                <w:sz w:val="18"/>
                <w:szCs w:val="18"/>
              </w:rPr>
              <w:t>United Arab Emirates</w:t>
            </w:r>
          </w:p>
        </w:tc>
        <w:tc>
          <w:tcPr>
            <w:tcW w:w="1390" w:type="dxa"/>
            <w:tcBorders>
              <w:left w:val="single" w:sz="4" w:space="0" w:color="auto"/>
              <w:right w:val="single" w:sz="4" w:space="0" w:color="auto"/>
            </w:tcBorders>
            <w:hideMark/>
          </w:tcPr>
          <w:p w14:paraId="508EB7D8"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0E2FB4A7"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5732110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36C439BF"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0E8261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0508E6D8"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418C9455"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06CDAB06"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6A3FAED4" w14:textId="77777777" w:rsidR="002F4BD1" w:rsidRPr="002716D2" w:rsidRDefault="002F4BD1">
            <w:pPr>
              <w:rPr>
                <w:rFonts w:eastAsia="Times New Roman"/>
                <w:sz w:val="18"/>
                <w:szCs w:val="18"/>
              </w:rPr>
            </w:pPr>
          </w:p>
        </w:tc>
        <w:tc>
          <w:tcPr>
            <w:tcW w:w="3260" w:type="dxa"/>
            <w:tcBorders>
              <w:right w:val="single" w:sz="4" w:space="0" w:color="auto"/>
            </w:tcBorders>
            <w:hideMark/>
          </w:tcPr>
          <w:p w14:paraId="2822DBE6" w14:textId="77777777" w:rsidR="002F4BD1" w:rsidRPr="002716D2" w:rsidRDefault="002F4BD1">
            <w:pPr>
              <w:rPr>
                <w:rFonts w:eastAsia="Times New Roman"/>
                <w:sz w:val="18"/>
                <w:szCs w:val="18"/>
              </w:rPr>
            </w:pPr>
            <w:r w:rsidRPr="002716D2">
              <w:rPr>
                <w:rFonts w:eastAsia="Times New Roman"/>
                <w:sz w:val="18"/>
                <w:szCs w:val="18"/>
              </w:rPr>
              <w:t>Peru</w:t>
            </w:r>
          </w:p>
        </w:tc>
        <w:tc>
          <w:tcPr>
            <w:tcW w:w="1390" w:type="dxa"/>
            <w:tcBorders>
              <w:left w:val="single" w:sz="4" w:space="0" w:color="auto"/>
              <w:right w:val="single" w:sz="4" w:space="0" w:color="auto"/>
            </w:tcBorders>
            <w:hideMark/>
          </w:tcPr>
          <w:p w14:paraId="5C5ADB13"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24933D8C"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0" w:type="dxa"/>
            <w:tcBorders>
              <w:left w:val="single" w:sz="4" w:space="0" w:color="auto"/>
              <w:right w:val="single" w:sz="4" w:space="0" w:color="auto"/>
            </w:tcBorders>
            <w:hideMark/>
          </w:tcPr>
          <w:p w14:paraId="3FACEEF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6857472D"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775268F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2F915027"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74BCB737"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DB5558" w:rsidRPr="002716D2" w14:paraId="5182BEFA" w14:textId="77777777" w:rsidTr="00D556B3">
        <w:tc>
          <w:tcPr>
            <w:tcW w:w="2552" w:type="dxa"/>
            <w:shd w:val="clear" w:color="auto" w:fill="FDE9D9" w:themeFill="accent6" w:themeFillTint="33"/>
            <w:hideMark/>
          </w:tcPr>
          <w:p w14:paraId="1B26CA57" w14:textId="77777777" w:rsidR="002F4BD1" w:rsidRPr="002716D2" w:rsidRDefault="002F4BD1">
            <w:pPr>
              <w:rPr>
                <w:rFonts w:eastAsia="Times New Roman"/>
                <w:sz w:val="18"/>
                <w:szCs w:val="18"/>
              </w:rPr>
            </w:pPr>
            <w:r w:rsidRPr="002716D2">
              <w:rPr>
                <w:rFonts w:eastAsia="Times New Roman"/>
                <w:sz w:val="18"/>
                <w:szCs w:val="18"/>
              </w:rPr>
              <w:t>Other regions Total</w:t>
            </w:r>
          </w:p>
        </w:tc>
        <w:tc>
          <w:tcPr>
            <w:tcW w:w="3260" w:type="dxa"/>
            <w:tcBorders>
              <w:right w:val="single" w:sz="4" w:space="0" w:color="auto"/>
            </w:tcBorders>
            <w:shd w:val="clear" w:color="auto" w:fill="FDE9D9" w:themeFill="accent6" w:themeFillTint="33"/>
            <w:hideMark/>
          </w:tcPr>
          <w:p w14:paraId="3A2D382F" w14:textId="77777777" w:rsidR="002F4BD1" w:rsidRPr="002716D2" w:rsidRDefault="002F4BD1">
            <w:pPr>
              <w:rPr>
                <w:rFonts w:eastAsia="Times New Roman"/>
                <w:sz w:val="18"/>
                <w:szCs w:val="18"/>
              </w:rPr>
            </w:pPr>
          </w:p>
        </w:tc>
        <w:tc>
          <w:tcPr>
            <w:tcW w:w="1390" w:type="dxa"/>
            <w:tcBorders>
              <w:left w:val="single" w:sz="4" w:space="0" w:color="auto"/>
              <w:right w:val="single" w:sz="4" w:space="0" w:color="auto"/>
            </w:tcBorders>
            <w:shd w:val="clear" w:color="auto" w:fill="FDE9D9" w:themeFill="accent6" w:themeFillTint="33"/>
            <w:hideMark/>
          </w:tcPr>
          <w:p w14:paraId="73D12EF9"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shd w:val="clear" w:color="auto" w:fill="FDE9D9" w:themeFill="accent6" w:themeFillTint="33"/>
            <w:hideMark/>
          </w:tcPr>
          <w:p w14:paraId="3B0406BC"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1390" w:type="dxa"/>
            <w:tcBorders>
              <w:left w:val="single" w:sz="4" w:space="0" w:color="auto"/>
              <w:right w:val="single" w:sz="4" w:space="0" w:color="auto"/>
            </w:tcBorders>
            <w:shd w:val="clear" w:color="auto" w:fill="FDE9D9" w:themeFill="accent6" w:themeFillTint="33"/>
            <w:hideMark/>
          </w:tcPr>
          <w:p w14:paraId="248332F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5845F674"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shd w:val="clear" w:color="auto" w:fill="FDE9D9" w:themeFill="accent6" w:themeFillTint="33"/>
            <w:hideMark/>
          </w:tcPr>
          <w:p w14:paraId="0F0CB51B"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shd w:val="clear" w:color="auto" w:fill="FDE9D9" w:themeFill="accent6" w:themeFillTint="33"/>
            <w:hideMark/>
          </w:tcPr>
          <w:p w14:paraId="758C9509" w14:textId="77777777" w:rsidR="002F4BD1" w:rsidRPr="002716D2" w:rsidRDefault="002F4BD1" w:rsidP="002716D2">
            <w:pPr>
              <w:jc w:val="center"/>
              <w:rPr>
                <w:rFonts w:eastAsia="Times New Roman"/>
                <w:sz w:val="18"/>
                <w:szCs w:val="18"/>
              </w:rPr>
            </w:pPr>
            <w:r w:rsidRPr="002716D2">
              <w:rPr>
                <w:rFonts w:eastAsia="Times New Roman"/>
                <w:sz w:val="18"/>
                <w:szCs w:val="18"/>
              </w:rPr>
              <w:t>3</w:t>
            </w:r>
          </w:p>
        </w:tc>
        <w:tc>
          <w:tcPr>
            <w:tcW w:w="0" w:type="auto"/>
            <w:tcBorders>
              <w:left w:val="single" w:sz="4" w:space="0" w:color="auto"/>
            </w:tcBorders>
            <w:shd w:val="clear" w:color="auto" w:fill="FDE9D9" w:themeFill="accent6" w:themeFillTint="33"/>
            <w:hideMark/>
          </w:tcPr>
          <w:p w14:paraId="2D3E7E5F"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r>
      <w:tr w:rsidR="00DB5558" w:rsidRPr="002716D2" w14:paraId="6FAF1DB6"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hideMark/>
          </w:tcPr>
          <w:p w14:paraId="1FE56D11" w14:textId="77777777" w:rsidR="002F4BD1" w:rsidRPr="002716D2" w:rsidRDefault="002F4BD1">
            <w:pPr>
              <w:rPr>
                <w:rFonts w:eastAsia="Times New Roman"/>
                <w:sz w:val="18"/>
                <w:szCs w:val="18"/>
              </w:rPr>
            </w:pPr>
            <w:r w:rsidRPr="002716D2">
              <w:rPr>
                <w:rFonts w:eastAsia="Times New Roman"/>
                <w:sz w:val="18"/>
                <w:szCs w:val="18"/>
              </w:rPr>
              <w:t>Overseas-country unknown</w:t>
            </w:r>
          </w:p>
        </w:tc>
        <w:tc>
          <w:tcPr>
            <w:tcW w:w="3260" w:type="dxa"/>
            <w:tcBorders>
              <w:right w:val="single" w:sz="4" w:space="0" w:color="auto"/>
            </w:tcBorders>
            <w:hideMark/>
          </w:tcPr>
          <w:p w14:paraId="3F95DC66" w14:textId="77777777" w:rsidR="002F4BD1" w:rsidRPr="002716D2" w:rsidRDefault="002F4BD1">
            <w:pPr>
              <w:rPr>
                <w:rFonts w:eastAsia="Times New Roman"/>
                <w:sz w:val="18"/>
                <w:szCs w:val="18"/>
              </w:rPr>
            </w:pPr>
            <w:r w:rsidRPr="002716D2">
              <w:rPr>
                <w:rFonts w:eastAsia="Times New Roman"/>
                <w:sz w:val="18"/>
                <w:szCs w:val="18"/>
              </w:rPr>
              <w:t>Overseas-country unknown</w:t>
            </w:r>
          </w:p>
        </w:tc>
        <w:tc>
          <w:tcPr>
            <w:tcW w:w="1390" w:type="dxa"/>
            <w:tcBorders>
              <w:left w:val="single" w:sz="4" w:space="0" w:color="auto"/>
              <w:right w:val="single" w:sz="4" w:space="0" w:color="auto"/>
            </w:tcBorders>
            <w:hideMark/>
          </w:tcPr>
          <w:p w14:paraId="733509DF"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c>
          <w:tcPr>
            <w:tcW w:w="1391" w:type="dxa"/>
            <w:tcBorders>
              <w:left w:val="single" w:sz="4" w:space="0" w:color="auto"/>
              <w:right w:val="single" w:sz="4" w:space="0" w:color="auto"/>
            </w:tcBorders>
            <w:hideMark/>
          </w:tcPr>
          <w:p w14:paraId="54C8A187"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c>
          <w:tcPr>
            <w:tcW w:w="1390" w:type="dxa"/>
            <w:tcBorders>
              <w:left w:val="single" w:sz="4" w:space="0" w:color="auto"/>
              <w:right w:val="single" w:sz="4" w:space="0" w:color="auto"/>
            </w:tcBorders>
            <w:hideMark/>
          </w:tcPr>
          <w:p w14:paraId="2FE99914"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2FA2505C"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0F1A6D4" w14:textId="77777777" w:rsidR="002F4BD1" w:rsidRPr="002716D2" w:rsidRDefault="002F4BD1" w:rsidP="002716D2">
            <w:pPr>
              <w:jc w:val="center"/>
              <w:rPr>
                <w:rFonts w:eastAsia="Times New Roman"/>
                <w:sz w:val="18"/>
                <w:szCs w:val="18"/>
              </w:rPr>
            </w:pPr>
            <w:r w:rsidRPr="002716D2">
              <w:rPr>
                <w:rFonts w:eastAsia="Times New Roman"/>
                <w:sz w:val="18"/>
                <w:szCs w:val="18"/>
              </w:rPr>
              <w:t>2</w:t>
            </w:r>
          </w:p>
        </w:tc>
        <w:tc>
          <w:tcPr>
            <w:tcW w:w="0" w:type="auto"/>
            <w:tcBorders>
              <w:left w:val="single" w:sz="4" w:space="0" w:color="auto"/>
              <w:right w:val="single" w:sz="4" w:space="0" w:color="auto"/>
            </w:tcBorders>
            <w:hideMark/>
          </w:tcPr>
          <w:p w14:paraId="5199B87B" w14:textId="77777777" w:rsidR="002F4BD1" w:rsidRPr="002716D2" w:rsidRDefault="002F4BD1" w:rsidP="002716D2">
            <w:pPr>
              <w:jc w:val="center"/>
              <w:rPr>
                <w:rFonts w:eastAsia="Times New Roman"/>
                <w:sz w:val="18"/>
                <w:szCs w:val="18"/>
              </w:rPr>
            </w:pPr>
            <w:r w:rsidRPr="002716D2">
              <w:rPr>
                <w:rFonts w:eastAsia="Times New Roman"/>
                <w:sz w:val="18"/>
                <w:szCs w:val="18"/>
              </w:rPr>
              <w:t>13</w:t>
            </w:r>
          </w:p>
        </w:tc>
        <w:tc>
          <w:tcPr>
            <w:tcW w:w="0" w:type="auto"/>
            <w:tcBorders>
              <w:left w:val="single" w:sz="4" w:space="0" w:color="auto"/>
            </w:tcBorders>
            <w:hideMark/>
          </w:tcPr>
          <w:p w14:paraId="114719A2" w14:textId="77777777" w:rsidR="002F4BD1" w:rsidRPr="002716D2" w:rsidRDefault="002F4BD1" w:rsidP="002716D2">
            <w:pPr>
              <w:jc w:val="center"/>
              <w:rPr>
                <w:rFonts w:eastAsia="Times New Roman"/>
                <w:sz w:val="18"/>
                <w:szCs w:val="18"/>
              </w:rPr>
            </w:pPr>
            <w:r w:rsidRPr="002716D2">
              <w:rPr>
                <w:rFonts w:eastAsia="Times New Roman"/>
                <w:sz w:val="18"/>
                <w:szCs w:val="18"/>
              </w:rPr>
              <w:t>5%</w:t>
            </w:r>
          </w:p>
        </w:tc>
      </w:tr>
      <w:tr w:rsidR="00DB5558" w:rsidRPr="002716D2" w14:paraId="1419DD11" w14:textId="77777777" w:rsidTr="00D556B3">
        <w:tc>
          <w:tcPr>
            <w:tcW w:w="2552" w:type="dxa"/>
            <w:hideMark/>
          </w:tcPr>
          <w:p w14:paraId="2C13C25C" w14:textId="77777777" w:rsidR="002F4BD1" w:rsidRPr="002716D2" w:rsidRDefault="002F4BD1">
            <w:pPr>
              <w:rPr>
                <w:rFonts w:eastAsia="Times New Roman"/>
                <w:sz w:val="18"/>
                <w:szCs w:val="18"/>
              </w:rPr>
            </w:pPr>
            <w:r w:rsidRPr="002716D2">
              <w:rPr>
                <w:rFonts w:eastAsia="Times New Roman"/>
                <w:sz w:val="18"/>
                <w:szCs w:val="18"/>
              </w:rPr>
              <w:t>Place of acquisition unknown</w:t>
            </w:r>
          </w:p>
        </w:tc>
        <w:tc>
          <w:tcPr>
            <w:tcW w:w="3260" w:type="dxa"/>
            <w:tcBorders>
              <w:right w:val="single" w:sz="4" w:space="0" w:color="auto"/>
            </w:tcBorders>
            <w:hideMark/>
          </w:tcPr>
          <w:p w14:paraId="0D1404FD" w14:textId="77777777" w:rsidR="002F4BD1" w:rsidRPr="002716D2" w:rsidRDefault="002F4BD1">
            <w:pPr>
              <w:rPr>
                <w:rFonts w:eastAsia="Times New Roman"/>
                <w:sz w:val="18"/>
                <w:szCs w:val="18"/>
              </w:rPr>
            </w:pPr>
            <w:r w:rsidRPr="002716D2">
              <w:rPr>
                <w:rFonts w:eastAsia="Times New Roman"/>
                <w:sz w:val="18"/>
                <w:szCs w:val="18"/>
              </w:rPr>
              <w:t>Place of acquisition unknown</w:t>
            </w:r>
          </w:p>
        </w:tc>
        <w:tc>
          <w:tcPr>
            <w:tcW w:w="1390" w:type="dxa"/>
            <w:tcBorders>
              <w:left w:val="single" w:sz="4" w:space="0" w:color="auto"/>
              <w:right w:val="single" w:sz="4" w:space="0" w:color="auto"/>
            </w:tcBorders>
            <w:hideMark/>
          </w:tcPr>
          <w:p w14:paraId="54100EEA"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718F8E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0" w:type="dxa"/>
            <w:tcBorders>
              <w:left w:val="single" w:sz="4" w:space="0" w:color="auto"/>
              <w:right w:val="single" w:sz="4" w:space="0" w:color="auto"/>
            </w:tcBorders>
            <w:hideMark/>
          </w:tcPr>
          <w:p w14:paraId="6411A436"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1391" w:type="dxa"/>
            <w:tcBorders>
              <w:left w:val="single" w:sz="4" w:space="0" w:color="auto"/>
              <w:right w:val="single" w:sz="4" w:space="0" w:color="auto"/>
            </w:tcBorders>
            <w:hideMark/>
          </w:tcPr>
          <w:p w14:paraId="13D593D8"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1391" w:type="dxa"/>
            <w:tcBorders>
              <w:left w:val="single" w:sz="4" w:space="0" w:color="auto"/>
              <w:right w:val="single" w:sz="4" w:space="0" w:color="auto"/>
            </w:tcBorders>
            <w:hideMark/>
          </w:tcPr>
          <w:p w14:paraId="03959259"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c>
          <w:tcPr>
            <w:tcW w:w="0" w:type="auto"/>
            <w:tcBorders>
              <w:left w:val="single" w:sz="4" w:space="0" w:color="auto"/>
              <w:right w:val="single" w:sz="4" w:space="0" w:color="auto"/>
            </w:tcBorders>
            <w:hideMark/>
          </w:tcPr>
          <w:p w14:paraId="1C1C21BF" w14:textId="77777777" w:rsidR="002F4BD1" w:rsidRPr="002716D2" w:rsidRDefault="002F4BD1" w:rsidP="002716D2">
            <w:pPr>
              <w:jc w:val="center"/>
              <w:rPr>
                <w:rFonts w:eastAsia="Times New Roman"/>
                <w:sz w:val="18"/>
                <w:szCs w:val="18"/>
              </w:rPr>
            </w:pPr>
            <w:r w:rsidRPr="002716D2">
              <w:rPr>
                <w:rFonts w:eastAsia="Times New Roman"/>
                <w:sz w:val="18"/>
                <w:szCs w:val="18"/>
              </w:rPr>
              <w:t>1</w:t>
            </w:r>
          </w:p>
        </w:tc>
        <w:tc>
          <w:tcPr>
            <w:tcW w:w="0" w:type="auto"/>
            <w:tcBorders>
              <w:left w:val="single" w:sz="4" w:space="0" w:color="auto"/>
            </w:tcBorders>
            <w:hideMark/>
          </w:tcPr>
          <w:p w14:paraId="7E4765D0" w14:textId="77777777" w:rsidR="002F4BD1" w:rsidRPr="002716D2" w:rsidRDefault="002F4BD1" w:rsidP="002716D2">
            <w:pPr>
              <w:jc w:val="center"/>
              <w:rPr>
                <w:rFonts w:eastAsia="Times New Roman"/>
                <w:sz w:val="18"/>
                <w:szCs w:val="18"/>
              </w:rPr>
            </w:pPr>
            <w:r w:rsidRPr="002716D2">
              <w:rPr>
                <w:rFonts w:eastAsia="Times New Roman"/>
                <w:sz w:val="18"/>
                <w:szCs w:val="18"/>
              </w:rPr>
              <w:t>0%</w:t>
            </w:r>
          </w:p>
        </w:tc>
      </w:tr>
      <w:tr w:rsidR="000E55B7" w:rsidRPr="002716D2" w14:paraId="173CE3D4" w14:textId="77777777" w:rsidTr="00D556B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3F429C6F" w14:textId="77777777" w:rsidR="002F4BD1" w:rsidRPr="002716D2" w:rsidRDefault="002F4BD1">
            <w:pPr>
              <w:rPr>
                <w:rFonts w:eastAsia="Times New Roman"/>
                <w:b/>
                <w:sz w:val="18"/>
                <w:szCs w:val="18"/>
              </w:rPr>
            </w:pPr>
            <w:r w:rsidRPr="002716D2">
              <w:rPr>
                <w:rFonts w:eastAsia="Times New Roman"/>
                <w:b/>
                <w:sz w:val="18"/>
                <w:szCs w:val="18"/>
              </w:rPr>
              <w:t>Total</w:t>
            </w:r>
          </w:p>
        </w:tc>
        <w:tc>
          <w:tcPr>
            <w:tcW w:w="3260" w:type="dxa"/>
            <w:tcBorders>
              <w:right w:val="single" w:sz="4" w:space="0" w:color="auto"/>
            </w:tcBorders>
            <w:shd w:val="clear" w:color="auto" w:fill="FDE9D9" w:themeFill="accent6" w:themeFillTint="33"/>
            <w:hideMark/>
          </w:tcPr>
          <w:p w14:paraId="79781E32" w14:textId="77777777" w:rsidR="002F4BD1" w:rsidRPr="002716D2" w:rsidRDefault="002F4BD1">
            <w:pPr>
              <w:rPr>
                <w:rFonts w:eastAsia="Times New Roman"/>
                <w:b/>
                <w:sz w:val="18"/>
                <w:szCs w:val="18"/>
              </w:rPr>
            </w:pPr>
          </w:p>
        </w:tc>
        <w:tc>
          <w:tcPr>
            <w:tcW w:w="1390" w:type="dxa"/>
            <w:tcBorders>
              <w:left w:val="single" w:sz="4" w:space="0" w:color="auto"/>
              <w:right w:val="single" w:sz="4" w:space="0" w:color="auto"/>
            </w:tcBorders>
            <w:shd w:val="clear" w:color="auto" w:fill="FDE9D9" w:themeFill="accent6" w:themeFillTint="33"/>
            <w:hideMark/>
          </w:tcPr>
          <w:p w14:paraId="102B5622" w14:textId="77777777" w:rsidR="002F4BD1" w:rsidRPr="002716D2" w:rsidRDefault="002F4BD1" w:rsidP="002716D2">
            <w:pPr>
              <w:jc w:val="center"/>
              <w:rPr>
                <w:rFonts w:eastAsia="Times New Roman"/>
                <w:b/>
                <w:sz w:val="18"/>
                <w:szCs w:val="18"/>
              </w:rPr>
            </w:pPr>
            <w:r w:rsidRPr="002716D2">
              <w:rPr>
                <w:rFonts w:eastAsia="Times New Roman"/>
                <w:b/>
                <w:sz w:val="18"/>
                <w:szCs w:val="18"/>
              </w:rPr>
              <w:t>130</w:t>
            </w:r>
          </w:p>
        </w:tc>
        <w:tc>
          <w:tcPr>
            <w:tcW w:w="1391" w:type="dxa"/>
            <w:tcBorders>
              <w:left w:val="single" w:sz="4" w:space="0" w:color="auto"/>
              <w:right w:val="single" w:sz="4" w:space="0" w:color="auto"/>
            </w:tcBorders>
            <w:shd w:val="clear" w:color="auto" w:fill="FDE9D9" w:themeFill="accent6" w:themeFillTint="33"/>
            <w:hideMark/>
          </w:tcPr>
          <w:p w14:paraId="69941477" w14:textId="77777777" w:rsidR="002F4BD1" w:rsidRPr="002716D2" w:rsidRDefault="002F4BD1" w:rsidP="002716D2">
            <w:pPr>
              <w:jc w:val="center"/>
              <w:rPr>
                <w:rFonts w:eastAsia="Times New Roman"/>
                <w:b/>
                <w:sz w:val="18"/>
                <w:szCs w:val="18"/>
              </w:rPr>
            </w:pPr>
            <w:r w:rsidRPr="002716D2">
              <w:rPr>
                <w:rFonts w:eastAsia="Times New Roman"/>
                <w:b/>
                <w:sz w:val="18"/>
                <w:szCs w:val="18"/>
              </w:rPr>
              <w:t>96</w:t>
            </w:r>
          </w:p>
        </w:tc>
        <w:tc>
          <w:tcPr>
            <w:tcW w:w="1390" w:type="dxa"/>
            <w:tcBorders>
              <w:left w:val="single" w:sz="4" w:space="0" w:color="auto"/>
              <w:right w:val="single" w:sz="4" w:space="0" w:color="auto"/>
            </w:tcBorders>
            <w:shd w:val="clear" w:color="auto" w:fill="FDE9D9" w:themeFill="accent6" w:themeFillTint="33"/>
            <w:hideMark/>
          </w:tcPr>
          <w:p w14:paraId="70E20952" w14:textId="77777777" w:rsidR="002F4BD1" w:rsidRPr="002716D2" w:rsidRDefault="002F4BD1" w:rsidP="002716D2">
            <w:pPr>
              <w:jc w:val="center"/>
              <w:rPr>
                <w:rFonts w:eastAsia="Times New Roman"/>
                <w:b/>
                <w:sz w:val="18"/>
                <w:szCs w:val="18"/>
              </w:rPr>
            </w:pPr>
            <w:r w:rsidRPr="002716D2">
              <w:rPr>
                <w:rFonts w:eastAsia="Times New Roman"/>
                <w:b/>
                <w:sz w:val="18"/>
                <w:szCs w:val="18"/>
              </w:rPr>
              <w:t>11</w:t>
            </w:r>
          </w:p>
        </w:tc>
        <w:tc>
          <w:tcPr>
            <w:tcW w:w="1391" w:type="dxa"/>
            <w:tcBorders>
              <w:left w:val="single" w:sz="4" w:space="0" w:color="auto"/>
              <w:right w:val="single" w:sz="4" w:space="0" w:color="auto"/>
            </w:tcBorders>
            <w:shd w:val="clear" w:color="auto" w:fill="FDE9D9" w:themeFill="accent6" w:themeFillTint="33"/>
            <w:hideMark/>
          </w:tcPr>
          <w:p w14:paraId="2A8C84CE" w14:textId="77777777" w:rsidR="002F4BD1" w:rsidRPr="002716D2" w:rsidRDefault="002F4BD1" w:rsidP="002716D2">
            <w:pPr>
              <w:jc w:val="center"/>
              <w:rPr>
                <w:rFonts w:eastAsia="Times New Roman"/>
                <w:b/>
                <w:sz w:val="18"/>
                <w:szCs w:val="18"/>
              </w:rPr>
            </w:pPr>
            <w:r w:rsidRPr="002716D2">
              <w:rPr>
                <w:rFonts w:eastAsia="Times New Roman"/>
                <w:b/>
                <w:sz w:val="18"/>
                <w:szCs w:val="18"/>
              </w:rPr>
              <w:t>10</w:t>
            </w:r>
          </w:p>
        </w:tc>
        <w:tc>
          <w:tcPr>
            <w:tcW w:w="1391" w:type="dxa"/>
            <w:tcBorders>
              <w:left w:val="single" w:sz="4" w:space="0" w:color="auto"/>
              <w:right w:val="single" w:sz="4" w:space="0" w:color="auto"/>
            </w:tcBorders>
            <w:shd w:val="clear" w:color="auto" w:fill="FDE9D9" w:themeFill="accent6" w:themeFillTint="33"/>
            <w:hideMark/>
          </w:tcPr>
          <w:p w14:paraId="6BCF899B" w14:textId="77777777" w:rsidR="002F4BD1" w:rsidRPr="002716D2" w:rsidRDefault="002F4BD1" w:rsidP="002716D2">
            <w:pPr>
              <w:jc w:val="center"/>
              <w:rPr>
                <w:rFonts w:eastAsia="Times New Roman"/>
                <w:b/>
                <w:sz w:val="18"/>
                <w:szCs w:val="18"/>
              </w:rPr>
            </w:pPr>
            <w:r w:rsidRPr="002716D2">
              <w:rPr>
                <w:rFonts w:eastAsia="Times New Roman"/>
                <w:b/>
                <w:sz w:val="18"/>
                <w:szCs w:val="18"/>
              </w:rPr>
              <w:t>13</w:t>
            </w:r>
          </w:p>
        </w:tc>
        <w:tc>
          <w:tcPr>
            <w:tcW w:w="0" w:type="auto"/>
            <w:tcBorders>
              <w:left w:val="single" w:sz="4" w:space="0" w:color="auto"/>
              <w:right w:val="single" w:sz="4" w:space="0" w:color="auto"/>
            </w:tcBorders>
            <w:shd w:val="clear" w:color="auto" w:fill="FDE9D9" w:themeFill="accent6" w:themeFillTint="33"/>
            <w:hideMark/>
          </w:tcPr>
          <w:p w14:paraId="13DEF70C" w14:textId="77777777" w:rsidR="002F4BD1" w:rsidRPr="002716D2" w:rsidRDefault="002F4BD1" w:rsidP="002716D2">
            <w:pPr>
              <w:jc w:val="center"/>
              <w:rPr>
                <w:rFonts w:eastAsia="Times New Roman"/>
                <w:b/>
                <w:sz w:val="18"/>
                <w:szCs w:val="18"/>
              </w:rPr>
            </w:pPr>
            <w:r w:rsidRPr="002716D2">
              <w:rPr>
                <w:rFonts w:eastAsia="Times New Roman"/>
                <w:b/>
                <w:sz w:val="18"/>
                <w:szCs w:val="18"/>
              </w:rPr>
              <w:t>260</w:t>
            </w:r>
          </w:p>
        </w:tc>
        <w:tc>
          <w:tcPr>
            <w:tcW w:w="0" w:type="auto"/>
            <w:tcBorders>
              <w:left w:val="single" w:sz="4" w:space="0" w:color="auto"/>
            </w:tcBorders>
            <w:shd w:val="clear" w:color="auto" w:fill="FDE9D9" w:themeFill="accent6" w:themeFillTint="33"/>
            <w:hideMark/>
          </w:tcPr>
          <w:p w14:paraId="6BB84506" w14:textId="77777777" w:rsidR="002F4BD1" w:rsidRPr="002716D2" w:rsidRDefault="002F4BD1" w:rsidP="002716D2">
            <w:pPr>
              <w:jc w:val="center"/>
              <w:rPr>
                <w:rFonts w:eastAsia="Times New Roman"/>
                <w:b/>
                <w:sz w:val="18"/>
                <w:szCs w:val="18"/>
              </w:rPr>
            </w:pPr>
            <w:r w:rsidRPr="002716D2">
              <w:rPr>
                <w:rFonts w:eastAsia="Times New Roman"/>
                <w:b/>
                <w:sz w:val="18"/>
                <w:szCs w:val="18"/>
              </w:rPr>
              <w:t>100%</w:t>
            </w:r>
          </w:p>
        </w:tc>
      </w:tr>
    </w:tbl>
    <w:p w14:paraId="15FCFE2E" w14:textId="77777777" w:rsidR="002F4BD1" w:rsidRPr="002716D2" w:rsidRDefault="00273E39" w:rsidP="002716D2">
      <w:pPr>
        <w:pStyle w:val="CDIfootnotes"/>
      </w:pPr>
      <w:proofErr w:type="spellStart"/>
      <w:r w:rsidRPr="002716D2">
        <w:t>n</w:t>
      </w:r>
      <w:r w:rsidR="002F4BD1" w:rsidRPr="002716D2">
        <w:t>fd</w:t>
      </w:r>
      <w:proofErr w:type="spellEnd"/>
      <w:r w:rsidRPr="002716D2">
        <w:tab/>
      </w:r>
      <w:r w:rsidR="002F4BD1" w:rsidRPr="002716D2">
        <w:t xml:space="preserve">Not further defined. </w:t>
      </w:r>
    </w:p>
    <w:p w14:paraId="25AFED19" w14:textId="77777777" w:rsidR="00997A00" w:rsidRDefault="00997A00" w:rsidP="000E6379">
      <w:pPr>
        <w:pStyle w:val="Heading2"/>
        <w:sectPr w:rsidR="00997A00" w:rsidSect="00997A00">
          <w:pgSz w:w="16838" w:h="11906" w:orient="landscape"/>
          <w:pgMar w:top="720" w:right="720" w:bottom="720" w:left="1134" w:header="709" w:footer="284" w:gutter="0"/>
          <w:cols w:space="708"/>
          <w:titlePg/>
          <w:docGrid w:linePitch="360"/>
        </w:sectPr>
      </w:pPr>
    </w:p>
    <w:p w14:paraId="6927AF5F" w14:textId="77777777" w:rsidR="002F4BD1" w:rsidRPr="000E6379" w:rsidRDefault="002F4BD1" w:rsidP="000E6379">
      <w:pPr>
        <w:pStyle w:val="Heading2"/>
      </w:pPr>
      <w:r w:rsidRPr="000E6379">
        <w:lastRenderedPageBreak/>
        <w:t xml:space="preserve">Other surveillance for vectors and </w:t>
      </w:r>
      <w:proofErr w:type="spellStart"/>
      <w:r w:rsidRPr="000E6379">
        <w:t>vectorborne</w:t>
      </w:r>
      <w:proofErr w:type="spellEnd"/>
      <w:r w:rsidRPr="000E6379">
        <w:t xml:space="preserve"> diseases </w:t>
      </w:r>
    </w:p>
    <w:p w14:paraId="327FC0CE" w14:textId="77777777" w:rsidR="002F4BD1" w:rsidRDefault="002F4BD1" w:rsidP="000E6379">
      <w:r>
        <w:t>In addition to human case surveillance, some states and territories conduct additional surveillance for mosquitoes and vector borne diseases. Typically, this comprises one, or a combination, of animal sentinel surveillance, mosquito trapping and, more recently, sugar-based arbovirus surveillance techniques.</w:t>
      </w:r>
      <w:r>
        <w:rPr>
          <w:vertAlign w:val="superscript"/>
        </w:rPr>
        <w:t>12</w:t>
      </w:r>
      <w:r>
        <w:t xml:space="preserve"> For details of what surveillance is undertaken in each state or territory, refer to the Appendix A. </w:t>
      </w:r>
    </w:p>
    <w:p w14:paraId="6A146AE3" w14:textId="77777777" w:rsidR="002F4BD1" w:rsidRDefault="002F4BD1" w:rsidP="000E6379">
      <w:r>
        <w:t>The use of sentinel animals for arbovirus surveillance poses a number of challenges; the placement of animals in optimal locations is often not possible, there are ethical implications in using animals, while van den Hurk &amp; colleagues</w:t>
      </w:r>
      <w:r>
        <w:rPr>
          <w:vertAlign w:val="superscript"/>
        </w:rPr>
        <w:t>33</w:t>
      </w:r>
      <w:r>
        <w:t xml:space="preserve"> point out that some testing laboratories have issues with cross reactivity in the serological tests. Thus alternative technologies not employing animals would appear to have several advantages. </w:t>
      </w:r>
    </w:p>
    <w:p w14:paraId="2C556E51" w14:textId="77777777" w:rsidR="002F4BD1" w:rsidRDefault="002F4BD1" w:rsidP="000E6379">
      <w:r>
        <w:t>A method that has recently been under investigation is the use of sugar-based arbovirus surveillance techniques which employ mosquito traps containing nucleic acid preservation cards (FTA</w:t>
      </w:r>
      <w:r>
        <w:rPr>
          <w:vertAlign w:val="superscript"/>
        </w:rPr>
        <w:t>®</w:t>
      </w:r>
      <w:r>
        <w:t xml:space="preserve"> cards) placed on the inside that are coated with honey. Mosquitoes enter the trap, feed on the honey and in the process expectorate (spit out) viruses. The viruses then bind to the paper which has been manufactured to preserve viral nucleic acid. The paper is subsequently tested via molecular assays to determine which viruses are present. This system has been demonstrated as being more sensitive than sentinel animals for the detection of flaviviruses in the field,</w:t>
      </w:r>
      <w:r>
        <w:rPr>
          <w:vertAlign w:val="superscript"/>
        </w:rPr>
        <w:t>12, 33</w:t>
      </w:r>
      <w:r>
        <w:t xml:space="preserve"> offers the benefit of being a rapid technique for arbovirus identification, with detections usually being identified within two days of samples coming into the laboratory, plus the technique has labour saving potentials as not every mosquito has to be identified prior to testing. The main limitations with this systems is that it is impossible to determine which mosquitoes are transmitting the viruses (as is the case if sentinel animals are used), and live virus is not isolated, and therefore not available for further studies such as vector competence investigations. </w:t>
      </w:r>
    </w:p>
    <w:p w14:paraId="6475E9D2" w14:textId="77777777" w:rsidR="002F4BD1" w:rsidRPr="000E6379" w:rsidRDefault="002F4BD1" w:rsidP="000E6379">
      <w:pPr>
        <w:pStyle w:val="Heading3"/>
      </w:pPr>
      <w:r w:rsidRPr="000E6379">
        <w:t xml:space="preserve">New South Wales </w:t>
      </w:r>
    </w:p>
    <w:p w14:paraId="1A9819AC" w14:textId="77777777" w:rsidR="002F4BD1" w:rsidRDefault="002F4BD1" w:rsidP="000E6379">
      <w:r>
        <w:t xml:space="preserve">The 2014-15 season began on 5 November 2014 with the first sentinel chicken bleed and ended on 14 May 2015 with the last. There were no seroconversions to MVEV or KUNV in the sentinel chickens. </w:t>
      </w:r>
    </w:p>
    <w:p w14:paraId="581DA30A" w14:textId="77777777" w:rsidR="002F4BD1" w:rsidRDefault="002F4BD1" w:rsidP="000E6379">
      <w:r>
        <w:t>Temperature directly affects mortality, life span, and development rates for mosquitoes, with an optimal range of temperatures that may vary between species.</w:t>
      </w:r>
      <w:r>
        <w:rPr>
          <w:vertAlign w:val="superscript"/>
        </w:rPr>
        <w:t>34</w:t>
      </w:r>
      <w:r>
        <w:t xml:space="preserve"> Temperatures in New South Wales for the last half of 2014 were above average by 2 to 3 degrees, with temperatures well above (4-6</w:t>
      </w:r>
      <w:r>
        <w:rPr>
          <w:vertAlign w:val="superscript"/>
        </w:rPr>
        <w:t>o</w:t>
      </w:r>
      <w:r>
        <w:t>C) average during October and November. December was slightly above average (12</w:t>
      </w:r>
      <w:r>
        <w:rPr>
          <w:vertAlign w:val="superscript"/>
        </w:rPr>
        <w:t>o</w:t>
      </w:r>
      <w:r>
        <w:t xml:space="preserve">C). January had slightly cooler than normal conditions, and weather patterns during the remainder of the mosquito season tended to be hotter than normal. Neither the Forbes nor the Nicholls hypotheses were suggestive of a potential MVEV epidemic for the season. </w:t>
      </w:r>
    </w:p>
    <w:p w14:paraId="0404A262" w14:textId="77777777" w:rsidR="002F4BD1" w:rsidRDefault="002F4BD1" w:rsidP="000E6379">
      <w:r>
        <w:t xml:space="preserve">Overall, 213,401 mosquitoes representing 57 species were collected in NSW during 2014-15, which was more than double upon the previous season. </w:t>
      </w:r>
      <w:proofErr w:type="spellStart"/>
      <w:r w:rsidRPr="002A0EE3">
        <w:rPr>
          <w:rStyle w:val="Emphasis"/>
          <w:b w:val="0"/>
        </w:rPr>
        <w:t>Cx</w:t>
      </w:r>
      <w:proofErr w:type="spellEnd"/>
      <w:r w:rsidRPr="002A0EE3">
        <w:rPr>
          <w:rStyle w:val="Emphasis"/>
          <w:b w:val="0"/>
        </w:rPr>
        <w:t xml:space="preserve">. </w:t>
      </w:r>
      <w:proofErr w:type="spellStart"/>
      <w:r w:rsidRPr="002A0EE3">
        <w:rPr>
          <w:rStyle w:val="Emphasis"/>
          <w:b w:val="0"/>
        </w:rPr>
        <w:t>annulirostris</w:t>
      </w:r>
      <w:proofErr w:type="spellEnd"/>
      <w:r>
        <w:t xml:space="preserve"> was the most abundant and most important of the inland mosquito species during the summer months, whereas </w:t>
      </w:r>
      <w:r w:rsidRPr="002A0EE3">
        <w:rPr>
          <w:rStyle w:val="Emphasis"/>
          <w:b w:val="0"/>
        </w:rPr>
        <w:t xml:space="preserve">Aedes </w:t>
      </w:r>
      <w:proofErr w:type="spellStart"/>
      <w:r w:rsidRPr="002A0EE3">
        <w:rPr>
          <w:rStyle w:val="Emphasis"/>
          <w:b w:val="0"/>
        </w:rPr>
        <w:t>vigilax</w:t>
      </w:r>
      <w:proofErr w:type="spellEnd"/>
      <w:r>
        <w:t xml:space="preserve">, </w:t>
      </w:r>
      <w:r w:rsidRPr="002A0EE3">
        <w:rPr>
          <w:rStyle w:val="Emphasis"/>
          <w:b w:val="0"/>
        </w:rPr>
        <w:t xml:space="preserve">Culex </w:t>
      </w:r>
      <w:proofErr w:type="spellStart"/>
      <w:r w:rsidRPr="002A0EE3">
        <w:rPr>
          <w:rStyle w:val="Emphasis"/>
          <w:b w:val="0"/>
        </w:rPr>
        <w:t>sitiens</w:t>
      </w:r>
      <w:proofErr w:type="spellEnd"/>
      <w:r>
        <w:t xml:space="preserve">, </w:t>
      </w:r>
      <w:r w:rsidRPr="002A0EE3">
        <w:rPr>
          <w:rStyle w:val="Emphasis"/>
          <w:b w:val="0"/>
        </w:rPr>
        <w:t xml:space="preserve">Aedes </w:t>
      </w:r>
      <w:proofErr w:type="spellStart"/>
      <w:r w:rsidRPr="002A0EE3">
        <w:rPr>
          <w:rStyle w:val="Emphasis"/>
          <w:b w:val="0"/>
        </w:rPr>
        <w:t>notoscriptus</w:t>
      </w:r>
      <w:proofErr w:type="spellEnd"/>
      <w:r>
        <w:t xml:space="preserve">, </w:t>
      </w:r>
      <w:proofErr w:type="spellStart"/>
      <w:r w:rsidRPr="002A0EE3">
        <w:rPr>
          <w:rStyle w:val="Emphasis"/>
          <w:b w:val="0"/>
        </w:rPr>
        <w:t>Cx</w:t>
      </w:r>
      <w:proofErr w:type="spellEnd"/>
      <w:r w:rsidRPr="002A0EE3">
        <w:rPr>
          <w:rStyle w:val="Emphasis"/>
          <w:b w:val="0"/>
        </w:rPr>
        <w:t>.</w:t>
      </w:r>
      <w:r w:rsidR="00B2485F">
        <w:rPr>
          <w:rStyle w:val="Emphasis"/>
          <w:b w:val="0"/>
        </w:rPr>
        <w:t> </w:t>
      </w:r>
      <w:proofErr w:type="spellStart"/>
      <w:r w:rsidRPr="002A0EE3">
        <w:rPr>
          <w:rStyle w:val="Emphasis"/>
          <w:b w:val="0"/>
        </w:rPr>
        <w:t>annulirostris</w:t>
      </w:r>
      <w:proofErr w:type="spellEnd"/>
      <w:r>
        <w:t xml:space="preserve">, </w:t>
      </w:r>
      <w:proofErr w:type="spellStart"/>
      <w:r w:rsidRPr="002A0EE3">
        <w:rPr>
          <w:rStyle w:val="Emphasis"/>
          <w:b w:val="0"/>
        </w:rPr>
        <w:t>Coquillettidia</w:t>
      </w:r>
      <w:proofErr w:type="spellEnd"/>
      <w:r w:rsidRPr="002A0EE3">
        <w:rPr>
          <w:rStyle w:val="Emphasis"/>
          <w:b w:val="0"/>
        </w:rPr>
        <w:t xml:space="preserve"> </w:t>
      </w:r>
      <w:proofErr w:type="spellStart"/>
      <w:r w:rsidRPr="002A0EE3">
        <w:rPr>
          <w:rStyle w:val="Emphasis"/>
          <w:b w:val="0"/>
        </w:rPr>
        <w:t>linealis</w:t>
      </w:r>
      <w:proofErr w:type="spellEnd"/>
      <w:r>
        <w:t xml:space="preserve">, </w:t>
      </w:r>
      <w:r w:rsidRPr="002A0EE3">
        <w:rPr>
          <w:rStyle w:val="Emphasis"/>
          <w:b w:val="0"/>
        </w:rPr>
        <w:t xml:space="preserve">Aedes </w:t>
      </w:r>
      <w:proofErr w:type="spellStart"/>
      <w:r w:rsidRPr="002A0EE3">
        <w:rPr>
          <w:rStyle w:val="Emphasis"/>
          <w:b w:val="0"/>
        </w:rPr>
        <w:t>procax</w:t>
      </w:r>
      <w:proofErr w:type="spellEnd"/>
      <w:r>
        <w:t xml:space="preserve">, and </w:t>
      </w:r>
      <w:proofErr w:type="spellStart"/>
      <w:r w:rsidRPr="002A0EE3">
        <w:rPr>
          <w:rStyle w:val="Emphasis"/>
          <w:b w:val="0"/>
        </w:rPr>
        <w:t>Verrallina</w:t>
      </w:r>
      <w:proofErr w:type="spellEnd"/>
      <w:r w:rsidRPr="002A0EE3">
        <w:rPr>
          <w:rStyle w:val="Emphasis"/>
          <w:b w:val="0"/>
        </w:rPr>
        <w:t xml:space="preserve"> </w:t>
      </w:r>
      <w:proofErr w:type="spellStart"/>
      <w:r w:rsidRPr="002A0EE3">
        <w:rPr>
          <w:rStyle w:val="Emphasis"/>
          <w:b w:val="0"/>
        </w:rPr>
        <w:t>funerea</w:t>
      </w:r>
      <w:proofErr w:type="spellEnd"/>
      <w:r>
        <w:t xml:space="preserve"> were the most numerous species on the coast: </w:t>
      </w:r>
    </w:p>
    <w:p w14:paraId="40D644B8" w14:textId="77777777" w:rsidR="002F4BD1" w:rsidRPr="000E6379" w:rsidRDefault="002F4BD1" w:rsidP="000E6379">
      <w:pPr>
        <w:pStyle w:val="ListParagraph"/>
        <w:numPr>
          <w:ilvl w:val="0"/>
          <w:numId w:val="14"/>
        </w:numPr>
        <w:spacing w:before="100" w:beforeAutospacing="1" w:after="100" w:afterAutospacing="1" w:line="240" w:lineRule="auto"/>
        <w:rPr>
          <w:rFonts w:eastAsia="Times New Roman"/>
        </w:rPr>
      </w:pPr>
      <w:r w:rsidRPr="000E6379">
        <w:rPr>
          <w:rFonts w:eastAsia="Times New Roman"/>
        </w:rPr>
        <w:t xml:space="preserve">Inland – The total of 88,111 mosquitoes comprising 16 species was over double the previous season total of 43,252 trapped in 2013-2014. </w:t>
      </w:r>
      <w:proofErr w:type="spellStart"/>
      <w:r w:rsidRPr="000E6379">
        <w:rPr>
          <w:rStyle w:val="Emphasis"/>
          <w:rFonts w:eastAsia="Times New Roman"/>
          <w:b w:val="0"/>
        </w:rPr>
        <w:t>Cx.annulirostris</w:t>
      </w:r>
      <w:proofErr w:type="spellEnd"/>
      <w:r w:rsidRPr="000E6379">
        <w:rPr>
          <w:rFonts w:eastAsia="Times New Roman"/>
        </w:rPr>
        <w:t xml:space="preserve"> was the dominant species yielded at most sites and comprised 76.8% of the total inland collections. </w:t>
      </w:r>
      <w:r w:rsidRPr="000E6379">
        <w:rPr>
          <w:rStyle w:val="Emphasis"/>
          <w:rFonts w:eastAsia="Times New Roman"/>
          <w:b w:val="0"/>
        </w:rPr>
        <w:t xml:space="preserve">Anopheles </w:t>
      </w:r>
      <w:proofErr w:type="spellStart"/>
      <w:r w:rsidRPr="000E6379">
        <w:rPr>
          <w:rStyle w:val="Emphasis"/>
          <w:rFonts w:eastAsia="Times New Roman"/>
          <w:b w:val="0"/>
        </w:rPr>
        <w:t>annulipes</w:t>
      </w:r>
      <w:proofErr w:type="spellEnd"/>
      <w:r w:rsidRPr="000E6379">
        <w:rPr>
          <w:rFonts w:eastAsia="Times New Roman"/>
        </w:rPr>
        <w:t xml:space="preserve"> (21.0%) was the next most common species. </w:t>
      </w:r>
    </w:p>
    <w:p w14:paraId="77172CBE" w14:textId="77777777" w:rsidR="002F4BD1" w:rsidRPr="000E6379" w:rsidRDefault="002F4BD1" w:rsidP="0070535C">
      <w:pPr>
        <w:pStyle w:val="ListParagraph"/>
        <w:numPr>
          <w:ilvl w:val="1"/>
          <w:numId w:val="14"/>
        </w:numPr>
        <w:spacing w:before="100" w:beforeAutospacing="1" w:after="100" w:afterAutospacing="1" w:line="240" w:lineRule="auto"/>
        <w:rPr>
          <w:rFonts w:eastAsia="Times New Roman"/>
        </w:rPr>
      </w:pPr>
      <w:r w:rsidRPr="000E6379">
        <w:rPr>
          <w:rFonts w:eastAsia="Times New Roman"/>
        </w:rPr>
        <w:t xml:space="preserve">During the first quarter of 2014 (i.e. January to March), above average rainfall fell across inland NSW. For the second quarter of 2014 (April to June), the south west of the state had above normal rainfall. During the third quarter of 2014 (July to September) inland areas of the state experienced very low precipitation patterns especially in the Murray/Murrumbidgee basins. The dry inland conditions persisted into the last quarter of 2014 (October to December) and the entire western region had very low rainfall amounts. </w:t>
      </w:r>
    </w:p>
    <w:p w14:paraId="4F1C766D" w14:textId="77777777" w:rsidR="002F4BD1" w:rsidRPr="000E6379" w:rsidRDefault="002F4BD1" w:rsidP="00CA4307">
      <w:pPr>
        <w:pStyle w:val="ListParagraph"/>
        <w:numPr>
          <w:ilvl w:val="1"/>
          <w:numId w:val="14"/>
        </w:numPr>
        <w:spacing w:before="100" w:beforeAutospacing="1" w:after="100" w:afterAutospacing="1" w:line="240" w:lineRule="auto"/>
        <w:rPr>
          <w:rFonts w:eastAsia="Times New Roman"/>
        </w:rPr>
      </w:pPr>
      <w:r w:rsidRPr="000E6379">
        <w:rPr>
          <w:rFonts w:eastAsia="Times New Roman"/>
        </w:rPr>
        <w:lastRenderedPageBreak/>
        <w:t xml:space="preserve">The first quarter of 2015 (January to March) had mostly average rainfall for much of the state, although was above average in January. The entire state had above average rainfall through the second quarter of 2015 (April to June). </w:t>
      </w:r>
    </w:p>
    <w:p w14:paraId="11F801C0" w14:textId="77777777" w:rsidR="002F4BD1" w:rsidRPr="000E6379" w:rsidRDefault="002F4BD1" w:rsidP="000E6379">
      <w:pPr>
        <w:pStyle w:val="ListParagraph"/>
        <w:numPr>
          <w:ilvl w:val="0"/>
          <w:numId w:val="14"/>
        </w:numPr>
        <w:spacing w:before="100" w:beforeAutospacing="1" w:after="100" w:afterAutospacing="1" w:line="240" w:lineRule="auto"/>
        <w:rPr>
          <w:rFonts w:eastAsia="Times New Roman"/>
        </w:rPr>
      </w:pPr>
      <w:r w:rsidRPr="000E6379">
        <w:rPr>
          <w:rFonts w:eastAsia="Times New Roman"/>
        </w:rPr>
        <w:t xml:space="preserve">Coastal – In total, 71,780 mosquitoes comprising 49 species were collected from coastal NSW and this was almost three times the previous season’s collection. The most common species collected were </w:t>
      </w:r>
      <w:proofErr w:type="spellStart"/>
      <w:r w:rsidRPr="000E6379">
        <w:rPr>
          <w:rStyle w:val="Emphasis"/>
          <w:rFonts w:eastAsia="Times New Roman"/>
          <w:b w:val="0"/>
        </w:rPr>
        <w:t>Cx</w:t>
      </w:r>
      <w:proofErr w:type="spellEnd"/>
      <w:r w:rsidRPr="000E6379">
        <w:rPr>
          <w:rStyle w:val="Emphasis"/>
          <w:rFonts w:eastAsia="Times New Roman"/>
          <w:b w:val="0"/>
        </w:rPr>
        <w:t xml:space="preserve">. </w:t>
      </w:r>
      <w:proofErr w:type="spellStart"/>
      <w:r w:rsidRPr="000E6379">
        <w:rPr>
          <w:rStyle w:val="Emphasis"/>
          <w:rFonts w:eastAsia="Times New Roman"/>
          <w:b w:val="0"/>
        </w:rPr>
        <w:t>annulirostris</w:t>
      </w:r>
      <w:proofErr w:type="spellEnd"/>
      <w:r w:rsidRPr="000E6379">
        <w:rPr>
          <w:rFonts w:eastAsia="Times New Roman"/>
        </w:rPr>
        <w:t xml:space="preserve"> (23.8%), </w:t>
      </w:r>
      <w:r w:rsidRPr="000E6379">
        <w:rPr>
          <w:rStyle w:val="Emphasis"/>
          <w:rFonts w:eastAsia="Times New Roman"/>
          <w:b w:val="0"/>
        </w:rPr>
        <w:t xml:space="preserve">Culex </w:t>
      </w:r>
      <w:proofErr w:type="spellStart"/>
      <w:r w:rsidRPr="000E6379">
        <w:rPr>
          <w:rStyle w:val="Emphasis"/>
          <w:rFonts w:eastAsia="Times New Roman"/>
          <w:b w:val="0"/>
        </w:rPr>
        <w:t>sitiens</w:t>
      </w:r>
      <w:proofErr w:type="spellEnd"/>
      <w:r w:rsidRPr="000E6379">
        <w:rPr>
          <w:rFonts w:eastAsia="Times New Roman"/>
        </w:rPr>
        <w:t xml:space="preserve"> (15.5%), </w:t>
      </w:r>
      <w:r w:rsidRPr="000E6379">
        <w:rPr>
          <w:rStyle w:val="Emphasis"/>
          <w:rFonts w:eastAsia="Times New Roman"/>
          <w:b w:val="0"/>
        </w:rPr>
        <w:t xml:space="preserve">Ae. </w:t>
      </w:r>
      <w:proofErr w:type="spellStart"/>
      <w:r w:rsidRPr="000E6379">
        <w:rPr>
          <w:rStyle w:val="Emphasis"/>
          <w:rFonts w:eastAsia="Times New Roman"/>
          <w:b w:val="0"/>
        </w:rPr>
        <w:t>vigilax</w:t>
      </w:r>
      <w:proofErr w:type="spellEnd"/>
      <w:r w:rsidRPr="000E6379">
        <w:rPr>
          <w:rFonts w:eastAsia="Times New Roman"/>
        </w:rPr>
        <w:t xml:space="preserve"> (12.9%), </w:t>
      </w:r>
      <w:r w:rsidRPr="000E6379">
        <w:rPr>
          <w:rStyle w:val="Emphasis"/>
          <w:rFonts w:eastAsia="Times New Roman"/>
          <w:b w:val="0"/>
        </w:rPr>
        <w:t>Aedes multiplex</w:t>
      </w:r>
      <w:r w:rsidRPr="000E6379">
        <w:rPr>
          <w:rFonts w:eastAsia="Times New Roman"/>
        </w:rPr>
        <w:t xml:space="preserve"> (11.8%), </w:t>
      </w:r>
      <w:r w:rsidRPr="000E6379">
        <w:rPr>
          <w:rStyle w:val="Emphasis"/>
          <w:rFonts w:eastAsia="Times New Roman"/>
          <w:b w:val="0"/>
        </w:rPr>
        <w:t xml:space="preserve">Ae. </w:t>
      </w:r>
      <w:proofErr w:type="spellStart"/>
      <w:r w:rsidRPr="000E6379">
        <w:rPr>
          <w:rStyle w:val="Emphasis"/>
          <w:rFonts w:eastAsia="Times New Roman"/>
          <w:b w:val="0"/>
        </w:rPr>
        <w:t>notoscriptus</w:t>
      </w:r>
      <w:proofErr w:type="spellEnd"/>
      <w:r w:rsidRPr="000E6379">
        <w:rPr>
          <w:rFonts w:eastAsia="Times New Roman"/>
        </w:rPr>
        <w:t xml:space="preserve"> (8.7%), and </w:t>
      </w:r>
      <w:proofErr w:type="spellStart"/>
      <w:r w:rsidRPr="000E6379">
        <w:rPr>
          <w:rStyle w:val="Emphasis"/>
          <w:rFonts w:eastAsia="Times New Roman"/>
          <w:b w:val="0"/>
        </w:rPr>
        <w:t>Verrallina</w:t>
      </w:r>
      <w:proofErr w:type="spellEnd"/>
      <w:r w:rsidRPr="000E6379">
        <w:rPr>
          <w:rStyle w:val="Emphasis"/>
          <w:rFonts w:eastAsia="Times New Roman"/>
          <w:b w:val="0"/>
        </w:rPr>
        <w:t xml:space="preserve"> </w:t>
      </w:r>
      <w:proofErr w:type="spellStart"/>
      <w:r w:rsidRPr="000E6379">
        <w:rPr>
          <w:rStyle w:val="Emphasis"/>
          <w:rFonts w:eastAsia="Times New Roman"/>
          <w:b w:val="0"/>
        </w:rPr>
        <w:t>funerea</w:t>
      </w:r>
      <w:proofErr w:type="spellEnd"/>
      <w:r w:rsidRPr="000E6379">
        <w:rPr>
          <w:rFonts w:eastAsia="Times New Roman"/>
        </w:rPr>
        <w:t xml:space="preserve"> (6.6%). For most years, </w:t>
      </w:r>
      <w:proofErr w:type="spellStart"/>
      <w:r w:rsidRPr="000E6379">
        <w:rPr>
          <w:rStyle w:val="Emphasis"/>
          <w:rFonts w:eastAsia="Times New Roman"/>
          <w:b w:val="0"/>
        </w:rPr>
        <w:t>Ae.vigilax</w:t>
      </w:r>
      <w:proofErr w:type="spellEnd"/>
      <w:r w:rsidRPr="000E6379">
        <w:rPr>
          <w:rFonts w:eastAsia="Times New Roman"/>
        </w:rPr>
        <w:t xml:space="preserve"> is usually by far the most predominant species and generally comprises 50-60% of the coastal collections. </w:t>
      </w:r>
    </w:p>
    <w:p w14:paraId="7267E788" w14:textId="77777777" w:rsidR="002F4BD1" w:rsidRPr="000E6379" w:rsidRDefault="002F4BD1" w:rsidP="001F63C4">
      <w:pPr>
        <w:pStyle w:val="ListParagraph"/>
        <w:numPr>
          <w:ilvl w:val="1"/>
          <w:numId w:val="14"/>
        </w:numPr>
        <w:spacing w:before="100" w:beforeAutospacing="1" w:after="100" w:afterAutospacing="1" w:line="240" w:lineRule="auto"/>
        <w:rPr>
          <w:rFonts w:eastAsia="Times New Roman"/>
        </w:rPr>
      </w:pPr>
      <w:r w:rsidRPr="000E6379">
        <w:rPr>
          <w:rFonts w:eastAsia="Times New Roman"/>
        </w:rPr>
        <w:t xml:space="preserve">During the first quarter of 2014 (i.e. January to March) the coastal strip was mostly dry, with below average rainfall especially along the north coast. For the second quarter of 2014 (April to June), the north east had below average rainfall, but the coast as a whole experienced normal rainfall patterns. The significantly warmer conditions over the last half of 2014 coupled with spring tides and early summer rains </w:t>
      </w:r>
      <w:r w:rsidR="007E3A96">
        <w:rPr>
          <w:rFonts w:eastAsia="Times New Roman"/>
        </w:rPr>
        <w:t>le</w:t>
      </w:r>
      <w:r w:rsidRPr="000E6379">
        <w:rPr>
          <w:rFonts w:eastAsia="Times New Roman"/>
        </w:rPr>
        <w:t xml:space="preserve">d to several sites experiencing an early rise in vector numbers. As a result, mosquito numbers were well up this season, particularly of freshwater breeding species such as </w:t>
      </w:r>
      <w:proofErr w:type="spellStart"/>
      <w:r w:rsidRPr="000E6379">
        <w:rPr>
          <w:rStyle w:val="Emphasis"/>
          <w:rFonts w:eastAsia="Times New Roman"/>
          <w:b w:val="0"/>
        </w:rPr>
        <w:t>Cx</w:t>
      </w:r>
      <w:proofErr w:type="spellEnd"/>
      <w:r w:rsidRPr="000E6379">
        <w:rPr>
          <w:rStyle w:val="Emphasis"/>
          <w:rFonts w:eastAsia="Times New Roman"/>
          <w:b w:val="0"/>
        </w:rPr>
        <w:t xml:space="preserve">. </w:t>
      </w:r>
      <w:proofErr w:type="spellStart"/>
      <w:r w:rsidRPr="000E6379">
        <w:rPr>
          <w:rStyle w:val="Emphasis"/>
          <w:rFonts w:eastAsia="Times New Roman"/>
          <w:b w:val="0"/>
        </w:rPr>
        <w:t>annulirostris</w:t>
      </w:r>
      <w:proofErr w:type="spellEnd"/>
      <w:r w:rsidRPr="000E6379">
        <w:rPr>
          <w:rFonts w:eastAsia="Times New Roman"/>
        </w:rPr>
        <w:t xml:space="preserve">. As above, the first quarter of 2015 (January to March) had mostly average rainfall for much of the state, although was above average in January. The entire state had above average rainfall through the second quarter of 2015 (April to June). </w:t>
      </w:r>
    </w:p>
    <w:p w14:paraId="172A42DF" w14:textId="77777777" w:rsidR="002F4BD1" w:rsidRPr="000E6379" w:rsidRDefault="002F4BD1" w:rsidP="001F63C4">
      <w:pPr>
        <w:pStyle w:val="ListParagraph"/>
        <w:numPr>
          <w:ilvl w:val="1"/>
          <w:numId w:val="14"/>
        </w:numPr>
        <w:spacing w:before="100" w:beforeAutospacing="1" w:after="100" w:afterAutospacing="1" w:line="240" w:lineRule="auto"/>
        <w:rPr>
          <w:rFonts w:eastAsia="Times New Roman"/>
        </w:rPr>
      </w:pPr>
      <w:r w:rsidRPr="000E6379">
        <w:rPr>
          <w:rFonts w:eastAsia="Times New Roman"/>
        </w:rPr>
        <w:t xml:space="preserve">There were 41 isolates, this is similar to the expected numbers, and included 6 BFV, 29 RRV, 4 Edge Hill Virus, and 2 Stratford Virus. In New South Wales, alphavirus case numbers in coastal areas were higher than in any season since records began in 1985, refer to the sections </w:t>
      </w:r>
      <w:r w:rsidRPr="00001A5D">
        <w:rPr>
          <w:rFonts w:eastAsia="Times New Roman"/>
          <w:i/>
        </w:rPr>
        <w:t>Barmah</w:t>
      </w:r>
      <w:r w:rsidRPr="000E6379">
        <w:rPr>
          <w:rStyle w:val="Emphasis"/>
          <w:rFonts w:eastAsia="Times New Roman"/>
          <w:b w:val="0"/>
        </w:rPr>
        <w:t xml:space="preserve"> Forest virus infections</w:t>
      </w:r>
      <w:r w:rsidRPr="000E6379">
        <w:rPr>
          <w:rFonts w:eastAsia="Times New Roman"/>
        </w:rPr>
        <w:t xml:space="preserve"> and </w:t>
      </w:r>
      <w:r w:rsidRPr="000E6379">
        <w:rPr>
          <w:rStyle w:val="Emphasis"/>
          <w:rFonts w:eastAsia="Times New Roman"/>
          <w:b w:val="0"/>
        </w:rPr>
        <w:t>Ross River Virus</w:t>
      </w:r>
      <w:r w:rsidRPr="000E6379">
        <w:rPr>
          <w:rFonts w:eastAsia="Times New Roman"/>
        </w:rPr>
        <w:t xml:space="preserve"> </w:t>
      </w:r>
      <w:r w:rsidRPr="000E6379">
        <w:rPr>
          <w:rStyle w:val="Emphasis"/>
          <w:rFonts w:eastAsia="Times New Roman"/>
          <w:b w:val="0"/>
        </w:rPr>
        <w:t>infections</w:t>
      </w:r>
      <w:r w:rsidRPr="000E6379">
        <w:rPr>
          <w:rFonts w:eastAsia="Times New Roman"/>
        </w:rPr>
        <w:t xml:space="preserve">. </w:t>
      </w:r>
    </w:p>
    <w:p w14:paraId="4B541F3B" w14:textId="77777777" w:rsidR="002F4BD1" w:rsidRPr="000E6379" w:rsidRDefault="002F4BD1" w:rsidP="000E6379">
      <w:pPr>
        <w:pStyle w:val="ListParagraph"/>
        <w:numPr>
          <w:ilvl w:val="0"/>
          <w:numId w:val="14"/>
        </w:numPr>
        <w:spacing w:before="100" w:beforeAutospacing="1" w:after="100" w:afterAutospacing="1" w:line="240" w:lineRule="auto"/>
        <w:rPr>
          <w:rFonts w:eastAsia="Times New Roman"/>
        </w:rPr>
      </w:pPr>
      <w:r w:rsidRPr="000E6379">
        <w:rPr>
          <w:rFonts w:eastAsia="Times New Roman"/>
        </w:rPr>
        <w:t xml:space="preserve">Metropolitan Sydney– A total of 51,473 mosquitoes, comprising 37 species, was collected from metropolitan Sydney and this was around double the previous season’s total collection. </w:t>
      </w:r>
      <w:r w:rsidRPr="000E6379">
        <w:rPr>
          <w:rStyle w:val="Emphasis"/>
          <w:rFonts w:eastAsia="Times New Roman"/>
          <w:b w:val="0"/>
        </w:rPr>
        <w:t xml:space="preserve">Ae. </w:t>
      </w:r>
      <w:proofErr w:type="spellStart"/>
      <w:r w:rsidRPr="000E6379">
        <w:rPr>
          <w:rStyle w:val="Emphasis"/>
          <w:rFonts w:eastAsia="Times New Roman"/>
          <w:b w:val="0"/>
        </w:rPr>
        <w:t>vigilax</w:t>
      </w:r>
      <w:proofErr w:type="spellEnd"/>
      <w:r w:rsidRPr="000E6379">
        <w:rPr>
          <w:rFonts w:eastAsia="Times New Roman"/>
        </w:rPr>
        <w:t xml:space="preserve"> (51.7% of the total Sydney mosquitoes trapped) was the most common species, followed by </w:t>
      </w:r>
      <w:proofErr w:type="spellStart"/>
      <w:r w:rsidRPr="000E6379">
        <w:rPr>
          <w:rStyle w:val="Emphasis"/>
          <w:rFonts w:eastAsia="Times New Roman"/>
          <w:b w:val="0"/>
        </w:rPr>
        <w:t>Cx</w:t>
      </w:r>
      <w:proofErr w:type="spellEnd"/>
      <w:r w:rsidRPr="000E6379">
        <w:rPr>
          <w:rStyle w:val="Emphasis"/>
          <w:rFonts w:eastAsia="Times New Roman"/>
          <w:b w:val="0"/>
        </w:rPr>
        <w:t xml:space="preserve">. </w:t>
      </w:r>
      <w:proofErr w:type="spellStart"/>
      <w:r w:rsidRPr="000E6379">
        <w:rPr>
          <w:rStyle w:val="Emphasis"/>
          <w:rFonts w:eastAsia="Times New Roman"/>
          <w:b w:val="0"/>
        </w:rPr>
        <w:t>annulirostris</w:t>
      </w:r>
      <w:proofErr w:type="spellEnd"/>
      <w:r w:rsidRPr="000E6379">
        <w:rPr>
          <w:rFonts w:eastAsia="Times New Roman"/>
        </w:rPr>
        <w:t xml:space="preserve"> (17.1%), </w:t>
      </w:r>
      <w:r w:rsidRPr="000E6379">
        <w:rPr>
          <w:rStyle w:val="Emphasis"/>
          <w:rFonts w:eastAsia="Times New Roman"/>
          <w:b w:val="0"/>
        </w:rPr>
        <w:t xml:space="preserve">Ae. </w:t>
      </w:r>
      <w:proofErr w:type="spellStart"/>
      <w:r w:rsidRPr="000E6379">
        <w:rPr>
          <w:rStyle w:val="Emphasis"/>
          <w:rFonts w:eastAsia="Times New Roman"/>
          <w:b w:val="0"/>
        </w:rPr>
        <w:t>notoscriptus</w:t>
      </w:r>
      <w:proofErr w:type="spellEnd"/>
      <w:r w:rsidRPr="000E6379">
        <w:rPr>
          <w:rFonts w:eastAsia="Times New Roman"/>
        </w:rPr>
        <w:t xml:space="preserve"> (8.2%), and </w:t>
      </w:r>
      <w:r w:rsidRPr="000E6379">
        <w:rPr>
          <w:rStyle w:val="Emphasis"/>
          <w:rFonts w:eastAsia="Times New Roman"/>
          <w:b w:val="0"/>
        </w:rPr>
        <w:t xml:space="preserve">Culex </w:t>
      </w:r>
      <w:proofErr w:type="spellStart"/>
      <w:r w:rsidRPr="000E6379">
        <w:rPr>
          <w:rStyle w:val="Emphasis"/>
          <w:rFonts w:eastAsia="Times New Roman"/>
          <w:b w:val="0"/>
        </w:rPr>
        <w:t>sitiens</w:t>
      </w:r>
      <w:proofErr w:type="spellEnd"/>
      <w:r w:rsidRPr="000E6379">
        <w:rPr>
          <w:rFonts w:eastAsia="Times New Roman"/>
        </w:rPr>
        <w:t xml:space="preserve"> (5.7%). </w:t>
      </w:r>
    </w:p>
    <w:p w14:paraId="753EF971" w14:textId="77777777" w:rsidR="002F4BD1" w:rsidRPr="000E6379" w:rsidRDefault="002F4BD1" w:rsidP="001F63C4">
      <w:pPr>
        <w:pStyle w:val="ListParagraph"/>
        <w:numPr>
          <w:ilvl w:val="1"/>
          <w:numId w:val="14"/>
        </w:numPr>
        <w:spacing w:before="100" w:beforeAutospacing="1" w:after="100" w:afterAutospacing="1" w:line="240" w:lineRule="auto"/>
        <w:rPr>
          <w:rFonts w:eastAsia="Times New Roman"/>
        </w:rPr>
      </w:pPr>
      <w:r w:rsidRPr="000E6379">
        <w:rPr>
          <w:rFonts w:eastAsia="Times New Roman"/>
        </w:rPr>
        <w:t xml:space="preserve">The Sydney region also experienced an early rise in mosquito numbers which resulted in collections totalling around twice that of the previous season. There were 20 arboviral isolates, including 2BFV, 15 RRV and 3 EHV, with most (13) being from Georges River. </w:t>
      </w:r>
    </w:p>
    <w:p w14:paraId="0BF44A2E" w14:textId="77777777" w:rsidR="002F4BD1" w:rsidRPr="005C78CF" w:rsidRDefault="002F4BD1" w:rsidP="005C78CF">
      <w:pPr>
        <w:pStyle w:val="Heading4"/>
      </w:pPr>
      <w:r w:rsidRPr="005C78CF">
        <w:t xml:space="preserve">Sugar based arbovirus surveillance </w:t>
      </w:r>
    </w:p>
    <w:p w14:paraId="35CE905E" w14:textId="77777777" w:rsidR="002F4BD1" w:rsidRDefault="002F4BD1" w:rsidP="000E6379">
      <w:r>
        <w:t>Before implementing sugar-based arbovirus surveillance using passive traps (PTs) on a routine basis as part of the NSW Arbovirus Surveillance Program, it was necessary to undertake a comparison with current technologies for evaluation purposes. An initial limited comparison of the mosquito trapping capability of the PTs vs Encephalitis Vector Surveillance trap (EVS; these are the traps in current use) was undertaken during the mosquito season of 2012-2013, and further investigations were undertaken in the previous season of 2013-2014. The results of these were presented in the respective annual reports.</w:t>
      </w:r>
      <w:r>
        <w:rPr>
          <w:vertAlign w:val="superscript"/>
        </w:rPr>
        <w:t>35</w:t>
      </w:r>
    </w:p>
    <w:p w14:paraId="50852ED4" w14:textId="77777777" w:rsidR="002F4BD1" w:rsidRDefault="002F4BD1" w:rsidP="000E6379">
      <w:r>
        <w:t xml:space="preserve">Initial results indicate that the honey-baited card system is considerably more sensitive at detecting alphaviruses than traditional cell culture and hence cards were placed in all traps for the 2014-2015 season. However, due to limited flavivirus activity in recent years, the relative sensitivity of the two assay systems at detecting this group of arboviruses has yet to be fully elucidated. Thus for the season of 2014-2015, continuing evaluation of the sensitivity of sugar-based arbovirus surveillance versus cell culture was again undertaken, mostly at inland locations where the threat of serious flavivirus activity is greater. </w:t>
      </w:r>
    </w:p>
    <w:p w14:paraId="20625C33" w14:textId="77777777" w:rsidR="002F4BD1" w:rsidRDefault="002F4BD1" w:rsidP="000E6379">
      <w:r>
        <w:t xml:space="preserve">To compare sugar based arbovirus surveillance versus cell culture, honey-baited FTA cards were placed into the EVS traps and operated overnight as per normal. The trapped mosquitoes were identified and processed for arboviruses via cell culture, while the FTA cards were processed via PCR, with both procedures as described in the methods. A total of 681 traps were used in this evaluation and the results are presented in the Table below. Overall, the FTA cards were more than twice as sensitive at detecting arboviruses compared with cell culture. However in this comparison, cell culture was more sensitive at detecting the flaviviruses. Thus virus isolation via cell culture of the </w:t>
      </w:r>
      <w:r>
        <w:lastRenderedPageBreak/>
        <w:t xml:space="preserve">trapped mosquitoes will still continue at inland sites in conjunction with the use of FTA cards. For coastal sites, only FTA cards will be employed for arbovirus surveillance in the future. </w:t>
      </w:r>
    </w:p>
    <w:p w14:paraId="7877DA8E" w14:textId="5959D814" w:rsidR="002F4BD1" w:rsidRDefault="002F4BD1" w:rsidP="000E6379">
      <w:r>
        <w:t>Further detail can be found in New South Wales Arbovirus Surveillance Program annual reports, available on the NSW Health web site (</w:t>
      </w:r>
      <w:hyperlink r:id="rId28" w:tooltip="NSW Arbovirus Surveillance &amp; Vector Monitoring Program " w:history="1">
        <w:r w:rsidRPr="00A44EAE">
          <w:rPr>
            <w:rStyle w:val="Hyperlink"/>
          </w:rPr>
          <w:t>http://medent.usyd.edu.au/arbovirus/information/publications.htm</w:t>
        </w:r>
      </w:hyperlink>
      <w:r>
        <w:t xml:space="preserve">) </w:t>
      </w:r>
    </w:p>
    <w:p w14:paraId="2908651C" w14:textId="77777777" w:rsidR="002F4BD1" w:rsidRDefault="002F4BD1" w:rsidP="000E6379">
      <w:pPr>
        <w:pStyle w:val="CDIFigures"/>
      </w:pPr>
      <w:r>
        <w:t>Table 6. Comparison of arboviral detection between the sugar based arbovirus surveillance cards and Cell Culture (CC) over the 2014-15 NSW arbovirus surveillance season.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This table shows a comparison of arboviral detection between the sugar-based arbovirus surveillance cards and Cell Culture (CC) over the 2014-15 NSW arbovirus surveillance season. From the 681 traps, there were 23 and 5 detections of RRV via sugar based arbovirus surveillance card sand cell culture respectively, and 4 and 2 detections of BFV via sugar based arbovirus surveillance cards and cell culture respectively."/>
      </w:tblPr>
      <w:tblGrid>
        <w:gridCol w:w="1134"/>
        <w:gridCol w:w="954"/>
        <w:gridCol w:w="1044"/>
        <w:gridCol w:w="1044"/>
        <w:gridCol w:w="1044"/>
        <w:gridCol w:w="1044"/>
        <w:gridCol w:w="1044"/>
        <w:gridCol w:w="1044"/>
        <w:gridCol w:w="1044"/>
        <w:gridCol w:w="1044"/>
      </w:tblGrid>
      <w:tr w:rsidR="003B6533" w14:paraId="756420F8" w14:textId="77777777" w:rsidTr="005E28D0">
        <w:trPr>
          <w:cnfStyle w:val="100000000000" w:firstRow="1" w:lastRow="0" w:firstColumn="0" w:lastColumn="0" w:oddVBand="0" w:evenVBand="0" w:oddHBand="0" w:evenHBand="0" w:firstRowFirstColumn="0" w:firstRowLastColumn="0" w:lastRowFirstColumn="0" w:lastRowLastColumn="0"/>
          <w:tblHeader/>
        </w:trPr>
        <w:tc>
          <w:tcPr>
            <w:tcW w:w="1134" w:type="dxa"/>
            <w:shd w:val="clear" w:color="auto" w:fill="FFFFFF" w:themeFill="background1"/>
          </w:tcPr>
          <w:p w14:paraId="421BAFD3" w14:textId="77777777" w:rsidR="003B6533" w:rsidRDefault="003B6533" w:rsidP="003B6533">
            <w:pPr>
              <w:rPr>
                <w:rFonts w:eastAsia="Times New Roman"/>
              </w:rPr>
            </w:pPr>
          </w:p>
        </w:tc>
        <w:tc>
          <w:tcPr>
            <w:tcW w:w="3042" w:type="dxa"/>
            <w:gridSpan w:val="3"/>
            <w:tcBorders>
              <w:right w:val="single" w:sz="2" w:space="0" w:color="auto"/>
            </w:tcBorders>
          </w:tcPr>
          <w:p w14:paraId="3B350486" w14:textId="77777777" w:rsidR="003B6533" w:rsidRPr="000E6379" w:rsidRDefault="003B6533" w:rsidP="003B6533">
            <w:pPr>
              <w:jc w:val="center"/>
              <w:rPr>
                <w:rFonts w:eastAsia="Times New Roman"/>
                <w:color w:val="FFFFFF" w:themeColor="background1"/>
                <w:sz w:val="24"/>
                <w:szCs w:val="24"/>
              </w:rPr>
            </w:pPr>
            <w:r w:rsidRPr="000E6379">
              <w:rPr>
                <w:rFonts w:eastAsia="Times New Roman"/>
                <w:color w:val="FFFFFF" w:themeColor="background1"/>
              </w:rPr>
              <w:t>Sugar-based arbovirus surveillance</w:t>
            </w:r>
          </w:p>
        </w:tc>
        <w:tc>
          <w:tcPr>
            <w:tcW w:w="6264" w:type="dxa"/>
            <w:gridSpan w:val="6"/>
            <w:tcBorders>
              <w:left w:val="single" w:sz="2" w:space="0" w:color="auto"/>
            </w:tcBorders>
          </w:tcPr>
          <w:p w14:paraId="7BFB5E78" w14:textId="77777777" w:rsidR="003B6533" w:rsidRDefault="003B6533" w:rsidP="003B6533">
            <w:pPr>
              <w:jc w:val="center"/>
              <w:rPr>
                <w:rFonts w:eastAsia="Times New Roman"/>
              </w:rPr>
            </w:pPr>
            <w:r w:rsidRPr="000E6379">
              <w:rPr>
                <w:rFonts w:eastAsia="Times New Roman"/>
                <w:color w:val="FFFFFF" w:themeColor="background1"/>
              </w:rPr>
              <w:t>CC</w:t>
            </w:r>
          </w:p>
        </w:tc>
      </w:tr>
      <w:tr w:rsidR="003B6533" w14:paraId="14FA2045" w14:textId="77777777" w:rsidTr="005E28D0">
        <w:tc>
          <w:tcPr>
            <w:tcW w:w="1134" w:type="dxa"/>
            <w:hideMark/>
          </w:tcPr>
          <w:p w14:paraId="1D51C235" w14:textId="77777777" w:rsidR="003B6533" w:rsidRDefault="003B6533" w:rsidP="003B6533">
            <w:pPr>
              <w:rPr>
                <w:rFonts w:eastAsia="Times New Roman"/>
              </w:rPr>
            </w:pPr>
            <w:r>
              <w:rPr>
                <w:rFonts w:eastAsia="Times New Roman"/>
              </w:rPr>
              <w:t>No. Traps</w:t>
            </w:r>
          </w:p>
        </w:tc>
        <w:tc>
          <w:tcPr>
            <w:tcW w:w="954" w:type="dxa"/>
            <w:hideMark/>
          </w:tcPr>
          <w:p w14:paraId="64942552" w14:textId="77777777" w:rsidR="003B6533" w:rsidRDefault="003B6533" w:rsidP="003B6533">
            <w:pPr>
              <w:jc w:val="center"/>
              <w:rPr>
                <w:rFonts w:eastAsia="Times New Roman"/>
              </w:rPr>
            </w:pPr>
            <w:r>
              <w:rPr>
                <w:rFonts w:eastAsia="Times New Roman"/>
              </w:rPr>
              <w:t>RRV</w:t>
            </w:r>
          </w:p>
        </w:tc>
        <w:tc>
          <w:tcPr>
            <w:tcW w:w="1044" w:type="dxa"/>
            <w:hideMark/>
          </w:tcPr>
          <w:p w14:paraId="2268B23A" w14:textId="77777777" w:rsidR="003B6533" w:rsidRDefault="003B6533" w:rsidP="003B6533">
            <w:pPr>
              <w:jc w:val="center"/>
              <w:rPr>
                <w:rFonts w:eastAsia="Times New Roman"/>
              </w:rPr>
            </w:pPr>
            <w:r>
              <w:rPr>
                <w:rFonts w:eastAsia="Times New Roman"/>
              </w:rPr>
              <w:t>BFV</w:t>
            </w:r>
          </w:p>
        </w:tc>
        <w:tc>
          <w:tcPr>
            <w:tcW w:w="1044" w:type="dxa"/>
            <w:tcBorders>
              <w:right w:val="single" w:sz="2" w:space="0" w:color="auto"/>
            </w:tcBorders>
            <w:hideMark/>
          </w:tcPr>
          <w:p w14:paraId="258A2314" w14:textId="77777777" w:rsidR="003B6533" w:rsidRDefault="003B6533" w:rsidP="003B6533">
            <w:pPr>
              <w:jc w:val="center"/>
              <w:rPr>
                <w:rFonts w:eastAsia="Times New Roman"/>
              </w:rPr>
            </w:pPr>
            <w:r>
              <w:rPr>
                <w:rFonts w:eastAsia="Times New Roman"/>
              </w:rPr>
              <w:t>Total</w:t>
            </w:r>
          </w:p>
        </w:tc>
        <w:tc>
          <w:tcPr>
            <w:tcW w:w="1044" w:type="dxa"/>
            <w:tcBorders>
              <w:left w:val="single" w:sz="2" w:space="0" w:color="auto"/>
            </w:tcBorders>
            <w:hideMark/>
          </w:tcPr>
          <w:p w14:paraId="3F707F19" w14:textId="77777777" w:rsidR="003B6533" w:rsidRDefault="003B6533" w:rsidP="003B6533">
            <w:pPr>
              <w:jc w:val="center"/>
              <w:rPr>
                <w:rFonts w:eastAsia="Times New Roman"/>
              </w:rPr>
            </w:pPr>
            <w:r>
              <w:rPr>
                <w:rFonts w:eastAsia="Times New Roman"/>
              </w:rPr>
              <w:t>RRV</w:t>
            </w:r>
          </w:p>
        </w:tc>
        <w:tc>
          <w:tcPr>
            <w:tcW w:w="1044" w:type="dxa"/>
            <w:hideMark/>
          </w:tcPr>
          <w:p w14:paraId="59C8AAD6" w14:textId="77777777" w:rsidR="003B6533" w:rsidRDefault="003B6533" w:rsidP="003B6533">
            <w:pPr>
              <w:jc w:val="center"/>
              <w:rPr>
                <w:rFonts w:eastAsia="Times New Roman"/>
              </w:rPr>
            </w:pPr>
            <w:r>
              <w:rPr>
                <w:rFonts w:eastAsia="Times New Roman"/>
              </w:rPr>
              <w:t>BFV</w:t>
            </w:r>
          </w:p>
        </w:tc>
        <w:tc>
          <w:tcPr>
            <w:tcW w:w="1044" w:type="dxa"/>
            <w:hideMark/>
          </w:tcPr>
          <w:p w14:paraId="024EBBE6" w14:textId="77777777" w:rsidR="003B6533" w:rsidRDefault="003B6533" w:rsidP="003B6533">
            <w:pPr>
              <w:jc w:val="center"/>
              <w:rPr>
                <w:rFonts w:eastAsia="Times New Roman"/>
              </w:rPr>
            </w:pPr>
            <w:r>
              <w:rPr>
                <w:rFonts w:eastAsia="Times New Roman"/>
              </w:rPr>
              <w:t>EHV</w:t>
            </w:r>
          </w:p>
        </w:tc>
        <w:tc>
          <w:tcPr>
            <w:tcW w:w="1044" w:type="dxa"/>
            <w:hideMark/>
          </w:tcPr>
          <w:p w14:paraId="218B061A" w14:textId="77777777" w:rsidR="003B6533" w:rsidRDefault="003B6533" w:rsidP="003B6533">
            <w:pPr>
              <w:jc w:val="center"/>
              <w:rPr>
                <w:rFonts w:eastAsia="Times New Roman"/>
              </w:rPr>
            </w:pPr>
            <w:r>
              <w:rPr>
                <w:rFonts w:eastAsia="Times New Roman"/>
              </w:rPr>
              <w:t>KOKV</w:t>
            </w:r>
          </w:p>
        </w:tc>
        <w:tc>
          <w:tcPr>
            <w:tcW w:w="1044" w:type="dxa"/>
            <w:hideMark/>
          </w:tcPr>
          <w:p w14:paraId="6D75D8FB" w14:textId="77777777" w:rsidR="003B6533" w:rsidRDefault="003B6533" w:rsidP="003B6533">
            <w:pPr>
              <w:jc w:val="center"/>
              <w:rPr>
                <w:rFonts w:eastAsia="Times New Roman"/>
              </w:rPr>
            </w:pPr>
            <w:r>
              <w:rPr>
                <w:rFonts w:eastAsia="Times New Roman"/>
              </w:rPr>
              <w:t>STRV</w:t>
            </w:r>
          </w:p>
        </w:tc>
        <w:tc>
          <w:tcPr>
            <w:tcW w:w="1044" w:type="dxa"/>
            <w:shd w:val="clear" w:color="auto" w:fill="FDE9D9" w:themeFill="accent6" w:themeFillTint="33"/>
            <w:hideMark/>
          </w:tcPr>
          <w:p w14:paraId="5D11F53D" w14:textId="77777777" w:rsidR="003B6533" w:rsidRDefault="003B6533" w:rsidP="003B6533">
            <w:pPr>
              <w:jc w:val="center"/>
              <w:rPr>
                <w:rFonts w:eastAsia="Times New Roman"/>
              </w:rPr>
            </w:pPr>
            <w:r>
              <w:rPr>
                <w:rFonts w:eastAsia="Times New Roman"/>
              </w:rPr>
              <w:t>Total</w:t>
            </w:r>
          </w:p>
        </w:tc>
      </w:tr>
      <w:tr w:rsidR="003B6533" w14:paraId="4EF9573E" w14:textId="77777777" w:rsidTr="005E28D0">
        <w:trPr>
          <w:cnfStyle w:val="000000010000" w:firstRow="0" w:lastRow="0" w:firstColumn="0" w:lastColumn="0" w:oddVBand="0" w:evenVBand="0" w:oddHBand="0" w:evenHBand="1" w:firstRowFirstColumn="0" w:firstRowLastColumn="0" w:lastRowFirstColumn="0" w:lastRowLastColumn="0"/>
        </w:trPr>
        <w:tc>
          <w:tcPr>
            <w:tcW w:w="1134" w:type="dxa"/>
            <w:hideMark/>
          </w:tcPr>
          <w:p w14:paraId="5AB4BB40" w14:textId="77777777" w:rsidR="003B6533" w:rsidRDefault="003B6533" w:rsidP="003B6533">
            <w:pPr>
              <w:rPr>
                <w:rFonts w:eastAsia="Times New Roman"/>
              </w:rPr>
            </w:pPr>
            <w:r>
              <w:rPr>
                <w:rFonts w:eastAsia="Times New Roman"/>
              </w:rPr>
              <w:t>681</w:t>
            </w:r>
          </w:p>
        </w:tc>
        <w:tc>
          <w:tcPr>
            <w:tcW w:w="954" w:type="dxa"/>
            <w:hideMark/>
          </w:tcPr>
          <w:p w14:paraId="62806B54" w14:textId="77777777" w:rsidR="003B6533" w:rsidRDefault="003B6533" w:rsidP="003B6533">
            <w:pPr>
              <w:jc w:val="center"/>
              <w:rPr>
                <w:rFonts w:eastAsia="Times New Roman"/>
              </w:rPr>
            </w:pPr>
            <w:r>
              <w:rPr>
                <w:rFonts w:eastAsia="Times New Roman"/>
              </w:rPr>
              <w:t>23</w:t>
            </w:r>
          </w:p>
        </w:tc>
        <w:tc>
          <w:tcPr>
            <w:tcW w:w="1044" w:type="dxa"/>
            <w:hideMark/>
          </w:tcPr>
          <w:p w14:paraId="73A250A0" w14:textId="77777777" w:rsidR="003B6533" w:rsidRDefault="003B6533" w:rsidP="003B6533">
            <w:pPr>
              <w:jc w:val="center"/>
              <w:rPr>
                <w:rFonts w:eastAsia="Times New Roman"/>
              </w:rPr>
            </w:pPr>
            <w:r>
              <w:rPr>
                <w:rFonts w:eastAsia="Times New Roman"/>
              </w:rPr>
              <w:t>4</w:t>
            </w:r>
          </w:p>
        </w:tc>
        <w:tc>
          <w:tcPr>
            <w:tcW w:w="1044" w:type="dxa"/>
            <w:tcBorders>
              <w:right w:val="single" w:sz="2" w:space="0" w:color="auto"/>
            </w:tcBorders>
            <w:hideMark/>
          </w:tcPr>
          <w:p w14:paraId="34FC0588" w14:textId="77777777" w:rsidR="003B6533" w:rsidRDefault="003B6533" w:rsidP="003B6533">
            <w:pPr>
              <w:jc w:val="center"/>
              <w:rPr>
                <w:rFonts w:eastAsia="Times New Roman"/>
              </w:rPr>
            </w:pPr>
            <w:r>
              <w:rPr>
                <w:rFonts w:eastAsia="Times New Roman"/>
              </w:rPr>
              <w:t>27</w:t>
            </w:r>
          </w:p>
        </w:tc>
        <w:tc>
          <w:tcPr>
            <w:tcW w:w="1044" w:type="dxa"/>
            <w:tcBorders>
              <w:left w:val="single" w:sz="2" w:space="0" w:color="auto"/>
            </w:tcBorders>
            <w:hideMark/>
          </w:tcPr>
          <w:p w14:paraId="436D128A" w14:textId="77777777" w:rsidR="003B6533" w:rsidRDefault="003B6533" w:rsidP="003B6533">
            <w:pPr>
              <w:jc w:val="center"/>
              <w:rPr>
                <w:rFonts w:eastAsia="Times New Roman"/>
              </w:rPr>
            </w:pPr>
            <w:r>
              <w:rPr>
                <w:rFonts w:eastAsia="Times New Roman"/>
              </w:rPr>
              <w:t>5</w:t>
            </w:r>
          </w:p>
        </w:tc>
        <w:tc>
          <w:tcPr>
            <w:tcW w:w="1044" w:type="dxa"/>
            <w:hideMark/>
          </w:tcPr>
          <w:p w14:paraId="4A6D13B2" w14:textId="77777777" w:rsidR="003B6533" w:rsidRDefault="003B6533" w:rsidP="003B6533">
            <w:pPr>
              <w:jc w:val="center"/>
              <w:rPr>
                <w:rFonts w:eastAsia="Times New Roman"/>
              </w:rPr>
            </w:pPr>
            <w:r>
              <w:rPr>
                <w:rFonts w:eastAsia="Times New Roman"/>
              </w:rPr>
              <w:t>2</w:t>
            </w:r>
          </w:p>
        </w:tc>
        <w:tc>
          <w:tcPr>
            <w:tcW w:w="1044" w:type="dxa"/>
            <w:hideMark/>
          </w:tcPr>
          <w:p w14:paraId="55996C27" w14:textId="77777777" w:rsidR="003B6533" w:rsidRDefault="003B6533" w:rsidP="003B6533">
            <w:pPr>
              <w:jc w:val="center"/>
              <w:rPr>
                <w:rFonts w:eastAsia="Times New Roman"/>
              </w:rPr>
            </w:pPr>
            <w:r>
              <w:rPr>
                <w:rFonts w:eastAsia="Times New Roman"/>
              </w:rPr>
              <w:t>3</w:t>
            </w:r>
          </w:p>
        </w:tc>
        <w:tc>
          <w:tcPr>
            <w:tcW w:w="1044" w:type="dxa"/>
            <w:hideMark/>
          </w:tcPr>
          <w:p w14:paraId="79D701DC" w14:textId="77777777" w:rsidR="003B6533" w:rsidRDefault="003B6533" w:rsidP="003B6533">
            <w:pPr>
              <w:jc w:val="center"/>
              <w:rPr>
                <w:rFonts w:eastAsia="Times New Roman"/>
              </w:rPr>
            </w:pPr>
            <w:r>
              <w:rPr>
                <w:rFonts w:eastAsia="Times New Roman"/>
              </w:rPr>
              <w:t>1</w:t>
            </w:r>
          </w:p>
        </w:tc>
        <w:tc>
          <w:tcPr>
            <w:tcW w:w="1044" w:type="dxa"/>
            <w:hideMark/>
          </w:tcPr>
          <w:p w14:paraId="486F5220" w14:textId="77777777" w:rsidR="003B6533" w:rsidRDefault="003B6533" w:rsidP="003B6533">
            <w:pPr>
              <w:jc w:val="center"/>
              <w:rPr>
                <w:rFonts w:eastAsia="Times New Roman"/>
              </w:rPr>
            </w:pPr>
            <w:r>
              <w:rPr>
                <w:rFonts w:eastAsia="Times New Roman"/>
              </w:rPr>
              <w:t>1</w:t>
            </w:r>
          </w:p>
        </w:tc>
        <w:tc>
          <w:tcPr>
            <w:tcW w:w="1044" w:type="dxa"/>
            <w:shd w:val="clear" w:color="auto" w:fill="FDE9D9" w:themeFill="accent6" w:themeFillTint="33"/>
            <w:hideMark/>
          </w:tcPr>
          <w:p w14:paraId="71AE838B" w14:textId="77777777" w:rsidR="003B6533" w:rsidRDefault="003B6533" w:rsidP="003B6533">
            <w:pPr>
              <w:jc w:val="center"/>
              <w:rPr>
                <w:rFonts w:eastAsia="Times New Roman"/>
              </w:rPr>
            </w:pPr>
            <w:r>
              <w:rPr>
                <w:rFonts w:eastAsia="Times New Roman"/>
              </w:rPr>
              <w:t>12</w:t>
            </w:r>
          </w:p>
        </w:tc>
      </w:tr>
    </w:tbl>
    <w:p w14:paraId="4E94C728" w14:textId="77777777" w:rsidR="002F4BD1" w:rsidRPr="005C78CF" w:rsidRDefault="002F4BD1" w:rsidP="005C78CF">
      <w:pPr>
        <w:pStyle w:val="Heading3"/>
      </w:pPr>
      <w:r w:rsidRPr="005C78CF">
        <w:t xml:space="preserve">Northern Territory </w:t>
      </w:r>
    </w:p>
    <w:p w14:paraId="3CA91702" w14:textId="77777777" w:rsidR="002F4BD1" w:rsidRDefault="002F4BD1" w:rsidP="00DC6409">
      <w:r>
        <w:t xml:space="preserve">The number of notifications of RRV in the Northern Territory in 2014-15 was the fourth highest since records began in 1990-91. Most cases were recorded in the Darwin region, and rates were highest </w:t>
      </w:r>
      <w:r w:rsidR="00B803F0">
        <w:t>in</w:t>
      </w:r>
      <w:r>
        <w:t xml:space="preserve"> SA3 Litchfield, surrounding Darwin, see </w:t>
      </w:r>
      <w:r w:rsidRPr="002A0EE3">
        <w:rPr>
          <w:rStyle w:val="Emphasis"/>
          <w:b w:val="0"/>
        </w:rPr>
        <w:t>section Ross River Virus infections</w:t>
      </w:r>
      <w:r>
        <w:t xml:space="preserve">. Cases occurred throughout the year, with highest numbers recorded in January, February and March, coinciding with an increase in </w:t>
      </w:r>
      <w:r w:rsidRPr="002A0EE3">
        <w:rPr>
          <w:rStyle w:val="Emphasis"/>
          <w:b w:val="0"/>
        </w:rPr>
        <w:t>Ae.</w:t>
      </w:r>
      <w:r w:rsidR="002A548A">
        <w:rPr>
          <w:rStyle w:val="Emphasis"/>
          <w:b w:val="0"/>
        </w:rPr>
        <w:t> </w:t>
      </w:r>
      <w:proofErr w:type="spellStart"/>
      <w:r w:rsidRPr="002A0EE3">
        <w:rPr>
          <w:rStyle w:val="Emphasis"/>
          <w:b w:val="0"/>
        </w:rPr>
        <w:t>vigilax</w:t>
      </w:r>
      <w:proofErr w:type="spellEnd"/>
      <w:r>
        <w:t xml:space="preserve"> numbers in early December to above the long term average in January, followed by an increase in </w:t>
      </w:r>
      <w:proofErr w:type="spellStart"/>
      <w:r w:rsidRPr="002A0EE3">
        <w:rPr>
          <w:rStyle w:val="Emphasis"/>
          <w:b w:val="0"/>
        </w:rPr>
        <w:t>Cx</w:t>
      </w:r>
      <w:proofErr w:type="spellEnd"/>
      <w:r w:rsidRPr="002A0EE3">
        <w:rPr>
          <w:rStyle w:val="Emphasis"/>
          <w:b w:val="0"/>
        </w:rPr>
        <w:t xml:space="preserve">. </w:t>
      </w:r>
      <w:proofErr w:type="spellStart"/>
      <w:r w:rsidRPr="002A0EE3">
        <w:rPr>
          <w:rStyle w:val="Emphasis"/>
          <w:b w:val="0"/>
        </w:rPr>
        <w:t>annulirostris</w:t>
      </w:r>
      <w:proofErr w:type="spellEnd"/>
      <w:r>
        <w:t xml:space="preserve"> numbers above the long term average in January, reaching an unparalleled peak in February. The high vector numbers were most likely due to the unusual ‘dry’ wet season in 2014-15, with conditions similar to the ‘build up season’ characterised by intermittent rain, resulting in high numbers of vector mosquitoes breeding in isolated pools. The high rates in the Darwin rural area (SA3 Litchfield) were due to the large number of lagoons, swamps and wetlands near residences, producing high numbers of vector mosquitoes during the high risk period for RRV. This case distribution pattern within the greater Darwin area is very similar to previous years. </w:t>
      </w:r>
    </w:p>
    <w:p w14:paraId="3DE47A86" w14:textId="77777777" w:rsidR="002F4BD1" w:rsidRDefault="002F4BD1" w:rsidP="00DC6409">
      <w:r>
        <w:t xml:space="preserve">In 2015, three sentinel chickens in Tennant Creek tested positive to MVEV antibodies in May. However, seroconversions could have occurred any time between late February and May, as no chickens were tested in March or April. Seroconversions to KUNV were recorded in Tennant Creek in February and May, at Beatrice Hill Research Farm in May and June and at Leanyer (Darwin) in early June. </w:t>
      </w:r>
    </w:p>
    <w:p w14:paraId="013D3582" w14:textId="77777777" w:rsidR="002F4BD1" w:rsidRDefault="002F4BD1" w:rsidP="00DC6409">
      <w:r>
        <w:t xml:space="preserve">In November 2011, the dengue mosquito, </w:t>
      </w:r>
      <w:r w:rsidR="00A16C4C" w:rsidRPr="00A16C4C">
        <w:rPr>
          <w:rStyle w:val="Emphasis"/>
          <w:b w:val="0"/>
        </w:rPr>
        <w:t>Ae. aegypti</w:t>
      </w:r>
      <w:r>
        <w:t xml:space="preserve"> was detected in Tennant Creek. A comprehensive dengue mosquito elimination program was immediately established with house to house surveillance and control, with the last </w:t>
      </w:r>
      <w:r w:rsidR="00A16C4C" w:rsidRPr="00A16C4C">
        <w:rPr>
          <w:rStyle w:val="Emphasis"/>
          <w:b w:val="0"/>
        </w:rPr>
        <w:t>Ae. aegypti</w:t>
      </w:r>
      <w:r>
        <w:t xml:space="preserve"> detected in June 2013. Following a full wet season without further exotic vector detections, the program was completed on 30 April 2014, with the successful elimination declared in early July 2014. </w:t>
      </w:r>
    </w:p>
    <w:p w14:paraId="243A7300" w14:textId="72133FE6" w:rsidR="002F4BD1" w:rsidRDefault="002F4BD1" w:rsidP="00DC6409">
      <w:r>
        <w:t>Further details are available from the Northern Territory Medical Entomology annual reports, available on the Northern Territory government web site (</w:t>
      </w:r>
      <w:hyperlink r:id="rId29" w:tooltip="Northern Territory Medical Entomology annual reports" w:history="1">
        <w:r w:rsidRPr="00DE1DB9">
          <w:rPr>
            <w:rStyle w:val="Hyperlink"/>
          </w:rPr>
          <w:t>http://www.health.nt.gov.au/Medical_Entomology/index.aspx</w:t>
        </w:r>
      </w:hyperlink>
      <w:r>
        <w:t xml:space="preserve">). </w:t>
      </w:r>
    </w:p>
    <w:p w14:paraId="715A985F" w14:textId="77777777" w:rsidR="002F4BD1" w:rsidRDefault="002F4BD1">
      <w:pPr>
        <w:pStyle w:val="Heading3"/>
        <w:rPr>
          <w:rFonts w:eastAsia="Times New Roman"/>
        </w:rPr>
      </w:pPr>
      <w:r>
        <w:rPr>
          <w:rFonts w:eastAsia="Times New Roman"/>
        </w:rPr>
        <w:t xml:space="preserve">Queensland </w:t>
      </w:r>
    </w:p>
    <w:p w14:paraId="3B9463E5" w14:textId="77777777" w:rsidR="002F4BD1" w:rsidRDefault="002F4BD1" w:rsidP="00DC6409">
      <w:r>
        <w:t xml:space="preserve">Early and consistent rain in Queensland saw the proliferation of freshwater mosquito species, including </w:t>
      </w:r>
      <w:proofErr w:type="spellStart"/>
      <w:r w:rsidRPr="002A0EE3">
        <w:rPr>
          <w:rStyle w:val="Emphasis"/>
          <w:b w:val="0"/>
        </w:rPr>
        <w:t>Cx</w:t>
      </w:r>
      <w:proofErr w:type="spellEnd"/>
      <w:r w:rsidRPr="002A0EE3">
        <w:rPr>
          <w:rStyle w:val="Emphasis"/>
          <w:b w:val="0"/>
        </w:rPr>
        <w:t>.</w:t>
      </w:r>
      <w:r w:rsidR="00D17B6D">
        <w:rPr>
          <w:rStyle w:val="Emphasis"/>
          <w:b w:val="0"/>
        </w:rPr>
        <w:t> </w:t>
      </w:r>
      <w:proofErr w:type="spellStart"/>
      <w:r w:rsidRPr="002A0EE3">
        <w:rPr>
          <w:rStyle w:val="Emphasis"/>
          <w:b w:val="0"/>
        </w:rPr>
        <w:t>annulirostris</w:t>
      </w:r>
      <w:proofErr w:type="spellEnd"/>
      <w:r>
        <w:t xml:space="preserve">, particularly in southeast Queensland. All councils in the southeast reported higher than usual numbers of </w:t>
      </w:r>
      <w:proofErr w:type="spellStart"/>
      <w:r w:rsidRPr="002A0EE3">
        <w:rPr>
          <w:rStyle w:val="Emphasis"/>
          <w:b w:val="0"/>
        </w:rPr>
        <w:t>Cx</w:t>
      </w:r>
      <w:proofErr w:type="spellEnd"/>
      <w:r w:rsidRPr="002A0EE3">
        <w:rPr>
          <w:rStyle w:val="Emphasis"/>
          <w:b w:val="0"/>
        </w:rPr>
        <w:t xml:space="preserve">. </w:t>
      </w:r>
      <w:proofErr w:type="spellStart"/>
      <w:r w:rsidRPr="002A0EE3">
        <w:rPr>
          <w:rStyle w:val="Emphasis"/>
          <w:b w:val="0"/>
        </w:rPr>
        <w:t>annulirostris</w:t>
      </w:r>
      <w:proofErr w:type="spellEnd"/>
      <w:r>
        <w:t xml:space="preserve">, and most aerial control programs experienced their busiest season for some years. For example, the Brisbane City Council mosquito monitoring program documented at least a doubling in total mosquito numbers collected when compared with the previous year. As noted under the section </w:t>
      </w:r>
      <w:r w:rsidRPr="002A0EE3">
        <w:rPr>
          <w:rStyle w:val="Emphasis"/>
          <w:b w:val="0"/>
        </w:rPr>
        <w:t>Ross River Virus infections</w:t>
      </w:r>
      <w:r>
        <w:t xml:space="preserve">, there was a more than threefold increase in the number of notifications of RRV and the notification rate in Queensland in 2014-15. </w:t>
      </w:r>
    </w:p>
    <w:p w14:paraId="46C90F4C" w14:textId="77777777" w:rsidR="002F4BD1" w:rsidRPr="005C78CF" w:rsidRDefault="002F4BD1" w:rsidP="005C78CF">
      <w:pPr>
        <w:pStyle w:val="Heading4"/>
      </w:pPr>
      <w:r w:rsidRPr="005C78CF">
        <w:lastRenderedPageBreak/>
        <w:t xml:space="preserve">Sugar-based arbovirus surveillance </w:t>
      </w:r>
    </w:p>
    <w:p w14:paraId="2A5CBEE9" w14:textId="77777777" w:rsidR="002F4BD1" w:rsidRDefault="002F4BD1" w:rsidP="00DC6409">
      <w:r>
        <w:t xml:space="preserve">A pilot 16-week alphavirus surveillance program (conducted by Queensland Health/Brisbane City Council/Mosquito and Arbovirus Research Committee) deployed in the Brisbane City Council area, comprising sugar-based virus detection methods in weekly light traps at nine sites, detected RRV on 12 occasions, spanning the peak of the RRV outbreak period (February to March 2015). </w:t>
      </w:r>
    </w:p>
    <w:p w14:paraId="4314C47D" w14:textId="77777777" w:rsidR="002F4BD1" w:rsidRDefault="002F4BD1" w:rsidP="00DC6409">
      <w:r>
        <w:t xml:space="preserve">Sugar-based arbovirus surveillance in the Northern Peninsular Area (NPA) of Queensland by the Australian Government Department of Agriculture and Water Resources detected MVEV activity on one occasion from a total of 24 trap nights in the period January-May 2015, representing the first detection of MVEV using a sugar-based surveillance system in Queensland. KUNV was also detected on 10 occasions in the NPA using this method. No JEV was detected. </w:t>
      </w:r>
    </w:p>
    <w:p w14:paraId="0EC2D311" w14:textId="77777777" w:rsidR="002F4BD1" w:rsidRPr="005C78CF" w:rsidRDefault="00A16C4C" w:rsidP="005C78CF">
      <w:pPr>
        <w:pStyle w:val="Heading4"/>
      </w:pPr>
      <w:r w:rsidRPr="00A16C4C">
        <w:t>Ae. aegypti</w:t>
      </w:r>
      <w:r w:rsidR="002F4BD1" w:rsidRPr="005C78CF">
        <w:t xml:space="preserve"> and Ae. albopictus surveillance </w:t>
      </w:r>
    </w:p>
    <w:p w14:paraId="6327FCFA" w14:textId="77777777" w:rsidR="002F4BD1" w:rsidRDefault="002F4BD1" w:rsidP="00DC6409">
      <w:r>
        <w:t xml:space="preserve">Surveillance using Gravid </w:t>
      </w:r>
      <w:r w:rsidRPr="002A0EE3">
        <w:rPr>
          <w:rStyle w:val="Emphasis"/>
          <w:b w:val="0"/>
        </w:rPr>
        <w:t>Aedes</w:t>
      </w:r>
      <w:r>
        <w:t xml:space="preserve"> Traps (GATs) confirmed the presence of </w:t>
      </w:r>
      <w:r w:rsidR="00A16C4C" w:rsidRPr="00A16C4C">
        <w:rPr>
          <w:rStyle w:val="Emphasis"/>
          <w:b w:val="0"/>
        </w:rPr>
        <w:t>Ae. aegypti</w:t>
      </w:r>
      <w:r>
        <w:t xml:space="preserve"> in south-western regions of the State (including towns of Charleville and Wondai), but this species was not detected in the urban centres of Southeast Queensland. The ongoing presence of </w:t>
      </w:r>
      <w:r w:rsidR="00A16C4C" w:rsidRPr="00A16C4C">
        <w:rPr>
          <w:rStyle w:val="Emphasis"/>
          <w:b w:val="0"/>
        </w:rPr>
        <w:t>Ae. aegypti</w:t>
      </w:r>
      <w:r>
        <w:t xml:space="preserve"> in the central Queensland townships of Longreach, Theodore and Emerald was confirmed in October 2014. </w:t>
      </w:r>
      <w:r w:rsidR="00A16C4C" w:rsidRPr="00A16C4C">
        <w:rPr>
          <w:rStyle w:val="Emphasis"/>
          <w:b w:val="0"/>
        </w:rPr>
        <w:t>Ae. aegypti</w:t>
      </w:r>
      <w:r>
        <w:t xml:space="preserve"> presence was also reconfirmed in Gin </w:t>
      </w:r>
      <w:proofErr w:type="spellStart"/>
      <w:r>
        <w:t>Gin</w:t>
      </w:r>
      <w:proofErr w:type="spellEnd"/>
      <w:r>
        <w:t xml:space="preserve">. </w:t>
      </w:r>
    </w:p>
    <w:p w14:paraId="1020FFCE" w14:textId="77777777" w:rsidR="002F4BD1" w:rsidRDefault="002F4BD1" w:rsidP="00DC6409">
      <w:r>
        <w:t xml:space="preserve">Routine monitoring of container-inhabiting mosquitoes in Cairns using GATs and BGs showed an apparent peak of </w:t>
      </w:r>
      <w:r w:rsidR="00A16C4C" w:rsidRPr="00A16C4C">
        <w:rPr>
          <w:rStyle w:val="Emphasis"/>
          <w:b w:val="0"/>
        </w:rPr>
        <w:t>Ae. aegypti</w:t>
      </w:r>
      <w:r>
        <w:t xml:space="preserve"> populations in mid-January 2015. During the 2014/15 year, the Cairns Dengue Action Response Team (DART) inspected approximately 10,000 properties, and conducted over 1,700 interior residual sprays. Approximately 5,890 lethal </w:t>
      </w:r>
      <w:proofErr w:type="spellStart"/>
      <w:r>
        <w:t>ovitraps</w:t>
      </w:r>
      <w:proofErr w:type="spellEnd"/>
      <w:r>
        <w:t xml:space="preserve"> or BG traps were deployed. Routine GATs deployed in Townsville demonstrated a slight but gradual rise in </w:t>
      </w:r>
      <w:r w:rsidR="00A16C4C" w:rsidRPr="00A16C4C">
        <w:rPr>
          <w:rStyle w:val="Emphasis"/>
          <w:b w:val="0"/>
        </w:rPr>
        <w:t>Ae. aegypti</w:t>
      </w:r>
      <w:r>
        <w:t xml:space="preserve"> numbers over the reporting period. </w:t>
      </w:r>
    </w:p>
    <w:p w14:paraId="5D023469" w14:textId="77777777" w:rsidR="002F4BD1" w:rsidRDefault="002F4BD1">
      <w:pPr>
        <w:pStyle w:val="NormalWeb"/>
      </w:pPr>
      <w:r w:rsidRPr="002A0EE3">
        <w:rPr>
          <w:rStyle w:val="Emphasis"/>
          <w:b w:val="0"/>
        </w:rPr>
        <w:t>Ae. albopictus</w:t>
      </w:r>
      <w:r>
        <w:t xml:space="preserve"> was not detected during any surveillance activity on mainland Australia. </w:t>
      </w:r>
    </w:p>
    <w:p w14:paraId="38A19149" w14:textId="77777777" w:rsidR="002F4BD1" w:rsidRPr="005C78CF" w:rsidRDefault="002F4BD1" w:rsidP="005C78CF">
      <w:pPr>
        <w:pStyle w:val="Heading5"/>
      </w:pPr>
      <w:r w:rsidRPr="005C78CF">
        <w:t xml:space="preserve">Torres Strait </w:t>
      </w:r>
      <w:r w:rsidRPr="00E91148">
        <w:rPr>
          <w:rStyle w:val="Emphasis"/>
          <w:b/>
          <w:bCs/>
          <w:iCs w:val="0"/>
          <w:spacing w:val="0"/>
        </w:rPr>
        <w:t>Aedes albopictus</w:t>
      </w:r>
      <w:r w:rsidRPr="005C78CF">
        <w:t xml:space="preserve"> Prevention and Control Program </w:t>
      </w:r>
    </w:p>
    <w:p w14:paraId="294F8200" w14:textId="77777777" w:rsidR="002F4BD1" w:rsidRDefault="002F4BD1">
      <w:pPr>
        <w:pStyle w:val="NormalWeb"/>
      </w:pPr>
      <w:r>
        <w:t xml:space="preserve">The exotic Asian tiger mosquito, </w:t>
      </w:r>
      <w:r w:rsidRPr="002A0EE3">
        <w:rPr>
          <w:rStyle w:val="Emphasis"/>
          <w:b w:val="0"/>
        </w:rPr>
        <w:t>Ae. albopictus</w:t>
      </w:r>
      <w:r>
        <w:t xml:space="preserve"> was first found on the outer islands of Torres Strait in April 2005.</w:t>
      </w:r>
      <w:r>
        <w:rPr>
          <w:vertAlign w:val="superscript"/>
        </w:rPr>
        <w:t>36</w:t>
      </w:r>
    </w:p>
    <w:p w14:paraId="6A3B03BA" w14:textId="77777777" w:rsidR="002F4BD1" w:rsidRDefault="002F4BD1" w:rsidP="00DC6409">
      <w:r>
        <w:t xml:space="preserve">This mosquito is a competent vector of a number of arboviruses including DENV and CHIKV, and is a serious nuisance biting mosquito. Since 2005, the Australian Government has funded Queensland Health for a mosquito elimination program in the Torres Strait. The initial aim of the program was to eliminate </w:t>
      </w:r>
      <w:r w:rsidRPr="002A0EE3">
        <w:rPr>
          <w:rStyle w:val="Emphasis"/>
          <w:b w:val="0"/>
        </w:rPr>
        <w:t>Ae. albopictus</w:t>
      </w:r>
      <w:r>
        <w:t xml:space="preserve"> from the Torres Strait islands but this was revised in May 2008 to a </w:t>
      </w:r>
      <w:r w:rsidRPr="002A0EE3">
        <w:rPr>
          <w:rStyle w:val="Emphasis"/>
          <w:b w:val="0"/>
        </w:rPr>
        <w:t>cordon sanitaire</w:t>
      </w:r>
      <w:r>
        <w:t xml:space="preserve"> approach (a barrier designed to prevent spread) focused on Thursday and Horn islands. Harbourage treatment on Horn and Thursday Islands remained the focus of the program. Whilst this provided good control of </w:t>
      </w:r>
      <w:r w:rsidRPr="002A0EE3">
        <w:rPr>
          <w:rStyle w:val="Emphasis"/>
          <w:b w:val="0"/>
        </w:rPr>
        <w:t>Ae. albopictus</w:t>
      </w:r>
      <w:r>
        <w:t xml:space="preserve">, relatively high numbers of </w:t>
      </w:r>
      <w:r w:rsidR="00A16C4C" w:rsidRPr="00A16C4C">
        <w:rPr>
          <w:rStyle w:val="Emphasis"/>
          <w:b w:val="0"/>
        </w:rPr>
        <w:t>Ae. aegypti</w:t>
      </w:r>
      <w:r>
        <w:t xml:space="preserve"> persisted, particularly on Thursday Island. </w:t>
      </w:r>
    </w:p>
    <w:p w14:paraId="750AEC94" w14:textId="77777777" w:rsidR="002F4BD1" w:rsidRDefault="002F4BD1" w:rsidP="00DC6409">
      <w:r>
        <w:t xml:space="preserve">Between June 2014 and May 2015, </w:t>
      </w:r>
      <w:r w:rsidRPr="002A0EE3">
        <w:rPr>
          <w:rStyle w:val="Emphasis"/>
          <w:b w:val="0"/>
        </w:rPr>
        <w:t>Ae. albopictus</w:t>
      </w:r>
      <w:r>
        <w:t xml:space="preserve"> was detected only once as adults from a single isolated site on Horn Island (using adult sweep-net sampling) and only twice as larvae from containers on Thursday Island. Adult mosquito surveys on nearby Hammond Island during May 2015 detected relatively high densities of </w:t>
      </w:r>
      <w:r w:rsidRPr="002A0EE3">
        <w:rPr>
          <w:rStyle w:val="Emphasis"/>
          <w:b w:val="0"/>
        </w:rPr>
        <w:t>Ae. albopictus.</w:t>
      </w:r>
      <w:r>
        <w:t xml:space="preserve"> The dominant mosquito species identified during surveys of the Northern Peninsula Area in April, May 2015 included </w:t>
      </w:r>
      <w:r w:rsidR="00A16C4C" w:rsidRPr="00A16C4C">
        <w:rPr>
          <w:rStyle w:val="Emphasis"/>
          <w:b w:val="0"/>
        </w:rPr>
        <w:t>Ae. aegypti</w:t>
      </w:r>
      <w:r>
        <w:t xml:space="preserve"> and </w:t>
      </w:r>
      <w:r w:rsidRPr="002A0EE3">
        <w:rPr>
          <w:rStyle w:val="Emphasis"/>
          <w:b w:val="0"/>
        </w:rPr>
        <w:t xml:space="preserve">Ae. </w:t>
      </w:r>
      <w:proofErr w:type="spellStart"/>
      <w:r w:rsidRPr="002A0EE3">
        <w:rPr>
          <w:rStyle w:val="Emphasis"/>
          <w:b w:val="0"/>
        </w:rPr>
        <w:t>notoscriptus</w:t>
      </w:r>
      <w:proofErr w:type="spellEnd"/>
      <w:r w:rsidRPr="002A0EE3">
        <w:rPr>
          <w:rStyle w:val="Emphasis"/>
          <w:b w:val="0"/>
        </w:rPr>
        <w:t>,</w:t>
      </w:r>
      <w:r>
        <w:t xml:space="preserve"> but no </w:t>
      </w:r>
      <w:r w:rsidRPr="002A0EE3">
        <w:rPr>
          <w:rStyle w:val="Emphasis"/>
          <w:b w:val="0"/>
        </w:rPr>
        <w:t>Ae. albopictus</w:t>
      </w:r>
      <w:r>
        <w:t xml:space="preserve"> were detected on the mainland. </w:t>
      </w:r>
    </w:p>
    <w:p w14:paraId="3F22ED31" w14:textId="77777777" w:rsidR="002F4BD1" w:rsidRPr="002A0EE3" w:rsidRDefault="002F4BD1" w:rsidP="005C78CF">
      <w:pPr>
        <w:pStyle w:val="Heading5"/>
        <w:rPr>
          <w:rFonts w:eastAsia="Times New Roman"/>
        </w:rPr>
      </w:pPr>
      <w:r w:rsidRPr="002A0EE3">
        <w:rPr>
          <w:rFonts w:eastAsia="Times New Roman"/>
        </w:rPr>
        <w:t xml:space="preserve">Rapid Surveillance for Vector Presence – a novel </w:t>
      </w:r>
      <w:r w:rsidRPr="00A16C4C">
        <w:rPr>
          <w:rFonts w:eastAsia="Times New Roman"/>
          <w:i/>
        </w:rPr>
        <w:t xml:space="preserve">Ae. aegypti </w:t>
      </w:r>
      <w:r w:rsidRPr="002A0EE3">
        <w:rPr>
          <w:rFonts w:eastAsia="Times New Roman"/>
        </w:rPr>
        <w:t xml:space="preserve">surveillance method </w:t>
      </w:r>
    </w:p>
    <w:p w14:paraId="39F23B5B" w14:textId="77777777" w:rsidR="002F4BD1" w:rsidRDefault="002F4BD1" w:rsidP="00DC6409">
      <w:r>
        <w:t xml:space="preserve">Development of the Rapid Surveillance for Vector Presence (RSVP) program to detect key container-inhabiting mosquito species verified the absence of </w:t>
      </w:r>
      <w:r w:rsidRPr="002A0EE3">
        <w:rPr>
          <w:rStyle w:val="Emphasis"/>
          <w:b w:val="0"/>
        </w:rPr>
        <w:t>Ae. aegypti</w:t>
      </w:r>
      <w:r>
        <w:t xml:space="preserve"> in the Brisbane City Council region. This novel program employs molecular methods to identify the potential presence of target species in mixed egg collections from</w:t>
      </w:r>
      <w:r w:rsidR="001B5856">
        <w:t> </w:t>
      </w:r>
      <w:r>
        <w:t>ovitraps.</w:t>
      </w:r>
      <w:r>
        <w:rPr>
          <w:vertAlign w:val="superscript"/>
        </w:rPr>
        <w:t>37</w:t>
      </w:r>
    </w:p>
    <w:p w14:paraId="1CDBE1A3" w14:textId="77777777" w:rsidR="002F4BD1" w:rsidRPr="005C78CF" w:rsidRDefault="002F4BD1" w:rsidP="005C78CF">
      <w:pPr>
        <w:pStyle w:val="Heading3"/>
      </w:pPr>
      <w:r w:rsidRPr="005C78CF">
        <w:lastRenderedPageBreak/>
        <w:t xml:space="preserve">South Australia </w:t>
      </w:r>
    </w:p>
    <w:p w14:paraId="3A6BD9F2" w14:textId="77777777" w:rsidR="002F4BD1" w:rsidRDefault="002F4BD1" w:rsidP="00DC6409">
      <w:r>
        <w:t>The South Australian state-wide average rainfall during summer was 8.4% above the long-term average. Rainfall was highest in the northeast, predominantly owing to a widespread rainfall event between 8 and 11 January 2015 which resulted in the eighth wettest January on record for South Australia. Rainfall was near average across central and southeast districts while some western districts recorded very much below average summer rainfall. Rainfall was generally near average during December whereas very much below average rainfall was recorded across much of the state during February. Both maximum and minimum temperatures were above average during summer. Daytime temperatures were near average during December across southern districts, and tended cooler than average during January across much of the state. February daytime temperatures were 3 to 4 °C above average across large parts of the state.</w:t>
      </w:r>
      <w:r>
        <w:rPr>
          <w:vertAlign w:val="superscript"/>
        </w:rPr>
        <w:t>38</w:t>
      </w:r>
    </w:p>
    <w:p w14:paraId="5694E770" w14:textId="77777777" w:rsidR="002F4BD1" w:rsidRDefault="002F4BD1" w:rsidP="00DC6409">
      <w:r>
        <w:t xml:space="preserve">Mosquito traps along the Murray River during the 2014-15 season contained higher than average numbers of </w:t>
      </w:r>
      <w:r w:rsidRPr="002A0EE3">
        <w:rPr>
          <w:rStyle w:val="Emphasis"/>
          <w:b w:val="0"/>
        </w:rPr>
        <w:t xml:space="preserve">Aedes </w:t>
      </w:r>
      <w:proofErr w:type="spellStart"/>
      <w:r w:rsidRPr="002A0EE3">
        <w:rPr>
          <w:rStyle w:val="Emphasis"/>
          <w:b w:val="0"/>
        </w:rPr>
        <w:t>camptorhynchus</w:t>
      </w:r>
      <w:proofErr w:type="spellEnd"/>
      <w:r>
        <w:t xml:space="preserve"> during spring. This was the major feature of the 2014-15 season and it represented a major change in mosquito fauna from the previous three seasons in the upper river councils. </w:t>
      </w:r>
    </w:p>
    <w:p w14:paraId="297F9B51" w14:textId="77777777" w:rsidR="002F4BD1" w:rsidRDefault="002F4BD1" w:rsidP="00DC6409">
      <w:r>
        <w:t xml:space="preserve">The Mid-Murray Council, Rural City of Murray Bridge and Alexandrina Councils all recorded increased numbers of mosquitoes over the summer period. This was due to a mixture of species including the cool weather mosquito </w:t>
      </w:r>
      <w:r w:rsidRPr="002A0EE3">
        <w:rPr>
          <w:rStyle w:val="Emphasis"/>
          <w:b w:val="0"/>
        </w:rPr>
        <w:t xml:space="preserve">Ae. </w:t>
      </w:r>
      <w:proofErr w:type="spellStart"/>
      <w:r w:rsidRPr="002A0EE3">
        <w:rPr>
          <w:rStyle w:val="Emphasis"/>
          <w:b w:val="0"/>
        </w:rPr>
        <w:t>camptorhynchus</w:t>
      </w:r>
      <w:proofErr w:type="spellEnd"/>
      <w:r>
        <w:t xml:space="preserve">, a mixture of </w:t>
      </w:r>
      <w:proofErr w:type="spellStart"/>
      <w:r w:rsidRPr="002A0EE3">
        <w:rPr>
          <w:rStyle w:val="Emphasis"/>
          <w:b w:val="0"/>
        </w:rPr>
        <w:t>Cx</w:t>
      </w:r>
      <w:proofErr w:type="spellEnd"/>
      <w:r w:rsidRPr="002A0EE3">
        <w:rPr>
          <w:rStyle w:val="Emphasis"/>
          <w:b w:val="0"/>
        </w:rPr>
        <w:t>. pipiens</w:t>
      </w:r>
      <w:r>
        <w:t xml:space="preserve"> spp. and </w:t>
      </w:r>
      <w:proofErr w:type="spellStart"/>
      <w:r w:rsidRPr="002A0EE3">
        <w:rPr>
          <w:rStyle w:val="Emphasis"/>
          <w:b w:val="0"/>
        </w:rPr>
        <w:t>Cq</w:t>
      </w:r>
      <w:proofErr w:type="spellEnd"/>
      <w:r w:rsidRPr="002A0EE3">
        <w:rPr>
          <w:rStyle w:val="Emphasis"/>
          <w:b w:val="0"/>
        </w:rPr>
        <w:t xml:space="preserve">. </w:t>
      </w:r>
      <w:proofErr w:type="spellStart"/>
      <w:r w:rsidRPr="002A0EE3">
        <w:rPr>
          <w:rStyle w:val="Emphasis"/>
          <w:b w:val="0"/>
        </w:rPr>
        <w:t>linealis</w:t>
      </w:r>
      <w:proofErr w:type="spellEnd"/>
      <w:r>
        <w:t xml:space="preserve">. </w:t>
      </w:r>
      <w:proofErr w:type="spellStart"/>
      <w:r w:rsidRPr="002A0EE3">
        <w:rPr>
          <w:rStyle w:val="Emphasis"/>
          <w:b w:val="0"/>
        </w:rPr>
        <w:t>Cq</w:t>
      </w:r>
      <w:proofErr w:type="spellEnd"/>
      <w:r w:rsidRPr="002A0EE3">
        <w:rPr>
          <w:rStyle w:val="Emphasis"/>
          <w:b w:val="0"/>
        </w:rPr>
        <w:t xml:space="preserve">. </w:t>
      </w:r>
      <w:proofErr w:type="spellStart"/>
      <w:r w:rsidRPr="002A0EE3">
        <w:rPr>
          <w:rStyle w:val="Emphasis"/>
          <w:b w:val="0"/>
        </w:rPr>
        <w:t>linealis</w:t>
      </w:r>
      <w:proofErr w:type="spellEnd"/>
      <w:r>
        <w:t xml:space="preserve"> is an ongoing issue along the river where it is locally abundant. </w:t>
      </w:r>
    </w:p>
    <w:p w14:paraId="1F762DEC" w14:textId="77777777" w:rsidR="002F4BD1" w:rsidRDefault="002F4BD1" w:rsidP="00DC6409">
      <w:r>
        <w:t>Overall a total of 14,693 adult mosquitoes were collected from the 35 regular monitoring sites over the 2014-15 season compared to 46,713 in the 2013-14 season (31.5% of the previous season</w:t>
      </w:r>
      <w:r w:rsidR="00336850">
        <w:t>’</w:t>
      </w:r>
      <w:r>
        <w:t>s total mosquito catch). However, this decrease was not uniform across all councils. In the three northernmost councils the total</w:t>
      </w:r>
      <w:r w:rsidR="008D306F">
        <w:t xml:space="preserve"> mosquito catch doubled from 2,</w:t>
      </w:r>
      <w:r>
        <w:t xml:space="preserve">029 mosquitoes in 2013-14 to 4,112 in 2014-15. In contrast, the three southernmost councils recorded only 23% of the mosquitoes trapped in the previous season. The overall mosquito catch within Mid-Murray Council was around 80% of the previous season. </w:t>
      </w:r>
    </w:p>
    <w:p w14:paraId="13CC72C1" w14:textId="77777777" w:rsidR="002F4BD1" w:rsidRDefault="002F4BD1" w:rsidP="00DC6409">
      <w:r>
        <w:t>Arbovirus risk monitoring was supported by sentinel chicken flock testing and the deployment of honey baited FTA cards in council areas along the Murray River and in North Western Adelaide. Honey baited FTA cards were inserted into two of the EVS traps set in each Murray River council and in one of the City of Salisbury traps.</w:t>
      </w:r>
      <w:r>
        <w:rPr>
          <w:vertAlign w:val="superscript"/>
        </w:rPr>
        <w:t>39</w:t>
      </w:r>
      <w:r>
        <w:t xml:space="preserve"> Traps fitted with FTA cards were chosen on the basis of the likelihood of high mosquito numbers and the mix of vectors commonly caught. In addition to this program, five passive CO</w:t>
      </w:r>
      <w:r>
        <w:rPr>
          <w:vertAlign w:val="subscript"/>
        </w:rPr>
        <w:t>2</w:t>
      </w:r>
      <w:r>
        <w:t xml:space="preserve"> baited traps were also deployed on two occasions (October-November and February-March) adjacent to SA Health’s five sentinel chicken flocks located along the Murray River. Each trap contained two honey baited FTA cards and remained in situ for over three weeks. The viral analysis of the FTA cards was undertaken by the Arbovirus Reference Laboratory in NSW. Passive traps deployed adjacent to the sentinel chicken flocks and the FTA cards fitted to the regular mosquito surveillance traps did not indicate the presence of any arboviruses during the 2014-15 season. </w:t>
      </w:r>
    </w:p>
    <w:p w14:paraId="255B1C8C" w14:textId="77777777" w:rsidR="002F4BD1" w:rsidRDefault="002F4BD1" w:rsidP="00DC6409">
      <w:r>
        <w:t xml:space="preserve">Following review in 2013, SA Health’s longstanding </w:t>
      </w:r>
      <w:r w:rsidRPr="002A0EE3">
        <w:rPr>
          <w:rStyle w:val="Emphasis"/>
          <w:b w:val="0"/>
        </w:rPr>
        <w:t>Fight the Bite</w:t>
      </w:r>
      <w:r>
        <w:t xml:space="preserve"> Arbovirus Prevention Program was relaunched with new artwork in 2014. The revised campaign has been well received in South Australia and the new campaign is underpinned by a communications strategy involving traditional print press advertisements, as well as a stronger online presence and distribution of </w:t>
      </w:r>
      <w:r w:rsidRPr="002A0EE3">
        <w:rPr>
          <w:rStyle w:val="Emphasis"/>
          <w:b w:val="0"/>
        </w:rPr>
        <w:t>Fight the Bite</w:t>
      </w:r>
      <w:r>
        <w:t xml:space="preserve"> branded merchandise in high risk areas. Through a Memorandum of Understanding, SA Health agreed to share the </w:t>
      </w:r>
      <w:r w:rsidRPr="002A0EE3">
        <w:rPr>
          <w:rStyle w:val="Emphasis"/>
          <w:b w:val="0"/>
        </w:rPr>
        <w:t>Fight the Bite</w:t>
      </w:r>
      <w:r>
        <w:t xml:space="preserve"> campaign material with WA Health.</w:t>
      </w:r>
    </w:p>
    <w:p w14:paraId="3362F6CF" w14:textId="77777777" w:rsidR="005C78CF" w:rsidRDefault="005C78CF">
      <w:pPr>
        <w:rPr>
          <w:rFonts w:asciiTheme="majorHAnsi" w:eastAsiaTheme="majorEastAsia" w:hAnsiTheme="majorHAnsi" w:cstheme="majorBidi"/>
          <w:b/>
          <w:bCs/>
        </w:rPr>
      </w:pPr>
      <w:r>
        <w:br w:type="page"/>
      </w:r>
    </w:p>
    <w:p w14:paraId="76A335C4" w14:textId="77777777" w:rsidR="002F4BD1" w:rsidRPr="005C78CF" w:rsidRDefault="002F4BD1" w:rsidP="005C78CF">
      <w:pPr>
        <w:pStyle w:val="Heading3"/>
      </w:pPr>
      <w:r w:rsidRPr="005C78CF">
        <w:lastRenderedPageBreak/>
        <w:t xml:space="preserve">Tasmania </w:t>
      </w:r>
    </w:p>
    <w:p w14:paraId="6E52A6D9" w14:textId="77777777" w:rsidR="002F4BD1" w:rsidRDefault="002F4BD1" w:rsidP="00DC6409">
      <w:r>
        <w:t xml:space="preserve">No viruses were isolated in 2014–15 from mosquitoes trapped during ad hoc collections undertaken in the Sorrell Council region. </w:t>
      </w:r>
    </w:p>
    <w:p w14:paraId="73D7BC67" w14:textId="77777777" w:rsidR="002F4BD1" w:rsidRPr="005C78CF" w:rsidRDefault="002F4BD1" w:rsidP="005C78CF">
      <w:pPr>
        <w:pStyle w:val="Heading3"/>
      </w:pPr>
      <w:r w:rsidRPr="005C78CF">
        <w:t xml:space="preserve">Victoria </w:t>
      </w:r>
    </w:p>
    <w:p w14:paraId="3663B913" w14:textId="77777777" w:rsidR="002F4BD1" w:rsidRDefault="002F4BD1" w:rsidP="00DC6409">
      <w:r>
        <w:t>Through the standard chicken program, weekly blood samples were tested from the 9 flocks between November 2014 and April 2015. No seroconversions to flaviviruses were detected during the season, w</w:t>
      </w:r>
      <w:r w:rsidR="000535CF">
        <w:t>hich involved the testing of 3,</w:t>
      </w:r>
      <w:r>
        <w:t xml:space="preserve">774 samples. </w:t>
      </w:r>
    </w:p>
    <w:p w14:paraId="2ABFD8E8" w14:textId="77777777" w:rsidR="002F4BD1" w:rsidRDefault="002F4BD1" w:rsidP="00DC6409">
      <w:r>
        <w:t xml:space="preserve">Adult mosquito monitoring was conducted through the Victorian Arbovirus Disease Control Program by 10 local government areas. At the six monitoring sites along the Murray River and inland Victoria, 16,004 mosquitoes were trapped. This number is two-fold lower than long-term average (2003-2010). </w:t>
      </w:r>
      <w:proofErr w:type="spellStart"/>
      <w:r w:rsidRPr="002A0EE3">
        <w:rPr>
          <w:rStyle w:val="Emphasis"/>
          <w:b w:val="0"/>
        </w:rPr>
        <w:t>Cx</w:t>
      </w:r>
      <w:proofErr w:type="spellEnd"/>
      <w:r w:rsidRPr="002A0EE3">
        <w:rPr>
          <w:rStyle w:val="Emphasis"/>
          <w:b w:val="0"/>
        </w:rPr>
        <w:t xml:space="preserve">. </w:t>
      </w:r>
      <w:proofErr w:type="spellStart"/>
      <w:r w:rsidRPr="002A0EE3">
        <w:rPr>
          <w:rStyle w:val="Emphasis"/>
          <w:b w:val="0"/>
        </w:rPr>
        <w:t>annulirostris</w:t>
      </w:r>
      <w:proofErr w:type="spellEnd"/>
      <w:r>
        <w:t xml:space="preserve"> was the dominant mosquito species at the 21 out of 24 surveillance sites accounting for between 25 and 80% of the total catch. At other sites </w:t>
      </w:r>
      <w:r w:rsidRPr="002A0EE3">
        <w:rPr>
          <w:rStyle w:val="Emphasis"/>
          <w:b w:val="0"/>
        </w:rPr>
        <w:t xml:space="preserve">Culex </w:t>
      </w:r>
      <w:proofErr w:type="spellStart"/>
      <w:r w:rsidRPr="002A0EE3">
        <w:rPr>
          <w:rStyle w:val="Emphasis"/>
          <w:b w:val="0"/>
        </w:rPr>
        <w:t>quinquefasciatus</w:t>
      </w:r>
      <w:proofErr w:type="spellEnd"/>
      <w:r>
        <w:t xml:space="preserve">, </w:t>
      </w:r>
      <w:r w:rsidRPr="002A0EE3">
        <w:rPr>
          <w:rStyle w:val="Emphasis"/>
          <w:b w:val="0"/>
        </w:rPr>
        <w:t xml:space="preserve">Ae. </w:t>
      </w:r>
      <w:proofErr w:type="spellStart"/>
      <w:r w:rsidRPr="002A0EE3">
        <w:rPr>
          <w:rStyle w:val="Emphasis"/>
          <w:b w:val="0"/>
        </w:rPr>
        <w:t>notoscriptus</w:t>
      </w:r>
      <w:proofErr w:type="spellEnd"/>
      <w:r>
        <w:t xml:space="preserve"> and </w:t>
      </w:r>
      <w:r w:rsidRPr="002A0EE3">
        <w:rPr>
          <w:rStyle w:val="Emphasis"/>
          <w:b w:val="0"/>
        </w:rPr>
        <w:t xml:space="preserve">Culex </w:t>
      </w:r>
      <w:proofErr w:type="spellStart"/>
      <w:r w:rsidRPr="002A0EE3">
        <w:rPr>
          <w:rStyle w:val="Emphasis"/>
          <w:b w:val="0"/>
        </w:rPr>
        <w:t>molestus</w:t>
      </w:r>
      <w:proofErr w:type="spellEnd"/>
      <w:r>
        <w:t xml:space="preserve"> were the dominant mosquito species. Mosquito abundance was low throughout the season in Mildura, Moira, Swan Hill and Wodonga, with intermittent moderate increases in mosquito number, all of which resulted in less than 100 mosquitoes per trap. In Gannawarra and Shepparton, mosquito numbers were higher throughout the season with over 100 mosquitoes reported on many occasions. Coastal adult mosquito surveillance conducted in Gippsland yielded a total of 52,615 mosquitoes. This is consistent with the long-term average for this site. </w:t>
      </w:r>
      <w:r w:rsidRPr="002A0EE3">
        <w:rPr>
          <w:rStyle w:val="Emphasis"/>
          <w:b w:val="0"/>
        </w:rPr>
        <w:t xml:space="preserve">Aedes </w:t>
      </w:r>
      <w:proofErr w:type="spellStart"/>
      <w:r w:rsidRPr="002A0EE3">
        <w:rPr>
          <w:rStyle w:val="Emphasis"/>
          <w:b w:val="0"/>
        </w:rPr>
        <w:t>camptorhynchus</w:t>
      </w:r>
      <w:proofErr w:type="spellEnd"/>
      <w:r>
        <w:t xml:space="preserve"> was the dominant species at all four sites, accounting for between 53 and 98% of the total trap. Mosquito numbers peaked in late November 2015 and in early January 2015. </w:t>
      </w:r>
    </w:p>
    <w:p w14:paraId="1CF10F4E" w14:textId="77777777" w:rsidR="002F4BD1" w:rsidRDefault="002F4BD1" w:rsidP="00DC6409">
      <w:r>
        <w:t xml:space="preserve">Ross River virus was isolated from a pool of 10 </w:t>
      </w:r>
      <w:r w:rsidRPr="002A0EE3">
        <w:rPr>
          <w:rStyle w:val="Emphasis"/>
          <w:b w:val="0"/>
        </w:rPr>
        <w:t xml:space="preserve">Ae. </w:t>
      </w:r>
      <w:proofErr w:type="spellStart"/>
      <w:r w:rsidR="00645A71">
        <w:rPr>
          <w:rStyle w:val="Emphasis"/>
          <w:b w:val="0"/>
        </w:rPr>
        <w:t>c</w:t>
      </w:r>
      <w:r w:rsidRPr="002A0EE3">
        <w:rPr>
          <w:rStyle w:val="Emphasis"/>
          <w:b w:val="0"/>
        </w:rPr>
        <w:t>amptorhynchus</w:t>
      </w:r>
      <w:proofErr w:type="spellEnd"/>
      <w:r>
        <w:t xml:space="preserve"> trapped around Lake </w:t>
      </w:r>
      <w:r w:rsidR="005A4B1B">
        <w:t>Wellington</w:t>
      </w:r>
      <w:r>
        <w:t xml:space="preserve"> (Gippsland) in March 2015</w:t>
      </w:r>
    </w:p>
    <w:p w14:paraId="66E4E0B3" w14:textId="77777777" w:rsidR="002F4BD1" w:rsidRPr="005C78CF" w:rsidRDefault="002F4BD1" w:rsidP="005C78CF">
      <w:pPr>
        <w:pStyle w:val="Heading3"/>
      </w:pPr>
      <w:r w:rsidRPr="005C78CF">
        <w:t xml:space="preserve">Western Australia </w:t>
      </w:r>
    </w:p>
    <w:p w14:paraId="758D2A29" w14:textId="77777777" w:rsidR="002F4BD1" w:rsidRPr="00DC6409" w:rsidRDefault="002F4BD1" w:rsidP="00DC6409">
      <w:pPr>
        <w:pStyle w:val="ListParagraph"/>
        <w:numPr>
          <w:ilvl w:val="0"/>
          <w:numId w:val="15"/>
        </w:numPr>
        <w:spacing w:before="100" w:beforeAutospacing="1" w:after="100" w:afterAutospacing="1" w:line="240" w:lineRule="auto"/>
        <w:rPr>
          <w:rFonts w:eastAsia="Times New Roman"/>
        </w:rPr>
      </w:pPr>
      <w:r w:rsidRPr="00DC6409">
        <w:rPr>
          <w:rFonts w:eastAsia="Times New Roman"/>
        </w:rPr>
        <w:t xml:space="preserve">Average or near average rainfall was recorded in the north and interior regions of WA in 2014-15. Exceptions were above to very much above average rainfall in the Kimberley and northeast Pilbara regions in the July to September quarter, the west Pilbara and Gascoyne regions in the January to March quarter and the east Pilbara region in the April to June quarter. Tropical Cyclone (TC) Olwyn had a major impact when it crossed the Western Australian coast near Exmouth on 13 March 2015. TC Olwyn caused extensive damage on the Pilbara and Gascoyne coast between Onslow and Kalbarri, leading to severe flooding of the Gascoyne River. A second cyclone, TC Quang, crossed the Pilbara coast near Exmouth on 1 May 2015. In the southwest of WA, rainfall was generally below average to very much below average for most of the 2014-15 season. Maximum and minimum temperatures were above to very much above average for most of WA, the exception being the northeast Kimberley region, where minimum temperatures were average to very much below average. </w:t>
      </w:r>
    </w:p>
    <w:p w14:paraId="43975FC1" w14:textId="77777777" w:rsidR="002F4BD1" w:rsidRPr="00DC6409" w:rsidRDefault="002F4BD1" w:rsidP="00DC6409">
      <w:pPr>
        <w:pStyle w:val="ListParagraph"/>
        <w:numPr>
          <w:ilvl w:val="0"/>
          <w:numId w:val="15"/>
        </w:numPr>
        <w:spacing w:before="100" w:beforeAutospacing="1" w:after="100" w:afterAutospacing="1" w:line="240" w:lineRule="auto"/>
        <w:rPr>
          <w:rFonts w:eastAsia="Times New Roman"/>
        </w:rPr>
      </w:pPr>
      <w:r w:rsidRPr="00DC6409">
        <w:rPr>
          <w:rFonts w:eastAsia="Times New Roman"/>
        </w:rPr>
        <w:t xml:space="preserve">Under the influence of the relatively dry climatic conditions in certain regions, the level of flavivirus activity in sentinel chickens was moderately low. A total of 40 flavivirus seroconversions were detected in 4,777 samples (0.8%) tested for flavivirus antibodies. Five of these seroconversions were associated with extension of flavivirus activity from the 2013-14 season. Flavivirus activity was first observed in WA when antibodies to MVEV were detected at Derby and Kununurra in early March 2015. Shortly afterwards, evidence of KUNV infection was detected at Halls Creek, Derby and Kununurra, and later it was detected at Newman in the Pilbara region in 2015. In total there were 11 seroconversions to MVEV, 22 to KUNV and one seroconversion to an unidentified flavivirus (not MVEV, KUNV or JEV). MVEV activity persisted in the Kimberley region through to May 2015, and KUNV seroconversions were detected through to June. Five media warnings related to increased risk of disease caused by flavivirus infection were released by WA Medical Entomology during the season. The first was released in March after the detection of MVEV activity in the Kimberley region. The second media release was issued in late March following widespread detections of MVEV and KUNV antibodies in sentinel chickens in the Kimberley </w:t>
      </w:r>
      <w:r w:rsidRPr="00DC6409">
        <w:rPr>
          <w:rFonts w:eastAsia="Times New Roman"/>
        </w:rPr>
        <w:lastRenderedPageBreak/>
        <w:t xml:space="preserve">region. A third media warning was issued in April after further widespread flavivirus detections in the Kimberley region. Continued flavivirus detections in the Kimberley region and the detection of KUNV activity at Newman in the Pilbara region prompted a fourth media release, and late season detections stimulated the final media release for the season. </w:t>
      </w:r>
    </w:p>
    <w:p w14:paraId="21414881" w14:textId="77777777" w:rsidR="002F4BD1" w:rsidRPr="00DC6409" w:rsidRDefault="002F4BD1" w:rsidP="00DC6409">
      <w:pPr>
        <w:pStyle w:val="ListParagraph"/>
        <w:numPr>
          <w:ilvl w:val="0"/>
          <w:numId w:val="15"/>
        </w:numPr>
        <w:spacing w:before="100" w:beforeAutospacing="1" w:after="100" w:afterAutospacing="1" w:line="240" w:lineRule="auto"/>
        <w:rPr>
          <w:rFonts w:eastAsia="Times New Roman"/>
        </w:rPr>
      </w:pPr>
      <w:r w:rsidRPr="00DC6409">
        <w:rPr>
          <w:rFonts w:eastAsia="Times New Roman"/>
        </w:rPr>
        <w:t xml:space="preserve">Mosquito abundance was below average for most of 2014-15 in the southwest of WA, likely influenced by the very low rainfall and warmer than usual temperatures observed during the season, particularly during the October to December quarter. During the peak risk season, mosquito homogenates were tested by virus isolation and real-time RT-PCR. There were 16 RRV detections, including 15 by PCR and 11 by virus isolation. The first RRV detections were from vector mosquitoes collected in the Peel region, however the majority of subsequent detections were from mosquitoes collected further south, in the </w:t>
      </w:r>
      <w:proofErr w:type="spellStart"/>
      <w:r w:rsidRPr="00DC6409">
        <w:rPr>
          <w:rFonts w:eastAsia="Times New Roman"/>
        </w:rPr>
        <w:t>Leschenault</w:t>
      </w:r>
      <w:proofErr w:type="spellEnd"/>
      <w:r w:rsidRPr="00DC6409">
        <w:rPr>
          <w:rFonts w:eastAsia="Times New Roman"/>
        </w:rPr>
        <w:t xml:space="preserve"> region, approximately one month prior to the peak incidence of RRV disease in that area. One media release was issued by the WA DOH in late October following the RRV detections. There were no detections of BFV in mosquitoes in the southwest of WA in 2014-15, and this is consistent with the low incidence of BFV disease in WA in 2014-15 (refer to the section </w:t>
      </w:r>
      <w:r w:rsidRPr="00DC6409">
        <w:rPr>
          <w:rStyle w:val="Emphasis"/>
          <w:rFonts w:eastAsia="Times New Roman"/>
          <w:b w:val="0"/>
        </w:rPr>
        <w:t>Barmah Forest Virus infections</w:t>
      </w:r>
      <w:r w:rsidRPr="00DC6409">
        <w:rPr>
          <w:rFonts w:eastAsia="Times New Roman"/>
        </w:rPr>
        <w:t xml:space="preserve">). </w:t>
      </w:r>
    </w:p>
    <w:p w14:paraId="60874B16" w14:textId="77777777" w:rsidR="002F4BD1" w:rsidRPr="00DC6409" w:rsidRDefault="002F4BD1" w:rsidP="00DC6409">
      <w:pPr>
        <w:pStyle w:val="ListParagraph"/>
        <w:numPr>
          <w:ilvl w:val="0"/>
          <w:numId w:val="15"/>
        </w:numPr>
        <w:spacing w:before="100" w:beforeAutospacing="1" w:after="100" w:afterAutospacing="1" w:line="240" w:lineRule="auto"/>
        <w:rPr>
          <w:rFonts w:eastAsia="Times New Roman"/>
        </w:rPr>
      </w:pPr>
      <w:r w:rsidRPr="00DC6409">
        <w:rPr>
          <w:rFonts w:eastAsia="Times New Roman"/>
        </w:rPr>
        <w:t xml:space="preserve">In addition to the routine adult mosquito and RRV/BFV surveillance in the southwest, a study was conducted between August and December 2014 using FTA cards placed inside routine adult mosquito traps (carbon-dioxide baited EVS traps) set in parallel at up to seven routine monitoring sites. A total of 87 honey-baited FTA card traps (i.e. sugar-based arbovirus surveillance) were set during the peak risk season. Overall, FTA cards in 15 traps were positive for RRV by real-time RT-PCR. RRV was detected in 7/17 of the weeks of the study, compared with RRV-positive mosquito homogenates 3/17 weeks. During this period only five routine mosquito traps were positive for RRV by virus isolation and/or PCR. The RRV-positive FTA cards generally matched the RRV detections in mosquito homogenates, although FTA cards were positive approximately one week prior to the first RRV-positive mosquito homogenate and six weeks after the last RRV-positive homogenate. No BFV was detected in mosquito homogenates or FTA cards during the season. </w:t>
      </w:r>
    </w:p>
    <w:p w14:paraId="41587D1C" w14:textId="77777777" w:rsidR="002F4BD1" w:rsidRPr="00DC6409" w:rsidRDefault="002F4BD1" w:rsidP="00DC6409">
      <w:pPr>
        <w:pStyle w:val="ListParagraph"/>
        <w:numPr>
          <w:ilvl w:val="0"/>
          <w:numId w:val="15"/>
        </w:numPr>
        <w:spacing w:before="100" w:beforeAutospacing="1" w:after="100" w:afterAutospacing="1" w:line="240" w:lineRule="auto"/>
        <w:rPr>
          <w:rFonts w:eastAsia="Times New Roman"/>
        </w:rPr>
      </w:pPr>
      <w:r w:rsidRPr="00DC6409">
        <w:rPr>
          <w:rFonts w:eastAsia="Times New Roman"/>
        </w:rPr>
        <w:t xml:space="preserve">Flooding of the Gascoyne River caused by TC Olwyn in March 2015 resulted in an outbreak of RRV in Carnarvon, located at the mouth of the river. At total of 59 RRV cases were reported from Carnarvon between April and June 2015, more than the previous 10 years combined. As noted under the section </w:t>
      </w:r>
      <w:r w:rsidRPr="00DC6409">
        <w:rPr>
          <w:rStyle w:val="Emphasis"/>
          <w:rFonts w:eastAsia="Times New Roman"/>
          <w:b w:val="0"/>
        </w:rPr>
        <w:t>Ross River Virus infections</w:t>
      </w:r>
      <w:r w:rsidRPr="00DC6409">
        <w:rPr>
          <w:rFonts w:eastAsia="Times New Roman"/>
        </w:rPr>
        <w:t>, rates of Ross River Virus by SA3 were higher in the Gascoyne (containing Carnarvon) than any anywhere else in Australia.</w:t>
      </w:r>
    </w:p>
    <w:p w14:paraId="7AC46725" w14:textId="393923AC" w:rsidR="004D7E6E" w:rsidRDefault="002F4BD1" w:rsidP="00DC6409">
      <w:pPr>
        <w:sectPr w:rsidR="004D7E6E" w:rsidSect="0094243C">
          <w:pgSz w:w="11906" w:h="16838"/>
          <w:pgMar w:top="720" w:right="720" w:bottom="1134" w:left="720" w:header="709" w:footer="284" w:gutter="0"/>
          <w:cols w:space="708"/>
          <w:titlePg/>
          <w:docGrid w:linePitch="360"/>
        </w:sectPr>
      </w:pPr>
      <w:r>
        <w:t>Further detail can be found in the 2014-15 Western Australian Medical Entomology annual report (</w:t>
      </w:r>
      <w:hyperlink r:id="rId30" w:tooltip="Arbovirus surveillance and research program in Western Australia" w:history="1">
        <w:r w:rsidRPr="0026068F">
          <w:rPr>
            <w:rStyle w:val="Hyperlink"/>
          </w:rPr>
          <w:t>https://ww2.health.wa.gov.au/Articles/A_E/Arbovi</w:t>
        </w:r>
        <w:r w:rsidR="00DB15ED" w:rsidRPr="0026068F">
          <w:rPr>
            <w:rStyle w:val="Hyperlink"/>
          </w:rPr>
          <w:t>rus-surveillance-and-research</w:t>
        </w:r>
      </w:hyperlink>
      <w:r w:rsidR="00DB15ED">
        <w:t>).</w:t>
      </w:r>
    </w:p>
    <w:p w14:paraId="5BB5FDB0" w14:textId="77777777" w:rsidR="002F4BD1" w:rsidRDefault="002F4BD1" w:rsidP="00DC6409"/>
    <w:p w14:paraId="6FD21D87" w14:textId="77777777" w:rsidR="002F4BD1" w:rsidRDefault="002F4BD1" w:rsidP="00DC6409">
      <w:pPr>
        <w:pStyle w:val="CDIFigures"/>
      </w:pPr>
      <w:r>
        <w:t>Table 7: Virus and sentinel chicken surveillance in Australia for selected regions, by surveillance method and virus genus, 2014–15.</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7: This table shows virus and sentinel chicken surveillance results in Australia for selected regions, by surveillance method and virus genus, 2014-15. The Northern Territory and Western Australia had a range of sentinel chicken seroconversions, while there were none in South Australia, New South Wales or Victoria. Queensland, ACT and Tasmania do not conduct sentinel chicken surveillance. For sugar-based arbovirus surveillance (conducted in New South Wales, Queensland SA, Victoria and Western Australia, there were detections of flavivirus in Port Macquarie NSW and flavivirus in Northern Peninsula Area, Queensland and a range of detections of alphaviruses in Western Australia. Virus isolations and/or PCR in NSW, Victoria and WA detected a range of flaviviruses and alphaviruses."/>
      </w:tblPr>
      <w:tblGrid>
        <w:gridCol w:w="1701"/>
        <w:gridCol w:w="2552"/>
        <w:gridCol w:w="1843"/>
        <w:gridCol w:w="1719"/>
        <w:gridCol w:w="1781"/>
        <w:gridCol w:w="1781"/>
        <w:gridCol w:w="1781"/>
        <w:gridCol w:w="1782"/>
      </w:tblGrid>
      <w:tr w:rsidR="00634D26" w:rsidRPr="005F6BCC" w14:paraId="12C1BF87" w14:textId="77777777" w:rsidTr="00D76E6B">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2" w:space="0" w:color="FFFFFF" w:themeColor="background1"/>
              <w:right w:val="single" w:sz="2" w:space="0" w:color="FFFFFF" w:themeColor="background1"/>
            </w:tcBorders>
            <w:vAlign w:val="center"/>
            <w:hideMark/>
          </w:tcPr>
          <w:p w14:paraId="6AC3C704" w14:textId="77777777" w:rsidR="002F4BD1" w:rsidRPr="005F6BCC" w:rsidRDefault="002F4BD1" w:rsidP="00080009">
            <w:pPr>
              <w:jc w:val="center"/>
              <w:rPr>
                <w:rFonts w:eastAsia="Times New Roman"/>
                <w:color w:val="FFFFFF" w:themeColor="background1"/>
                <w:sz w:val="18"/>
                <w:szCs w:val="18"/>
              </w:rPr>
            </w:pPr>
            <w:r w:rsidRPr="005F6BCC">
              <w:rPr>
                <w:rFonts w:eastAsia="Times New Roman"/>
                <w:color w:val="FFFFFF" w:themeColor="background1"/>
                <w:sz w:val="18"/>
                <w:szCs w:val="18"/>
              </w:rPr>
              <w:t>State or territory</w:t>
            </w:r>
          </w:p>
        </w:tc>
        <w:tc>
          <w:tcPr>
            <w:tcW w:w="2552"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73B6D1C5" w14:textId="77777777" w:rsidR="002F4BD1" w:rsidRPr="005F6BCC" w:rsidRDefault="002F4BD1" w:rsidP="00080009">
            <w:pPr>
              <w:jc w:val="center"/>
              <w:rPr>
                <w:rFonts w:eastAsia="Times New Roman"/>
                <w:color w:val="FFFFFF" w:themeColor="background1"/>
                <w:sz w:val="18"/>
                <w:szCs w:val="18"/>
              </w:rPr>
            </w:pPr>
            <w:r w:rsidRPr="005F6BCC">
              <w:rPr>
                <w:rFonts w:eastAsia="Times New Roman"/>
                <w:color w:val="FFFFFF" w:themeColor="background1"/>
                <w:sz w:val="18"/>
                <w:szCs w:val="18"/>
              </w:rPr>
              <w:t>Region</w:t>
            </w:r>
          </w:p>
        </w:tc>
        <w:tc>
          <w:tcPr>
            <w:tcW w:w="5343" w:type="dxa"/>
            <w:gridSpan w:val="3"/>
            <w:tcBorders>
              <w:left w:val="single" w:sz="2" w:space="0" w:color="FFFFFF" w:themeColor="background1"/>
              <w:bottom w:val="single" w:sz="2" w:space="0" w:color="FFFFFF" w:themeColor="background1"/>
              <w:right w:val="single" w:sz="2" w:space="0" w:color="FFFFFF" w:themeColor="background1"/>
            </w:tcBorders>
            <w:hideMark/>
          </w:tcPr>
          <w:p w14:paraId="479A734B" w14:textId="77777777" w:rsidR="002F4BD1" w:rsidRPr="005F6BCC" w:rsidRDefault="002F4BD1" w:rsidP="007B081A">
            <w:pPr>
              <w:jc w:val="center"/>
              <w:rPr>
                <w:rFonts w:eastAsia="Times New Roman"/>
                <w:color w:val="FFFFFF" w:themeColor="background1"/>
                <w:sz w:val="18"/>
                <w:szCs w:val="18"/>
              </w:rPr>
            </w:pPr>
            <w:r w:rsidRPr="005F6BCC">
              <w:rPr>
                <w:rFonts w:eastAsia="Times New Roman"/>
                <w:color w:val="FFFFFF" w:themeColor="background1"/>
                <w:sz w:val="18"/>
                <w:szCs w:val="18"/>
              </w:rPr>
              <w:t>Flaviviruses</w:t>
            </w:r>
          </w:p>
        </w:tc>
        <w:tc>
          <w:tcPr>
            <w:tcW w:w="5344" w:type="dxa"/>
            <w:gridSpan w:val="3"/>
            <w:tcBorders>
              <w:left w:val="single" w:sz="2" w:space="0" w:color="FFFFFF" w:themeColor="background1"/>
              <w:bottom w:val="single" w:sz="2" w:space="0" w:color="FFFFFF" w:themeColor="background1"/>
            </w:tcBorders>
            <w:hideMark/>
          </w:tcPr>
          <w:p w14:paraId="0B45E07D" w14:textId="77777777" w:rsidR="002F4BD1" w:rsidRPr="005F6BCC" w:rsidRDefault="002F4BD1" w:rsidP="007B081A">
            <w:pPr>
              <w:jc w:val="center"/>
              <w:rPr>
                <w:rFonts w:eastAsia="Times New Roman"/>
                <w:color w:val="FFFFFF" w:themeColor="background1"/>
                <w:sz w:val="18"/>
                <w:szCs w:val="18"/>
              </w:rPr>
            </w:pPr>
            <w:r w:rsidRPr="005F6BCC">
              <w:rPr>
                <w:rFonts w:eastAsia="Times New Roman"/>
                <w:color w:val="FFFFFF" w:themeColor="background1"/>
                <w:sz w:val="18"/>
                <w:szCs w:val="18"/>
              </w:rPr>
              <w:t>Alphaviruses</w:t>
            </w:r>
          </w:p>
        </w:tc>
      </w:tr>
      <w:tr w:rsidR="004915B9" w:rsidRPr="005F6BCC" w14:paraId="4B95640E" w14:textId="77777777" w:rsidTr="00D76E6B">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right w:val="single" w:sz="2" w:space="0" w:color="FFFFFF" w:themeColor="background1"/>
            </w:tcBorders>
            <w:hideMark/>
          </w:tcPr>
          <w:p w14:paraId="2DDD66A6" w14:textId="77777777" w:rsidR="002F4BD1" w:rsidRPr="005F6BCC" w:rsidRDefault="002F4BD1">
            <w:pPr>
              <w:rPr>
                <w:rFonts w:eastAsia="Times New Roman"/>
                <w:color w:val="FFFFFF" w:themeColor="background1"/>
                <w:sz w:val="18"/>
                <w:szCs w:val="18"/>
              </w:rPr>
            </w:pPr>
          </w:p>
        </w:tc>
        <w:tc>
          <w:tcPr>
            <w:tcW w:w="2552" w:type="dxa"/>
            <w:vMerge/>
            <w:tcBorders>
              <w:top w:val="single" w:sz="2" w:space="0" w:color="FFFFFF" w:themeColor="background1"/>
              <w:left w:val="single" w:sz="2" w:space="0" w:color="FFFFFF" w:themeColor="background1"/>
              <w:right w:val="single" w:sz="2" w:space="0" w:color="FFFFFF" w:themeColor="background1"/>
            </w:tcBorders>
            <w:hideMark/>
          </w:tcPr>
          <w:p w14:paraId="21B7C885" w14:textId="77777777" w:rsidR="002F4BD1" w:rsidRPr="005F6BCC" w:rsidRDefault="002F4BD1">
            <w:pPr>
              <w:rPr>
                <w:rFonts w:eastAsia="Times New Roman"/>
                <w:color w:val="FFFFFF" w:themeColor="background1"/>
                <w:sz w:val="18"/>
                <w:szCs w:val="18"/>
              </w:rPr>
            </w:pP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22946478" w14:textId="77777777" w:rsidR="002F4BD1" w:rsidRPr="005F6BCC" w:rsidRDefault="002F4BD1" w:rsidP="007B081A">
            <w:pPr>
              <w:rPr>
                <w:rFonts w:eastAsia="Times New Roman"/>
                <w:color w:val="FFFFFF" w:themeColor="background1"/>
                <w:sz w:val="18"/>
                <w:szCs w:val="18"/>
              </w:rPr>
            </w:pPr>
            <w:r w:rsidRPr="005F6BCC">
              <w:rPr>
                <w:rFonts w:eastAsia="Times New Roman"/>
                <w:color w:val="FFFFFF" w:themeColor="background1"/>
                <w:sz w:val="18"/>
                <w:szCs w:val="18"/>
              </w:rPr>
              <w:t>Number positive or seroconverted/number tested</w:t>
            </w:r>
            <w:r w:rsidRPr="005F6BCC">
              <w:rPr>
                <w:rFonts w:eastAsia="Times New Roman"/>
                <w:color w:val="FFFFFF" w:themeColor="background1"/>
                <w:sz w:val="18"/>
                <w:szCs w:val="18"/>
                <w:vertAlign w:val="superscript"/>
              </w:rPr>
              <w:t>*</w:t>
            </w:r>
          </w:p>
        </w:tc>
        <w:tc>
          <w:tcPr>
            <w:tcW w:w="1719" w:type="dxa"/>
            <w:tcBorders>
              <w:top w:val="single" w:sz="2" w:space="0" w:color="FFFFFF" w:themeColor="background1"/>
              <w:left w:val="single" w:sz="2" w:space="0" w:color="FFFFFF" w:themeColor="background1"/>
              <w:right w:val="single" w:sz="2" w:space="0" w:color="FFFFFF" w:themeColor="background1"/>
            </w:tcBorders>
            <w:hideMark/>
          </w:tcPr>
          <w:p w14:paraId="31DF1461" w14:textId="77777777" w:rsidR="002F4BD1" w:rsidRPr="005F6BCC" w:rsidRDefault="002F4BD1" w:rsidP="007B081A">
            <w:pPr>
              <w:rPr>
                <w:rFonts w:eastAsia="Times New Roman"/>
                <w:color w:val="FFFFFF" w:themeColor="background1"/>
                <w:sz w:val="18"/>
                <w:szCs w:val="18"/>
              </w:rPr>
            </w:pPr>
            <w:r w:rsidRPr="005F6BCC">
              <w:rPr>
                <w:rFonts w:eastAsia="Times New Roman"/>
                <w:color w:val="FFFFFF" w:themeColor="background1"/>
                <w:sz w:val="18"/>
                <w:szCs w:val="18"/>
              </w:rPr>
              <w:t>First positive date</w:t>
            </w:r>
          </w:p>
        </w:tc>
        <w:tc>
          <w:tcPr>
            <w:tcW w:w="1781" w:type="dxa"/>
            <w:tcBorders>
              <w:top w:val="single" w:sz="2" w:space="0" w:color="FFFFFF" w:themeColor="background1"/>
              <w:left w:val="single" w:sz="2" w:space="0" w:color="FFFFFF" w:themeColor="background1"/>
              <w:right w:val="single" w:sz="2" w:space="0" w:color="FFFFFF" w:themeColor="background1"/>
            </w:tcBorders>
            <w:hideMark/>
          </w:tcPr>
          <w:p w14:paraId="561D9D56" w14:textId="77777777" w:rsidR="002F4BD1" w:rsidRPr="005F6BCC" w:rsidRDefault="002F4BD1" w:rsidP="007B081A">
            <w:pPr>
              <w:rPr>
                <w:rFonts w:eastAsia="Times New Roman"/>
                <w:color w:val="FFFFFF" w:themeColor="background1"/>
                <w:sz w:val="18"/>
                <w:szCs w:val="18"/>
              </w:rPr>
            </w:pPr>
            <w:r w:rsidRPr="005F6BCC">
              <w:rPr>
                <w:rFonts w:eastAsia="Times New Roman"/>
                <w:color w:val="FFFFFF" w:themeColor="background1"/>
                <w:sz w:val="18"/>
                <w:szCs w:val="18"/>
              </w:rPr>
              <w:t>Last positive date</w:t>
            </w:r>
          </w:p>
        </w:tc>
        <w:tc>
          <w:tcPr>
            <w:tcW w:w="1781" w:type="dxa"/>
            <w:tcBorders>
              <w:top w:val="single" w:sz="2" w:space="0" w:color="FFFFFF" w:themeColor="background1"/>
              <w:left w:val="single" w:sz="2" w:space="0" w:color="FFFFFF" w:themeColor="background1"/>
              <w:right w:val="single" w:sz="2" w:space="0" w:color="FFFFFF" w:themeColor="background1"/>
            </w:tcBorders>
            <w:hideMark/>
          </w:tcPr>
          <w:p w14:paraId="4929CCC0" w14:textId="77777777" w:rsidR="002F4BD1" w:rsidRPr="005F6BCC" w:rsidRDefault="002F4BD1" w:rsidP="007B081A">
            <w:pPr>
              <w:rPr>
                <w:rFonts w:eastAsia="Times New Roman"/>
                <w:color w:val="FFFFFF" w:themeColor="background1"/>
                <w:sz w:val="18"/>
                <w:szCs w:val="18"/>
              </w:rPr>
            </w:pPr>
            <w:r w:rsidRPr="005F6BCC">
              <w:rPr>
                <w:rFonts w:eastAsia="Times New Roman"/>
                <w:color w:val="FFFFFF" w:themeColor="background1"/>
                <w:sz w:val="18"/>
                <w:szCs w:val="18"/>
              </w:rPr>
              <w:t>Number positive or seroconverted/number tested</w:t>
            </w:r>
            <w:r w:rsidRPr="005F6BCC">
              <w:rPr>
                <w:rFonts w:eastAsia="Times New Roman"/>
                <w:color w:val="FFFFFF" w:themeColor="background1"/>
                <w:sz w:val="18"/>
                <w:szCs w:val="18"/>
                <w:vertAlign w:val="superscript"/>
              </w:rPr>
              <w:t>*</w:t>
            </w:r>
          </w:p>
        </w:tc>
        <w:tc>
          <w:tcPr>
            <w:tcW w:w="1781" w:type="dxa"/>
            <w:tcBorders>
              <w:top w:val="single" w:sz="2" w:space="0" w:color="FFFFFF" w:themeColor="background1"/>
              <w:left w:val="single" w:sz="2" w:space="0" w:color="FFFFFF" w:themeColor="background1"/>
              <w:right w:val="single" w:sz="2" w:space="0" w:color="FFFFFF" w:themeColor="background1"/>
            </w:tcBorders>
            <w:hideMark/>
          </w:tcPr>
          <w:p w14:paraId="63A0B9CA" w14:textId="77777777" w:rsidR="002F4BD1" w:rsidRPr="005F6BCC" w:rsidRDefault="002F4BD1" w:rsidP="007B081A">
            <w:pPr>
              <w:rPr>
                <w:rFonts w:eastAsia="Times New Roman"/>
                <w:color w:val="FFFFFF" w:themeColor="background1"/>
                <w:sz w:val="18"/>
                <w:szCs w:val="18"/>
              </w:rPr>
            </w:pPr>
            <w:r w:rsidRPr="005F6BCC">
              <w:rPr>
                <w:rFonts w:eastAsia="Times New Roman"/>
                <w:color w:val="FFFFFF" w:themeColor="background1"/>
                <w:sz w:val="18"/>
                <w:szCs w:val="18"/>
              </w:rPr>
              <w:t>First positive date</w:t>
            </w:r>
          </w:p>
        </w:tc>
        <w:tc>
          <w:tcPr>
            <w:tcW w:w="1782" w:type="dxa"/>
            <w:tcBorders>
              <w:top w:val="single" w:sz="2" w:space="0" w:color="FFFFFF" w:themeColor="background1"/>
              <w:left w:val="single" w:sz="2" w:space="0" w:color="FFFFFF" w:themeColor="background1"/>
            </w:tcBorders>
            <w:hideMark/>
          </w:tcPr>
          <w:p w14:paraId="280464A2" w14:textId="77777777" w:rsidR="002F4BD1" w:rsidRPr="005F6BCC" w:rsidRDefault="002F4BD1" w:rsidP="007B081A">
            <w:pPr>
              <w:rPr>
                <w:rFonts w:eastAsia="Times New Roman"/>
                <w:color w:val="FFFFFF" w:themeColor="background1"/>
                <w:sz w:val="18"/>
                <w:szCs w:val="18"/>
              </w:rPr>
            </w:pPr>
            <w:r w:rsidRPr="005F6BCC">
              <w:rPr>
                <w:rFonts w:eastAsia="Times New Roman"/>
                <w:color w:val="FFFFFF" w:themeColor="background1"/>
                <w:sz w:val="18"/>
                <w:szCs w:val="18"/>
              </w:rPr>
              <w:t>Last positive date</w:t>
            </w:r>
          </w:p>
        </w:tc>
      </w:tr>
      <w:tr w:rsidR="00344076" w:rsidRPr="005F6BCC" w14:paraId="6953051E" w14:textId="77777777" w:rsidTr="00344076">
        <w:tc>
          <w:tcPr>
            <w:tcW w:w="14940" w:type="dxa"/>
            <w:gridSpan w:val="8"/>
            <w:shd w:val="clear" w:color="auto" w:fill="808080" w:themeFill="background1" w:themeFillShade="80"/>
            <w:hideMark/>
          </w:tcPr>
          <w:p w14:paraId="3D2C58AF" w14:textId="77777777" w:rsidR="002F4BD1" w:rsidRPr="005F6BCC" w:rsidRDefault="002F4BD1" w:rsidP="007B081A">
            <w:pPr>
              <w:rPr>
                <w:rFonts w:eastAsia="Times New Roman"/>
                <w:b/>
                <w:color w:val="FFFFFF" w:themeColor="background1"/>
                <w:sz w:val="18"/>
                <w:szCs w:val="18"/>
              </w:rPr>
            </w:pPr>
            <w:r w:rsidRPr="005F6BCC">
              <w:rPr>
                <w:rFonts w:eastAsia="Times New Roman"/>
                <w:b/>
                <w:color w:val="FFFFFF" w:themeColor="background1"/>
                <w:sz w:val="18"/>
                <w:szCs w:val="18"/>
              </w:rPr>
              <w:t>Sentinel chickens</w:t>
            </w:r>
          </w:p>
        </w:tc>
      </w:tr>
      <w:tr w:rsidR="00E30C1D" w:rsidRPr="005F6BCC" w14:paraId="53FF1FA5"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30F83E0B"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3E710649" w14:textId="77777777" w:rsidR="002F4BD1" w:rsidRPr="005F6BCC" w:rsidRDefault="002F4BD1">
            <w:pPr>
              <w:rPr>
                <w:rFonts w:eastAsia="Times New Roman"/>
                <w:sz w:val="18"/>
                <w:szCs w:val="18"/>
              </w:rPr>
            </w:pPr>
            <w:r w:rsidRPr="005F6BCC">
              <w:rPr>
                <w:rFonts w:eastAsia="Times New Roman"/>
                <w:sz w:val="18"/>
                <w:szCs w:val="18"/>
              </w:rPr>
              <w:t>Bourke</w:t>
            </w:r>
          </w:p>
        </w:tc>
        <w:tc>
          <w:tcPr>
            <w:tcW w:w="1843" w:type="dxa"/>
            <w:hideMark/>
          </w:tcPr>
          <w:p w14:paraId="110AF3A4" w14:textId="77777777" w:rsidR="002F4BD1" w:rsidRPr="005F6BCC" w:rsidRDefault="002F4BD1" w:rsidP="007B081A">
            <w:pPr>
              <w:rPr>
                <w:rFonts w:eastAsia="Times New Roman"/>
                <w:sz w:val="18"/>
                <w:szCs w:val="18"/>
              </w:rPr>
            </w:pPr>
            <w:r w:rsidRPr="005F6BCC">
              <w:rPr>
                <w:rFonts w:eastAsia="Times New Roman"/>
                <w:sz w:val="18"/>
                <w:szCs w:val="18"/>
              </w:rPr>
              <w:t>0/88</w:t>
            </w:r>
          </w:p>
        </w:tc>
        <w:tc>
          <w:tcPr>
            <w:tcW w:w="1719" w:type="dxa"/>
            <w:hideMark/>
          </w:tcPr>
          <w:p w14:paraId="6C319B3D" w14:textId="77777777" w:rsidR="002F4BD1" w:rsidRPr="005F6BCC" w:rsidRDefault="002F4BD1" w:rsidP="007B081A">
            <w:pPr>
              <w:rPr>
                <w:rFonts w:eastAsia="Times New Roman"/>
                <w:sz w:val="18"/>
                <w:szCs w:val="18"/>
              </w:rPr>
            </w:pPr>
          </w:p>
        </w:tc>
        <w:tc>
          <w:tcPr>
            <w:tcW w:w="1781" w:type="dxa"/>
            <w:hideMark/>
          </w:tcPr>
          <w:p w14:paraId="461D69FF" w14:textId="77777777" w:rsidR="002F4BD1" w:rsidRPr="005F6BCC" w:rsidRDefault="002F4BD1" w:rsidP="007B081A">
            <w:pPr>
              <w:rPr>
                <w:rFonts w:eastAsia="Times New Roman"/>
                <w:sz w:val="18"/>
                <w:szCs w:val="18"/>
              </w:rPr>
            </w:pPr>
          </w:p>
        </w:tc>
        <w:tc>
          <w:tcPr>
            <w:tcW w:w="1781" w:type="dxa"/>
            <w:hideMark/>
          </w:tcPr>
          <w:p w14:paraId="717838C5"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2C26D54E" w14:textId="77777777" w:rsidR="002F4BD1" w:rsidRPr="005F6BCC" w:rsidRDefault="002F4BD1" w:rsidP="007B081A">
            <w:pPr>
              <w:rPr>
                <w:rFonts w:eastAsia="Times New Roman"/>
                <w:sz w:val="18"/>
                <w:szCs w:val="18"/>
              </w:rPr>
            </w:pPr>
          </w:p>
        </w:tc>
        <w:tc>
          <w:tcPr>
            <w:tcW w:w="1782" w:type="dxa"/>
            <w:hideMark/>
          </w:tcPr>
          <w:p w14:paraId="68D1CF00" w14:textId="77777777" w:rsidR="002F4BD1" w:rsidRPr="005F6BCC" w:rsidRDefault="002F4BD1" w:rsidP="007B081A">
            <w:pPr>
              <w:rPr>
                <w:rFonts w:eastAsia="Times New Roman"/>
                <w:sz w:val="18"/>
                <w:szCs w:val="18"/>
              </w:rPr>
            </w:pPr>
          </w:p>
        </w:tc>
      </w:tr>
      <w:tr w:rsidR="007B081A" w:rsidRPr="005F6BCC" w14:paraId="2644A04C" w14:textId="77777777" w:rsidTr="00D76E6B">
        <w:tc>
          <w:tcPr>
            <w:tcW w:w="1701" w:type="dxa"/>
            <w:hideMark/>
          </w:tcPr>
          <w:p w14:paraId="7D6DE550"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7C032F3C" w14:textId="77777777" w:rsidR="002F4BD1" w:rsidRPr="005F6BCC" w:rsidRDefault="002F4BD1">
            <w:pPr>
              <w:rPr>
                <w:rFonts w:eastAsia="Times New Roman"/>
                <w:sz w:val="18"/>
                <w:szCs w:val="18"/>
              </w:rPr>
            </w:pPr>
            <w:r w:rsidRPr="005F6BCC">
              <w:rPr>
                <w:rFonts w:eastAsia="Times New Roman"/>
                <w:sz w:val="18"/>
                <w:szCs w:val="18"/>
              </w:rPr>
              <w:t>Deniliquin</w:t>
            </w:r>
          </w:p>
        </w:tc>
        <w:tc>
          <w:tcPr>
            <w:tcW w:w="1843" w:type="dxa"/>
            <w:hideMark/>
          </w:tcPr>
          <w:p w14:paraId="213816B2" w14:textId="77777777" w:rsidR="002F4BD1" w:rsidRPr="005F6BCC" w:rsidRDefault="002F4BD1" w:rsidP="007B081A">
            <w:pPr>
              <w:rPr>
                <w:rFonts w:eastAsia="Times New Roman"/>
                <w:sz w:val="18"/>
                <w:szCs w:val="18"/>
              </w:rPr>
            </w:pPr>
            <w:r w:rsidRPr="005F6BCC">
              <w:rPr>
                <w:rFonts w:eastAsia="Times New Roman"/>
                <w:sz w:val="18"/>
                <w:szCs w:val="18"/>
              </w:rPr>
              <w:t>0/223</w:t>
            </w:r>
          </w:p>
        </w:tc>
        <w:tc>
          <w:tcPr>
            <w:tcW w:w="1719" w:type="dxa"/>
            <w:hideMark/>
          </w:tcPr>
          <w:p w14:paraId="7FCB74EA" w14:textId="77777777" w:rsidR="002F4BD1" w:rsidRPr="005F6BCC" w:rsidRDefault="002F4BD1" w:rsidP="007B081A">
            <w:pPr>
              <w:rPr>
                <w:rFonts w:eastAsia="Times New Roman"/>
                <w:sz w:val="18"/>
                <w:szCs w:val="18"/>
              </w:rPr>
            </w:pPr>
          </w:p>
        </w:tc>
        <w:tc>
          <w:tcPr>
            <w:tcW w:w="1781" w:type="dxa"/>
            <w:hideMark/>
          </w:tcPr>
          <w:p w14:paraId="3B51356F" w14:textId="77777777" w:rsidR="002F4BD1" w:rsidRPr="005F6BCC" w:rsidRDefault="002F4BD1" w:rsidP="007B081A">
            <w:pPr>
              <w:rPr>
                <w:rFonts w:eastAsia="Times New Roman"/>
                <w:sz w:val="18"/>
                <w:szCs w:val="18"/>
              </w:rPr>
            </w:pPr>
          </w:p>
        </w:tc>
        <w:tc>
          <w:tcPr>
            <w:tcW w:w="1781" w:type="dxa"/>
            <w:hideMark/>
          </w:tcPr>
          <w:p w14:paraId="357BCA0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69032FAF" w14:textId="77777777" w:rsidR="002F4BD1" w:rsidRPr="005F6BCC" w:rsidRDefault="002F4BD1" w:rsidP="007B081A">
            <w:pPr>
              <w:rPr>
                <w:rFonts w:eastAsia="Times New Roman"/>
                <w:sz w:val="18"/>
                <w:szCs w:val="18"/>
              </w:rPr>
            </w:pPr>
          </w:p>
        </w:tc>
        <w:tc>
          <w:tcPr>
            <w:tcW w:w="1782" w:type="dxa"/>
            <w:hideMark/>
          </w:tcPr>
          <w:p w14:paraId="3A493A0C" w14:textId="77777777" w:rsidR="002F4BD1" w:rsidRPr="005F6BCC" w:rsidRDefault="002F4BD1" w:rsidP="007B081A">
            <w:pPr>
              <w:rPr>
                <w:rFonts w:eastAsia="Times New Roman"/>
                <w:sz w:val="18"/>
                <w:szCs w:val="18"/>
              </w:rPr>
            </w:pPr>
          </w:p>
        </w:tc>
      </w:tr>
      <w:tr w:rsidR="00E30C1D" w:rsidRPr="005F6BCC" w14:paraId="6797C1EC"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31C65775"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2115E0CC" w14:textId="77777777" w:rsidR="002F4BD1" w:rsidRPr="005F6BCC" w:rsidRDefault="002F4BD1">
            <w:pPr>
              <w:rPr>
                <w:rFonts w:eastAsia="Times New Roman"/>
                <w:sz w:val="18"/>
                <w:szCs w:val="18"/>
              </w:rPr>
            </w:pPr>
            <w:r w:rsidRPr="005F6BCC">
              <w:rPr>
                <w:rFonts w:eastAsia="Times New Roman"/>
                <w:sz w:val="18"/>
                <w:szCs w:val="18"/>
              </w:rPr>
              <w:t>Forbes</w:t>
            </w:r>
          </w:p>
        </w:tc>
        <w:tc>
          <w:tcPr>
            <w:tcW w:w="1843" w:type="dxa"/>
            <w:hideMark/>
          </w:tcPr>
          <w:p w14:paraId="5F5DBBEA" w14:textId="77777777" w:rsidR="002F4BD1" w:rsidRPr="005F6BCC" w:rsidRDefault="002F4BD1" w:rsidP="007B081A">
            <w:pPr>
              <w:rPr>
                <w:rFonts w:eastAsia="Times New Roman"/>
                <w:sz w:val="18"/>
                <w:szCs w:val="18"/>
              </w:rPr>
            </w:pPr>
            <w:r w:rsidRPr="005F6BCC">
              <w:rPr>
                <w:rFonts w:eastAsia="Times New Roman"/>
                <w:sz w:val="18"/>
                <w:szCs w:val="18"/>
              </w:rPr>
              <w:t>0/420</w:t>
            </w:r>
          </w:p>
        </w:tc>
        <w:tc>
          <w:tcPr>
            <w:tcW w:w="1719" w:type="dxa"/>
            <w:hideMark/>
          </w:tcPr>
          <w:p w14:paraId="29FED6A0" w14:textId="77777777" w:rsidR="002F4BD1" w:rsidRPr="005F6BCC" w:rsidRDefault="002F4BD1" w:rsidP="007B081A">
            <w:pPr>
              <w:rPr>
                <w:rFonts w:eastAsia="Times New Roman"/>
                <w:sz w:val="18"/>
                <w:szCs w:val="18"/>
              </w:rPr>
            </w:pPr>
          </w:p>
        </w:tc>
        <w:tc>
          <w:tcPr>
            <w:tcW w:w="1781" w:type="dxa"/>
            <w:hideMark/>
          </w:tcPr>
          <w:p w14:paraId="307C9111" w14:textId="77777777" w:rsidR="002F4BD1" w:rsidRPr="005F6BCC" w:rsidRDefault="002F4BD1" w:rsidP="007B081A">
            <w:pPr>
              <w:rPr>
                <w:rFonts w:eastAsia="Times New Roman"/>
                <w:sz w:val="18"/>
                <w:szCs w:val="18"/>
              </w:rPr>
            </w:pPr>
          </w:p>
        </w:tc>
        <w:tc>
          <w:tcPr>
            <w:tcW w:w="1781" w:type="dxa"/>
            <w:hideMark/>
          </w:tcPr>
          <w:p w14:paraId="35D603F5"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6E628C1E" w14:textId="77777777" w:rsidR="002F4BD1" w:rsidRPr="005F6BCC" w:rsidRDefault="002F4BD1" w:rsidP="007B081A">
            <w:pPr>
              <w:rPr>
                <w:rFonts w:eastAsia="Times New Roman"/>
                <w:sz w:val="18"/>
                <w:szCs w:val="18"/>
              </w:rPr>
            </w:pPr>
          </w:p>
        </w:tc>
        <w:tc>
          <w:tcPr>
            <w:tcW w:w="1782" w:type="dxa"/>
            <w:hideMark/>
          </w:tcPr>
          <w:p w14:paraId="55A64AFD" w14:textId="77777777" w:rsidR="002F4BD1" w:rsidRPr="005F6BCC" w:rsidRDefault="002F4BD1" w:rsidP="007B081A">
            <w:pPr>
              <w:rPr>
                <w:rFonts w:eastAsia="Times New Roman"/>
                <w:sz w:val="18"/>
                <w:szCs w:val="18"/>
              </w:rPr>
            </w:pPr>
          </w:p>
        </w:tc>
      </w:tr>
      <w:tr w:rsidR="007B081A" w:rsidRPr="005F6BCC" w14:paraId="1A8ADC77" w14:textId="77777777" w:rsidTr="00D76E6B">
        <w:tc>
          <w:tcPr>
            <w:tcW w:w="1701" w:type="dxa"/>
            <w:hideMark/>
          </w:tcPr>
          <w:p w14:paraId="43F757CC"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02EFF784" w14:textId="77777777" w:rsidR="002F4BD1" w:rsidRPr="005F6BCC" w:rsidRDefault="002F4BD1">
            <w:pPr>
              <w:rPr>
                <w:rFonts w:eastAsia="Times New Roman"/>
                <w:sz w:val="18"/>
                <w:szCs w:val="18"/>
              </w:rPr>
            </w:pPr>
            <w:r w:rsidRPr="005F6BCC">
              <w:rPr>
                <w:rFonts w:eastAsia="Times New Roman"/>
                <w:sz w:val="18"/>
                <w:szCs w:val="18"/>
              </w:rPr>
              <w:t>Griffith</w:t>
            </w:r>
          </w:p>
        </w:tc>
        <w:tc>
          <w:tcPr>
            <w:tcW w:w="1843" w:type="dxa"/>
            <w:hideMark/>
          </w:tcPr>
          <w:p w14:paraId="4AF74497" w14:textId="77777777" w:rsidR="002F4BD1" w:rsidRPr="005F6BCC" w:rsidRDefault="002F4BD1" w:rsidP="007B081A">
            <w:pPr>
              <w:rPr>
                <w:rFonts w:eastAsia="Times New Roman"/>
                <w:sz w:val="18"/>
                <w:szCs w:val="18"/>
              </w:rPr>
            </w:pPr>
            <w:r w:rsidRPr="005F6BCC">
              <w:rPr>
                <w:rFonts w:eastAsia="Times New Roman"/>
                <w:sz w:val="18"/>
                <w:szCs w:val="18"/>
              </w:rPr>
              <w:t>0/329</w:t>
            </w:r>
          </w:p>
        </w:tc>
        <w:tc>
          <w:tcPr>
            <w:tcW w:w="1719" w:type="dxa"/>
            <w:hideMark/>
          </w:tcPr>
          <w:p w14:paraId="0B0F3332" w14:textId="77777777" w:rsidR="002F4BD1" w:rsidRPr="005F6BCC" w:rsidRDefault="002F4BD1" w:rsidP="007B081A">
            <w:pPr>
              <w:rPr>
                <w:rFonts w:eastAsia="Times New Roman"/>
                <w:sz w:val="18"/>
                <w:szCs w:val="18"/>
              </w:rPr>
            </w:pPr>
          </w:p>
        </w:tc>
        <w:tc>
          <w:tcPr>
            <w:tcW w:w="1781" w:type="dxa"/>
            <w:hideMark/>
          </w:tcPr>
          <w:p w14:paraId="612BC394" w14:textId="77777777" w:rsidR="002F4BD1" w:rsidRPr="005F6BCC" w:rsidRDefault="002F4BD1" w:rsidP="007B081A">
            <w:pPr>
              <w:rPr>
                <w:rFonts w:eastAsia="Times New Roman"/>
                <w:sz w:val="18"/>
                <w:szCs w:val="18"/>
              </w:rPr>
            </w:pPr>
          </w:p>
        </w:tc>
        <w:tc>
          <w:tcPr>
            <w:tcW w:w="1781" w:type="dxa"/>
            <w:hideMark/>
          </w:tcPr>
          <w:p w14:paraId="66FAEA5E"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2FDFDAD" w14:textId="77777777" w:rsidR="002F4BD1" w:rsidRPr="005F6BCC" w:rsidRDefault="002F4BD1" w:rsidP="007B081A">
            <w:pPr>
              <w:rPr>
                <w:rFonts w:eastAsia="Times New Roman"/>
                <w:sz w:val="18"/>
                <w:szCs w:val="18"/>
              </w:rPr>
            </w:pPr>
          </w:p>
        </w:tc>
        <w:tc>
          <w:tcPr>
            <w:tcW w:w="1782" w:type="dxa"/>
            <w:hideMark/>
          </w:tcPr>
          <w:p w14:paraId="24F9B469" w14:textId="77777777" w:rsidR="002F4BD1" w:rsidRPr="005F6BCC" w:rsidRDefault="002F4BD1" w:rsidP="007B081A">
            <w:pPr>
              <w:rPr>
                <w:rFonts w:eastAsia="Times New Roman"/>
                <w:sz w:val="18"/>
                <w:szCs w:val="18"/>
              </w:rPr>
            </w:pPr>
          </w:p>
        </w:tc>
      </w:tr>
      <w:tr w:rsidR="00E30C1D" w:rsidRPr="005F6BCC" w14:paraId="4E06411D"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C387D2C"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7E26E6CF" w14:textId="77777777" w:rsidR="002F4BD1" w:rsidRPr="005F6BCC" w:rsidRDefault="002F4BD1">
            <w:pPr>
              <w:rPr>
                <w:rFonts w:eastAsia="Times New Roman"/>
                <w:sz w:val="18"/>
                <w:szCs w:val="18"/>
              </w:rPr>
            </w:pPr>
            <w:r w:rsidRPr="005F6BCC">
              <w:rPr>
                <w:rFonts w:eastAsia="Times New Roman"/>
                <w:sz w:val="18"/>
                <w:szCs w:val="18"/>
              </w:rPr>
              <w:t>Hay</w:t>
            </w:r>
          </w:p>
        </w:tc>
        <w:tc>
          <w:tcPr>
            <w:tcW w:w="1843" w:type="dxa"/>
            <w:hideMark/>
          </w:tcPr>
          <w:p w14:paraId="35718DA2" w14:textId="77777777" w:rsidR="002F4BD1" w:rsidRPr="005F6BCC" w:rsidRDefault="002F4BD1" w:rsidP="007B081A">
            <w:pPr>
              <w:rPr>
                <w:rFonts w:eastAsia="Times New Roman"/>
                <w:sz w:val="18"/>
                <w:szCs w:val="18"/>
              </w:rPr>
            </w:pPr>
            <w:r w:rsidRPr="005F6BCC">
              <w:rPr>
                <w:rFonts w:eastAsia="Times New Roman"/>
                <w:sz w:val="18"/>
                <w:szCs w:val="18"/>
              </w:rPr>
              <w:t>0/330</w:t>
            </w:r>
          </w:p>
        </w:tc>
        <w:tc>
          <w:tcPr>
            <w:tcW w:w="1719" w:type="dxa"/>
            <w:hideMark/>
          </w:tcPr>
          <w:p w14:paraId="60535232" w14:textId="77777777" w:rsidR="002F4BD1" w:rsidRPr="005F6BCC" w:rsidRDefault="002F4BD1" w:rsidP="007B081A">
            <w:pPr>
              <w:rPr>
                <w:rFonts w:eastAsia="Times New Roman"/>
                <w:sz w:val="18"/>
                <w:szCs w:val="18"/>
              </w:rPr>
            </w:pPr>
          </w:p>
        </w:tc>
        <w:tc>
          <w:tcPr>
            <w:tcW w:w="1781" w:type="dxa"/>
            <w:hideMark/>
          </w:tcPr>
          <w:p w14:paraId="778539E7" w14:textId="77777777" w:rsidR="002F4BD1" w:rsidRPr="005F6BCC" w:rsidRDefault="002F4BD1" w:rsidP="007B081A">
            <w:pPr>
              <w:rPr>
                <w:rFonts w:eastAsia="Times New Roman"/>
                <w:sz w:val="18"/>
                <w:szCs w:val="18"/>
              </w:rPr>
            </w:pPr>
          </w:p>
        </w:tc>
        <w:tc>
          <w:tcPr>
            <w:tcW w:w="1781" w:type="dxa"/>
            <w:hideMark/>
          </w:tcPr>
          <w:p w14:paraId="4D0B48C8"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4F3EFDB" w14:textId="77777777" w:rsidR="002F4BD1" w:rsidRPr="005F6BCC" w:rsidRDefault="002F4BD1" w:rsidP="007B081A">
            <w:pPr>
              <w:rPr>
                <w:rFonts w:eastAsia="Times New Roman"/>
                <w:sz w:val="18"/>
                <w:szCs w:val="18"/>
              </w:rPr>
            </w:pPr>
          </w:p>
        </w:tc>
        <w:tc>
          <w:tcPr>
            <w:tcW w:w="1782" w:type="dxa"/>
            <w:hideMark/>
          </w:tcPr>
          <w:p w14:paraId="5D457E2C" w14:textId="77777777" w:rsidR="002F4BD1" w:rsidRPr="005F6BCC" w:rsidRDefault="002F4BD1" w:rsidP="007B081A">
            <w:pPr>
              <w:rPr>
                <w:rFonts w:eastAsia="Times New Roman"/>
                <w:sz w:val="18"/>
                <w:szCs w:val="18"/>
              </w:rPr>
            </w:pPr>
          </w:p>
        </w:tc>
      </w:tr>
      <w:tr w:rsidR="007B081A" w:rsidRPr="005F6BCC" w14:paraId="1614E9A8" w14:textId="77777777" w:rsidTr="00D76E6B">
        <w:tc>
          <w:tcPr>
            <w:tcW w:w="1701" w:type="dxa"/>
            <w:hideMark/>
          </w:tcPr>
          <w:p w14:paraId="60FCDB49"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5F7572FC" w14:textId="77777777" w:rsidR="002F4BD1" w:rsidRPr="005F6BCC" w:rsidRDefault="002F4BD1">
            <w:pPr>
              <w:rPr>
                <w:rFonts w:eastAsia="Times New Roman"/>
                <w:sz w:val="18"/>
                <w:szCs w:val="18"/>
              </w:rPr>
            </w:pPr>
            <w:r w:rsidRPr="005F6BCC">
              <w:rPr>
                <w:rFonts w:eastAsia="Times New Roman"/>
                <w:sz w:val="18"/>
                <w:szCs w:val="18"/>
              </w:rPr>
              <w:t>Leeton</w:t>
            </w:r>
          </w:p>
        </w:tc>
        <w:tc>
          <w:tcPr>
            <w:tcW w:w="1843" w:type="dxa"/>
            <w:hideMark/>
          </w:tcPr>
          <w:p w14:paraId="37C903DD" w14:textId="77777777" w:rsidR="002F4BD1" w:rsidRPr="005F6BCC" w:rsidRDefault="002F4BD1" w:rsidP="007B081A">
            <w:pPr>
              <w:rPr>
                <w:rFonts w:eastAsia="Times New Roman"/>
                <w:sz w:val="18"/>
                <w:szCs w:val="18"/>
              </w:rPr>
            </w:pPr>
            <w:r w:rsidRPr="005F6BCC">
              <w:rPr>
                <w:rFonts w:eastAsia="Times New Roman"/>
                <w:sz w:val="18"/>
                <w:szCs w:val="18"/>
              </w:rPr>
              <w:t>0/285</w:t>
            </w:r>
          </w:p>
        </w:tc>
        <w:tc>
          <w:tcPr>
            <w:tcW w:w="1719" w:type="dxa"/>
            <w:hideMark/>
          </w:tcPr>
          <w:p w14:paraId="35A618B7" w14:textId="77777777" w:rsidR="002F4BD1" w:rsidRPr="005F6BCC" w:rsidRDefault="002F4BD1" w:rsidP="007B081A">
            <w:pPr>
              <w:rPr>
                <w:rFonts w:eastAsia="Times New Roman"/>
                <w:sz w:val="18"/>
                <w:szCs w:val="18"/>
              </w:rPr>
            </w:pPr>
          </w:p>
        </w:tc>
        <w:tc>
          <w:tcPr>
            <w:tcW w:w="1781" w:type="dxa"/>
            <w:hideMark/>
          </w:tcPr>
          <w:p w14:paraId="400EFFBE" w14:textId="77777777" w:rsidR="002F4BD1" w:rsidRPr="005F6BCC" w:rsidRDefault="002F4BD1" w:rsidP="007B081A">
            <w:pPr>
              <w:rPr>
                <w:rFonts w:eastAsia="Times New Roman"/>
                <w:sz w:val="18"/>
                <w:szCs w:val="18"/>
              </w:rPr>
            </w:pPr>
          </w:p>
        </w:tc>
        <w:tc>
          <w:tcPr>
            <w:tcW w:w="1781" w:type="dxa"/>
            <w:hideMark/>
          </w:tcPr>
          <w:p w14:paraId="1A75FF02"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3BC4A12E" w14:textId="77777777" w:rsidR="002F4BD1" w:rsidRPr="005F6BCC" w:rsidRDefault="002F4BD1" w:rsidP="007B081A">
            <w:pPr>
              <w:rPr>
                <w:rFonts w:eastAsia="Times New Roman"/>
                <w:sz w:val="18"/>
                <w:szCs w:val="18"/>
              </w:rPr>
            </w:pPr>
          </w:p>
        </w:tc>
        <w:tc>
          <w:tcPr>
            <w:tcW w:w="1782" w:type="dxa"/>
            <w:hideMark/>
          </w:tcPr>
          <w:p w14:paraId="0168370F" w14:textId="77777777" w:rsidR="002F4BD1" w:rsidRPr="005F6BCC" w:rsidRDefault="002F4BD1" w:rsidP="007B081A">
            <w:pPr>
              <w:rPr>
                <w:rFonts w:eastAsia="Times New Roman"/>
                <w:sz w:val="18"/>
                <w:szCs w:val="18"/>
              </w:rPr>
            </w:pPr>
          </w:p>
        </w:tc>
      </w:tr>
      <w:tr w:rsidR="00E30C1D" w:rsidRPr="005F6BCC" w14:paraId="4A3BEBCF"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3B549625"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3710CCB1" w14:textId="77777777" w:rsidR="002F4BD1" w:rsidRPr="005F6BCC" w:rsidRDefault="002F4BD1">
            <w:pPr>
              <w:rPr>
                <w:rFonts w:eastAsia="Times New Roman"/>
                <w:sz w:val="18"/>
                <w:szCs w:val="18"/>
              </w:rPr>
            </w:pPr>
            <w:r w:rsidRPr="005F6BCC">
              <w:rPr>
                <w:rFonts w:eastAsia="Times New Roman"/>
                <w:sz w:val="18"/>
                <w:szCs w:val="18"/>
              </w:rPr>
              <w:t>Macquarie Marshes</w:t>
            </w:r>
          </w:p>
        </w:tc>
        <w:tc>
          <w:tcPr>
            <w:tcW w:w="1843" w:type="dxa"/>
            <w:hideMark/>
          </w:tcPr>
          <w:p w14:paraId="1A8969C9" w14:textId="77777777" w:rsidR="002F4BD1" w:rsidRPr="005F6BCC" w:rsidRDefault="002F4BD1" w:rsidP="007B081A">
            <w:pPr>
              <w:rPr>
                <w:rFonts w:eastAsia="Times New Roman"/>
                <w:sz w:val="18"/>
                <w:szCs w:val="18"/>
              </w:rPr>
            </w:pPr>
            <w:r w:rsidRPr="005F6BCC">
              <w:rPr>
                <w:rFonts w:eastAsia="Times New Roman"/>
                <w:sz w:val="18"/>
                <w:szCs w:val="18"/>
              </w:rPr>
              <w:t>0/187</w:t>
            </w:r>
          </w:p>
        </w:tc>
        <w:tc>
          <w:tcPr>
            <w:tcW w:w="1719" w:type="dxa"/>
            <w:hideMark/>
          </w:tcPr>
          <w:p w14:paraId="24AC0270" w14:textId="77777777" w:rsidR="002F4BD1" w:rsidRPr="005F6BCC" w:rsidRDefault="002F4BD1" w:rsidP="007B081A">
            <w:pPr>
              <w:rPr>
                <w:rFonts w:eastAsia="Times New Roman"/>
                <w:sz w:val="18"/>
                <w:szCs w:val="18"/>
              </w:rPr>
            </w:pPr>
          </w:p>
        </w:tc>
        <w:tc>
          <w:tcPr>
            <w:tcW w:w="1781" w:type="dxa"/>
            <w:hideMark/>
          </w:tcPr>
          <w:p w14:paraId="75E641ED" w14:textId="77777777" w:rsidR="002F4BD1" w:rsidRPr="005F6BCC" w:rsidRDefault="002F4BD1" w:rsidP="007B081A">
            <w:pPr>
              <w:rPr>
                <w:rFonts w:eastAsia="Times New Roman"/>
                <w:sz w:val="18"/>
                <w:szCs w:val="18"/>
              </w:rPr>
            </w:pPr>
          </w:p>
        </w:tc>
        <w:tc>
          <w:tcPr>
            <w:tcW w:w="1781" w:type="dxa"/>
            <w:hideMark/>
          </w:tcPr>
          <w:p w14:paraId="1D7C06A1"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3A1706C3" w14:textId="77777777" w:rsidR="002F4BD1" w:rsidRPr="005F6BCC" w:rsidRDefault="002F4BD1" w:rsidP="007B081A">
            <w:pPr>
              <w:rPr>
                <w:rFonts w:eastAsia="Times New Roman"/>
                <w:sz w:val="18"/>
                <w:szCs w:val="18"/>
              </w:rPr>
            </w:pPr>
          </w:p>
        </w:tc>
        <w:tc>
          <w:tcPr>
            <w:tcW w:w="1782" w:type="dxa"/>
            <w:hideMark/>
          </w:tcPr>
          <w:p w14:paraId="206B2A21" w14:textId="77777777" w:rsidR="002F4BD1" w:rsidRPr="005F6BCC" w:rsidRDefault="002F4BD1" w:rsidP="007B081A">
            <w:pPr>
              <w:rPr>
                <w:rFonts w:eastAsia="Times New Roman"/>
                <w:sz w:val="18"/>
                <w:szCs w:val="18"/>
              </w:rPr>
            </w:pPr>
          </w:p>
        </w:tc>
      </w:tr>
      <w:tr w:rsidR="007B081A" w:rsidRPr="005F6BCC" w14:paraId="240B1583" w14:textId="77777777" w:rsidTr="00D76E6B">
        <w:tc>
          <w:tcPr>
            <w:tcW w:w="1701" w:type="dxa"/>
            <w:hideMark/>
          </w:tcPr>
          <w:p w14:paraId="77D24A66"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597D21F7" w14:textId="77777777" w:rsidR="002F4BD1" w:rsidRPr="005F6BCC" w:rsidRDefault="002F4BD1">
            <w:pPr>
              <w:rPr>
                <w:rFonts w:eastAsia="Times New Roman"/>
                <w:sz w:val="18"/>
                <w:szCs w:val="18"/>
              </w:rPr>
            </w:pPr>
            <w:r w:rsidRPr="005F6BCC">
              <w:rPr>
                <w:rFonts w:eastAsia="Times New Roman"/>
                <w:sz w:val="18"/>
                <w:szCs w:val="18"/>
              </w:rPr>
              <w:t>Menindee</w:t>
            </w:r>
          </w:p>
        </w:tc>
        <w:tc>
          <w:tcPr>
            <w:tcW w:w="1843" w:type="dxa"/>
            <w:hideMark/>
          </w:tcPr>
          <w:p w14:paraId="308CE4C3" w14:textId="77777777" w:rsidR="002F4BD1" w:rsidRPr="005F6BCC" w:rsidRDefault="002F4BD1" w:rsidP="007B081A">
            <w:pPr>
              <w:rPr>
                <w:rFonts w:eastAsia="Times New Roman"/>
                <w:sz w:val="18"/>
                <w:szCs w:val="18"/>
              </w:rPr>
            </w:pPr>
            <w:r w:rsidRPr="005F6BCC">
              <w:rPr>
                <w:rFonts w:eastAsia="Times New Roman"/>
                <w:sz w:val="18"/>
                <w:szCs w:val="18"/>
              </w:rPr>
              <w:t>0/223</w:t>
            </w:r>
          </w:p>
        </w:tc>
        <w:tc>
          <w:tcPr>
            <w:tcW w:w="1719" w:type="dxa"/>
            <w:hideMark/>
          </w:tcPr>
          <w:p w14:paraId="2830D320" w14:textId="77777777" w:rsidR="002F4BD1" w:rsidRPr="005F6BCC" w:rsidRDefault="002F4BD1" w:rsidP="007B081A">
            <w:pPr>
              <w:rPr>
                <w:rFonts w:eastAsia="Times New Roman"/>
                <w:sz w:val="18"/>
                <w:szCs w:val="18"/>
              </w:rPr>
            </w:pPr>
          </w:p>
        </w:tc>
        <w:tc>
          <w:tcPr>
            <w:tcW w:w="1781" w:type="dxa"/>
            <w:hideMark/>
          </w:tcPr>
          <w:p w14:paraId="742034A2" w14:textId="77777777" w:rsidR="002F4BD1" w:rsidRPr="005F6BCC" w:rsidRDefault="002F4BD1" w:rsidP="007B081A">
            <w:pPr>
              <w:rPr>
                <w:rFonts w:eastAsia="Times New Roman"/>
                <w:sz w:val="18"/>
                <w:szCs w:val="18"/>
              </w:rPr>
            </w:pPr>
          </w:p>
        </w:tc>
        <w:tc>
          <w:tcPr>
            <w:tcW w:w="1781" w:type="dxa"/>
            <w:hideMark/>
          </w:tcPr>
          <w:p w14:paraId="12902C08"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3FF5E814" w14:textId="77777777" w:rsidR="002F4BD1" w:rsidRPr="005F6BCC" w:rsidRDefault="002F4BD1" w:rsidP="007B081A">
            <w:pPr>
              <w:rPr>
                <w:rFonts w:eastAsia="Times New Roman"/>
                <w:sz w:val="18"/>
                <w:szCs w:val="18"/>
              </w:rPr>
            </w:pPr>
          </w:p>
        </w:tc>
        <w:tc>
          <w:tcPr>
            <w:tcW w:w="1782" w:type="dxa"/>
            <w:hideMark/>
          </w:tcPr>
          <w:p w14:paraId="57D51172" w14:textId="77777777" w:rsidR="002F4BD1" w:rsidRPr="005F6BCC" w:rsidRDefault="002F4BD1" w:rsidP="007B081A">
            <w:pPr>
              <w:rPr>
                <w:rFonts w:eastAsia="Times New Roman"/>
                <w:sz w:val="18"/>
                <w:szCs w:val="18"/>
              </w:rPr>
            </w:pPr>
          </w:p>
        </w:tc>
      </w:tr>
      <w:tr w:rsidR="00E30C1D" w:rsidRPr="005F6BCC" w14:paraId="3CFBFBD9"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84506EC"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6B277EBF" w14:textId="77777777" w:rsidR="002F4BD1" w:rsidRPr="005F6BCC" w:rsidRDefault="002F4BD1">
            <w:pPr>
              <w:rPr>
                <w:rFonts w:eastAsia="Times New Roman"/>
                <w:sz w:val="18"/>
                <w:szCs w:val="18"/>
              </w:rPr>
            </w:pPr>
            <w:r w:rsidRPr="005F6BCC">
              <w:rPr>
                <w:rFonts w:eastAsia="Times New Roman"/>
                <w:sz w:val="18"/>
                <w:szCs w:val="18"/>
              </w:rPr>
              <w:t>Moama</w:t>
            </w:r>
          </w:p>
        </w:tc>
        <w:tc>
          <w:tcPr>
            <w:tcW w:w="1843" w:type="dxa"/>
            <w:hideMark/>
          </w:tcPr>
          <w:p w14:paraId="65365E9E" w14:textId="77777777" w:rsidR="002F4BD1" w:rsidRPr="005F6BCC" w:rsidRDefault="002F4BD1" w:rsidP="007B081A">
            <w:pPr>
              <w:rPr>
                <w:rFonts w:eastAsia="Times New Roman"/>
                <w:sz w:val="18"/>
                <w:szCs w:val="18"/>
              </w:rPr>
            </w:pPr>
            <w:r w:rsidRPr="005F6BCC">
              <w:rPr>
                <w:rFonts w:eastAsia="Times New Roman"/>
                <w:sz w:val="18"/>
                <w:szCs w:val="18"/>
              </w:rPr>
              <w:t>0/179</w:t>
            </w:r>
          </w:p>
        </w:tc>
        <w:tc>
          <w:tcPr>
            <w:tcW w:w="1719" w:type="dxa"/>
            <w:hideMark/>
          </w:tcPr>
          <w:p w14:paraId="71D8CFB4" w14:textId="77777777" w:rsidR="002F4BD1" w:rsidRPr="005F6BCC" w:rsidRDefault="002F4BD1" w:rsidP="007B081A">
            <w:pPr>
              <w:rPr>
                <w:rFonts w:eastAsia="Times New Roman"/>
                <w:sz w:val="18"/>
                <w:szCs w:val="18"/>
              </w:rPr>
            </w:pPr>
          </w:p>
        </w:tc>
        <w:tc>
          <w:tcPr>
            <w:tcW w:w="1781" w:type="dxa"/>
            <w:hideMark/>
          </w:tcPr>
          <w:p w14:paraId="25A51358" w14:textId="77777777" w:rsidR="002F4BD1" w:rsidRPr="005F6BCC" w:rsidRDefault="002F4BD1" w:rsidP="007B081A">
            <w:pPr>
              <w:rPr>
                <w:rFonts w:eastAsia="Times New Roman"/>
                <w:sz w:val="18"/>
                <w:szCs w:val="18"/>
              </w:rPr>
            </w:pPr>
          </w:p>
        </w:tc>
        <w:tc>
          <w:tcPr>
            <w:tcW w:w="1781" w:type="dxa"/>
            <w:hideMark/>
          </w:tcPr>
          <w:p w14:paraId="48E3E09F"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692D22CE" w14:textId="77777777" w:rsidR="002F4BD1" w:rsidRPr="005F6BCC" w:rsidRDefault="002F4BD1" w:rsidP="007B081A">
            <w:pPr>
              <w:rPr>
                <w:rFonts w:eastAsia="Times New Roman"/>
                <w:sz w:val="18"/>
                <w:szCs w:val="18"/>
              </w:rPr>
            </w:pPr>
          </w:p>
        </w:tc>
        <w:tc>
          <w:tcPr>
            <w:tcW w:w="1782" w:type="dxa"/>
            <w:hideMark/>
          </w:tcPr>
          <w:p w14:paraId="039D1A06" w14:textId="77777777" w:rsidR="002F4BD1" w:rsidRPr="005F6BCC" w:rsidRDefault="002F4BD1" w:rsidP="007B081A">
            <w:pPr>
              <w:rPr>
                <w:rFonts w:eastAsia="Times New Roman"/>
                <w:sz w:val="18"/>
                <w:szCs w:val="18"/>
              </w:rPr>
            </w:pPr>
          </w:p>
        </w:tc>
      </w:tr>
      <w:tr w:rsidR="007B081A" w:rsidRPr="005F6BCC" w14:paraId="342A3D66" w14:textId="77777777" w:rsidTr="00D76E6B">
        <w:tc>
          <w:tcPr>
            <w:tcW w:w="1701" w:type="dxa"/>
            <w:hideMark/>
          </w:tcPr>
          <w:p w14:paraId="29F978FE"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62A374D9" w14:textId="77777777" w:rsidR="002F4BD1" w:rsidRPr="005F6BCC" w:rsidRDefault="002F4BD1">
            <w:pPr>
              <w:rPr>
                <w:rFonts w:eastAsia="Times New Roman"/>
                <w:sz w:val="18"/>
                <w:szCs w:val="18"/>
              </w:rPr>
            </w:pPr>
            <w:r w:rsidRPr="005F6BCC">
              <w:rPr>
                <w:rFonts w:eastAsia="Times New Roman"/>
                <w:sz w:val="18"/>
                <w:szCs w:val="18"/>
              </w:rPr>
              <w:t>Moree</w:t>
            </w:r>
          </w:p>
        </w:tc>
        <w:tc>
          <w:tcPr>
            <w:tcW w:w="1843" w:type="dxa"/>
            <w:hideMark/>
          </w:tcPr>
          <w:p w14:paraId="33C69B19" w14:textId="77777777" w:rsidR="002F4BD1" w:rsidRPr="005F6BCC" w:rsidRDefault="002F4BD1" w:rsidP="007B081A">
            <w:pPr>
              <w:rPr>
                <w:rFonts w:eastAsia="Times New Roman"/>
                <w:sz w:val="18"/>
                <w:szCs w:val="18"/>
              </w:rPr>
            </w:pPr>
            <w:r w:rsidRPr="005F6BCC">
              <w:rPr>
                <w:rFonts w:eastAsia="Times New Roman"/>
                <w:sz w:val="18"/>
                <w:szCs w:val="18"/>
              </w:rPr>
              <w:t>0/416</w:t>
            </w:r>
          </w:p>
        </w:tc>
        <w:tc>
          <w:tcPr>
            <w:tcW w:w="1719" w:type="dxa"/>
            <w:hideMark/>
          </w:tcPr>
          <w:p w14:paraId="6538E7FE" w14:textId="77777777" w:rsidR="002F4BD1" w:rsidRPr="005F6BCC" w:rsidRDefault="002F4BD1" w:rsidP="007B081A">
            <w:pPr>
              <w:rPr>
                <w:rFonts w:eastAsia="Times New Roman"/>
                <w:sz w:val="18"/>
                <w:szCs w:val="18"/>
              </w:rPr>
            </w:pPr>
          </w:p>
        </w:tc>
        <w:tc>
          <w:tcPr>
            <w:tcW w:w="1781" w:type="dxa"/>
            <w:hideMark/>
          </w:tcPr>
          <w:p w14:paraId="5328FA47" w14:textId="77777777" w:rsidR="002F4BD1" w:rsidRPr="005F6BCC" w:rsidRDefault="002F4BD1" w:rsidP="007B081A">
            <w:pPr>
              <w:rPr>
                <w:rFonts w:eastAsia="Times New Roman"/>
                <w:sz w:val="18"/>
                <w:szCs w:val="18"/>
              </w:rPr>
            </w:pPr>
          </w:p>
        </w:tc>
        <w:tc>
          <w:tcPr>
            <w:tcW w:w="1781" w:type="dxa"/>
            <w:hideMark/>
          </w:tcPr>
          <w:p w14:paraId="66164B0F"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004A736B" w14:textId="77777777" w:rsidR="002F4BD1" w:rsidRPr="005F6BCC" w:rsidRDefault="002F4BD1" w:rsidP="007B081A">
            <w:pPr>
              <w:rPr>
                <w:rFonts w:eastAsia="Times New Roman"/>
                <w:sz w:val="18"/>
                <w:szCs w:val="18"/>
              </w:rPr>
            </w:pPr>
          </w:p>
        </w:tc>
        <w:tc>
          <w:tcPr>
            <w:tcW w:w="1782" w:type="dxa"/>
            <w:hideMark/>
          </w:tcPr>
          <w:p w14:paraId="433A71BD" w14:textId="77777777" w:rsidR="002F4BD1" w:rsidRPr="005F6BCC" w:rsidRDefault="002F4BD1" w:rsidP="007B081A">
            <w:pPr>
              <w:rPr>
                <w:rFonts w:eastAsia="Times New Roman"/>
                <w:sz w:val="18"/>
                <w:szCs w:val="18"/>
              </w:rPr>
            </w:pPr>
          </w:p>
        </w:tc>
      </w:tr>
      <w:tr w:rsidR="00E30C1D" w:rsidRPr="005F6BCC" w14:paraId="54915486"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3823CD5" w14:textId="77777777" w:rsidR="002F4BD1" w:rsidRPr="005F6BCC" w:rsidRDefault="002F4BD1">
            <w:pPr>
              <w:rPr>
                <w:rFonts w:eastAsia="Times New Roman"/>
                <w:sz w:val="18"/>
                <w:szCs w:val="18"/>
              </w:rPr>
            </w:pPr>
            <w:r w:rsidRPr="005F6BCC">
              <w:rPr>
                <w:rFonts w:eastAsia="Times New Roman"/>
                <w:sz w:val="18"/>
                <w:szCs w:val="18"/>
              </w:rPr>
              <w:t>NSW</w:t>
            </w:r>
          </w:p>
        </w:tc>
        <w:tc>
          <w:tcPr>
            <w:tcW w:w="2552" w:type="dxa"/>
            <w:hideMark/>
          </w:tcPr>
          <w:p w14:paraId="46649BDC" w14:textId="77777777" w:rsidR="002F4BD1" w:rsidRPr="005F6BCC" w:rsidRDefault="002F4BD1">
            <w:pPr>
              <w:rPr>
                <w:rFonts w:eastAsia="Times New Roman"/>
                <w:sz w:val="18"/>
                <w:szCs w:val="18"/>
              </w:rPr>
            </w:pPr>
            <w:r w:rsidRPr="005F6BCC">
              <w:rPr>
                <w:rFonts w:eastAsia="Times New Roman"/>
                <w:sz w:val="18"/>
                <w:szCs w:val="18"/>
              </w:rPr>
              <w:t>Wee Waa</w:t>
            </w:r>
          </w:p>
        </w:tc>
        <w:tc>
          <w:tcPr>
            <w:tcW w:w="1843" w:type="dxa"/>
            <w:hideMark/>
          </w:tcPr>
          <w:p w14:paraId="1CBC10A7" w14:textId="77777777" w:rsidR="002F4BD1" w:rsidRPr="005F6BCC" w:rsidRDefault="002F4BD1" w:rsidP="007B081A">
            <w:pPr>
              <w:rPr>
                <w:rFonts w:eastAsia="Times New Roman"/>
                <w:sz w:val="18"/>
                <w:szCs w:val="18"/>
              </w:rPr>
            </w:pPr>
            <w:r w:rsidRPr="005F6BCC">
              <w:rPr>
                <w:rFonts w:eastAsia="Times New Roman"/>
                <w:sz w:val="18"/>
                <w:szCs w:val="18"/>
              </w:rPr>
              <w:t>0/355</w:t>
            </w:r>
          </w:p>
        </w:tc>
        <w:tc>
          <w:tcPr>
            <w:tcW w:w="1719" w:type="dxa"/>
            <w:hideMark/>
          </w:tcPr>
          <w:p w14:paraId="75D7A650" w14:textId="77777777" w:rsidR="002F4BD1" w:rsidRPr="005F6BCC" w:rsidRDefault="002F4BD1" w:rsidP="007B081A">
            <w:pPr>
              <w:rPr>
                <w:rFonts w:eastAsia="Times New Roman"/>
                <w:sz w:val="18"/>
                <w:szCs w:val="18"/>
              </w:rPr>
            </w:pPr>
          </w:p>
        </w:tc>
        <w:tc>
          <w:tcPr>
            <w:tcW w:w="1781" w:type="dxa"/>
            <w:hideMark/>
          </w:tcPr>
          <w:p w14:paraId="6D144E7C" w14:textId="77777777" w:rsidR="002F4BD1" w:rsidRPr="005F6BCC" w:rsidRDefault="002F4BD1" w:rsidP="007B081A">
            <w:pPr>
              <w:rPr>
                <w:rFonts w:eastAsia="Times New Roman"/>
                <w:sz w:val="18"/>
                <w:szCs w:val="18"/>
              </w:rPr>
            </w:pPr>
          </w:p>
        </w:tc>
        <w:tc>
          <w:tcPr>
            <w:tcW w:w="1781" w:type="dxa"/>
            <w:hideMark/>
          </w:tcPr>
          <w:p w14:paraId="3F13DBF7" w14:textId="77777777" w:rsidR="002F4BD1" w:rsidRPr="005F6BCC" w:rsidRDefault="002F4BD1" w:rsidP="007B081A">
            <w:pPr>
              <w:rPr>
                <w:rFonts w:eastAsia="Times New Roman"/>
                <w:sz w:val="18"/>
                <w:szCs w:val="18"/>
              </w:rPr>
            </w:pPr>
          </w:p>
        </w:tc>
        <w:tc>
          <w:tcPr>
            <w:tcW w:w="1781" w:type="dxa"/>
            <w:hideMark/>
          </w:tcPr>
          <w:p w14:paraId="77EA6260" w14:textId="77777777" w:rsidR="002F4BD1" w:rsidRPr="005F6BCC" w:rsidRDefault="002F4BD1" w:rsidP="007B081A">
            <w:pPr>
              <w:rPr>
                <w:rFonts w:eastAsia="Times New Roman"/>
                <w:sz w:val="18"/>
                <w:szCs w:val="18"/>
              </w:rPr>
            </w:pPr>
          </w:p>
        </w:tc>
        <w:tc>
          <w:tcPr>
            <w:tcW w:w="1782" w:type="dxa"/>
            <w:hideMark/>
          </w:tcPr>
          <w:p w14:paraId="75CD004C" w14:textId="77777777" w:rsidR="002F4BD1" w:rsidRPr="005F6BCC" w:rsidRDefault="002F4BD1" w:rsidP="007B081A">
            <w:pPr>
              <w:rPr>
                <w:rFonts w:eastAsia="Times New Roman"/>
                <w:sz w:val="18"/>
                <w:szCs w:val="18"/>
              </w:rPr>
            </w:pPr>
          </w:p>
        </w:tc>
      </w:tr>
      <w:tr w:rsidR="007B081A" w:rsidRPr="005F6BCC" w14:paraId="4785860D" w14:textId="77777777" w:rsidTr="00D76E6B">
        <w:tc>
          <w:tcPr>
            <w:tcW w:w="1701" w:type="dxa"/>
            <w:hideMark/>
          </w:tcPr>
          <w:p w14:paraId="66648EB1" w14:textId="77777777" w:rsidR="002F4BD1" w:rsidRPr="005F6BCC" w:rsidRDefault="002F4BD1">
            <w:pPr>
              <w:rPr>
                <w:rFonts w:eastAsia="Times New Roman"/>
                <w:sz w:val="18"/>
                <w:szCs w:val="18"/>
              </w:rPr>
            </w:pPr>
            <w:r w:rsidRPr="005F6BCC">
              <w:rPr>
                <w:rFonts w:eastAsia="Times New Roman"/>
                <w:sz w:val="18"/>
                <w:szCs w:val="18"/>
              </w:rPr>
              <w:t>NT</w:t>
            </w:r>
          </w:p>
        </w:tc>
        <w:tc>
          <w:tcPr>
            <w:tcW w:w="2552" w:type="dxa"/>
            <w:hideMark/>
          </w:tcPr>
          <w:p w14:paraId="3AC2F95D" w14:textId="77777777" w:rsidR="002F4BD1" w:rsidRPr="005F6BCC" w:rsidRDefault="002F4BD1">
            <w:pPr>
              <w:rPr>
                <w:rFonts w:eastAsia="Times New Roman"/>
                <w:sz w:val="18"/>
                <w:szCs w:val="18"/>
              </w:rPr>
            </w:pPr>
            <w:r w:rsidRPr="005F6BCC">
              <w:rPr>
                <w:rFonts w:eastAsia="Times New Roman"/>
                <w:sz w:val="18"/>
                <w:szCs w:val="18"/>
              </w:rPr>
              <w:t>Darwin region</w:t>
            </w:r>
          </w:p>
        </w:tc>
        <w:tc>
          <w:tcPr>
            <w:tcW w:w="1843" w:type="dxa"/>
            <w:hideMark/>
          </w:tcPr>
          <w:p w14:paraId="64E52F30" w14:textId="77777777" w:rsidR="002F4BD1" w:rsidRPr="005F6BCC" w:rsidRDefault="0030217B" w:rsidP="007B081A">
            <w:pPr>
              <w:rPr>
                <w:rFonts w:eastAsia="Times New Roman"/>
                <w:sz w:val="18"/>
                <w:szCs w:val="18"/>
              </w:rPr>
            </w:pPr>
            <w:r>
              <w:rPr>
                <w:rFonts w:eastAsia="Times New Roman"/>
                <w:sz w:val="18"/>
                <w:szCs w:val="18"/>
              </w:rPr>
              <w:t>3 KUN/255</w:t>
            </w:r>
            <w:r>
              <w:rPr>
                <w:rFonts w:eastAsia="Times New Roman"/>
                <w:sz w:val="18"/>
                <w:szCs w:val="18"/>
              </w:rPr>
              <w:br/>
            </w:r>
            <w:r w:rsidR="002F4BD1" w:rsidRPr="005F6BCC">
              <w:rPr>
                <w:rFonts w:eastAsia="Times New Roman"/>
                <w:sz w:val="18"/>
                <w:szCs w:val="18"/>
              </w:rPr>
              <w:t>5 unidentified flaviviruses/255</w:t>
            </w:r>
          </w:p>
        </w:tc>
        <w:tc>
          <w:tcPr>
            <w:tcW w:w="1719" w:type="dxa"/>
            <w:hideMark/>
          </w:tcPr>
          <w:p w14:paraId="47502C70" w14:textId="77777777" w:rsidR="002F4BD1" w:rsidRPr="005F6BCC" w:rsidRDefault="0030217B" w:rsidP="007B081A">
            <w:pPr>
              <w:rPr>
                <w:rFonts w:eastAsia="Times New Roman"/>
                <w:sz w:val="18"/>
                <w:szCs w:val="18"/>
              </w:rPr>
            </w:pPr>
            <w:r>
              <w:rPr>
                <w:rFonts w:eastAsia="Times New Roman"/>
                <w:sz w:val="18"/>
                <w:szCs w:val="18"/>
              </w:rPr>
              <w:t>7 May 2015</w:t>
            </w:r>
            <w:r>
              <w:rPr>
                <w:rFonts w:eastAsia="Times New Roman"/>
                <w:sz w:val="18"/>
                <w:szCs w:val="18"/>
              </w:rPr>
              <w:br/>
            </w:r>
            <w:r w:rsidR="002F4BD1" w:rsidRPr="005F6BCC">
              <w:rPr>
                <w:rFonts w:eastAsia="Times New Roman"/>
                <w:sz w:val="18"/>
                <w:szCs w:val="18"/>
              </w:rPr>
              <w:t>7 May 2015</w:t>
            </w:r>
          </w:p>
        </w:tc>
        <w:tc>
          <w:tcPr>
            <w:tcW w:w="1781" w:type="dxa"/>
            <w:hideMark/>
          </w:tcPr>
          <w:p w14:paraId="69C5A305" w14:textId="77777777" w:rsidR="002F4BD1" w:rsidRPr="005F6BCC" w:rsidRDefault="0030217B" w:rsidP="007B081A">
            <w:pPr>
              <w:rPr>
                <w:rFonts w:eastAsia="Times New Roman"/>
                <w:sz w:val="18"/>
                <w:szCs w:val="18"/>
              </w:rPr>
            </w:pPr>
            <w:r>
              <w:rPr>
                <w:rFonts w:eastAsia="Times New Roman"/>
                <w:sz w:val="18"/>
                <w:szCs w:val="18"/>
              </w:rPr>
              <w:t>4 June 2015</w:t>
            </w:r>
            <w:r>
              <w:rPr>
                <w:rFonts w:eastAsia="Times New Roman"/>
                <w:sz w:val="18"/>
                <w:szCs w:val="18"/>
              </w:rPr>
              <w:br/>
            </w:r>
            <w:r w:rsidR="002F4BD1" w:rsidRPr="005F6BCC">
              <w:rPr>
                <w:rFonts w:eastAsia="Times New Roman"/>
                <w:sz w:val="18"/>
                <w:szCs w:val="18"/>
              </w:rPr>
              <w:t>2 June 2015</w:t>
            </w:r>
          </w:p>
        </w:tc>
        <w:tc>
          <w:tcPr>
            <w:tcW w:w="1781" w:type="dxa"/>
            <w:hideMark/>
          </w:tcPr>
          <w:p w14:paraId="5E0BEAF4"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0A418150" w14:textId="77777777" w:rsidR="002F4BD1" w:rsidRPr="005F6BCC" w:rsidRDefault="002F4BD1" w:rsidP="007B081A">
            <w:pPr>
              <w:rPr>
                <w:rFonts w:eastAsia="Times New Roman"/>
                <w:sz w:val="18"/>
                <w:szCs w:val="18"/>
              </w:rPr>
            </w:pPr>
          </w:p>
        </w:tc>
        <w:tc>
          <w:tcPr>
            <w:tcW w:w="1782" w:type="dxa"/>
            <w:hideMark/>
          </w:tcPr>
          <w:p w14:paraId="0E0A9868" w14:textId="77777777" w:rsidR="002F4BD1" w:rsidRPr="005F6BCC" w:rsidRDefault="002F4BD1" w:rsidP="007B081A">
            <w:pPr>
              <w:rPr>
                <w:rFonts w:eastAsia="Times New Roman"/>
                <w:sz w:val="18"/>
                <w:szCs w:val="18"/>
              </w:rPr>
            </w:pPr>
          </w:p>
        </w:tc>
      </w:tr>
      <w:tr w:rsidR="00E30C1D" w:rsidRPr="005F6BCC" w14:paraId="0DF797B3"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68748A5F" w14:textId="77777777" w:rsidR="002F4BD1" w:rsidRPr="005F6BCC" w:rsidRDefault="002F4BD1">
            <w:pPr>
              <w:rPr>
                <w:rFonts w:eastAsia="Times New Roman"/>
                <w:sz w:val="18"/>
                <w:szCs w:val="18"/>
              </w:rPr>
            </w:pPr>
            <w:r w:rsidRPr="005F6BCC">
              <w:rPr>
                <w:rFonts w:eastAsia="Times New Roman"/>
                <w:sz w:val="18"/>
                <w:szCs w:val="18"/>
              </w:rPr>
              <w:t>NT</w:t>
            </w:r>
          </w:p>
        </w:tc>
        <w:tc>
          <w:tcPr>
            <w:tcW w:w="2552" w:type="dxa"/>
            <w:hideMark/>
          </w:tcPr>
          <w:p w14:paraId="59ED3CB2" w14:textId="77777777" w:rsidR="002F4BD1" w:rsidRPr="005F6BCC" w:rsidRDefault="002F4BD1">
            <w:pPr>
              <w:rPr>
                <w:rFonts w:eastAsia="Times New Roman"/>
                <w:sz w:val="18"/>
                <w:szCs w:val="18"/>
              </w:rPr>
            </w:pPr>
            <w:r w:rsidRPr="005F6BCC">
              <w:rPr>
                <w:rFonts w:eastAsia="Times New Roman"/>
                <w:sz w:val="18"/>
                <w:szCs w:val="18"/>
              </w:rPr>
              <w:t>East Arnhem region</w:t>
            </w:r>
          </w:p>
        </w:tc>
        <w:tc>
          <w:tcPr>
            <w:tcW w:w="1843" w:type="dxa"/>
            <w:hideMark/>
          </w:tcPr>
          <w:p w14:paraId="7D3E5EDD" w14:textId="77777777" w:rsidR="002F4BD1" w:rsidRPr="005F6BCC" w:rsidRDefault="002F4BD1" w:rsidP="007B081A">
            <w:pPr>
              <w:rPr>
                <w:rFonts w:eastAsia="Times New Roman"/>
                <w:sz w:val="18"/>
                <w:szCs w:val="18"/>
              </w:rPr>
            </w:pPr>
            <w:r w:rsidRPr="005F6BCC">
              <w:rPr>
                <w:rFonts w:eastAsia="Times New Roman"/>
                <w:sz w:val="18"/>
                <w:szCs w:val="18"/>
              </w:rPr>
              <w:t>2 unidentified flaviviruses /50</w:t>
            </w:r>
          </w:p>
        </w:tc>
        <w:tc>
          <w:tcPr>
            <w:tcW w:w="1719" w:type="dxa"/>
            <w:hideMark/>
          </w:tcPr>
          <w:p w14:paraId="5CCA3B32" w14:textId="77777777" w:rsidR="002F4BD1" w:rsidRPr="005F6BCC" w:rsidRDefault="002F4BD1" w:rsidP="007B081A">
            <w:pPr>
              <w:rPr>
                <w:rFonts w:eastAsia="Times New Roman"/>
                <w:sz w:val="18"/>
                <w:szCs w:val="18"/>
              </w:rPr>
            </w:pPr>
            <w:r w:rsidRPr="005F6BCC">
              <w:rPr>
                <w:rFonts w:eastAsia="Times New Roman"/>
                <w:sz w:val="18"/>
                <w:szCs w:val="18"/>
              </w:rPr>
              <w:t>14 June 2015</w:t>
            </w:r>
          </w:p>
        </w:tc>
        <w:tc>
          <w:tcPr>
            <w:tcW w:w="1781" w:type="dxa"/>
            <w:hideMark/>
          </w:tcPr>
          <w:p w14:paraId="554DD131" w14:textId="77777777" w:rsidR="002F4BD1" w:rsidRPr="005F6BCC" w:rsidRDefault="002F4BD1" w:rsidP="007B081A">
            <w:pPr>
              <w:rPr>
                <w:rFonts w:eastAsia="Times New Roman"/>
                <w:sz w:val="18"/>
                <w:szCs w:val="18"/>
              </w:rPr>
            </w:pPr>
            <w:r w:rsidRPr="005F6BCC">
              <w:rPr>
                <w:rFonts w:eastAsia="Times New Roman"/>
                <w:sz w:val="18"/>
                <w:szCs w:val="18"/>
              </w:rPr>
              <w:t>14 June 2015</w:t>
            </w:r>
          </w:p>
        </w:tc>
        <w:tc>
          <w:tcPr>
            <w:tcW w:w="1781" w:type="dxa"/>
            <w:hideMark/>
          </w:tcPr>
          <w:p w14:paraId="255F3173"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FF8CACA" w14:textId="77777777" w:rsidR="002F4BD1" w:rsidRPr="005F6BCC" w:rsidRDefault="002F4BD1" w:rsidP="007B081A">
            <w:pPr>
              <w:rPr>
                <w:rFonts w:eastAsia="Times New Roman"/>
                <w:sz w:val="18"/>
                <w:szCs w:val="18"/>
              </w:rPr>
            </w:pPr>
          </w:p>
        </w:tc>
        <w:tc>
          <w:tcPr>
            <w:tcW w:w="1782" w:type="dxa"/>
            <w:hideMark/>
          </w:tcPr>
          <w:p w14:paraId="16888233" w14:textId="77777777" w:rsidR="002F4BD1" w:rsidRPr="005F6BCC" w:rsidRDefault="002F4BD1" w:rsidP="007B081A">
            <w:pPr>
              <w:rPr>
                <w:rFonts w:eastAsia="Times New Roman"/>
                <w:sz w:val="18"/>
                <w:szCs w:val="18"/>
              </w:rPr>
            </w:pPr>
          </w:p>
        </w:tc>
      </w:tr>
      <w:tr w:rsidR="007B081A" w:rsidRPr="005F6BCC" w14:paraId="221DFBA8" w14:textId="77777777" w:rsidTr="00D76E6B">
        <w:tc>
          <w:tcPr>
            <w:tcW w:w="1701" w:type="dxa"/>
            <w:hideMark/>
          </w:tcPr>
          <w:p w14:paraId="6E837834" w14:textId="77777777" w:rsidR="002F4BD1" w:rsidRPr="005F6BCC" w:rsidRDefault="002F4BD1">
            <w:pPr>
              <w:rPr>
                <w:rFonts w:eastAsia="Times New Roman"/>
                <w:sz w:val="18"/>
                <w:szCs w:val="18"/>
              </w:rPr>
            </w:pPr>
            <w:r w:rsidRPr="005F6BCC">
              <w:rPr>
                <w:rFonts w:eastAsia="Times New Roman"/>
                <w:sz w:val="18"/>
                <w:szCs w:val="18"/>
              </w:rPr>
              <w:t>NT</w:t>
            </w:r>
          </w:p>
        </w:tc>
        <w:tc>
          <w:tcPr>
            <w:tcW w:w="2552" w:type="dxa"/>
            <w:hideMark/>
          </w:tcPr>
          <w:p w14:paraId="44A75C59" w14:textId="77777777" w:rsidR="002F4BD1" w:rsidRPr="005F6BCC" w:rsidRDefault="002F4BD1">
            <w:pPr>
              <w:rPr>
                <w:rFonts w:eastAsia="Times New Roman"/>
                <w:sz w:val="18"/>
                <w:szCs w:val="18"/>
              </w:rPr>
            </w:pPr>
            <w:r w:rsidRPr="005F6BCC">
              <w:rPr>
                <w:rFonts w:eastAsia="Times New Roman"/>
                <w:sz w:val="18"/>
                <w:szCs w:val="18"/>
              </w:rPr>
              <w:t>Katherine region</w:t>
            </w:r>
          </w:p>
        </w:tc>
        <w:tc>
          <w:tcPr>
            <w:tcW w:w="1843" w:type="dxa"/>
            <w:hideMark/>
          </w:tcPr>
          <w:p w14:paraId="638EAD1A" w14:textId="77777777" w:rsidR="002F4BD1" w:rsidRPr="005F6BCC" w:rsidRDefault="002F4BD1" w:rsidP="007B081A">
            <w:pPr>
              <w:rPr>
                <w:rFonts w:eastAsia="Times New Roman"/>
                <w:sz w:val="18"/>
                <w:szCs w:val="18"/>
              </w:rPr>
            </w:pPr>
            <w:r w:rsidRPr="005F6BCC">
              <w:rPr>
                <w:rFonts w:eastAsia="Times New Roman"/>
                <w:sz w:val="18"/>
                <w:szCs w:val="18"/>
              </w:rPr>
              <w:t>0/77</w:t>
            </w:r>
          </w:p>
        </w:tc>
        <w:tc>
          <w:tcPr>
            <w:tcW w:w="1719" w:type="dxa"/>
            <w:hideMark/>
          </w:tcPr>
          <w:p w14:paraId="7393B86D" w14:textId="77777777" w:rsidR="002F4BD1" w:rsidRPr="005F6BCC" w:rsidRDefault="002F4BD1" w:rsidP="007B081A">
            <w:pPr>
              <w:rPr>
                <w:rFonts w:eastAsia="Times New Roman"/>
                <w:sz w:val="18"/>
                <w:szCs w:val="18"/>
              </w:rPr>
            </w:pPr>
          </w:p>
        </w:tc>
        <w:tc>
          <w:tcPr>
            <w:tcW w:w="1781" w:type="dxa"/>
            <w:hideMark/>
          </w:tcPr>
          <w:p w14:paraId="051722B7" w14:textId="77777777" w:rsidR="002F4BD1" w:rsidRPr="005F6BCC" w:rsidRDefault="002F4BD1" w:rsidP="007B081A">
            <w:pPr>
              <w:rPr>
                <w:rFonts w:eastAsia="Times New Roman"/>
                <w:sz w:val="18"/>
                <w:szCs w:val="18"/>
              </w:rPr>
            </w:pPr>
          </w:p>
        </w:tc>
        <w:tc>
          <w:tcPr>
            <w:tcW w:w="1781" w:type="dxa"/>
            <w:hideMark/>
          </w:tcPr>
          <w:p w14:paraId="639B765C"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5E1883E2" w14:textId="77777777" w:rsidR="002F4BD1" w:rsidRPr="005F6BCC" w:rsidRDefault="002F4BD1" w:rsidP="007B081A">
            <w:pPr>
              <w:rPr>
                <w:rFonts w:eastAsia="Times New Roman"/>
                <w:sz w:val="18"/>
                <w:szCs w:val="18"/>
              </w:rPr>
            </w:pPr>
          </w:p>
        </w:tc>
        <w:tc>
          <w:tcPr>
            <w:tcW w:w="1782" w:type="dxa"/>
            <w:hideMark/>
          </w:tcPr>
          <w:p w14:paraId="6D88547C" w14:textId="77777777" w:rsidR="002F4BD1" w:rsidRPr="005F6BCC" w:rsidRDefault="002F4BD1" w:rsidP="007B081A">
            <w:pPr>
              <w:rPr>
                <w:rFonts w:eastAsia="Times New Roman"/>
                <w:sz w:val="18"/>
                <w:szCs w:val="18"/>
              </w:rPr>
            </w:pPr>
          </w:p>
        </w:tc>
      </w:tr>
      <w:tr w:rsidR="00E30C1D" w:rsidRPr="005F6BCC" w14:paraId="1D93A973"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34C1101" w14:textId="77777777" w:rsidR="002F4BD1" w:rsidRPr="005F6BCC" w:rsidRDefault="002F4BD1">
            <w:pPr>
              <w:rPr>
                <w:rFonts w:eastAsia="Times New Roman"/>
                <w:sz w:val="18"/>
                <w:szCs w:val="18"/>
              </w:rPr>
            </w:pPr>
            <w:r w:rsidRPr="005F6BCC">
              <w:rPr>
                <w:rFonts w:eastAsia="Times New Roman"/>
                <w:sz w:val="18"/>
                <w:szCs w:val="18"/>
              </w:rPr>
              <w:t>NT</w:t>
            </w:r>
          </w:p>
        </w:tc>
        <w:tc>
          <w:tcPr>
            <w:tcW w:w="2552" w:type="dxa"/>
            <w:hideMark/>
          </w:tcPr>
          <w:p w14:paraId="48353D50" w14:textId="77777777" w:rsidR="002F4BD1" w:rsidRPr="005F6BCC" w:rsidRDefault="002F4BD1">
            <w:pPr>
              <w:rPr>
                <w:rFonts w:eastAsia="Times New Roman"/>
                <w:sz w:val="18"/>
                <w:szCs w:val="18"/>
              </w:rPr>
            </w:pPr>
            <w:r w:rsidRPr="005F6BCC">
              <w:rPr>
                <w:rFonts w:eastAsia="Times New Roman"/>
                <w:sz w:val="18"/>
                <w:szCs w:val="18"/>
              </w:rPr>
              <w:t>Barkly region</w:t>
            </w:r>
          </w:p>
        </w:tc>
        <w:tc>
          <w:tcPr>
            <w:tcW w:w="1843" w:type="dxa"/>
            <w:hideMark/>
          </w:tcPr>
          <w:p w14:paraId="3D7DF9E8" w14:textId="77777777" w:rsidR="002F4BD1" w:rsidRPr="005F6BCC" w:rsidRDefault="005363B3" w:rsidP="007B081A">
            <w:pPr>
              <w:rPr>
                <w:rFonts w:eastAsia="Times New Roman"/>
                <w:sz w:val="18"/>
                <w:szCs w:val="18"/>
              </w:rPr>
            </w:pPr>
            <w:r>
              <w:rPr>
                <w:rFonts w:eastAsia="Times New Roman"/>
                <w:sz w:val="18"/>
                <w:szCs w:val="18"/>
              </w:rPr>
              <w:t>4 KUN/45</w:t>
            </w:r>
            <w:r>
              <w:rPr>
                <w:rFonts w:eastAsia="Times New Roman"/>
                <w:sz w:val="18"/>
                <w:szCs w:val="18"/>
              </w:rPr>
              <w:br/>
              <w:t>3 MVE/45</w:t>
            </w:r>
            <w:r>
              <w:rPr>
                <w:rFonts w:eastAsia="Times New Roman"/>
                <w:sz w:val="18"/>
                <w:szCs w:val="18"/>
              </w:rPr>
              <w:br/>
            </w:r>
            <w:r w:rsidR="002F4BD1" w:rsidRPr="005F6BCC">
              <w:rPr>
                <w:rFonts w:eastAsia="Times New Roman"/>
                <w:sz w:val="18"/>
                <w:szCs w:val="18"/>
              </w:rPr>
              <w:t>1 unidentified flaviviruses /45</w:t>
            </w:r>
          </w:p>
        </w:tc>
        <w:tc>
          <w:tcPr>
            <w:tcW w:w="1719" w:type="dxa"/>
            <w:hideMark/>
          </w:tcPr>
          <w:p w14:paraId="24E91CF0" w14:textId="77777777" w:rsidR="002F4BD1" w:rsidRPr="005F6BCC" w:rsidRDefault="005363B3" w:rsidP="007B081A">
            <w:pPr>
              <w:rPr>
                <w:rFonts w:eastAsia="Times New Roman"/>
                <w:sz w:val="18"/>
                <w:szCs w:val="18"/>
              </w:rPr>
            </w:pPr>
            <w:r>
              <w:rPr>
                <w:rFonts w:eastAsia="Times New Roman"/>
                <w:sz w:val="18"/>
                <w:szCs w:val="18"/>
              </w:rPr>
              <w:t>26 Feb 2015</w:t>
            </w:r>
            <w:r>
              <w:rPr>
                <w:rFonts w:eastAsia="Times New Roman"/>
                <w:sz w:val="18"/>
                <w:szCs w:val="18"/>
              </w:rPr>
              <w:br/>
            </w:r>
            <w:r w:rsidR="00857D90">
              <w:rPr>
                <w:rFonts w:eastAsia="Times New Roman"/>
                <w:sz w:val="18"/>
                <w:szCs w:val="18"/>
              </w:rPr>
              <w:t>6 May 2015</w:t>
            </w:r>
            <w:r w:rsidR="00857D90">
              <w:rPr>
                <w:rFonts w:eastAsia="Times New Roman"/>
                <w:sz w:val="18"/>
                <w:szCs w:val="18"/>
              </w:rPr>
              <w:br/>
            </w:r>
            <w:r w:rsidR="002F4BD1" w:rsidRPr="005F6BCC">
              <w:rPr>
                <w:rFonts w:eastAsia="Times New Roman"/>
                <w:sz w:val="18"/>
                <w:szCs w:val="18"/>
              </w:rPr>
              <w:t>24 June 2015</w:t>
            </w:r>
          </w:p>
        </w:tc>
        <w:tc>
          <w:tcPr>
            <w:tcW w:w="1781" w:type="dxa"/>
            <w:hideMark/>
          </w:tcPr>
          <w:p w14:paraId="1E07ECFF" w14:textId="77777777" w:rsidR="002F4BD1" w:rsidRPr="005F6BCC" w:rsidRDefault="005363B3" w:rsidP="007B081A">
            <w:pPr>
              <w:rPr>
                <w:rFonts w:eastAsia="Times New Roman"/>
                <w:sz w:val="18"/>
                <w:szCs w:val="18"/>
              </w:rPr>
            </w:pPr>
            <w:r>
              <w:rPr>
                <w:rFonts w:eastAsia="Times New Roman"/>
                <w:sz w:val="18"/>
                <w:szCs w:val="18"/>
              </w:rPr>
              <w:t>6 May 2015</w:t>
            </w:r>
            <w:r>
              <w:rPr>
                <w:rFonts w:eastAsia="Times New Roman"/>
                <w:sz w:val="18"/>
                <w:szCs w:val="18"/>
              </w:rPr>
              <w:br/>
            </w:r>
            <w:r w:rsidR="00857D90">
              <w:rPr>
                <w:rFonts w:eastAsia="Times New Roman"/>
                <w:sz w:val="18"/>
                <w:szCs w:val="18"/>
              </w:rPr>
              <w:t>6 May 2015</w:t>
            </w:r>
            <w:r w:rsidR="00857D90">
              <w:rPr>
                <w:rFonts w:eastAsia="Times New Roman"/>
                <w:sz w:val="18"/>
                <w:szCs w:val="18"/>
              </w:rPr>
              <w:br/>
            </w:r>
            <w:r w:rsidR="002F4BD1" w:rsidRPr="005F6BCC">
              <w:rPr>
                <w:rFonts w:eastAsia="Times New Roman"/>
                <w:sz w:val="18"/>
                <w:szCs w:val="18"/>
              </w:rPr>
              <w:t>24 June 2015</w:t>
            </w:r>
          </w:p>
        </w:tc>
        <w:tc>
          <w:tcPr>
            <w:tcW w:w="1781" w:type="dxa"/>
            <w:hideMark/>
          </w:tcPr>
          <w:p w14:paraId="311BA2E4"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0C44DDC6" w14:textId="77777777" w:rsidR="002F4BD1" w:rsidRPr="005F6BCC" w:rsidRDefault="002F4BD1" w:rsidP="007B081A">
            <w:pPr>
              <w:rPr>
                <w:rFonts w:eastAsia="Times New Roman"/>
                <w:sz w:val="18"/>
                <w:szCs w:val="18"/>
              </w:rPr>
            </w:pPr>
          </w:p>
        </w:tc>
        <w:tc>
          <w:tcPr>
            <w:tcW w:w="1782" w:type="dxa"/>
            <w:hideMark/>
          </w:tcPr>
          <w:p w14:paraId="48FC9958" w14:textId="77777777" w:rsidR="002F4BD1" w:rsidRPr="005F6BCC" w:rsidRDefault="002F4BD1" w:rsidP="007B081A">
            <w:pPr>
              <w:rPr>
                <w:rFonts w:eastAsia="Times New Roman"/>
                <w:sz w:val="18"/>
                <w:szCs w:val="18"/>
              </w:rPr>
            </w:pPr>
          </w:p>
        </w:tc>
      </w:tr>
      <w:tr w:rsidR="007B081A" w:rsidRPr="005F6BCC" w14:paraId="16A37C88" w14:textId="77777777" w:rsidTr="00D76E6B">
        <w:tc>
          <w:tcPr>
            <w:tcW w:w="1701" w:type="dxa"/>
            <w:hideMark/>
          </w:tcPr>
          <w:p w14:paraId="44D86A82" w14:textId="77777777" w:rsidR="002F4BD1" w:rsidRPr="005F6BCC" w:rsidRDefault="002F4BD1">
            <w:pPr>
              <w:rPr>
                <w:rFonts w:eastAsia="Times New Roman"/>
                <w:sz w:val="18"/>
                <w:szCs w:val="18"/>
              </w:rPr>
            </w:pPr>
            <w:r w:rsidRPr="005F6BCC">
              <w:rPr>
                <w:rFonts w:eastAsia="Times New Roman"/>
                <w:sz w:val="18"/>
                <w:szCs w:val="18"/>
              </w:rPr>
              <w:t>NT</w:t>
            </w:r>
          </w:p>
        </w:tc>
        <w:tc>
          <w:tcPr>
            <w:tcW w:w="2552" w:type="dxa"/>
            <w:hideMark/>
          </w:tcPr>
          <w:p w14:paraId="3D7ACCE0" w14:textId="77777777" w:rsidR="002F4BD1" w:rsidRPr="005F6BCC" w:rsidRDefault="002F4BD1">
            <w:pPr>
              <w:rPr>
                <w:rFonts w:eastAsia="Times New Roman"/>
                <w:sz w:val="18"/>
                <w:szCs w:val="18"/>
              </w:rPr>
            </w:pPr>
            <w:r w:rsidRPr="005F6BCC">
              <w:rPr>
                <w:rFonts w:eastAsia="Times New Roman"/>
                <w:sz w:val="18"/>
                <w:szCs w:val="18"/>
              </w:rPr>
              <w:t>Alice Springs region</w:t>
            </w:r>
          </w:p>
        </w:tc>
        <w:tc>
          <w:tcPr>
            <w:tcW w:w="1843" w:type="dxa"/>
            <w:hideMark/>
          </w:tcPr>
          <w:p w14:paraId="2B128A70" w14:textId="77777777" w:rsidR="002F4BD1" w:rsidRPr="005F6BCC" w:rsidRDefault="002F4BD1" w:rsidP="007B081A">
            <w:pPr>
              <w:rPr>
                <w:rFonts w:eastAsia="Times New Roman"/>
                <w:sz w:val="18"/>
                <w:szCs w:val="18"/>
              </w:rPr>
            </w:pPr>
            <w:r w:rsidRPr="005F6BCC">
              <w:rPr>
                <w:rFonts w:eastAsia="Times New Roman"/>
                <w:sz w:val="18"/>
                <w:szCs w:val="18"/>
              </w:rPr>
              <w:t>0/108</w:t>
            </w:r>
          </w:p>
        </w:tc>
        <w:tc>
          <w:tcPr>
            <w:tcW w:w="1719" w:type="dxa"/>
            <w:hideMark/>
          </w:tcPr>
          <w:p w14:paraId="0155B518" w14:textId="77777777" w:rsidR="002F4BD1" w:rsidRPr="005F6BCC" w:rsidRDefault="002F4BD1" w:rsidP="007B081A">
            <w:pPr>
              <w:rPr>
                <w:rFonts w:eastAsia="Times New Roman"/>
                <w:sz w:val="18"/>
                <w:szCs w:val="18"/>
              </w:rPr>
            </w:pPr>
          </w:p>
        </w:tc>
        <w:tc>
          <w:tcPr>
            <w:tcW w:w="1781" w:type="dxa"/>
            <w:hideMark/>
          </w:tcPr>
          <w:p w14:paraId="50111B5B" w14:textId="77777777" w:rsidR="002F4BD1" w:rsidRPr="005F6BCC" w:rsidRDefault="002F4BD1" w:rsidP="007B081A">
            <w:pPr>
              <w:rPr>
                <w:rFonts w:eastAsia="Times New Roman"/>
                <w:sz w:val="18"/>
                <w:szCs w:val="18"/>
              </w:rPr>
            </w:pPr>
          </w:p>
        </w:tc>
        <w:tc>
          <w:tcPr>
            <w:tcW w:w="1781" w:type="dxa"/>
            <w:hideMark/>
          </w:tcPr>
          <w:p w14:paraId="3B535065"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06400BEF" w14:textId="77777777" w:rsidR="002F4BD1" w:rsidRPr="005F6BCC" w:rsidRDefault="002F4BD1" w:rsidP="007B081A">
            <w:pPr>
              <w:rPr>
                <w:rFonts w:eastAsia="Times New Roman"/>
                <w:sz w:val="18"/>
                <w:szCs w:val="18"/>
              </w:rPr>
            </w:pPr>
          </w:p>
        </w:tc>
        <w:tc>
          <w:tcPr>
            <w:tcW w:w="1782" w:type="dxa"/>
            <w:hideMark/>
          </w:tcPr>
          <w:p w14:paraId="6216901C" w14:textId="77777777" w:rsidR="002F4BD1" w:rsidRPr="005F6BCC" w:rsidRDefault="002F4BD1" w:rsidP="007B081A">
            <w:pPr>
              <w:rPr>
                <w:rFonts w:eastAsia="Times New Roman"/>
                <w:sz w:val="18"/>
                <w:szCs w:val="18"/>
              </w:rPr>
            </w:pPr>
          </w:p>
        </w:tc>
      </w:tr>
      <w:tr w:rsidR="00E30C1D" w:rsidRPr="005F6BCC" w14:paraId="2D2967B6"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8ED38A3" w14:textId="77777777" w:rsidR="002F4BD1" w:rsidRPr="005F6BCC" w:rsidRDefault="002F4BD1">
            <w:pPr>
              <w:rPr>
                <w:rFonts w:eastAsia="Times New Roman"/>
                <w:sz w:val="18"/>
                <w:szCs w:val="18"/>
              </w:rPr>
            </w:pPr>
            <w:r w:rsidRPr="005F6BCC">
              <w:rPr>
                <w:rFonts w:eastAsia="Times New Roman"/>
                <w:sz w:val="18"/>
                <w:szCs w:val="18"/>
              </w:rPr>
              <w:t>SA</w:t>
            </w:r>
          </w:p>
        </w:tc>
        <w:tc>
          <w:tcPr>
            <w:tcW w:w="2552" w:type="dxa"/>
            <w:hideMark/>
          </w:tcPr>
          <w:p w14:paraId="5FA286C7" w14:textId="77777777" w:rsidR="002F4BD1" w:rsidRPr="005F6BCC" w:rsidRDefault="002F4BD1">
            <w:pPr>
              <w:rPr>
                <w:rFonts w:eastAsia="Times New Roman"/>
                <w:sz w:val="18"/>
                <w:szCs w:val="18"/>
              </w:rPr>
            </w:pPr>
            <w:r w:rsidRPr="005F6BCC">
              <w:rPr>
                <w:rFonts w:eastAsia="Times New Roman"/>
                <w:sz w:val="18"/>
                <w:szCs w:val="18"/>
              </w:rPr>
              <w:t>Paringa</w:t>
            </w:r>
          </w:p>
        </w:tc>
        <w:tc>
          <w:tcPr>
            <w:tcW w:w="1843" w:type="dxa"/>
            <w:hideMark/>
          </w:tcPr>
          <w:p w14:paraId="791957A8"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19" w:type="dxa"/>
            <w:hideMark/>
          </w:tcPr>
          <w:p w14:paraId="5C44C04A" w14:textId="77777777" w:rsidR="002F4BD1" w:rsidRPr="005F6BCC" w:rsidRDefault="002F4BD1" w:rsidP="007B081A">
            <w:pPr>
              <w:rPr>
                <w:rFonts w:eastAsia="Times New Roman"/>
                <w:sz w:val="18"/>
                <w:szCs w:val="18"/>
              </w:rPr>
            </w:pPr>
          </w:p>
        </w:tc>
        <w:tc>
          <w:tcPr>
            <w:tcW w:w="1781" w:type="dxa"/>
            <w:hideMark/>
          </w:tcPr>
          <w:p w14:paraId="5491C540" w14:textId="77777777" w:rsidR="002F4BD1" w:rsidRPr="005F6BCC" w:rsidRDefault="002F4BD1" w:rsidP="007B081A">
            <w:pPr>
              <w:rPr>
                <w:rFonts w:eastAsia="Times New Roman"/>
                <w:sz w:val="18"/>
                <w:szCs w:val="18"/>
              </w:rPr>
            </w:pPr>
          </w:p>
        </w:tc>
        <w:tc>
          <w:tcPr>
            <w:tcW w:w="1781" w:type="dxa"/>
            <w:hideMark/>
          </w:tcPr>
          <w:p w14:paraId="77491771"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81" w:type="dxa"/>
            <w:hideMark/>
          </w:tcPr>
          <w:p w14:paraId="4A15392B" w14:textId="77777777" w:rsidR="002F4BD1" w:rsidRPr="005F6BCC" w:rsidRDefault="002F4BD1" w:rsidP="007B081A">
            <w:pPr>
              <w:rPr>
                <w:rFonts w:eastAsia="Times New Roman"/>
                <w:sz w:val="18"/>
                <w:szCs w:val="18"/>
              </w:rPr>
            </w:pPr>
          </w:p>
        </w:tc>
        <w:tc>
          <w:tcPr>
            <w:tcW w:w="1782" w:type="dxa"/>
            <w:hideMark/>
          </w:tcPr>
          <w:p w14:paraId="2B3F0ED9" w14:textId="77777777" w:rsidR="002F4BD1" w:rsidRPr="005F6BCC" w:rsidRDefault="002F4BD1" w:rsidP="007B081A">
            <w:pPr>
              <w:rPr>
                <w:rFonts w:eastAsia="Times New Roman"/>
                <w:sz w:val="18"/>
                <w:szCs w:val="18"/>
              </w:rPr>
            </w:pPr>
          </w:p>
        </w:tc>
      </w:tr>
      <w:tr w:rsidR="007B081A" w:rsidRPr="005F6BCC" w14:paraId="6D7D3E6A" w14:textId="77777777" w:rsidTr="00D76E6B">
        <w:tc>
          <w:tcPr>
            <w:tcW w:w="1701" w:type="dxa"/>
            <w:hideMark/>
          </w:tcPr>
          <w:p w14:paraId="287C7288" w14:textId="77777777" w:rsidR="002F4BD1" w:rsidRPr="005F6BCC" w:rsidRDefault="002F4BD1">
            <w:pPr>
              <w:rPr>
                <w:rFonts w:eastAsia="Times New Roman"/>
                <w:sz w:val="18"/>
                <w:szCs w:val="18"/>
              </w:rPr>
            </w:pPr>
            <w:r w:rsidRPr="005F6BCC">
              <w:rPr>
                <w:rFonts w:eastAsia="Times New Roman"/>
                <w:sz w:val="18"/>
                <w:szCs w:val="18"/>
              </w:rPr>
              <w:t>SA</w:t>
            </w:r>
          </w:p>
        </w:tc>
        <w:tc>
          <w:tcPr>
            <w:tcW w:w="2552" w:type="dxa"/>
            <w:hideMark/>
          </w:tcPr>
          <w:p w14:paraId="494294D6" w14:textId="77777777" w:rsidR="002F4BD1" w:rsidRPr="005F6BCC" w:rsidRDefault="002F4BD1">
            <w:pPr>
              <w:rPr>
                <w:rFonts w:eastAsia="Times New Roman"/>
                <w:sz w:val="18"/>
                <w:szCs w:val="18"/>
              </w:rPr>
            </w:pPr>
            <w:r w:rsidRPr="005F6BCC">
              <w:rPr>
                <w:rFonts w:eastAsia="Times New Roman"/>
                <w:sz w:val="18"/>
                <w:szCs w:val="18"/>
              </w:rPr>
              <w:t xml:space="preserve">Loxton </w:t>
            </w:r>
          </w:p>
        </w:tc>
        <w:tc>
          <w:tcPr>
            <w:tcW w:w="1843" w:type="dxa"/>
            <w:hideMark/>
          </w:tcPr>
          <w:p w14:paraId="1A54AFE2"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19" w:type="dxa"/>
            <w:hideMark/>
          </w:tcPr>
          <w:p w14:paraId="3DEC3849" w14:textId="77777777" w:rsidR="002F4BD1" w:rsidRPr="005F6BCC" w:rsidRDefault="002F4BD1" w:rsidP="007B081A">
            <w:pPr>
              <w:rPr>
                <w:rFonts w:eastAsia="Times New Roman"/>
                <w:sz w:val="18"/>
                <w:szCs w:val="18"/>
              </w:rPr>
            </w:pPr>
          </w:p>
        </w:tc>
        <w:tc>
          <w:tcPr>
            <w:tcW w:w="1781" w:type="dxa"/>
            <w:hideMark/>
          </w:tcPr>
          <w:p w14:paraId="2A38116D" w14:textId="77777777" w:rsidR="002F4BD1" w:rsidRPr="005F6BCC" w:rsidRDefault="002F4BD1" w:rsidP="007B081A">
            <w:pPr>
              <w:rPr>
                <w:rFonts w:eastAsia="Times New Roman"/>
                <w:sz w:val="18"/>
                <w:szCs w:val="18"/>
              </w:rPr>
            </w:pPr>
          </w:p>
        </w:tc>
        <w:tc>
          <w:tcPr>
            <w:tcW w:w="1781" w:type="dxa"/>
            <w:hideMark/>
          </w:tcPr>
          <w:p w14:paraId="44015252"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81" w:type="dxa"/>
            <w:hideMark/>
          </w:tcPr>
          <w:p w14:paraId="01BFF7D3" w14:textId="77777777" w:rsidR="002F4BD1" w:rsidRPr="005F6BCC" w:rsidRDefault="002F4BD1" w:rsidP="007B081A">
            <w:pPr>
              <w:rPr>
                <w:rFonts w:eastAsia="Times New Roman"/>
                <w:sz w:val="18"/>
                <w:szCs w:val="18"/>
              </w:rPr>
            </w:pPr>
          </w:p>
        </w:tc>
        <w:tc>
          <w:tcPr>
            <w:tcW w:w="1782" w:type="dxa"/>
            <w:hideMark/>
          </w:tcPr>
          <w:p w14:paraId="3C92F993" w14:textId="77777777" w:rsidR="002F4BD1" w:rsidRPr="005F6BCC" w:rsidRDefault="002F4BD1" w:rsidP="007B081A">
            <w:pPr>
              <w:rPr>
                <w:rFonts w:eastAsia="Times New Roman"/>
                <w:sz w:val="18"/>
                <w:szCs w:val="18"/>
              </w:rPr>
            </w:pPr>
          </w:p>
        </w:tc>
      </w:tr>
      <w:tr w:rsidR="00E30C1D" w:rsidRPr="005F6BCC" w14:paraId="7B9A85AF"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8D05A52" w14:textId="77777777" w:rsidR="002F4BD1" w:rsidRPr="005F6BCC" w:rsidRDefault="002F4BD1">
            <w:pPr>
              <w:rPr>
                <w:rFonts w:eastAsia="Times New Roman"/>
                <w:sz w:val="18"/>
                <w:szCs w:val="18"/>
              </w:rPr>
            </w:pPr>
            <w:r w:rsidRPr="005F6BCC">
              <w:rPr>
                <w:rFonts w:eastAsia="Times New Roman"/>
                <w:sz w:val="18"/>
                <w:szCs w:val="18"/>
              </w:rPr>
              <w:t>SA</w:t>
            </w:r>
          </w:p>
        </w:tc>
        <w:tc>
          <w:tcPr>
            <w:tcW w:w="2552" w:type="dxa"/>
            <w:hideMark/>
          </w:tcPr>
          <w:p w14:paraId="6C25F8B1" w14:textId="77777777" w:rsidR="002F4BD1" w:rsidRPr="005F6BCC" w:rsidRDefault="002F4BD1">
            <w:pPr>
              <w:rPr>
                <w:rFonts w:eastAsia="Times New Roman"/>
                <w:sz w:val="18"/>
                <w:szCs w:val="18"/>
              </w:rPr>
            </w:pPr>
            <w:r w:rsidRPr="005F6BCC">
              <w:rPr>
                <w:rFonts w:eastAsia="Times New Roman"/>
                <w:sz w:val="18"/>
                <w:szCs w:val="18"/>
              </w:rPr>
              <w:t>Waikerie (Qualco)</w:t>
            </w:r>
          </w:p>
        </w:tc>
        <w:tc>
          <w:tcPr>
            <w:tcW w:w="1843" w:type="dxa"/>
            <w:hideMark/>
          </w:tcPr>
          <w:p w14:paraId="07C296B7"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19" w:type="dxa"/>
            <w:hideMark/>
          </w:tcPr>
          <w:p w14:paraId="4F1C9A0F" w14:textId="77777777" w:rsidR="002F4BD1" w:rsidRPr="005F6BCC" w:rsidRDefault="002F4BD1" w:rsidP="007B081A">
            <w:pPr>
              <w:rPr>
                <w:rFonts w:eastAsia="Times New Roman"/>
                <w:sz w:val="18"/>
                <w:szCs w:val="18"/>
              </w:rPr>
            </w:pPr>
          </w:p>
        </w:tc>
        <w:tc>
          <w:tcPr>
            <w:tcW w:w="1781" w:type="dxa"/>
            <w:hideMark/>
          </w:tcPr>
          <w:p w14:paraId="174F1867" w14:textId="77777777" w:rsidR="002F4BD1" w:rsidRPr="005F6BCC" w:rsidRDefault="002F4BD1" w:rsidP="007B081A">
            <w:pPr>
              <w:rPr>
                <w:rFonts w:eastAsia="Times New Roman"/>
                <w:sz w:val="18"/>
                <w:szCs w:val="18"/>
              </w:rPr>
            </w:pPr>
          </w:p>
        </w:tc>
        <w:tc>
          <w:tcPr>
            <w:tcW w:w="1781" w:type="dxa"/>
            <w:hideMark/>
          </w:tcPr>
          <w:p w14:paraId="5067F0EC"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81" w:type="dxa"/>
            <w:hideMark/>
          </w:tcPr>
          <w:p w14:paraId="3E926ED8" w14:textId="77777777" w:rsidR="002F4BD1" w:rsidRPr="005F6BCC" w:rsidRDefault="002F4BD1" w:rsidP="007B081A">
            <w:pPr>
              <w:rPr>
                <w:rFonts w:eastAsia="Times New Roman"/>
                <w:sz w:val="18"/>
                <w:szCs w:val="18"/>
              </w:rPr>
            </w:pPr>
          </w:p>
        </w:tc>
        <w:tc>
          <w:tcPr>
            <w:tcW w:w="1782" w:type="dxa"/>
            <w:hideMark/>
          </w:tcPr>
          <w:p w14:paraId="12B31788" w14:textId="77777777" w:rsidR="002F4BD1" w:rsidRPr="005F6BCC" w:rsidRDefault="002F4BD1" w:rsidP="007B081A">
            <w:pPr>
              <w:rPr>
                <w:rFonts w:eastAsia="Times New Roman"/>
                <w:sz w:val="18"/>
                <w:szCs w:val="18"/>
              </w:rPr>
            </w:pPr>
          </w:p>
        </w:tc>
      </w:tr>
      <w:tr w:rsidR="007B081A" w:rsidRPr="005F6BCC" w14:paraId="4E290173" w14:textId="77777777" w:rsidTr="00D76E6B">
        <w:tc>
          <w:tcPr>
            <w:tcW w:w="1701" w:type="dxa"/>
            <w:hideMark/>
          </w:tcPr>
          <w:p w14:paraId="72077D23" w14:textId="77777777" w:rsidR="002F4BD1" w:rsidRPr="005F6BCC" w:rsidRDefault="002F4BD1">
            <w:pPr>
              <w:rPr>
                <w:rFonts w:eastAsia="Times New Roman"/>
                <w:sz w:val="18"/>
                <w:szCs w:val="18"/>
              </w:rPr>
            </w:pPr>
            <w:r w:rsidRPr="005F6BCC">
              <w:rPr>
                <w:rFonts w:eastAsia="Times New Roman"/>
                <w:sz w:val="18"/>
                <w:szCs w:val="18"/>
              </w:rPr>
              <w:lastRenderedPageBreak/>
              <w:t>SA</w:t>
            </w:r>
          </w:p>
        </w:tc>
        <w:tc>
          <w:tcPr>
            <w:tcW w:w="2552" w:type="dxa"/>
            <w:hideMark/>
          </w:tcPr>
          <w:p w14:paraId="24589D94" w14:textId="77777777" w:rsidR="002F4BD1" w:rsidRPr="005F6BCC" w:rsidRDefault="002F4BD1">
            <w:pPr>
              <w:rPr>
                <w:rFonts w:eastAsia="Times New Roman"/>
                <w:sz w:val="18"/>
                <w:szCs w:val="18"/>
              </w:rPr>
            </w:pPr>
            <w:r w:rsidRPr="005F6BCC">
              <w:rPr>
                <w:rFonts w:eastAsia="Times New Roman"/>
                <w:sz w:val="18"/>
                <w:szCs w:val="18"/>
              </w:rPr>
              <w:t>Murray Bridge</w:t>
            </w:r>
          </w:p>
        </w:tc>
        <w:tc>
          <w:tcPr>
            <w:tcW w:w="1843" w:type="dxa"/>
            <w:hideMark/>
          </w:tcPr>
          <w:p w14:paraId="76A205F6"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19" w:type="dxa"/>
            <w:hideMark/>
          </w:tcPr>
          <w:p w14:paraId="40CBAE58" w14:textId="77777777" w:rsidR="002F4BD1" w:rsidRPr="005F6BCC" w:rsidRDefault="002F4BD1" w:rsidP="007B081A">
            <w:pPr>
              <w:rPr>
                <w:rFonts w:eastAsia="Times New Roman"/>
                <w:sz w:val="18"/>
                <w:szCs w:val="18"/>
              </w:rPr>
            </w:pPr>
          </w:p>
        </w:tc>
        <w:tc>
          <w:tcPr>
            <w:tcW w:w="1781" w:type="dxa"/>
            <w:hideMark/>
          </w:tcPr>
          <w:p w14:paraId="60EC4919" w14:textId="77777777" w:rsidR="002F4BD1" w:rsidRPr="005F6BCC" w:rsidRDefault="002F4BD1" w:rsidP="007B081A">
            <w:pPr>
              <w:rPr>
                <w:rFonts w:eastAsia="Times New Roman"/>
                <w:sz w:val="18"/>
                <w:szCs w:val="18"/>
              </w:rPr>
            </w:pPr>
          </w:p>
        </w:tc>
        <w:tc>
          <w:tcPr>
            <w:tcW w:w="1781" w:type="dxa"/>
            <w:hideMark/>
          </w:tcPr>
          <w:p w14:paraId="63BD29D5" w14:textId="77777777" w:rsidR="002F4BD1" w:rsidRPr="005F6BCC" w:rsidRDefault="002F4BD1" w:rsidP="007B081A">
            <w:pPr>
              <w:rPr>
                <w:rFonts w:eastAsia="Times New Roman"/>
                <w:sz w:val="18"/>
                <w:szCs w:val="18"/>
              </w:rPr>
            </w:pPr>
            <w:r w:rsidRPr="005F6BCC">
              <w:rPr>
                <w:rFonts w:eastAsia="Times New Roman"/>
                <w:sz w:val="18"/>
                <w:szCs w:val="18"/>
              </w:rPr>
              <w:t>0/35</w:t>
            </w:r>
          </w:p>
        </w:tc>
        <w:tc>
          <w:tcPr>
            <w:tcW w:w="1781" w:type="dxa"/>
            <w:hideMark/>
          </w:tcPr>
          <w:p w14:paraId="6AFAC3D7" w14:textId="77777777" w:rsidR="002F4BD1" w:rsidRPr="005F6BCC" w:rsidRDefault="002F4BD1" w:rsidP="007B081A">
            <w:pPr>
              <w:rPr>
                <w:rFonts w:eastAsia="Times New Roman"/>
                <w:sz w:val="18"/>
                <w:szCs w:val="18"/>
              </w:rPr>
            </w:pPr>
          </w:p>
        </w:tc>
        <w:tc>
          <w:tcPr>
            <w:tcW w:w="1782" w:type="dxa"/>
            <w:hideMark/>
          </w:tcPr>
          <w:p w14:paraId="31380BCA" w14:textId="77777777" w:rsidR="002F4BD1" w:rsidRPr="005F6BCC" w:rsidRDefault="002F4BD1" w:rsidP="007B081A">
            <w:pPr>
              <w:rPr>
                <w:rFonts w:eastAsia="Times New Roman"/>
                <w:sz w:val="18"/>
                <w:szCs w:val="18"/>
              </w:rPr>
            </w:pPr>
          </w:p>
        </w:tc>
      </w:tr>
      <w:tr w:rsidR="007B081A" w:rsidRPr="005F6BCC" w14:paraId="20A437F4"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629740B"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4F55869D" w14:textId="77777777" w:rsidR="002F4BD1" w:rsidRPr="005F6BCC" w:rsidRDefault="002F4BD1">
            <w:pPr>
              <w:rPr>
                <w:rFonts w:eastAsia="Times New Roman"/>
                <w:sz w:val="18"/>
                <w:szCs w:val="18"/>
              </w:rPr>
            </w:pPr>
            <w:r w:rsidRPr="005F6BCC">
              <w:rPr>
                <w:rFonts w:eastAsia="Times New Roman"/>
                <w:sz w:val="18"/>
                <w:szCs w:val="18"/>
              </w:rPr>
              <w:t>Barmah</w:t>
            </w:r>
          </w:p>
        </w:tc>
        <w:tc>
          <w:tcPr>
            <w:tcW w:w="1843" w:type="dxa"/>
            <w:hideMark/>
          </w:tcPr>
          <w:p w14:paraId="1F1A0CDA" w14:textId="77777777" w:rsidR="002F4BD1" w:rsidRPr="005F6BCC" w:rsidRDefault="002F4BD1" w:rsidP="007B081A">
            <w:pPr>
              <w:rPr>
                <w:rFonts w:eastAsia="Times New Roman"/>
                <w:sz w:val="18"/>
                <w:szCs w:val="18"/>
              </w:rPr>
            </w:pPr>
            <w:r w:rsidRPr="005F6BCC">
              <w:rPr>
                <w:rFonts w:eastAsia="Times New Roman"/>
                <w:sz w:val="18"/>
                <w:szCs w:val="18"/>
              </w:rPr>
              <w:t>0/335</w:t>
            </w:r>
          </w:p>
        </w:tc>
        <w:tc>
          <w:tcPr>
            <w:tcW w:w="1719" w:type="dxa"/>
            <w:hideMark/>
          </w:tcPr>
          <w:p w14:paraId="456BDC8A" w14:textId="77777777" w:rsidR="002F4BD1" w:rsidRPr="005F6BCC" w:rsidRDefault="002F4BD1" w:rsidP="007B081A">
            <w:pPr>
              <w:rPr>
                <w:rFonts w:eastAsia="Times New Roman"/>
                <w:sz w:val="18"/>
                <w:szCs w:val="18"/>
              </w:rPr>
            </w:pPr>
          </w:p>
        </w:tc>
        <w:tc>
          <w:tcPr>
            <w:tcW w:w="1781" w:type="dxa"/>
            <w:hideMark/>
          </w:tcPr>
          <w:p w14:paraId="55F86FB3" w14:textId="77777777" w:rsidR="002F4BD1" w:rsidRPr="005F6BCC" w:rsidRDefault="002F4BD1" w:rsidP="007B081A">
            <w:pPr>
              <w:rPr>
                <w:rFonts w:eastAsia="Times New Roman"/>
                <w:sz w:val="18"/>
                <w:szCs w:val="18"/>
              </w:rPr>
            </w:pPr>
          </w:p>
        </w:tc>
        <w:tc>
          <w:tcPr>
            <w:tcW w:w="1781" w:type="dxa"/>
            <w:hideMark/>
          </w:tcPr>
          <w:p w14:paraId="36E21080"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199FDC9D" w14:textId="77777777" w:rsidR="002F4BD1" w:rsidRPr="005F6BCC" w:rsidRDefault="002F4BD1" w:rsidP="007B081A">
            <w:pPr>
              <w:rPr>
                <w:rFonts w:eastAsia="Times New Roman"/>
                <w:sz w:val="18"/>
                <w:szCs w:val="18"/>
              </w:rPr>
            </w:pPr>
          </w:p>
        </w:tc>
        <w:tc>
          <w:tcPr>
            <w:tcW w:w="1782" w:type="dxa"/>
            <w:hideMark/>
          </w:tcPr>
          <w:p w14:paraId="24DF2BE8" w14:textId="77777777" w:rsidR="002F4BD1" w:rsidRPr="005F6BCC" w:rsidRDefault="002F4BD1" w:rsidP="007B081A">
            <w:pPr>
              <w:rPr>
                <w:rFonts w:eastAsia="Times New Roman"/>
                <w:sz w:val="18"/>
                <w:szCs w:val="18"/>
              </w:rPr>
            </w:pPr>
          </w:p>
        </w:tc>
      </w:tr>
      <w:tr w:rsidR="00E30C1D" w:rsidRPr="005F6BCC" w14:paraId="56F17802" w14:textId="77777777" w:rsidTr="00D76E6B">
        <w:tc>
          <w:tcPr>
            <w:tcW w:w="1701" w:type="dxa"/>
            <w:hideMark/>
          </w:tcPr>
          <w:p w14:paraId="570348DB"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340EE2C2" w14:textId="77777777" w:rsidR="002F4BD1" w:rsidRPr="005F6BCC" w:rsidRDefault="002F4BD1">
            <w:pPr>
              <w:rPr>
                <w:rFonts w:eastAsia="Times New Roman"/>
                <w:sz w:val="18"/>
                <w:szCs w:val="18"/>
              </w:rPr>
            </w:pPr>
            <w:proofErr w:type="spellStart"/>
            <w:r w:rsidRPr="005F6BCC">
              <w:rPr>
                <w:rFonts w:eastAsia="Times New Roman"/>
                <w:sz w:val="18"/>
                <w:szCs w:val="18"/>
              </w:rPr>
              <w:t>Koonoomoo</w:t>
            </w:r>
            <w:proofErr w:type="spellEnd"/>
          </w:p>
        </w:tc>
        <w:tc>
          <w:tcPr>
            <w:tcW w:w="1843" w:type="dxa"/>
            <w:hideMark/>
          </w:tcPr>
          <w:p w14:paraId="3A1E0737" w14:textId="77777777" w:rsidR="002F4BD1" w:rsidRPr="005F6BCC" w:rsidRDefault="002F4BD1" w:rsidP="007B081A">
            <w:pPr>
              <w:rPr>
                <w:rFonts w:eastAsia="Times New Roman"/>
                <w:sz w:val="18"/>
                <w:szCs w:val="18"/>
              </w:rPr>
            </w:pPr>
            <w:r w:rsidRPr="005F6BCC">
              <w:rPr>
                <w:rFonts w:eastAsia="Times New Roman"/>
                <w:sz w:val="18"/>
                <w:szCs w:val="18"/>
              </w:rPr>
              <w:t>0/439</w:t>
            </w:r>
          </w:p>
        </w:tc>
        <w:tc>
          <w:tcPr>
            <w:tcW w:w="1719" w:type="dxa"/>
            <w:hideMark/>
          </w:tcPr>
          <w:p w14:paraId="2D07A18C" w14:textId="77777777" w:rsidR="002F4BD1" w:rsidRPr="005F6BCC" w:rsidRDefault="002F4BD1" w:rsidP="007B081A">
            <w:pPr>
              <w:rPr>
                <w:rFonts w:eastAsia="Times New Roman"/>
                <w:sz w:val="18"/>
                <w:szCs w:val="18"/>
              </w:rPr>
            </w:pPr>
          </w:p>
        </w:tc>
        <w:tc>
          <w:tcPr>
            <w:tcW w:w="1781" w:type="dxa"/>
            <w:hideMark/>
          </w:tcPr>
          <w:p w14:paraId="18CD462A" w14:textId="77777777" w:rsidR="002F4BD1" w:rsidRPr="005F6BCC" w:rsidRDefault="002F4BD1" w:rsidP="007B081A">
            <w:pPr>
              <w:rPr>
                <w:rFonts w:eastAsia="Times New Roman"/>
                <w:sz w:val="18"/>
                <w:szCs w:val="18"/>
              </w:rPr>
            </w:pPr>
          </w:p>
        </w:tc>
        <w:tc>
          <w:tcPr>
            <w:tcW w:w="1781" w:type="dxa"/>
            <w:hideMark/>
          </w:tcPr>
          <w:p w14:paraId="1609659E"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018C2642" w14:textId="77777777" w:rsidR="002F4BD1" w:rsidRPr="005F6BCC" w:rsidRDefault="002F4BD1" w:rsidP="007B081A">
            <w:pPr>
              <w:rPr>
                <w:rFonts w:eastAsia="Times New Roman"/>
                <w:sz w:val="18"/>
                <w:szCs w:val="18"/>
              </w:rPr>
            </w:pPr>
          </w:p>
        </w:tc>
        <w:tc>
          <w:tcPr>
            <w:tcW w:w="1782" w:type="dxa"/>
            <w:hideMark/>
          </w:tcPr>
          <w:p w14:paraId="78A46CDE" w14:textId="77777777" w:rsidR="002F4BD1" w:rsidRPr="005F6BCC" w:rsidRDefault="002F4BD1" w:rsidP="007B081A">
            <w:pPr>
              <w:rPr>
                <w:rFonts w:eastAsia="Times New Roman"/>
                <w:sz w:val="18"/>
                <w:szCs w:val="18"/>
              </w:rPr>
            </w:pPr>
          </w:p>
        </w:tc>
      </w:tr>
      <w:tr w:rsidR="007B081A" w:rsidRPr="005F6BCC" w14:paraId="3EBED498"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0895D7BF"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778266E4" w14:textId="77777777" w:rsidR="002F4BD1" w:rsidRPr="005F6BCC" w:rsidRDefault="002F4BD1">
            <w:pPr>
              <w:rPr>
                <w:rFonts w:eastAsia="Times New Roman"/>
                <w:sz w:val="18"/>
                <w:szCs w:val="18"/>
              </w:rPr>
            </w:pPr>
            <w:r w:rsidRPr="005F6BCC">
              <w:rPr>
                <w:rFonts w:eastAsia="Times New Roman"/>
                <w:sz w:val="18"/>
                <w:szCs w:val="18"/>
              </w:rPr>
              <w:t>Kerang</w:t>
            </w:r>
          </w:p>
        </w:tc>
        <w:tc>
          <w:tcPr>
            <w:tcW w:w="1843" w:type="dxa"/>
            <w:hideMark/>
          </w:tcPr>
          <w:p w14:paraId="60B234FC" w14:textId="77777777" w:rsidR="002F4BD1" w:rsidRPr="005F6BCC" w:rsidRDefault="002F4BD1" w:rsidP="007B081A">
            <w:pPr>
              <w:rPr>
                <w:rFonts w:eastAsia="Times New Roman"/>
                <w:sz w:val="18"/>
                <w:szCs w:val="18"/>
              </w:rPr>
            </w:pPr>
            <w:r w:rsidRPr="005F6BCC">
              <w:rPr>
                <w:rFonts w:eastAsia="Times New Roman"/>
                <w:sz w:val="18"/>
                <w:szCs w:val="18"/>
              </w:rPr>
              <w:t>0/480</w:t>
            </w:r>
          </w:p>
        </w:tc>
        <w:tc>
          <w:tcPr>
            <w:tcW w:w="1719" w:type="dxa"/>
            <w:hideMark/>
          </w:tcPr>
          <w:p w14:paraId="2FA780A3" w14:textId="77777777" w:rsidR="002F4BD1" w:rsidRPr="005F6BCC" w:rsidRDefault="002F4BD1" w:rsidP="007B081A">
            <w:pPr>
              <w:rPr>
                <w:rFonts w:eastAsia="Times New Roman"/>
                <w:sz w:val="18"/>
                <w:szCs w:val="18"/>
              </w:rPr>
            </w:pPr>
          </w:p>
        </w:tc>
        <w:tc>
          <w:tcPr>
            <w:tcW w:w="1781" w:type="dxa"/>
            <w:hideMark/>
          </w:tcPr>
          <w:p w14:paraId="47FEC5EE" w14:textId="77777777" w:rsidR="002F4BD1" w:rsidRPr="005F6BCC" w:rsidRDefault="002F4BD1" w:rsidP="007B081A">
            <w:pPr>
              <w:rPr>
                <w:rFonts w:eastAsia="Times New Roman"/>
                <w:sz w:val="18"/>
                <w:szCs w:val="18"/>
              </w:rPr>
            </w:pPr>
          </w:p>
        </w:tc>
        <w:tc>
          <w:tcPr>
            <w:tcW w:w="1781" w:type="dxa"/>
            <w:hideMark/>
          </w:tcPr>
          <w:p w14:paraId="13FC17B3"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925F881" w14:textId="77777777" w:rsidR="002F4BD1" w:rsidRPr="005F6BCC" w:rsidRDefault="002F4BD1" w:rsidP="007B081A">
            <w:pPr>
              <w:rPr>
                <w:rFonts w:eastAsia="Times New Roman"/>
                <w:sz w:val="18"/>
                <w:szCs w:val="18"/>
              </w:rPr>
            </w:pPr>
          </w:p>
        </w:tc>
        <w:tc>
          <w:tcPr>
            <w:tcW w:w="1782" w:type="dxa"/>
            <w:hideMark/>
          </w:tcPr>
          <w:p w14:paraId="50BB5BD5" w14:textId="77777777" w:rsidR="002F4BD1" w:rsidRPr="005F6BCC" w:rsidRDefault="002F4BD1" w:rsidP="007B081A">
            <w:pPr>
              <w:rPr>
                <w:rFonts w:eastAsia="Times New Roman"/>
                <w:sz w:val="18"/>
                <w:szCs w:val="18"/>
              </w:rPr>
            </w:pPr>
          </w:p>
        </w:tc>
      </w:tr>
      <w:tr w:rsidR="00E30C1D" w:rsidRPr="005F6BCC" w14:paraId="6F8D0653" w14:textId="77777777" w:rsidTr="00D76E6B">
        <w:tc>
          <w:tcPr>
            <w:tcW w:w="1701" w:type="dxa"/>
            <w:hideMark/>
          </w:tcPr>
          <w:p w14:paraId="39EE995F"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117E964D" w14:textId="77777777" w:rsidR="002F4BD1" w:rsidRPr="005F6BCC" w:rsidRDefault="002F4BD1">
            <w:pPr>
              <w:rPr>
                <w:rFonts w:eastAsia="Times New Roman"/>
                <w:sz w:val="18"/>
                <w:szCs w:val="18"/>
              </w:rPr>
            </w:pPr>
            <w:r w:rsidRPr="005F6BCC">
              <w:rPr>
                <w:rFonts w:eastAsia="Times New Roman"/>
                <w:sz w:val="18"/>
                <w:szCs w:val="18"/>
              </w:rPr>
              <w:t>Mildura</w:t>
            </w:r>
          </w:p>
        </w:tc>
        <w:tc>
          <w:tcPr>
            <w:tcW w:w="1843" w:type="dxa"/>
            <w:hideMark/>
          </w:tcPr>
          <w:p w14:paraId="4058B1B5" w14:textId="77777777" w:rsidR="002F4BD1" w:rsidRPr="005F6BCC" w:rsidRDefault="002F4BD1" w:rsidP="007B081A">
            <w:pPr>
              <w:rPr>
                <w:rFonts w:eastAsia="Times New Roman"/>
                <w:sz w:val="18"/>
                <w:szCs w:val="18"/>
              </w:rPr>
            </w:pPr>
            <w:r w:rsidRPr="005F6BCC">
              <w:rPr>
                <w:rFonts w:eastAsia="Times New Roman"/>
                <w:sz w:val="18"/>
                <w:szCs w:val="18"/>
              </w:rPr>
              <w:t>0/444</w:t>
            </w:r>
          </w:p>
        </w:tc>
        <w:tc>
          <w:tcPr>
            <w:tcW w:w="1719" w:type="dxa"/>
            <w:hideMark/>
          </w:tcPr>
          <w:p w14:paraId="25A64D43" w14:textId="77777777" w:rsidR="002F4BD1" w:rsidRPr="005F6BCC" w:rsidRDefault="002F4BD1" w:rsidP="007B081A">
            <w:pPr>
              <w:rPr>
                <w:rFonts w:eastAsia="Times New Roman"/>
                <w:sz w:val="18"/>
                <w:szCs w:val="18"/>
              </w:rPr>
            </w:pPr>
          </w:p>
        </w:tc>
        <w:tc>
          <w:tcPr>
            <w:tcW w:w="1781" w:type="dxa"/>
            <w:hideMark/>
          </w:tcPr>
          <w:p w14:paraId="77EEDB61" w14:textId="77777777" w:rsidR="002F4BD1" w:rsidRPr="005F6BCC" w:rsidRDefault="002F4BD1" w:rsidP="007B081A">
            <w:pPr>
              <w:rPr>
                <w:rFonts w:eastAsia="Times New Roman"/>
                <w:sz w:val="18"/>
                <w:szCs w:val="18"/>
              </w:rPr>
            </w:pPr>
          </w:p>
        </w:tc>
        <w:tc>
          <w:tcPr>
            <w:tcW w:w="1781" w:type="dxa"/>
            <w:hideMark/>
          </w:tcPr>
          <w:p w14:paraId="2163027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6E633EC3" w14:textId="77777777" w:rsidR="002F4BD1" w:rsidRPr="005F6BCC" w:rsidRDefault="002F4BD1" w:rsidP="007B081A">
            <w:pPr>
              <w:rPr>
                <w:rFonts w:eastAsia="Times New Roman"/>
                <w:sz w:val="18"/>
                <w:szCs w:val="18"/>
              </w:rPr>
            </w:pPr>
          </w:p>
        </w:tc>
        <w:tc>
          <w:tcPr>
            <w:tcW w:w="1782" w:type="dxa"/>
            <w:hideMark/>
          </w:tcPr>
          <w:p w14:paraId="706BB85F" w14:textId="77777777" w:rsidR="002F4BD1" w:rsidRPr="005F6BCC" w:rsidRDefault="002F4BD1" w:rsidP="007B081A">
            <w:pPr>
              <w:rPr>
                <w:rFonts w:eastAsia="Times New Roman"/>
                <w:sz w:val="18"/>
                <w:szCs w:val="18"/>
              </w:rPr>
            </w:pPr>
          </w:p>
        </w:tc>
      </w:tr>
      <w:tr w:rsidR="007B081A" w:rsidRPr="005F6BCC" w14:paraId="14FE517A"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0389B10"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66A1607E" w14:textId="77777777" w:rsidR="002F4BD1" w:rsidRPr="005F6BCC" w:rsidRDefault="002F4BD1">
            <w:pPr>
              <w:rPr>
                <w:rFonts w:eastAsia="Times New Roman"/>
                <w:sz w:val="18"/>
                <w:szCs w:val="18"/>
              </w:rPr>
            </w:pPr>
            <w:r w:rsidRPr="005F6BCC">
              <w:rPr>
                <w:rFonts w:eastAsia="Times New Roman"/>
                <w:sz w:val="18"/>
                <w:szCs w:val="18"/>
              </w:rPr>
              <w:t>Robinvale</w:t>
            </w:r>
          </w:p>
        </w:tc>
        <w:tc>
          <w:tcPr>
            <w:tcW w:w="1843" w:type="dxa"/>
            <w:hideMark/>
          </w:tcPr>
          <w:p w14:paraId="57FFBE01" w14:textId="77777777" w:rsidR="002F4BD1" w:rsidRPr="005F6BCC" w:rsidRDefault="002F4BD1" w:rsidP="007B081A">
            <w:pPr>
              <w:rPr>
                <w:rFonts w:eastAsia="Times New Roman"/>
                <w:sz w:val="18"/>
                <w:szCs w:val="18"/>
              </w:rPr>
            </w:pPr>
            <w:r w:rsidRPr="005F6BCC">
              <w:rPr>
                <w:rFonts w:eastAsia="Times New Roman"/>
                <w:sz w:val="18"/>
                <w:szCs w:val="18"/>
              </w:rPr>
              <w:t>0/324</w:t>
            </w:r>
          </w:p>
        </w:tc>
        <w:tc>
          <w:tcPr>
            <w:tcW w:w="1719" w:type="dxa"/>
            <w:hideMark/>
          </w:tcPr>
          <w:p w14:paraId="09290C5A" w14:textId="77777777" w:rsidR="002F4BD1" w:rsidRPr="005F6BCC" w:rsidRDefault="002F4BD1" w:rsidP="007B081A">
            <w:pPr>
              <w:rPr>
                <w:rFonts w:eastAsia="Times New Roman"/>
                <w:sz w:val="18"/>
                <w:szCs w:val="18"/>
              </w:rPr>
            </w:pPr>
          </w:p>
        </w:tc>
        <w:tc>
          <w:tcPr>
            <w:tcW w:w="1781" w:type="dxa"/>
            <w:hideMark/>
          </w:tcPr>
          <w:p w14:paraId="06CB7FF6" w14:textId="77777777" w:rsidR="002F4BD1" w:rsidRPr="005F6BCC" w:rsidRDefault="002F4BD1" w:rsidP="007B081A">
            <w:pPr>
              <w:rPr>
                <w:rFonts w:eastAsia="Times New Roman"/>
                <w:sz w:val="18"/>
                <w:szCs w:val="18"/>
              </w:rPr>
            </w:pPr>
          </w:p>
        </w:tc>
        <w:tc>
          <w:tcPr>
            <w:tcW w:w="1781" w:type="dxa"/>
            <w:hideMark/>
          </w:tcPr>
          <w:p w14:paraId="47F8BABC"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2C20AB3F" w14:textId="77777777" w:rsidR="002F4BD1" w:rsidRPr="005F6BCC" w:rsidRDefault="002F4BD1" w:rsidP="007B081A">
            <w:pPr>
              <w:rPr>
                <w:rFonts w:eastAsia="Times New Roman"/>
                <w:sz w:val="18"/>
                <w:szCs w:val="18"/>
              </w:rPr>
            </w:pPr>
          </w:p>
        </w:tc>
        <w:tc>
          <w:tcPr>
            <w:tcW w:w="1782" w:type="dxa"/>
            <w:hideMark/>
          </w:tcPr>
          <w:p w14:paraId="7C564768" w14:textId="77777777" w:rsidR="002F4BD1" w:rsidRPr="005F6BCC" w:rsidRDefault="002F4BD1" w:rsidP="007B081A">
            <w:pPr>
              <w:rPr>
                <w:rFonts w:eastAsia="Times New Roman"/>
                <w:sz w:val="18"/>
                <w:szCs w:val="18"/>
              </w:rPr>
            </w:pPr>
          </w:p>
        </w:tc>
      </w:tr>
      <w:tr w:rsidR="00E30C1D" w:rsidRPr="005F6BCC" w14:paraId="7678C9D2" w14:textId="77777777" w:rsidTr="00D76E6B">
        <w:tc>
          <w:tcPr>
            <w:tcW w:w="1701" w:type="dxa"/>
            <w:hideMark/>
          </w:tcPr>
          <w:p w14:paraId="7B886FFC"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3C3D1F5E" w14:textId="77777777" w:rsidR="002F4BD1" w:rsidRPr="005F6BCC" w:rsidRDefault="002F4BD1">
            <w:pPr>
              <w:rPr>
                <w:rFonts w:eastAsia="Times New Roman"/>
                <w:sz w:val="18"/>
                <w:szCs w:val="18"/>
              </w:rPr>
            </w:pPr>
            <w:r w:rsidRPr="005F6BCC">
              <w:rPr>
                <w:rFonts w:eastAsia="Times New Roman"/>
                <w:sz w:val="18"/>
                <w:szCs w:val="18"/>
              </w:rPr>
              <w:t>Rutherglen</w:t>
            </w:r>
          </w:p>
        </w:tc>
        <w:tc>
          <w:tcPr>
            <w:tcW w:w="1843" w:type="dxa"/>
            <w:hideMark/>
          </w:tcPr>
          <w:p w14:paraId="0FE926B4" w14:textId="77777777" w:rsidR="002F4BD1" w:rsidRPr="005F6BCC" w:rsidRDefault="002F4BD1" w:rsidP="007B081A">
            <w:pPr>
              <w:rPr>
                <w:rFonts w:eastAsia="Times New Roman"/>
                <w:sz w:val="18"/>
                <w:szCs w:val="18"/>
              </w:rPr>
            </w:pPr>
            <w:r w:rsidRPr="005F6BCC">
              <w:rPr>
                <w:rFonts w:eastAsia="Times New Roman"/>
                <w:sz w:val="18"/>
                <w:szCs w:val="18"/>
              </w:rPr>
              <w:t>0/519</w:t>
            </w:r>
          </w:p>
        </w:tc>
        <w:tc>
          <w:tcPr>
            <w:tcW w:w="1719" w:type="dxa"/>
            <w:hideMark/>
          </w:tcPr>
          <w:p w14:paraId="7E7E7ACA" w14:textId="77777777" w:rsidR="002F4BD1" w:rsidRPr="005F6BCC" w:rsidRDefault="002F4BD1" w:rsidP="007B081A">
            <w:pPr>
              <w:rPr>
                <w:rFonts w:eastAsia="Times New Roman"/>
                <w:sz w:val="18"/>
                <w:szCs w:val="18"/>
              </w:rPr>
            </w:pPr>
          </w:p>
        </w:tc>
        <w:tc>
          <w:tcPr>
            <w:tcW w:w="1781" w:type="dxa"/>
            <w:hideMark/>
          </w:tcPr>
          <w:p w14:paraId="55398873" w14:textId="77777777" w:rsidR="002F4BD1" w:rsidRPr="005F6BCC" w:rsidRDefault="002F4BD1" w:rsidP="007B081A">
            <w:pPr>
              <w:rPr>
                <w:rFonts w:eastAsia="Times New Roman"/>
                <w:sz w:val="18"/>
                <w:szCs w:val="18"/>
              </w:rPr>
            </w:pPr>
          </w:p>
        </w:tc>
        <w:tc>
          <w:tcPr>
            <w:tcW w:w="1781" w:type="dxa"/>
            <w:hideMark/>
          </w:tcPr>
          <w:p w14:paraId="1B34815E"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853A19B" w14:textId="77777777" w:rsidR="002F4BD1" w:rsidRPr="005F6BCC" w:rsidRDefault="002F4BD1" w:rsidP="007B081A">
            <w:pPr>
              <w:rPr>
                <w:rFonts w:eastAsia="Times New Roman"/>
                <w:sz w:val="18"/>
                <w:szCs w:val="18"/>
              </w:rPr>
            </w:pPr>
          </w:p>
        </w:tc>
        <w:tc>
          <w:tcPr>
            <w:tcW w:w="1782" w:type="dxa"/>
            <w:hideMark/>
          </w:tcPr>
          <w:p w14:paraId="4B6B8276" w14:textId="77777777" w:rsidR="002F4BD1" w:rsidRPr="005F6BCC" w:rsidRDefault="002F4BD1" w:rsidP="007B081A">
            <w:pPr>
              <w:rPr>
                <w:rFonts w:eastAsia="Times New Roman"/>
                <w:sz w:val="18"/>
                <w:szCs w:val="18"/>
              </w:rPr>
            </w:pPr>
          </w:p>
        </w:tc>
      </w:tr>
      <w:tr w:rsidR="007B081A" w:rsidRPr="005F6BCC" w14:paraId="0D76CD4B"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2E37F25"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3C9159AD" w14:textId="77777777" w:rsidR="002F4BD1" w:rsidRPr="005F6BCC" w:rsidRDefault="002F4BD1">
            <w:pPr>
              <w:rPr>
                <w:rFonts w:eastAsia="Times New Roman"/>
                <w:sz w:val="18"/>
                <w:szCs w:val="18"/>
              </w:rPr>
            </w:pPr>
            <w:r w:rsidRPr="005F6BCC">
              <w:rPr>
                <w:rFonts w:eastAsia="Times New Roman"/>
                <w:sz w:val="18"/>
                <w:szCs w:val="18"/>
              </w:rPr>
              <w:t>Nyah West</w:t>
            </w:r>
          </w:p>
        </w:tc>
        <w:tc>
          <w:tcPr>
            <w:tcW w:w="1843" w:type="dxa"/>
            <w:hideMark/>
          </w:tcPr>
          <w:p w14:paraId="2F2A1445" w14:textId="77777777" w:rsidR="002F4BD1" w:rsidRPr="005F6BCC" w:rsidRDefault="002F4BD1" w:rsidP="007B081A">
            <w:pPr>
              <w:rPr>
                <w:rFonts w:eastAsia="Times New Roman"/>
                <w:sz w:val="18"/>
                <w:szCs w:val="18"/>
              </w:rPr>
            </w:pPr>
            <w:r w:rsidRPr="005F6BCC">
              <w:rPr>
                <w:rFonts w:eastAsia="Times New Roman"/>
                <w:sz w:val="18"/>
                <w:szCs w:val="18"/>
              </w:rPr>
              <w:t>0/500</w:t>
            </w:r>
          </w:p>
        </w:tc>
        <w:tc>
          <w:tcPr>
            <w:tcW w:w="1719" w:type="dxa"/>
            <w:hideMark/>
          </w:tcPr>
          <w:p w14:paraId="7C586D69" w14:textId="77777777" w:rsidR="002F4BD1" w:rsidRPr="005F6BCC" w:rsidRDefault="002F4BD1" w:rsidP="007B081A">
            <w:pPr>
              <w:rPr>
                <w:rFonts w:eastAsia="Times New Roman"/>
                <w:sz w:val="18"/>
                <w:szCs w:val="18"/>
              </w:rPr>
            </w:pPr>
          </w:p>
        </w:tc>
        <w:tc>
          <w:tcPr>
            <w:tcW w:w="1781" w:type="dxa"/>
            <w:hideMark/>
          </w:tcPr>
          <w:p w14:paraId="676A46E2" w14:textId="77777777" w:rsidR="002F4BD1" w:rsidRPr="005F6BCC" w:rsidRDefault="002F4BD1" w:rsidP="007B081A">
            <w:pPr>
              <w:rPr>
                <w:rFonts w:eastAsia="Times New Roman"/>
                <w:sz w:val="18"/>
                <w:szCs w:val="18"/>
              </w:rPr>
            </w:pPr>
          </w:p>
        </w:tc>
        <w:tc>
          <w:tcPr>
            <w:tcW w:w="1781" w:type="dxa"/>
            <w:hideMark/>
          </w:tcPr>
          <w:p w14:paraId="732E421C"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50AB2F98" w14:textId="77777777" w:rsidR="002F4BD1" w:rsidRPr="005F6BCC" w:rsidRDefault="002F4BD1" w:rsidP="007B081A">
            <w:pPr>
              <w:rPr>
                <w:rFonts w:eastAsia="Times New Roman"/>
                <w:sz w:val="18"/>
                <w:szCs w:val="18"/>
              </w:rPr>
            </w:pPr>
          </w:p>
        </w:tc>
        <w:tc>
          <w:tcPr>
            <w:tcW w:w="1782" w:type="dxa"/>
            <w:hideMark/>
          </w:tcPr>
          <w:p w14:paraId="524DCB23" w14:textId="77777777" w:rsidR="002F4BD1" w:rsidRPr="005F6BCC" w:rsidRDefault="002F4BD1" w:rsidP="007B081A">
            <w:pPr>
              <w:rPr>
                <w:rFonts w:eastAsia="Times New Roman"/>
                <w:sz w:val="18"/>
                <w:szCs w:val="18"/>
              </w:rPr>
            </w:pPr>
          </w:p>
        </w:tc>
      </w:tr>
      <w:tr w:rsidR="00E30C1D" w:rsidRPr="005F6BCC" w14:paraId="75EF3706" w14:textId="77777777" w:rsidTr="00D76E6B">
        <w:tc>
          <w:tcPr>
            <w:tcW w:w="1701" w:type="dxa"/>
            <w:hideMark/>
          </w:tcPr>
          <w:p w14:paraId="21AE65FA"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3A8AF659" w14:textId="77777777" w:rsidR="002F4BD1" w:rsidRPr="005F6BCC" w:rsidRDefault="002F4BD1">
            <w:pPr>
              <w:rPr>
                <w:rFonts w:eastAsia="Times New Roman"/>
                <w:sz w:val="18"/>
                <w:szCs w:val="18"/>
              </w:rPr>
            </w:pPr>
            <w:r w:rsidRPr="005F6BCC">
              <w:rPr>
                <w:rFonts w:eastAsia="Times New Roman"/>
                <w:sz w:val="18"/>
                <w:szCs w:val="18"/>
              </w:rPr>
              <w:t xml:space="preserve">Toolamba </w:t>
            </w:r>
          </w:p>
        </w:tc>
        <w:tc>
          <w:tcPr>
            <w:tcW w:w="1843" w:type="dxa"/>
            <w:hideMark/>
          </w:tcPr>
          <w:p w14:paraId="00197599" w14:textId="77777777" w:rsidR="002F4BD1" w:rsidRPr="005F6BCC" w:rsidRDefault="002F4BD1" w:rsidP="007B081A">
            <w:pPr>
              <w:rPr>
                <w:rFonts w:eastAsia="Times New Roman"/>
                <w:sz w:val="18"/>
                <w:szCs w:val="18"/>
              </w:rPr>
            </w:pPr>
            <w:r w:rsidRPr="005F6BCC">
              <w:rPr>
                <w:rFonts w:eastAsia="Times New Roman"/>
                <w:sz w:val="18"/>
                <w:szCs w:val="18"/>
              </w:rPr>
              <w:t>0/296</w:t>
            </w:r>
          </w:p>
        </w:tc>
        <w:tc>
          <w:tcPr>
            <w:tcW w:w="1719" w:type="dxa"/>
            <w:hideMark/>
          </w:tcPr>
          <w:p w14:paraId="6BC12A13" w14:textId="77777777" w:rsidR="002F4BD1" w:rsidRPr="005F6BCC" w:rsidRDefault="002F4BD1" w:rsidP="007B081A">
            <w:pPr>
              <w:rPr>
                <w:rFonts w:eastAsia="Times New Roman"/>
                <w:sz w:val="18"/>
                <w:szCs w:val="18"/>
              </w:rPr>
            </w:pPr>
          </w:p>
        </w:tc>
        <w:tc>
          <w:tcPr>
            <w:tcW w:w="1781" w:type="dxa"/>
            <w:hideMark/>
          </w:tcPr>
          <w:p w14:paraId="6C77FD48" w14:textId="77777777" w:rsidR="002F4BD1" w:rsidRPr="005F6BCC" w:rsidRDefault="002F4BD1" w:rsidP="007B081A">
            <w:pPr>
              <w:rPr>
                <w:rFonts w:eastAsia="Times New Roman"/>
                <w:sz w:val="18"/>
                <w:szCs w:val="18"/>
              </w:rPr>
            </w:pPr>
          </w:p>
        </w:tc>
        <w:tc>
          <w:tcPr>
            <w:tcW w:w="1781" w:type="dxa"/>
            <w:hideMark/>
          </w:tcPr>
          <w:p w14:paraId="523CADAA"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7CDF2BFE" w14:textId="77777777" w:rsidR="002F4BD1" w:rsidRPr="005F6BCC" w:rsidRDefault="002F4BD1" w:rsidP="007B081A">
            <w:pPr>
              <w:rPr>
                <w:rFonts w:eastAsia="Times New Roman"/>
                <w:sz w:val="18"/>
                <w:szCs w:val="18"/>
              </w:rPr>
            </w:pPr>
          </w:p>
        </w:tc>
        <w:tc>
          <w:tcPr>
            <w:tcW w:w="1782" w:type="dxa"/>
            <w:hideMark/>
          </w:tcPr>
          <w:p w14:paraId="18A7BC4B" w14:textId="77777777" w:rsidR="002F4BD1" w:rsidRPr="005F6BCC" w:rsidRDefault="002F4BD1" w:rsidP="007B081A">
            <w:pPr>
              <w:rPr>
                <w:rFonts w:eastAsia="Times New Roman"/>
                <w:sz w:val="18"/>
                <w:szCs w:val="18"/>
              </w:rPr>
            </w:pPr>
          </w:p>
        </w:tc>
      </w:tr>
      <w:tr w:rsidR="007B081A" w:rsidRPr="005F6BCC" w14:paraId="13A338E1"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51EE0B4" w14:textId="77777777" w:rsidR="002F4BD1" w:rsidRPr="005F6BCC" w:rsidRDefault="002F4BD1">
            <w:pPr>
              <w:rPr>
                <w:rFonts w:eastAsia="Times New Roman"/>
                <w:sz w:val="18"/>
                <w:szCs w:val="18"/>
              </w:rPr>
            </w:pPr>
            <w:r w:rsidRPr="005F6BCC">
              <w:rPr>
                <w:rFonts w:eastAsia="Times New Roman"/>
                <w:sz w:val="18"/>
                <w:szCs w:val="18"/>
              </w:rPr>
              <w:t>Vic.</w:t>
            </w:r>
          </w:p>
        </w:tc>
        <w:tc>
          <w:tcPr>
            <w:tcW w:w="2552" w:type="dxa"/>
            <w:hideMark/>
          </w:tcPr>
          <w:p w14:paraId="3C9F5F96" w14:textId="77777777" w:rsidR="002F4BD1" w:rsidRPr="005F6BCC" w:rsidRDefault="002F4BD1">
            <w:pPr>
              <w:rPr>
                <w:rFonts w:eastAsia="Times New Roman"/>
                <w:sz w:val="18"/>
                <w:szCs w:val="18"/>
              </w:rPr>
            </w:pPr>
            <w:r w:rsidRPr="005F6BCC">
              <w:rPr>
                <w:rFonts w:eastAsia="Times New Roman"/>
                <w:sz w:val="18"/>
                <w:szCs w:val="18"/>
              </w:rPr>
              <w:t>Wodonga</w:t>
            </w:r>
          </w:p>
        </w:tc>
        <w:tc>
          <w:tcPr>
            <w:tcW w:w="1843" w:type="dxa"/>
            <w:hideMark/>
          </w:tcPr>
          <w:p w14:paraId="4922E39F" w14:textId="77777777" w:rsidR="002F4BD1" w:rsidRPr="005F6BCC" w:rsidRDefault="002F4BD1" w:rsidP="007B081A">
            <w:pPr>
              <w:rPr>
                <w:rFonts w:eastAsia="Times New Roman"/>
                <w:sz w:val="18"/>
                <w:szCs w:val="18"/>
              </w:rPr>
            </w:pPr>
            <w:r w:rsidRPr="005F6BCC">
              <w:rPr>
                <w:rFonts w:eastAsia="Times New Roman"/>
                <w:sz w:val="18"/>
                <w:szCs w:val="18"/>
              </w:rPr>
              <w:t>0/437</w:t>
            </w:r>
          </w:p>
        </w:tc>
        <w:tc>
          <w:tcPr>
            <w:tcW w:w="1719" w:type="dxa"/>
            <w:hideMark/>
          </w:tcPr>
          <w:p w14:paraId="5A831457" w14:textId="77777777" w:rsidR="002F4BD1" w:rsidRPr="005F6BCC" w:rsidRDefault="002F4BD1" w:rsidP="007B081A">
            <w:pPr>
              <w:rPr>
                <w:rFonts w:eastAsia="Times New Roman"/>
                <w:sz w:val="18"/>
                <w:szCs w:val="18"/>
              </w:rPr>
            </w:pPr>
          </w:p>
        </w:tc>
        <w:tc>
          <w:tcPr>
            <w:tcW w:w="1781" w:type="dxa"/>
            <w:hideMark/>
          </w:tcPr>
          <w:p w14:paraId="71B035AE" w14:textId="77777777" w:rsidR="002F4BD1" w:rsidRPr="005F6BCC" w:rsidRDefault="002F4BD1" w:rsidP="007B081A">
            <w:pPr>
              <w:rPr>
                <w:rFonts w:eastAsia="Times New Roman"/>
                <w:sz w:val="18"/>
                <w:szCs w:val="18"/>
              </w:rPr>
            </w:pPr>
          </w:p>
        </w:tc>
        <w:tc>
          <w:tcPr>
            <w:tcW w:w="1781" w:type="dxa"/>
            <w:hideMark/>
          </w:tcPr>
          <w:p w14:paraId="10083984"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2693469C" w14:textId="77777777" w:rsidR="002F4BD1" w:rsidRPr="005F6BCC" w:rsidRDefault="002F4BD1" w:rsidP="007B081A">
            <w:pPr>
              <w:rPr>
                <w:rFonts w:eastAsia="Times New Roman"/>
                <w:sz w:val="18"/>
                <w:szCs w:val="18"/>
              </w:rPr>
            </w:pPr>
          </w:p>
        </w:tc>
        <w:tc>
          <w:tcPr>
            <w:tcW w:w="1782" w:type="dxa"/>
            <w:hideMark/>
          </w:tcPr>
          <w:p w14:paraId="7B089759" w14:textId="77777777" w:rsidR="002F4BD1" w:rsidRPr="005F6BCC" w:rsidRDefault="002F4BD1" w:rsidP="007B081A">
            <w:pPr>
              <w:rPr>
                <w:rFonts w:eastAsia="Times New Roman"/>
                <w:sz w:val="18"/>
                <w:szCs w:val="18"/>
              </w:rPr>
            </w:pPr>
          </w:p>
        </w:tc>
      </w:tr>
      <w:tr w:rsidR="00E30C1D" w:rsidRPr="005F6BCC" w14:paraId="455DE8D4" w14:textId="77777777" w:rsidTr="00D76E6B">
        <w:tc>
          <w:tcPr>
            <w:tcW w:w="1701" w:type="dxa"/>
            <w:hideMark/>
          </w:tcPr>
          <w:p w14:paraId="77C9D9D7"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15B6FF99" w14:textId="77777777" w:rsidR="002F4BD1" w:rsidRPr="005F6BCC" w:rsidRDefault="002F4BD1">
            <w:pPr>
              <w:rPr>
                <w:rFonts w:eastAsia="Times New Roman"/>
                <w:sz w:val="18"/>
                <w:szCs w:val="18"/>
              </w:rPr>
            </w:pPr>
            <w:r w:rsidRPr="005F6BCC">
              <w:rPr>
                <w:rFonts w:eastAsia="Times New Roman"/>
                <w:sz w:val="18"/>
                <w:szCs w:val="18"/>
              </w:rPr>
              <w:t>Wyndham</w:t>
            </w:r>
          </w:p>
        </w:tc>
        <w:tc>
          <w:tcPr>
            <w:tcW w:w="1843" w:type="dxa"/>
            <w:hideMark/>
          </w:tcPr>
          <w:p w14:paraId="2878590A" w14:textId="77777777" w:rsidR="002F4BD1" w:rsidRPr="005F6BCC" w:rsidRDefault="002F4BD1" w:rsidP="007B081A">
            <w:pPr>
              <w:rPr>
                <w:rFonts w:eastAsia="Times New Roman"/>
                <w:sz w:val="18"/>
                <w:szCs w:val="18"/>
              </w:rPr>
            </w:pPr>
            <w:r w:rsidRPr="005F6BCC">
              <w:rPr>
                <w:rFonts w:eastAsia="Times New Roman"/>
                <w:sz w:val="18"/>
                <w:szCs w:val="18"/>
              </w:rPr>
              <w:t>0/179</w:t>
            </w:r>
          </w:p>
        </w:tc>
        <w:tc>
          <w:tcPr>
            <w:tcW w:w="1719" w:type="dxa"/>
            <w:hideMark/>
          </w:tcPr>
          <w:p w14:paraId="2BFCA0E9" w14:textId="77777777" w:rsidR="002F4BD1" w:rsidRPr="005F6BCC" w:rsidRDefault="002F4BD1" w:rsidP="007B081A">
            <w:pPr>
              <w:rPr>
                <w:rFonts w:eastAsia="Times New Roman"/>
                <w:sz w:val="18"/>
                <w:szCs w:val="18"/>
              </w:rPr>
            </w:pPr>
          </w:p>
        </w:tc>
        <w:tc>
          <w:tcPr>
            <w:tcW w:w="1781" w:type="dxa"/>
            <w:hideMark/>
          </w:tcPr>
          <w:p w14:paraId="15B5E10A" w14:textId="77777777" w:rsidR="002F4BD1" w:rsidRPr="005F6BCC" w:rsidRDefault="002F4BD1" w:rsidP="007B081A">
            <w:pPr>
              <w:rPr>
                <w:rFonts w:eastAsia="Times New Roman"/>
                <w:sz w:val="18"/>
                <w:szCs w:val="18"/>
              </w:rPr>
            </w:pPr>
          </w:p>
        </w:tc>
        <w:tc>
          <w:tcPr>
            <w:tcW w:w="1781" w:type="dxa"/>
            <w:hideMark/>
          </w:tcPr>
          <w:p w14:paraId="7D8700AA"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3F317743" w14:textId="77777777" w:rsidR="002F4BD1" w:rsidRPr="005F6BCC" w:rsidRDefault="002F4BD1" w:rsidP="007B081A">
            <w:pPr>
              <w:rPr>
                <w:rFonts w:eastAsia="Times New Roman"/>
                <w:sz w:val="18"/>
                <w:szCs w:val="18"/>
              </w:rPr>
            </w:pPr>
          </w:p>
        </w:tc>
        <w:tc>
          <w:tcPr>
            <w:tcW w:w="1782" w:type="dxa"/>
            <w:hideMark/>
          </w:tcPr>
          <w:p w14:paraId="67B928C5" w14:textId="77777777" w:rsidR="002F4BD1" w:rsidRPr="005F6BCC" w:rsidRDefault="002F4BD1" w:rsidP="007B081A">
            <w:pPr>
              <w:rPr>
                <w:rFonts w:eastAsia="Times New Roman"/>
                <w:sz w:val="18"/>
                <w:szCs w:val="18"/>
              </w:rPr>
            </w:pPr>
          </w:p>
        </w:tc>
      </w:tr>
      <w:tr w:rsidR="007B081A" w:rsidRPr="005F6BCC" w14:paraId="678C8278"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3EB9EFFF"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7E38E173" w14:textId="77777777" w:rsidR="002F4BD1" w:rsidRPr="005F6BCC" w:rsidRDefault="002F4BD1">
            <w:pPr>
              <w:rPr>
                <w:rFonts w:eastAsia="Times New Roman"/>
                <w:sz w:val="18"/>
                <w:szCs w:val="18"/>
              </w:rPr>
            </w:pPr>
            <w:r w:rsidRPr="005F6BCC">
              <w:rPr>
                <w:rFonts w:eastAsia="Times New Roman"/>
                <w:sz w:val="18"/>
                <w:szCs w:val="18"/>
              </w:rPr>
              <w:t>Kununurra</w:t>
            </w:r>
          </w:p>
        </w:tc>
        <w:tc>
          <w:tcPr>
            <w:tcW w:w="1843" w:type="dxa"/>
            <w:hideMark/>
          </w:tcPr>
          <w:p w14:paraId="672DF47B" w14:textId="77777777" w:rsidR="002F4BD1" w:rsidRPr="005F6BCC" w:rsidRDefault="002F4BD1" w:rsidP="007B081A">
            <w:pPr>
              <w:rPr>
                <w:rFonts w:eastAsia="Times New Roman"/>
                <w:sz w:val="18"/>
                <w:szCs w:val="18"/>
              </w:rPr>
            </w:pPr>
            <w:r w:rsidRPr="005F6BCC">
              <w:rPr>
                <w:rFonts w:eastAsia="Times New Roman"/>
                <w:sz w:val="18"/>
                <w:szCs w:val="18"/>
              </w:rPr>
              <w:t>12/160</w:t>
            </w:r>
          </w:p>
        </w:tc>
        <w:tc>
          <w:tcPr>
            <w:tcW w:w="1719" w:type="dxa"/>
            <w:hideMark/>
          </w:tcPr>
          <w:p w14:paraId="69090EB0" w14:textId="77777777" w:rsidR="002F4BD1" w:rsidRPr="005F6BCC" w:rsidRDefault="002F4BD1" w:rsidP="007B081A">
            <w:pPr>
              <w:rPr>
                <w:rFonts w:eastAsia="Times New Roman"/>
                <w:sz w:val="18"/>
                <w:szCs w:val="18"/>
              </w:rPr>
            </w:pPr>
            <w:r w:rsidRPr="005F6BCC">
              <w:rPr>
                <w:rFonts w:eastAsia="Times New Roman"/>
                <w:sz w:val="18"/>
                <w:szCs w:val="18"/>
              </w:rPr>
              <w:t>11/3/15</w:t>
            </w:r>
          </w:p>
        </w:tc>
        <w:tc>
          <w:tcPr>
            <w:tcW w:w="1781" w:type="dxa"/>
            <w:hideMark/>
          </w:tcPr>
          <w:p w14:paraId="1B856762" w14:textId="77777777" w:rsidR="002F4BD1" w:rsidRPr="005F6BCC" w:rsidRDefault="002F4BD1" w:rsidP="007B081A">
            <w:pPr>
              <w:rPr>
                <w:rFonts w:eastAsia="Times New Roman"/>
                <w:sz w:val="18"/>
                <w:szCs w:val="18"/>
              </w:rPr>
            </w:pPr>
            <w:r w:rsidRPr="005F6BCC">
              <w:rPr>
                <w:rFonts w:eastAsia="Times New Roman"/>
                <w:sz w:val="18"/>
                <w:szCs w:val="18"/>
              </w:rPr>
              <w:t>8/6/15</w:t>
            </w:r>
          </w:p>
        </w:tc>
        <w:tc>
          <w:tcPr>
            <w:tcW w:w="1781" w:type="dxa"/>
            <w:hideMark/>
          </w:tcPr>
          <w:p w14:paraId="67DBCE3A"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768366AD" w14:textId="77777777" w:rsidR="002F4BD1" w:rsidRPr="005F6BCC" w:rsidRDefault="002F4BD1" w:rsidP="007B081A">
            <w:pPr>
              <w:rPr>
                <w:rFonts w:eastAsia="Times New Roman"/>
                <w:sz w:val="18"/>
                <w:szCs w:val="18"/>
              </w:rPr>
            </w:pPr>
          </w:p>
        </w:tc>
        <w:tc>
          <w:tcPr>
            <w:tcW w:w="1782" w:type="dxa"/>
            <w:hideMark/>
          </w:tcPr>
          <w:p w14:paraId="2A06F25C" w14:textId="77777777" w:rsidR="002F4BD1" w:rsidRPr="005F6BCC" w:rsidRDefault="002F4BD1" w:rsidP="007B081A">
            <w:pPr>
              <w:rPr>
                <w:rFonts w:eastAsia="Times New Roman"/>
                <w:sz w:val="18"/>
                <w:szCs w:val="18"/>
              </w:rPr>
            </w:pPr>
          </w:p>
        </w:tc>
      </w:tr>
      <w:tr w:rsidR="00E30C1D" w:rsidRPr="005F6BCC" w14:paraId="751D11EE" w14:textId="77777777" w:rsidTr="00D76E6B">
        <w:tc>
          <w:tcPr>
            <w:tcW w:w="1701" w:type="dxa"/>
            <w:hideMark/>
          </w:tcPr>
          <w:p w14:paraId="147627A3"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13DB5D3A" w14:textId="77777777" w:rsidR="002F4BD1" w:rsidRPr="005F6BCC" w:rsidRDefault="002F4BD1">
            <w:pPr>
              <w:rPr>
                <w:rFonts w:eastAsia="Times New Roman"/>
                <w:sz w:val="18"/>
                <w:szCs w:val="18"/>
              </w:rPr>
            </w:pPr>
            <w:r w:rsidRPr="005F6BCC">
              <w:rPr>
                <w:rFonts w:eastAsia="Times New Roman"/>
                <w:sz w:val="18"/>
                <w:szCs w:val="18"/>
              </w:rPr>
              <w:t>Savannah Nickel Mine</w:t>
            </w:r>
          </w:p>
        </w:tc>
        <w:tc>
          <w:tcPr>
            <w:tcW w:w="1843" w:type="dxa"/>
            <w:hideMark/>
          </w:tcPr>
          <w:p w14:paraId="619438B5" w14:textId="77777777" w:rsidR="002F4BD1" w:rsidRPr="005F6BCC" w:rsidRDefault="002F4BD1" w:rsidP="007B081A">
            <w:pPr>
              <w:rPr>
                <w:rFonts w:eastAsia="Times New Roman"/>
                <w:sz w:val="18"/>
                <w:szCs w:val="18"/>
              </w:rPr>
            </w:pPr>
            <w:r w:rsidRPr="005F6BCC">
              <w:rPr>
                <w:rFonts w:eastAsia="Times New Roman"/>
                <w:sz w:val="18"/>
                <w:szCs w:val="18"/>
              </w:rPr>
              <w:t>3/60</w:t>
            </w:r>
            <w:r w:rsidRPr="002075D2">
              <w:rPr>
                <w:rFonts w:eastAsia="Times New Roman"/>
                <w:sz w:val="18"/>
                <w:szCs w:val="18"/>
                <w:vertAlign w:val="superscript"/>
              </w:rPr>
              <w:t>1</w:t>
            </w:r>
          </w:p>
        </w:tc>
        <w:tc>
          <w:tcPr>
            <w:tcW w:w="1719" w:type="dxa"/>
            <w:hideMark/>
          </w:tcPr>
          <w:p w14:paraId="0E507244" w14:textId="77777777" w:rsidR="002F4BD1" w:rsidRPr="005F6BCC" w:rsidRDefault="002F4BD1" w:rsidP="007B081A">
            <w:pPr>
              <w:rPr>
                <w:rFonts w:eastAsia="Times New Roman"/>
                <w:sz w:val="18"/>
                <w:szCs w:val="18"/>
              </w:rPr>
            </w:pPr>
            <w:r w:rsidRPr="005F6BCC">
              <w:rPr>
                <w:rFonts w:eastAsia="Times New Roman"/>
                <w:sz w:val="18"/>
                <w:szCs w:val="18"/>
              </w:rPr>
              <w:t>27/8/14</w:t>
            </w:r>
          </w:p>
        </w:tc>
        <w:tc>
          <w:tcPr>
            <w:tcW w:w="1781" w:type="dxa"/>
            <w:hideMark/>
          </w:tcPr>
          <w:p w14:paraId="3F3C4D81" w14:textId="77777777" w:rsidR="002F4BD1" w:rsidRPr="005F6BCC" w:rsidRDefault="002F4BD1" w:rsidP="007B081A">
            <w:pPr>
              <w:rPr>
                <w:rFonts w:eastAsia="Times New Roman"/>
                <w:sz w:val="18"/>
                <w:szCs w:val="18"/>
              </w:rPr>
            </w:pPr>
            <w:r w:rsidRPr="005F6BCC">
              <w:rPr>
                <w:rFonts w:eastAsia="Times New Roman"/>
                <w:sz w:val="18"/>
                <w:szCs w:val="18"/>
              </w:rPr>
              <w:t>30/3/15</w:t>
            </w:r>
          </w:p>
        </w:tc>
        <w:tc>
          <w:tcPr>
            <w:tcW w:w="1781" w:type="dxa"/>
            <w:hideMark/>
          </w:tcPr>
          <w:p w14:paraId="07762D8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5BBE2BF9" w14:textId="77777777" w:rsidR="002F4BD1" w:rsidRPr="005F6BCC" w:rsidRDefault="002F4BD1" w:rsidP="007B081A">
            <w:pPr>
              <w:rPr>
                <w:rFonts w:eastAsia="Times New Roman"/>
                <w:sz w:val="18"/>
                <w:szCs w:val="18"/>
              </w:rPr>
            </w:pPr>
          </w:p>
        </w:tc>
        <w:tc>
          <w:tcPr>
            <w:tcW w:w="1782" w:type="dxa"/>
            <w:hideMark/>
          </w:tcPr>
          <w:p w14:paraId="29A9E0AD" w14:textId="77777777" w:rsidR="002F4BD1" w:rsidRPr="005F6BCC" w:rsidRDefault="002F4BD1" w:rsidP="007B081A">
            <w:pPr>
              <w:rPr>
                <w:rFonts w:eastAsia="Times New Roman"/>
                <w:sz w:val="18"/>
                <w:szCs w:val="18"/>
              </w:rPr>
            </w:pPr>
          </w:p>
        </w:tc>
      </w:tr>
      <w:tr w:rsidR="007B081A" w:rsidRPr="005F6BCC" w14:paraId="0332F182"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745C36E"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4A67496C" w14:textId="77777777" w:rsidR="002F4BD1" w:rsidRPr="005F6BCC" w:rsidRDefault="002F4BD1">
            <w:pPr>
              <w:rPr>
                <w:rFonts w:eastAsia="Times New Roman"/>
                <w:sz w:val="18"/>
                <w:szCs w:val="18"/>
              </w:rPr>
            </w:pPr>
            <w:r w:rsidRPr="005F6BCC">
              <w:rPr>
                <w:rFonts w:eastAsia="Times New Roman"/>
                <w:sz w:val="18"/>
                <w:szCs w:val="18"/>
              </w:rPr>
              <w:t>Halls Creek</w:t>
            </w:r>
          </w:p>
        </w:tc>
        <w:tc>
          <w:tcPr>
            <w:tcW w:w="1843" w:type="dxa"/>
            <w:hideMark/>
          </w:tcPr>
          <w:p w14:paraId="777894D0" w14:textId="77777777" w:rsidR="002F4BD1" w:rsidRPr="005F6BCC" w:rsidRDefault="002F4BD1" w:rsidP="007B081A">
            <w:pPr>
              <w:rPr>
                <w:rFonts w:eastAsia="Times New Roman"/>
                <w:sz w:val="18"/>
                <w:szCs w:val="18"/>
              </w:rPr>
            </w:pPr>
            <w:r w:rsidRPr="005F6BCC">
              <w:rPr>
                <w:rFonts w:eastAsia="Times New Roman"/>
                <w:sz w:val="18"/>
                <w:szCs w:val="18"/>
              </w:rPr>
              <w:t>3/227</w:t>
            </w:r>
          </w:p>
        </w:tc>
        <w:tc>
          <w:tcPr>
            <w:tcW w:w="1719" w:type="dxa"/>
            <w:hideMark/>
          </w:tcPr>
          <w:p w14:paraId="67F1F4EF" w14:textId="77777777" w:rsidR="002F4BD1" w:rsidRPr="005F6BCC" w:rsidRDefault="002F4BD1" w:rsidP="007B081A">
            <w:pPr>
              <w:rPr>
                <w:rFonts w:eastAsia="Times New Roman"/>
                <w:sz w:val="18"/>
                <w:szCs w:val="18"/>
              </w:rPr>
            </w:pPr>
            <w:r w:rsidRPr="005F6BCC">
              <w:rPr>
                <w:rFonts w:eastAsia="Times New Roman"/>
                <w:sz w:val="18"/>
                <w:szCs w:val="18"/>
              </w:rPr>
              <w:t>16/3/15</w:t>
            </w:r>
          </w:p>
        </w:tc>
        <w:tc>
          <w:tcPr>
            <w:tcW w:w="1781" w:type="dxa"/>
            <w:hideMark/>
          </w:tcPr>
          <w:p w14:paraId="484E5AF4" w14:textId="77777777" w:rsidR="002F4BD1" w:rsidRPr="005F6BCC" w:rsidRDefault="002F4BD1" w:rsidP="007B081A">
            <w:pPr>
              <w:rPr>
                <w:rFonts w:eastAsia="Times New Roman"/>
                <w:sz w:val="18"/>
                <w:szCs w:val="18"/>
              </w:rPr>
            </w:pPr>
            <w:r w:rsidRPr="005F6BCC">
              <w:rPr>
                <w:rFonts w:eastAsia="Times New Roman"/>
                <w:sz w:val="18"/>
                <w:szCs w:val="18"/>
              </w:rPr>
              <w:t>30/3/15</w:t>
            </w:r>
          </w:p>
        </w:tc>
        <w:tc>
          <w:tcPr>
            <w:tcW w:w="1781" w:type="dxa"/>
            <w:hideMark/>
          </w:tcPr>
          <w:p w14:paraId="01040C39"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1355A86C" w14:textId="77777777" w:rsidR="002F4BD1" w:rsidRPr="005F6BCC" w:rsidRDefault="002F4BD1" w:rsidP="007B081A">
            <w:pPr>
              <w:rPr>
                <w:rFonts w:eastAsia="Times New Roman"/>
                <w:sz w:val="18"/>
                <w:szCs w:val="18"/>
              </w:rPr>
            </w:pPr>
          </w:p>
        </w:tc>
        <w:tc>
          <w:tcPr>
            <w:tcW w:w="1782" w:type="dxa"/>
            <w:hideMark/>
          </w:tcPr>
          <w:p w14:paraId="582AF62D" w14:textId="77777777" w:rsidR="002F4BD1" w:rsidRPr="005F6BCC" w:rsidRDefault="002F4BD1" w:rsidP="007B081A">
            <w:pPr>
              <w:rPr>
                <w:rFonts w:eastAsia="Times New Roman"/>
                <w:sz w:val="18"/>
                <w:szCs w:val="18"/>
              </w:rPr>
            </w:pPr>
          </w:p>
        </w:tc>
      </w:tr>
      <w:tr w:rsidR="00E30C1D" w:rsidRPr="005F6BCC" w14:paraId="0D2480B9" w14:textId="77777777" w:rsidTr="00D76E6B">
        <w:tc>
          <w:tcPr>
            <w:tcW w:w="1701" w:type="dxa"/>
            <w:hideMark/>
          </w:tcPr>
          <w:p w14:paraId="5467B93B"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2A39DE56" w14:textId="77777777" w:rsidR="002F4BD1" w:rsidRPr="005F6BCC" w:rsidRDefault="002F4BD1">
            <w:pPr>
              <w:rPr>
                <w:rFonts w:eastAsia="Times New Roman"/>
                <w:sz w:val="18"/>
                <w:szCs w:val="18"/>
              </w:rPr>
            </w:pPr>
            <w:r w:rsidRPr="005F6BCC">
              <w:rPr>
                <w:rFonts w:eastAsia="Times New Roman"/>
                <w:sz w:val="18"/>
                <w:szCs w:val="18"/>
              </w:rPr>
              <w:t>Fitzroy Crossing</w:t>
            </w:r>
          </w:p>
        </w:tc>
        <w:tc>
          <w:tcPr>
            <w:tcW w:w="1843" w:type="dxa"/>
            <w:hideMark/>
          </w:tcPr>
          <w:p w14:paraId="091341D1" w14:textId="77777777" w:rsidR="002F4BD1" w:rsidRPr="005F6BCC" w:rsidRDefault="002F4BD1" w:rsidP="007B081A">
            <w:pPr>
              <w:rPr>
                <w:rFonts w:eastAsia="Times New Roman"/>
                <w:sz w:val="18"/>
                <w:szCs w:val="18"/>
              </w:rPr>
            </w:pPr>
            <w:r w:rsidRPr="005F6BCC">
              <w:rPr>
                <w:rFonts w:eastAsia="Times New Roman"/>
                <w:sz w:val="18"/>
                <w:szCs w:val="18"/>
              </w:rPr>
              <w:t>7/156</w:t>
            </w:r>
            <w:r w:rsidRPr="002075D2">
              <w:rPr>
                <w:rFonts w:eastAsia="Times New Roman"/>
                <w:sz w:val="18"/>
                <w:szCs w:val="18"/>
                <w:vertAlign w:val="superscript"/>
              </w:rPr>
              <w:t>2</w:t>
            </w:r>
          </w:p>
        </w:tc>
        <w:tc>
          <w:tcPr>
            <w:tcW w:w="1719" w:type="dxa"/>
            <w:hideMark/>
          </w:tcPr>
          <w:p w14:paraId="42D0A7B9" w14:textId="77777777" w:rsidR="002F4BD1" w:rsidRPr="005F6BCC" w:rsidRDefault="002F4BD1" w:rsidP="007B081A">
            <w:pPr>
              <w:rPr>
                <w:rFonts w:eastAsia="Times New Roman"/>
                <w:sz w:val="18"/>
                <w:szCs w:val="18"/>
              </w:rPr>
            </w:pPr>
            <w:r w:rsidRPr="005F6BCC">
              <w:rPr>
                <w:rFonts w:eastAsia="Times New Roman"/>
                <w:sz w:val="18"/>
                <w:szCs w:val="18"/>
              </w:rPr>
              <w:t>15/7/14</w:t>
            </w:r>
          </w:p>
        </w:tc>
        <w:tc>
          <w:tcPr>
            <w:tcW w:w="1781" w:type="dxa"/>
            <w:hideMark/>
          </w:tcPr>
          <w:p w14:paraId="59BF31E8" w14:textId="77777777" w:rsidR="002F4BD1" w:rsidRPr="005F6BCC" w:rsidRDefault="002F4BD1" w:rsidP="007B081A">
            <w:pPr>
              <w:rPr>
                <w:rFonts w:eastAsia="Times New Roman"/>
                <w:sz w:val="18"/>
                <w:szCs w:val="18"/>
              </w:rPr>
            </w:pPr>
            <w:r w:rsidRPr="005F6BCC">
              <w:rPr>
                <w:rFonts w:eastAsia="Times New Roman"/>
                <w:sz w:val="18"/>
                <w:szCs w:val="18"/>
              </w:rPr>
              <w:t>1/5/15</w:t>
            </w:r>
          </w:p>
        </w:tc>
        <w:tc>
          <w:tcPr>
            <w:tcW w:w="1781" w:type="dxa"/>
            <w:hideMark/>
          </w:tcPr>
          <w:p w14:paraId="16EA78FC"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3C301E02" w14:textId="77777777" w:rsidR="002F4BD1" w:rsidRPr="005F6BCC" w:rsidRDefault="002F4BD1" w:rsidP="007B081A">
            <w:pPr>
              <w:rPr>
                <w:rFonts w:eastAsia="Times New Roman"/>
                <w:sz w:val="18"/>
                <w:szCs w:val="18"/>
              </w:rPr>
            </w:pPr>
          </w:p>
        </w:tc>
        <w:tc>
          <w:tcPr>
            <w:tcW w:w="1782" w:type="dxa"/>
            <w:hideMark/>
          </w:tcPr>
          <w:p w14:paraId="1CFC10FD" w14:textId="77777777" w:rsidR="002F4BD1" w:rsidRPr="005F6BCC" w:rsidRDefault="002F4BD1" w:rsidP="007B081A">
            <w:pPr>
              <w:rPr>
                <w:rFonts w:eastAsia="Times New Roman"/>
                <w:sz w:val="18"/>
                <w:szCs w:val="18"/>
              </w:rPr>
            </w:pPr>
          </w:p>
        </w:tc>
      </w:tr>
      <w:tr w:rsidR="007B081A" w:rsidRPr="005F6BCC" w14:paraId="25DF98AC"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C6ADF45"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3B043E65" w14:textId="77777777" w:rsidR="002F4BD1" w:rsidRPr="005F6BCC" w:rsidRDefault="002F4BD1">
            <w:pPr>
              <w:rPr>
                <w:rFonts w:eastAsia="Times New Roman"/>
                <w:sz w:val="18"/>
                <w:szCs w:val="18"/>
              </w:rPr>
            </w:pPr>
            <w:r w:rsidRPr="005F6BCC">
              <w:rPr>
                <w:rFonts w:eastAsia="Times New Roman"/>
                <w:sz w:val="18"/>
                <w:szCs w:val="18"/>
              </w:rPr>
              <w:t>Derby</w:t>
            </w:r>
          </w:p>
        </w:tc>
        <w:tc>
          <w:tcPr>
            <w:tcW w:w="1843" w:type="dxa"/>
            <w:hideMark/>
          </w:tcPr>
          <w:p w14:paraId="2CDA8AD9" w14:textId="77777777" w:rsidR="002F4BD1" w:rsidRPr="005F6BCC" w:rsidRDefault="002F4BD1" w:rsidP="007B081A">
            <w:pPr>
              <w:rPr>
                <w:rFonts w:eastAsia="Times New Roman"/>
                <w:sz w:val="18"/>
                <w:szCs w:val="18"/>
              </w:rPr>
            </w:pPr>
            <w:r w:rsidRPr="005F6BCC">
              <w:rPr>
                <w:rFonts w:eastAsia="Times New Roman"/>
                <w:sz w:val="18"/>
                <w:szCs w:val="18"/>
              </w:rPr>
              <w:t>7/339</w:t>
            </w:r>
          </w:p>
        </w:tc>
        <w:tc>
          <w:tcPr>
            <w:tcW w:w="1719" w:type="dxa"/>
            <w:hideMark/>
          </w:tcPr>
          <w:p w14:paraId="570D7EB9" w14:textId="77777777" w:rsidR="002F4BD1" w:rsidRPr="005F6BCC" w:rsidRDefault="002F4BD1" w:rsidP="007B081A">
            <w:pPr>
              <w:rPr>
                <w:rFonts w:eastAsia="Times New Roman"/>
                <w:sz w:val="18"/>
                <w:szCs w:val="18"/>
              </w:rPr>
            </w:pPr>
            <w:r w:rsidRPr="005F6BCC">
              <w:rPr>
                <w:rFonts w:eastAsia="Times New Roman"/>
                <w:sz w:val="18"/>
                <w:szCs w:val="18"/>
              </w:rPr>
              <w:t>6/3/15</w:t>
            </w:r>
          </w:p>
        </w:tc>
        <w:tc>
          <w:tcPr>
            <w:tcW w:w="1781" w:type="dxa"/>
            <w:hideMark/>
          </w:tcPr>
          <w:p w14:paraId="3BC35B85" w14:textId="77777777" w:rsidR="002F4BD1" w:rsidRPr="005F6BCC" w:rsidRDefault="002F4BD1" w:rsidP="007B081A">
            <w:pPr>
              <w:rPr>
                <w:rFonts w:eastAsia="Times New Roman"/>
                <w:sz w:val="18"/>
                <w:szCs w:val="18"/>
              </w:rPr>
            </w:pPr>
            <w:r w:rsidRPr="005F6BCC">
              <w:rPr>
                <w:rFonts w:eastAsia="Times New Roman"/>
                <w:sz w:val="18"/>
                <w:szCs w:val="18"/>
              </w:rPr>
              <w:t>17/4/15</w:t>
            </w:r>
          </w:p>
        </w:tc>
        <w:tc>
          <w:tcPr>
            <w:tcW w:w="1781" w:type="dxa"/>
            <w:hideMark/>
          </w:tcPr>
          <w:p w14:paraId="509ACEC3"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5DFAF9B0" w14:textId="77777777" w:rsidR="002F4BD1" w:rsidRPr="005F6BCC" w:rsidRDefault="002F4BD1" w:rsidP="007B081A">
            <w:pPr>
              <w:rPr>
                <w:rFonts w:eastAsia="Times New Roman"/>
                <w:sz w:val="18"/>
                <w:szCs w:val="18"/>
              </w:rPr>
            </w:pPr>
          </w:p>
        </w:tc>
        <w:tc>
          <w:tcPr>
            <w:tcW w:w="1782" w:type="dxa"/>
            <w:hideMark/>
          </w:tcPr>
          <w:p w14:paraId="0049AF88" w14:textId="77777777" w:rsidR="002F4BD1" w:rsidRPr="005F6BCC" w:rsidRDefault="002F4BD1" w:rsidP="007B081A">
            <w:pPr>
              <w:rPr>
                <w:rFonts w:eastAsia="Times New Roman"/>
                <w:sz w:val="18"/>
                <w:szCs w:val="18"/>
              </w:rPr>
            </w:pPr>
          </w:p>
        </w:tc>
      </w:tr>
      <w:tr w:rsidR="00E30C1D" w:rsidRPr="005F6BCC" w14:paraId="0F144DAA" w14:textId="77777777" w:rsidTr="00D76E6B">
        <w:tc>
          <w:tcPr>
            <w:tcW w:w="1701" w:type="dxa"/>
            <w:hideMark/>
          </w:tcPr>
          <w:p w14:paraId="0DF0D508"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6B294DE6" w14:textId="77777777" w:rsidR="002F4BD1" w:rsidRPr="005F6BCC" w:rsidRDefault="002F4BD1">
            <w:pPr>
              <w:rPr>
                <w:rFonts w:eastAsia="Times New Roman"/>
                <w:sz w:val="18"/>
                <w:szCs w:val="18"/>
              </w:rPr>
            </w:pPr>
            <w:proofErr w:type="spellStart"/>
            <w:r w:rsidRPr="005F6BCC">
              <w:rPr>
                <w:rFonts w:eastAsia="Times New Roman"/>
                <w:sz w:val="18"/>
                <w:szCs w:val="18"/>
              </w:rPr>
              <w:t>Lombadina</w:t>
            </w:r>
            <w:proofErr w:type="spellEnd"/>
          </w:p>
        </w:tc>
        <w:tc>
          <w:tcPr>
            <w:tcW w:w="1843" w:type="dxa"/>
            <w:hideMark/>
          </w:tcPr>
          <w:p w14:paraId="2A9E6106" w14:textId="77777777" w:rsidR="002F4BD1" w:rsidRPr="005F6BCC" w:rsidRDefault="002F4BD1" w:rsidP="007B081A">
            <w:pPr>
              <w:rPr>
                <w:rFonts w:eastAsia="Times New Roman"/>
                <w:sz w:val="18"/>
                <w:szCs w:val="18"/>
              </w:rPr>
            </w:pPr>
            <w:r w:rsidRPr="005F6BCC">
              <w:rPr>
                <w:rFonts w:eastAsia="Times New Roman"/>
                <w:sz w:val="18"/>
                <w:szCs w:val="18"/>
              </w:rPr>
              <w:t>3/65</w:t>
            </w:r>
          </w:p>
        </w:tc>
        <w:tc>
          <w:tcPr>
            <w:tcW w:w="1719" w:type="dxa"/>
            <w:hideMark/>
          </w:tcPr>
          <w:p w14:paraId="18FCEF62" w14:textId="77777777" w:rsidR="002F4BD1" w:rsidRPr="005F6BCC" w:rsidRDefault="002F4BD1" w:rsidP="007B081A">
            <w:pPr>
              <w:rPr>
                <w:rFonts w:eastAsia="Times New Roman"/>
                <w:sz w:val="18"/>
                <w:szCs w:val="18"/>
              </w:rPr>
            </w:pPr>
            <w:r w:rsidRPr="005F6BCC">
              <w:rPr>
                <w:rFonts w:eastAsia="Times New Roman"/>
                <w:sz w:val="18"/>
                <w:szCs w:val="18"/>
              </w:rPr>
              <w:t>8/5/15</w:t>
            </w:r>
          </w:p>
        </w:tc>
        <w:tc>
          <w:tcPr>
            <w:tcW w:w="1781" w:type="dxa"/>
            <w:hideMark/>
          </w:tcPr>
          <w:p w14:paraId="3A785207" w14:textId="77777777" w:rsidR="002F4BD1" w:rsidRPr="005F6BCC" w:rsidRDefault="002F4BD1" w:rsidP="007B081A">
            <w:pPr>
              <w:rPr>
                <w:rFonts w:eastAsia="Times New Roman"/>
                <w:sz w:val="18"/>
                <w:szCs w:val="18"/>
              </w:rPr>
            </w:pPr>
            <w:r w:rsidRPr="005F6BCC">
              <w:rPr>
                <w:rFonts w:eastAsia="Times New Roman"/>
                <w:sz w:val="18"/>
                <w:szCs w:val="18"/>
              </w:rPr>
              <w:t>8/6/15</w:t>
            </w:r>
          </w:p>
        </w:tc>
        <w:tc>
          <w:tcPr>
            <w:tcW w:w="1781" w:type="dxa"/>
            <w:hideMark/>
          </w:tcPr>
          <w:p w14:paraId="34EF9EB3"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67A80FCB" w14:textId="77777777" w:rsidR="002F4BD1" w:rsidRPr="005F6BCC" w:rsidRDefault="002F4BD1" w:rsidP="007B081A">
            <w:pPr>
              <w:rPr>
                <w:rFonts w:eastAsia="Times New Roman"/>
                <w:sz w:val="18"/>
                <w:szCs w:val="18"/>
              </w:rPr>
            </w:pPr>
          </w:p>
        </w:tc>
        <w:tc>
          <w:tcPr>
            <w:tcW w:w="1782" w:type="dxa"/>
            <w:hideMark/>
          </w:tcPr>
          <w:p w14:paraId="3572C5A0" w14:textId="77777777" w:rsidR="002F4BD1" w:rsidRPr="005F6BCC" w:rsidRDefault="002F4BD1" w:rsidP="007B081A">
            <w:pPr>
              <w:rPr>
                <w:rFonts w:eastAsia="Times New Roman"/>
                <w:sz w:val="18"/>
                <w:szCs w:val="18"/>
              </w:rPr>
            </w:pPr>
          </w:p>
        </w:tc>
      </w:tr>
      <w:tr w:rsidR="007B081A" w:rsidRPr="005F6BCC" w14:paraId="6E442455"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8F431A0"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6B2089CF" w14:textId="77777777" w:rsidR="002F4BD1" w:rsidRPr="005F6BCC" w:rsidRDefault="002F4BD1">
            <w:pPr>
              <w:rPr>
                <w:rFonts w:eastAsia="Times New Roman"/>
                <w:sz w:val="18"/>
                <w:szCs w:val="18"/>
              </w:rPr>
            </w:pPr>
            <w:r w:rsidRPr="005F6BCC">
              <w:rPr>
                <w:rFonts w:eastAsia="Times New Roman"/>
                <w:sz w:val="18"/>
                <w:szCs w:val="18"/>
              </w:rPr>
              <w:t>Broome</w:t>
            </w:r>
          </w:p>
        </w:tc>
        <w:tc>
          <w:tcPr>
            <w:tcW w:w="1843" w:type="dxa"/>
            <w:hideMark/>
          </w:tcPr>
          <w:p w14:paraId="5A53BD5D" w14:textId="77777777" w:rsidR="002F4BD1" w:rsidRPr="005F6BCC" w:rsidRDefault="002F4BD1" w:rsidP="007B081A">
            <w:pPr>
              <w:rPr>
                <w:rFonts w:eastAsia="Times New Roman"/>
                <w:sz w:val="18"/>
                <w:szCs w:val="18"/>
              </w:rPr>
            </w:pPr>
            <w:r w:rsidRPr="005F6BCC">
              <w:rPr>
                <w:rFonts w:eastAsia="Times New Roman"/>
                <w:sz w:val="18"/>
                <w:szCs w:val="18"/>
              </w:rPr>
              <w:t>1/86</w:t>
            </w:r>
            <w:r w:rsidRPr="002075D2">
              <w:rPr>
                <w:rFonts w:eastAsia="Times New Roman"/>
                <w:sz w:val="18"/>
                <w:szCs w:val="18"/>
                <w:vertAlign w:val="superscript"/>
              </w:rPr>
              <w:t>3</w:t>
            </w:r>
          </w:p>
        </w:tc>
        <w:tc>
          <w:tcPr>
            <w:tcW w:w="1719" w:type="dxa"/>
            <w:hideMark/>
          </w:tcPr>
          <w:p w14:paraId="599479AB" w14:textId="77777777" w:rsidR="002F4BD1" w:rsidRPr="005F6BCC" w:rsidRDefault="002F4BD1" w:rsidP="007B081A">
            <w:pPr>
              <w:rPr>
                <w:rFonts w:eastAsia="Times New Roman"/>
                <w:sz w:val="18"/>
                <w:szCs w:val="18"/>
              </w:rPr>
            </w:pPr>
            <w:r w:rsidRPr="005F6BCC">
              <w:rPr>
                <w:rFonts w:eastAsia="Times New Roman"/>
                <w:sz w:val="18"/>
                <w:szCs w:val="18"/>
              </w:rPr>
              <w:t>29/7/14</w:t>
            </w:r>
          </w:p>
        </w:tc>
        <w:tc>
          <w:tcPr>
            <w:tcW w:w="1781" w:type="dxa"/>
            <w:hideMark/>
          </w:tcPr>
          <w:p w14:paraId="300C69A4" w14:textId="77777777" w:rsidR="002F4BD1" w:rsidRPr="005F6BCC" w:rsidRDefault="002F4BD1" w:rsidP="007B081A">
            <w:pPr>
              <w:rPr>
                <w:rFonts w:eastAsia="Times New Roman"/>
                <w:sz w:val="18"/>
                <w:szCs w:val="18"/>
              </w:rPr>
            </w:pPr>
            <w:r w:rsidRPr="005F6BCC">
              <w:rPr>
                <w:rFonts w:eastAsia="Times New Roman"/>
                <w:sz w:val="18"/>
                <w:szCs w:val="18"/>
              </w:rPr>
              <w:t>29/7/14</w:t>
            </w:r>
          </w:p>
        </w:tc>
        <w:tc>
          <w:tcPr>
            <w:tcW w:w="1781" w:type="dxa"/>
            <w:hideMark/>
          </w:tcPr>
          <w:p w14:paraId="673D8E38"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3F85EBC9" w14:textId="77777777" w:rsidR="002F4BD1" w:rsidRPr="005F6BCC" w:rsidRDefault="002F4BD1" w:rsidP="007B081A">
            <w:pPr>
              <w:rPr>
                <w:rFonts w:eastAsia="Times New Roman"/>
                <w:sz w:val="18"/>
                <w:szCs w:val="18"/>
              </w:rPr>
            </w:pPr>
          </w:p>
        </w:tc>
        <w:tc>
          <w:tcPr>
            <w:tcW w:w="1782" w:type="dxa"/>
            <w:hideMark/>
          </w:tcPr>
          <w:p w14:paraId="0FB35803" w14:textId="77777777" w:rsidR="002F4BD1" w:rsidRPr="005F6BCC" w:rsidRDefault="002F4BD1" w:rsidP="007B081A">
            <w:pPr>
              <w:rPr>
                <w:rFonts w:eastAsia="Times New Roman"/>
                <w:sz w:val="18"/>
                <w:szCs w:val="18"/>
              </w:rPr>
            </w:pPr>
          </w:p>
        </w:tc>
      </w:tr>
      <w:tr w:rsidR="00E30C1D" w:rsidRPr="005F6BCC" w14:paraId="0490CD4B" w14:textId="77777777" w:rsidTr="00D76E6B">
        <w:tc>
          <w:tcPr>
            <w:tcW w:w="1701" w:type="dxa"/>
            <w:hideMark/>
          </w:tcPr>
          <w:p w14:paraId="4732C864"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023E7362" w14:textId="77777777" w:rsidR="002F4BD1" w:rsidRPr="005F6BCC" w:rsidRDefault="002F4BD1">
            <w:pPr>
              <w:rPr>
                <w:rFonts w:eastAsia="Times New Roman"/>
                <w:sz w:val="18"/>
                <w:szCs w:val="18"/>
              </w:rPr>
            </w:pPr>
            <w:r w:rsidRPr="005F6BCC">
              <w:rPr>
                <w:rFonts w:eastAsia="Times New Roman"/>
                <w:sz w:val="18"/>
                <w:szCs w:val="18"/>
              </w:rPr>
              <w:t>Roebuck Plains</w:t>
            </w:r>
          </w:p>
        </w:tc>
        <w:tc>
          <w:tcPr>
            <w:tcW w:w="1843" w:type="dxa"/>
            <w:hideMark/>
          </w:tcPr>
          <w:p w14:paraId="30DD1BEB" w14:textId="77777777" w:rsidR="002F4BD1" w:rsidRPr="005F6BCC" w:rsidRDefault="002F4BD1" w:rsidP="007B081A">
            <w:pPr>
              <w:rPr>
                <w:rFonts w:eastAsia="Times New Roman"/>
                <w:sz w:val="18"/>
                <w:szCs w:val="18"/>
              </w:rPr>
            </w:pPr>
            <w:r w:rsidRPr="005F6BCC">
              <w:rPr>
                <w:rFonts w:eastAsia="Times New Roman"/>
                <w:sz w:val="18"/>
                <w:szCs w:val="18"/>
              </w:rPr>
              <w:t>1/174</w:t>
            </w:r>
          </w:p>
        </w:tc>
        <w:tc>
          <w:tcPr>
            <w:tcW w:w="1719" w:type="dxa"/>
            <w:hideMark/>
          </w:tcPr>
          <w:p w14:paraId="2D84CB62" w14:textId="77777777" w:rsidR="002F4BD1" w:rsidRPr="005F6BCC" w:rsidRDefault="002F4BD1" w:rsidP="007B081A">
            <w:pPr>
              <w:rPr>
                <w:rFonts w:eastAsia="Times New Roman"/>
                <w:sz w:val="18"/>
                <w:szCs w:val="18"/>
              </w:rPr>
            </w:pPr>
            <w:r w:rsidRPr="005F6BCC">
              <w:rPr>
                <w:rFonts w:eastAsia="Times New Roman"/>
                <w:sz w:val="18"/>
                <w:szCs w:val="18"/>
              </w:rPr>
              <w:t>17/3/15</w:t>
            </w:r>
          </w:p>
        </w:tc>
        <w:tc>
          <w:tcPr>
            <w:tcW w:w="1781" w:type="dxa"/>
            <w:hideMark/>
          </w:tcPr>
          <w:p w14:paraId="5A7B443E" w14:textId="77777777" w:rsidR="002F4BD1" w:rsidRPr="005F6BCC" w:rsidRDefault="002F4BD1" w:rsidP="007B081A">
            <w:pPr>
              <w:rPr>
                <w:rFonts w:eastAsia="Times New Roman"/>
                <w:sz w:val="18"/>
                <w:szCs w:val="18"/>
              </w:rPr>
            </w:pPr>
            <w:r w:rsidRPr="005F6BCC">
              <w:rPr>
                <w:rFonts w:eastAsia="Times New Roman"/>
                <w:sz w:val="18"/>
                <w:szCs w:val="18"/>
              </w:rPr>
              <w:t>17/3/15</w:t>
            </w:r>
          </w:p>
        </w:tc>
        <w:tc>
          <w:tcPr>
            <w:tcW w:w="1781" w:type="dxa"/>
            <w:hideMark/>
          </w:tcPr>
          <w:p w14:paraId="45F5EFF7"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0703B0B9" w14:textId="77777777" w:rsidR="002F4BD1" w:rsidRPr="005F6BCC" w:rsidRDefault="002F4BD1" w:rsidP="007B081A">
            <w:pPr>
              <w:rPr>
                <w:rFonts w:eastAsia="Times New Roman"/>
                <w:sz w:val="18"/>
                <w:szCs w:val="18"/>
              </w:rPr>
            </w:pPr>
          </w:p>
        </w:tc>
        <w:tc>
          <w:tcPr>
            <w:tcW w:w="1782" w:type="dxa"/>
            <w:hideMark/>
          </w:tcPr>
          <w:p w14:paraId="339F6274" w14:textId="77777777" w:rsidR="002F4BD1" w:rsidRPr="005F6BCC" w:rsidRDefault="002F4BD1" w:rsidP="007B081A">
            <w:pPr>
              <w:rPr>
                <w:rFonts w:eastAsia="Times New Roman"/>
                <w:sz w:val="18"/>
                <w:szCs w:val="18"/>
              </w:rPr>
            </w:pPr>
          </w:p>
        </w:tc>
      </w:tr>
      <w:tr w:rsidR="007B081A" w:rsidRPr="005F6BCC" w14:paraId="39543116"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2205EDC"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6EE3E2A1" w14:textId="77777777" w:rsidR="002F4BD1" w:rsidRPr="005F6BCC" w:rsidRDefault="002F4BD1">
            <w:pPr>
              <w:rPr>
                <w:rFonts w:eastAsia="Times New Roman"/>
                <w:sz w:val="18"/>
                <w:szCs w:val="18"/>
              </w:rPr>
            </w:pPr>
            <w:r w:rsidRPr="005F6BCC">
              <w:rPr>
                <w:rFonts w:eastAsia="Times New Roman"/>
                <w:sz w:val="18"/>
                <w:szCs w:val="18"/>
              </w:rPr>
              <w:t>Port Hedland</w:t>
            </w:r>
          </w:p>
        </w:tc>
        <w:tc>
          <w:tcPr>
            <w:tcW w:w="1843" w:type="dxa"/>
            <w:hideMark/>
          </w:tcPr>
          <w:p w14:paraId="377A29FC" w14:textId="77777777" w:rsidR="002F4BD1" w:rsidRPr="005F6BCC" w:rsidRDefault="002F4BD1" w:rsidP="007B081A">
            <w:pPr>
              <w:rPr>
                <w:rFonts w:eastAsia="Times New Roman"/>
                <w:sz w:val="18"/>
                <w:szCs w:val="18"/>
              </w:rPr>
            </w:pPr>
            <w:r w:rsidRPr="005F6BCC">
              <w:rPr>
                <w:rFonts w:eastAsia="Times New Roman"/>
                <w:sz w:val="18"/>
                <w:szCs w:val="18"/>
              </w:rPr>
              <w:t>0/46</w:t>
            </w:r>
          </w:p>
        </w:tc>
        <w:tc>
          <w:tcPr>
            <w:tcW w:w="1719" w:type="dxa"/>
            <w:hideMark/>
          </w:tcPr>
          <w:p w14:paraId="64A966CF" w14:textId="77777777" w:rsidR="002F4BD1" w:rsidRPr="005F6BCC" w:rsidRDefault="002F4BD1" w:rsidP="007B081A">
            <w:pPr>
              <w:rPr>
                <w:rFonts w:eastAsia="Times New Roman"/>
                <w:sz w:val="18"/>
                <w:szCs w:val="18"/>
              </w:rPr>
            </w:pPr>
          </w:p>
        </w:tc>
        <w:tc>
          <w:tcPr>
            <w:tcW w:w="1781" w:type="dxa"/>
            <w:hideMark/>
          </w:tcPr>
          <w:p w14:paraId="51DA113A" w14:textId="77777777" w:rsidR="002F4BD1" w:rsidRPr="005F6BCC" w:rsidRDefault="002F4BD1" w:rsidP="007B081A">
            <w:pPr>
              <w:rPr>
                <w:rFonts w:eastAsia="Times New Roman"/>
                <w:sz w:val="18"/>
                <w:szCs w:val="18"/>
              </w:rPr>
            </w:pPr>
          </w:p>
        </w:tc>
        <w:tc>
          <w:tcPr>
            <w:tcW w:w="1781" w:type="dxa"/>
            <w:hideMark/>
          </w:tcPr>
          <w:p w14:paraId="35D3CBD7"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193FD4EB" w14:textId="77777777" w:rsidR="002F4BD1" w:rsidRPr="005F6BCC" w:rsidRDefault="002F4BD1" w:rsidP="007B081A">
            <w:pPr>
              <w:rPr>
                <w:rFonts w:eastAsia="Times New Roman"/>
                <w:sz w:val="18"/>
                <w:szCs w:val="18"/>
              </w:rPr>
            </w:pPr>
          </w:p>
        </w:tc>
        <w:tc>
          <w:tcPr>
            <w:tcW w:w="1782" w:type="dxa"/>
            <w:hideMark/>
          </w:tcPr>
          <w:p w14:paraId="40D7FEBB" w14:textId="77777777" w:rsidR="002F4BD1" w:rsidRPr="005F6BCC" w:rsidRDefault="002F4BD1" w:rsidP="007B081A">
            <w:pPr>
              <w:rPr>
                <w:rFonts w:eastAsia="Times New Roman"/>
                <w:sz w:val="18"/>
                <w:szCs w:val="18"/>
              </w:rPr>
            </w:pPr>
          </w:p>
        </w:tc>
      </w:tr>
      <w:tr w:rsidR="00E30C1D" w:rsidRPr="005F6BCC" w14:paraId="5349F224" w14:textId="77777777" w:rsidTr="00D76E6B">
        <w:tc>
          <w:tcPr>
            <w:tcW w:w="1701" w:type="dxa"/>
            <w:hideMark/>
          </w:tcPr>
          <w:p w14:paraId="6DEBFB12"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110BD8D4" w14:textId="77777777" w:rsidR="002F4BD1" w:rsidRPr="005F6BCC" w:rsidRDefault="002F4BD1">
            <w:pPr>
              <w:rPr>
                <w:rFonts w:eastAsia="Times New Roman"/>
                <w:sz w:val="18"/>
                <w:szCs w:val="18"/>
              </w:rPr>
            </w:pPr>
            <w:r w:rsidRPr="005F6BCC">
              <w:rPr>
                <w:rFonts w:eastAsia="Times New Roman"/>
                <w:sz w:val="18"/>
                <w:szCs w:val="18"/>
              </w:rPr>
              <w:t>Karratha</w:t>
            </w:r>
          </w:p>
        </w:tc>
        <w:tc>
          <w:tcPr>
            <w:tcW w:w="1843" w:type="dxa"/>
            <w:hideMark/>
          </w:tcPr>
          <w:p w14:paraId="0E89F717" w14:textId="77777777" w:rsidR="002F4BD1" w:rsidRPr="005F6BCC" w:rsidRDefault="002F4BD1" w:rsidP="007B081A">
            <w:pPr>
              <w:rPr>
                <w:rFonts w:eastAsia="Times New Roman"/>
                <w:sz w:val="18"/>
                <w:szCs w:val="18"/>
              </w:rPr>
            </w:pPr>
            <w:r w:rsidRPr="005F6BCC">
              <w:rPr>
                <w:rFonts w:eastAsia="Times New Roman"/>
                <w:sz w:val="18"/>
                <w:szCs w:val="18"/>
              </w:rPr>
              <w:t>0/263</w:t>
            </w:r>
          </w:p>
        </w:tc>
        <w:tc>
          <w:tcPr>
            <w:tcW w:w="1719" w:type="dxa"/>
            <w:hideMark/>
          </w:tcPr>
          <w:p w14:paraId="5DD8D810" w14:textId="77777777" w:rsidR="002F4BD1" w:rsidRPr="005F6BCC" w:rsidRDefault="002F4BD1" w:rsidP="007B081A">
            <w:pPr>
              <w:rPr>
                <w:rFonts w:eastAsia="Times New Roman"/>
                <w:sz w:val="18"/>
                <w:szCs w:val="18"/>
              </w:rPr>
            </w:pPr>
          </w:p>
        </w:tc>
        <w:tc>
          <w:tcPr>
            <w:tcW w:w="1781" w:type="dxa"/>
            <w:hideMark/>
          </w:tcPr>
          <w:p w14:paraId="62E5CC2E" w14:textId="77777777" w:rsidR="002F4BD1" w:rsidRPr="005F6BCC" w:rsidRDefault="002F4BD1" w:rsidP="007B081A">
            <w:pPr>
              <w:rPr>
                <w:rFonts w:eastAsia="Times New Roman"/>
                <w:sz w:val="18"/>
                <w:szCs w:val="18"/>
              </w:rPr>
            </w:pPr>
          </w:p>
        </w:tc>
        <w:tc>
          <w:tcPr>
            <w:tcW w:w="1781" w:type="dxa"/>
            <w:hideMark/>
          </w:tcPr>
          <w:p w14:paraId="24D6EFE8"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64BE6009" w14:textId="77777777" w:rsidR="002F4BD1" w:rsidRPr="005F6BCC" w:rsidRDefault="002F4BD1" w:rsidP="007B081A">
            <w:pPr>
              <w:rPr>
                <w:rFonts w:eastAsia="Times New Roman"/>
                <w:sz w:val="18"/>
                <w:szCs w:val="18"/>
              </w:rPr>
            </w:pPr>
          </w:p>
        </w:tc>
        <w:tc>
          <w:tcPr>
            <w:tcW w:w="1782" w:type="dxa"/>
            <w:hideMark/>
          </w:tcPr>
          <w:p w14:paraId="7677216B" w14:textId="77777777" w:rsidR="002F4BD1" w:rsidRPr="005F6BCC" w:rsidRDefault="002F4BD1" w:rsidP="007B081A">
            <w:pPr>
              <w:rPr>
                <w:rFonts w:eastAsia="Times New Roman"/>
                <w:sz w:val="18"/>
                <w:szCs w:val="18"/>
              </w:rPr>
            </w:pPr>
          </w:p>
        </w:tc>
      </w:tr>
      <w:tr w:rsidR="007B081A" w:rsidRPr="005F6BCC" w14:paraId="2EEA034B"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6DB3B0C"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337531BF" w14:textId="77777777" w:rsidR="002F4BD1" w:rsidRPr="005F6BCC" w:rsidRDefault="002F4BD1">
            <w:pPr>
              <w:rPr>
                <w:rFonts w:eastAsia="Times New Roman"/>
                <w:sz w:val="18"/>
                <w:szCs w:val="18"/>
              </w:rPr>
            </w:pPr>
            <w:r w:rsidRPr="005F6BCC">
              <w:rPr>
                <w:rFonts w:eastAsia="Times New Roman"/>
                <w:sz w:val="18"/>
                <w:szCs w:val="18"/>
              </w:rPr>
              <w:t>Harding Dam</w:t>
            </w:r>
          </w:p>
        </w:tc>
        <w:tc>
          <w:tcPr>
            <w:tcW w:w="1843" w:type="dxa"/>
            <w:hideMark/>
          </w:tcPr>
          <w:p w14:paraId="320245ED" w14:textId="77777777" w:rsidR="002F4BD1" w:rsidRPr="005F6BCC" w:rsidRDefault="002F4BD1" w:rsidP="007B081A">
            <w:pPr>
              <w:rPr>
                <w:rFonts w:eastAsia="Times New Roman"/>
                <w:sz w:val="18"/>
                <w:szCs w:val="18"/>
              </w:rPr>
            </w:pPr>
            <w:r w:rsidRPr="005F6BCC">
              <w:rPr>
                <w:rFonts w:eastAsia="Times New Roman"/>
                <w:sz w:val="18"/>
                <w:szCs w:val="18"/>
              </w:rPr>
              <w:t>0/473</w:t>
            </w:r>
          </w:p>
        </w:tc>
        <w:tc>
          <w:tcPr>
            <w:tcW w:w="1719" w:type="dxa"/>
            <w:hideMark/>
          </w:tcPr>
          <w:p w14:paraId="1C417143" w14:textId="77777777" w:rsidR="002F4BD1" w:rsidRPr="005F6BCC" w:rsidRDefault="002F4BD1" w:rsidP="007B081A">
            <w:pPr>
              <w:rPr>
                <w:rFonts w:eastAsia="Times New Roman"/>
                <w:sz w:val="18"/>
                <w:szCs w:val="18"/>
              </w:rPr>
            </w:pPr>
          </w:p>
        </w:tc>
        <w:tc>
          <w:tcPr>
            <w:tcW w:w="1781" w:type="dxa"/>
            <w:hideMark/>
          </w:tcPr>
          <w:p w14:paraId="15A2DADA" w14:textId="77777777" w:rsidR="002F4BD1" w:rsidRPr="005F6BCC" w:rsidRDefault="002F4BD1" w:rsidP="007B081A">
            <w:pPr>
              <w:rPr>
                <w:rFonts w:eastAsia="Times New Roman"/>
                <w:sz w:val="18"/>
                <w:szCs w:val="18"/>
              </w:rPr>
            </w:pPr>
          </w:p>
        </w:tc>
        <w:tc>
          <w:tcPr>
            <w:tcW w:w="1781" w:type="dxa"/>
            <w:hideMark/>
          </w:tcPr>
          <w:p w14:paraId="23B2A9E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182D9C93" w14:textId="77777777" w:rsidR="002F4BD1" w:rsidRPr="005F6BCC" w:rsidRDefault="002F4BD1" w:rsidP="007B081A">
            <w:pPr>
              <w:rPr>
                <w:rFonts w:eastAsia="Times New Roman"/>
                <w:sz w:val="18"/>
                <w:szCs w:val="18"/>
              </w:rPr>
            </w:pPr>
          </w:p>
        </w:tc>
        <w:tc>
          <w:tcPr>
            <w:tcW w:w="1782" w:type="dxa"/>
            <w:hideMark/>
          </w:tcPr>
          <w:p w14:paraId="28DC8513" w14:textId="77777777" w:rsidR="002F4BD1" w:rsidRPr="005F6BCC" w:rsidRDefault="002F4BD1" w:rsidP="007B081A">
            <w:pPr>
              <w:rPr>
                <w:rFonts w:eastAsia="Times New Roman"/>
                <w:sz w:val="18"/>
                <w:szCs w:val="18"/>
              </w:rPr>
            </w:pPr>
          </w:p>
        </w:tc>
      </w:tr>
      <w:tr w:rsidR="00E30C1D" w:rsidRPr="005F6BCC" w14:paraId="7DBF04F6" w14:textId="77777777" w:rsidTr="00D76E6B">
        <w:tc>
          <w:tcPr>
            <w:tcW w:w="1701" w:type="dxa"/>
            <w:hideMark/>
          </w:tcPr>
          <w:p w14:paraId="628D2278"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5B7047B5" w14:textId="77777777" w:rsidR="002F4BD1" w:rsidRPr="005F6BCC" w:rsidRDefault="002F4BD1">
            <w:pPr>
              <w:rPr>
                <w:rFonts w:eastAsia="Times New Roman"/>
                <w:sz w:val="18"/>
                <w:szCs w:val="18"/>
              </w:rPr>
            </w:pPr>
            <w:r w:rsidRPr="005F6BCC">
              <w:rPr>
                <w:rFonts w:eastAsia="Times New Roman"/>
                <w:sz w:val="18"/>
                <w:szCs w:val="18"/>
              </w:rPr>
              <w:t>Marble Bar</w:t>
            </w:r>
          </w:p>
        </w:tc>
        <w:tc>
          <w:tcPr>
            <w:tcW w:w="1843" w:type="dxa"/>
            <w:hideMark/>
          </w:tcPr>
          <w:p w14:paraId="7D7BDD17" w14:textId="77777777" w:rsidR="002F4BD1" w:rsidRPr="005F6BCC" w:rsidRDefault="002F4BD1" w:rsidP="007B081A">
            <w:pPr>
              <w:rPr>
                <w:rFonts w:eastAsia="Times New Roman"/>
                <w:sz w:val="18"/>
                <w:szCs w:val="18"/>
              </w:rPr>
            </w:pPr>
            <w:r w:rsidRPr="005F6BCC">
              <w:rPr>
                <w:rFonts w:eastAsia="Times New Roman"/>
                <w:sz w:val="18"/>
                <w:szCs w:val="18"/>
              </w:rPr>
              <w:t>1/794</w:t>
            </w:r>
          </w:p>
        </w:tc>
        <w:tc>
          <w:tcPr>
            <w:tcW w:w="1719" w:type="dxa"/>
            <w:hideMark/>
          </w:tcPr>
          <w:p w14:paraId="13DDC29B" w14:textId="77777777" w:rsidR="002F4BD1" w:rsidRPr="005F6BCC" w:rsidRDefault="002F4BD1" w:rsidP="007B081A">
            <w:pPr>
              <w:rPr>
                <w:rFonts w:eastAsia="Times New Roman"/>
                <w:sz w:val="18"/>
                <w:szCs w:val="18"/>
              </w:rPr>
            </w:pPr>
            <w:r w:rsidRPr="005F6BCC">
              <w:rPr>
                <w:rFonts w:eastAsia="Times New Roman"/>
                <w:sz w:val="18"/>
                <w:szCs w:val="18"/>
              </w:rPr>
              <w:t>7/8/14</w:t>
            </w:r>
          </w:p>
        </w:tc>
        <w:tc>
          <w:tcPr>
            <w:tcW w:w="1781" w:type="dxa"/>
            <w:hideMark/>
          </w:tcPr>
          <w:p w14:paraId="3D7F628A" w14:textId="77777777" w:rsidR="002F4BD1" w:rsidRPr="005F6BCC" w:rsidRDefault="002F4BD1" w:rsidP="007B081A">
            <w:pPr>
              <w:rPr>
                <w:rFonts w:eastAsia="Times New Roman"/>
                <w:sz w:val="18"/>
                <w:szCs w:val="18"/>
              </w:rPr>
            </w:pPr>
            <w:r w:rsidRPr="005F6BCC">
              <w:rPr>
                <w:rFonts w:eastAsia="Times New Roman"/>
                <w:sz w:val="18"/>
                <w:szCs w:val="18"/>
              </w:rPr>
              <w:t>7/8/14</w:t>
            </w:r>
          </w:p>
        </w:tc>
        <w:tc>
          <w:tcPr>
            <w:tcW w:w="1781" w:type="dxa"/>
            <w:hideMark/>
          </w:tcPr>
          <w:p w14:paraId="5AF424BE"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63327A58" w14:textId="77777777" w:rsidR="002F4BD1" w:rsidRPr="005F6BCC" w:rsidRDefault="002F4BD1" w:rsidP="007B081A">
            <w:pPr>
              <w:rPr>
                <w:rFonts w:eastAsia="Times New Roman"/>
                <w:sz w:val="18"/>
                <w:szCs w:val="18"/>
              </w:rPr>
            </w:pPr>
          </w:p>
        </w:tc>
        <w:tc>
          <w:tcPr>
            <w:tcW w:w="1782" w:type="dxa"/>
            <w:hideMark/>
          </w:tcPr>
          <w:p w14:paraId="228C5C56" w14:textId="77777777" w:rsidR="002F4BD1" w:rsidRPr="005F6BCC" w:rsidRDefault="002F4BD1" w:rsidP="007B081A">
            <w:pPr>
              <w:rPr>
                <w:rFonts w:eastAsia="Times New Roman"/>
                <w:sz w:val="18"/>
                <w:szCs w:val="18"/>
              </w:rPr>
            </w:pPr>
          </w:p>
        </w:tc>
      </w:tr>
      <w:tr w:rsidR="007B081A" w:rsidRPr="005F6BCC" w14:paraId="51A9DEC8"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242E5AA3"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2157F011" w14:textId="77777777" w:rsidR="002F4BD1" w:rsidRPr="005F6BCC" w:rsidRDefault="002F4BD1">
            <w:pPr>
              <w:rPr>
                <w:rFonts w:eastAsia="Times New Roman"/>
                <w:sz w:val="18"/>
                <w:szCs w:val="18"/>
              </w:rPr>
            </w:pPr>
            <w:r w:rsidRPr="005F6BCC">
              <w:rPr>
                <w:rFonts w:eastAsia="Times New Roman"/>
                <w:sz w:val="18"/>
                <w:szCs w:val="18"/>
              </w:rPr>
              <w:t>Pannawonica</w:t>
            </w:r>
          </w:p>
        </w:tc>
        <w:tc>
          <w:tcPr>
            <w:tcW w:w="1843" w:type="dxa"/>
            <w:hideMark/>
          </w:tcPr>
          <w:p w14:paraId="45A16F47" w14:textId="77777777" w:rsidR="002F4BD1" w:rsidRPr="005F6BCC" w:rsidRDefault="002F4BD1" w:rsidP="007B081A">
            <w:pPr>
              <w:rPr>
                <w:rFonts w:eastAsia="Times New Roman"/>
                <w:sz w:val="18"/>
                <w:szCs w:val="18"/>
              </w:rPr>
            </w:pPr>
            <w:r w:rsidRPr="005F6BCC">
              <w:rPr>
                <w:rFonts w:eastAsia="Times New Roman"/>
                <w:sz w:val="18"/>
                <w:szCs w:val="18"/>
              </w:rPr>
              <w:t>0/185</w:t>
            </w:r>
          </w:p>
        </w:tc>
        <w:tc>
          <w:tcPr>
            <w:tcW w:w="1719" w:type="dxa"/>
            <w:hideMark/>
          </w:tcPr>
          <w:p w14:paraId="5D36CBFC" w14:textId="77777777" w:rsidR="002F4BD1" w:rsidRPr="005F6BCC" w:rsidRDefault="002F4BD1" w:rsidP="007B081A">
            <w:pPr>
              <w:rPr>
                <w:rFonts w:eastAsia="Times New Roman"/>
                <w:sz w:val="18"/>
                <w:szCs w:val="18"/>
              </w:rPr>
            </w:pPr>
          </w:p>
        </w:tc>
        <w:tc>
          <w:tcPr>
            <w:tcW w:w="1781" w:type="dxa"/>
            <w:hideMark/>
          </w:tcPr>
          <w:p w14:paraId="1A3C708B" w14:textId="77777777" w:rsidR="002F4BD1" w:rsidRPr="005F6BCC" w:rsidRDefault="002F4BD1" w:rsidP="007B081A">
            <w:pPr>
              <w:rPr>
                <w:rFonts w:eastAsia="Times New Roman"/>
                <w:sz w:val="18"/>
                <w:szCs w:val="18"/>
              </w:rPr>
            </w:pPr>
          </w:p>
        </w:tc>
        <w:tc>
          <w:tcPr>
            <w:tcW w:w="1781" w:type="dxa"/>
            <w:hideMark/>
          </w:tcPr>
          <w:p w14:paraId="1BB650DA" w14:textId="77777777" w:rsidR="002F4BD1" w:rsidRPr="005F6BCC" w:rsidRDefault="002F4BD1" w:rsidP="007B081A">
            <w:pPr>
              <w:rPr>
                <w:rFonts w:eastAsia="Times New Roman"/>
                <w:sz w:val="18"/>
                <w:szCs w:val="18"/>
              </w:rPr>
            </w:pPr>
          </w:p>
        </w:tc>
        <w:tc>
          <w:tcPr>
            <w:tcW w:w="1781" w:type="dxa"/>
            <w:hideMark/>
          </w:tcPr>
          <w:p w14:paraId="3C487231" w14:textId="77777777" w:rsidR="002F4BD1" w:rsidRPr="005F6BCC" w:rsidRDefault="002F4BD1" w:rsidP="007B081A">
            <w:pPr>
              <w:rPr>
                <w:rFonts w:eastAsia="Times New Roman"/>
                <w:sz w:val="18"/>
                <w:szCs w:val="18"/>
              </w:rPr>
            </w:pPr>
          </w:p>
        </w:tc>
        <w:tc>
          <w:tcPr>
            <w:tcW w:w="1782" w:type="dxa"/>
            <w:hideMark/>
          </w:tcPr>
          <w:p w14:paraId="4251A814" w14:textId="77777777" w:rsidR="002F4BD1" w:rsidRPr="005F6BCC" w:rsidRDefault="002F4BD1" w:rsidP="007B081A">
            <w:pPr>
              <w:rPr>
                <w:rFonts w:eastAsia="Times New Roman"/>
                <w:sz w:val="18"/>
                <w:szCs w:val="18"/>
              </w:rPr>
            </w:pPr>
          </w:p>
        </w:tc>
      </w:tr>
      <w:tr w:rsidR="00E30C1D" w:rsidRPr="005F6BCC" w14:paraId="56144756" w14:textId="77777777" w:rsidTr="00D76E6B">
        <w:tc>
          <w:tcPr>
            <w:tcW w:w="1701" w:type="dxa"/>
            <w:hideMark/>
          </w:tcPr>
          <w:p w14:paraId="7CD47E7C"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7F056775" w14:textId="77777777" w:rsidR="002F4BD1" w:rsidRPr="005F6BCC" w:rsidRDefault="002F4BD1">
            <w:pPr>
              <w:rPr>
                <w:rFonts w:eastAsia="Times New Roman"/>
                <w:sz w:val="18"/>
                <w:szCs w:val="18"/>
              </w:rPr>
            </w:pPr>
            <w:r w:rsidRPr="005F6BCC">
              <w:rPr>
                <w:rFonts w:eastAsia="Times New Roman"/>
                <w:sz w:val="18"/>
                <w:szCs w:val="18"/>
              </w:rPr>
              <w:t>Tom Price</w:t>
            </w:r>
          </w:p>
        </w:tc>
        <w:tc>
          <w:tcPr>
            <w:tcW w:w="1843" w:type="dxa"/>
            <w:hideMark/>
          </w:tcPr>
          <w:p w14:paraId="0D5F02FF" w14:textId="77777777" w:rsidR="002F4BD1" w:rsidRPr="005F6BCC" w:rsidRDefault="002F4BD1" w:rsidP="007B081A">
            <w:pPr>
              <w:rPr>
                <w:rFonts w:eastAsia="Times New Roman"/>
                <w:sz w:val="18"/>
                <w:szCs w:val="18"/>
              </w:rPr>
            </w:pPr>
            <w:r w:rsidRPr="005F6BCC">
              <w:rPr>
                <w:rFonts w:eastAsia="Times New Roman"/>
                <w:sz w:val="18"/>
                <w:szCs w:val="18"/>
              </w:rPr>
              <w:t>0/245</w:t>
            </w:r>
          </w:p>
        </w:tc>
        <w:tc>
          <w:tcPr>
            <w:tcW w:w="1719" w:type="dxa"/>
            <w:hideMark/>
          </w:tcPr>
          <w:p w14:paraId="11029E1F" w14:textId="77777777" w:rsidR="002F4BD1" w:rsidRPr="005F6BCC" w:rsidRDefault="002F4BD1" w:rsidP="007B081A">
            <w:pPr>
              <w:rPr>
                <w:rFonts w:eastAsia="Times New Roman"/>
                <w:sz w:val="18"/>
                <w:szCs w:val="18"/>
              </w:rPr>
            </w:pPr>
          </w:p>
        </w:tc>
        <w:tc>
          <w:tcPr>
            <w:tcW w:w="1781" w:type="dxa"/>
            <w:hideMark/>
          </w:tcPr>
          <w:p w14:paraId="2C78C88E" w14:textId="77777777" w:rsidR="002F4BD1" w:rsidRPr="005F6BCC" w:rsidRDefault="002F4BD1" w:rsidP="007B081A">
            <w:pPr>
              <w:rPr>
                <w:rFonts w:eastAsia="Times New Roman"/>
                <w:sz w:val="18"/>
                <w:szCs w:val="18"/>
              </w:rPr>
            </w:pPr>
          </w:p>
        </w:tc>
        <w:tc>
          <w:tcPr>
            <w:tcW w:w="1781" w:type="dxa"/>
            <w:hideMark/>
          </w:tcPr>
          <w:p w14:paraId="30B2B964"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537F07F2" w14:textId="77777777" w:rsidR="002F4BD1" w:rsidRPr="005F6BCC" w:rsidRDefault="002F4BD1" w:rsidP="007B081A">
            <w:pPr>
              <w:rPr>
                <w:rFonts w:eastAsia="Times New Roman"/>
                <w:sz w:val="18"/>
                <w:szCs w:val="18"/>
              </w:rPr>
            </w:pPr>
          </w:p>
        </w:tc>
        <w:tc>
          <w:tcPr>
            <w:tcW w:w="1782" w:type="dxa"/>
            <w:hideMark/>
          </w:tcPr>
          <w:p w14:paraId="4B60A7DB" w14:textId="77777777" w:rsidR="002F4BD1" w:rsidRPr="005F6BCC" w:rsidRDefault="002F4BD1" w:rsidP="007B081A">
            <w:pPr>
              <w:rPr>
                <w:rFonts w:eastAsia="Times New Roman"/>
                <w:sz w:val="18"/>
                <w:szCs w:val="18"/>
              </w:rPr>
            </w:pPr>
          </w:p>
        </w:tc>
      </w:tr>
      <w:tr w:rsidR="007B081A" w:rsidRPr="005F6BCC" w14:paraId="5DF3D920"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630192B8"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4E668CF0" w14:textId="77777777" w:rsidR="002F4BD1" w:rsidRPr="005F6BCC" w:rsidRDefault="002F4BD1">
            <w:pPr>
              <w:rPr>
                <w:rFonts w:eastAsia="Times New Roman"/>
                <w:sz w:val="18"/>
                <w:szCs w:val="18"/>
              </w:rPr>
            </w:pPr>
            <w:r w:rsidRPr="005F6BCC">
              <w:rPr>
                <w:rFonts w:eastAsia="Times New Roman"/>
                <w:sz w:val="18"/>
                <w:szCs w:val="18"/>
              </w:rPr>
              <w:t>Paraburdoo</w:t>
            </w:r>
          </w:p>
        </w:tc>
        <w:tc>
          <w:tcPr>
            <w:tcW w:w="1843" w:type="dxa"/>
            <w:hideMark/>
          </w:tcPr>
          <w:p w14:paraId="4F39A2D6" w14:textId="77777777" w:rsidR="002F4BD1" w:rsidRPr="005F6BCC" w:rsidRDefault="002F4BD1" w:rsidP="007B081A">
            <w:pPr>
              <w:rPr>
                <w:rFonts w:eastAsia="Times New Roman"/>
                <w:sz w:val="18"/>
                <w:szCs w:val="18"/>
              </w:rPr>
            </w:pPr>
            <w:r w:rsidRPr="005F6BCC">
              <w:rPr>
                <w:rFonts w:eastAsia="Times New Roman"/>
                <w:sz w:val="18"/>
                <w:szCs w:val="18"/>
              </w:rPr>
              <w:t>0/248</w:t>
            </w:r>
          </w:p>
        </w:tc>
        <w:tc>
          <w:tcPr>
            <w:tcW w:w="1719" w:type="dxa"/>
            <w:hideMark/>
          </w:tcPr>
          <w:p w14:paraId="7128C8CD" w14:textId="77777777" w:rsidR="002F4BD1" w:rsidRPr="005F6BCC" w:rsidRDefault="002F4BD1" w:rsidP="007B081A">
            <w:pPr>
              <w:rPr>
                <w:rFonts w:eastAsia="Times New Roman"/>
                <w:sz w:val="18"/>
                <w:szCs w:val="18"/>
              </w:rPr>
            </w:pPr>
          </w:p>
        </w:tc>
        <w:tc>
          <w:tcPr>
            <w:tcW w:w="1781" w:type="dxa"/>
            <w:hideMark/>
          </w:tcPr>
          <w:p w14:paraId="44AC513D" w14:textId="77777777" w:rsidR="002F4BD1" w:rsidRPr="005F6BCC" w:rsidRDefault="002F4BD1" w:rsidP="007B081A">
            <w:pPr>
              <w:rPr>
                <w:rFonts w:eastAsia="Times New Roman"/>
                <w:sz w:val="18"/>
                <w:szCs w:val="18"/>
              </w:rPr>
            </w:pPr>
          </w:p>
        </w:tc>
        <w:tc>
          <w:tcPr>
            <w:tcW w:w="1781" w:type="dxa"/>
            <w:hideMark/>
          </w:tcPr>
          <w:p w14:paraId="21B5793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9F8D81A" w14:textId="77777777" w:rsidR="002F4BD1" w:rsidRPr="005F6BCC" w:rsidRDefault="002F4BD1" w:rsidP="007B081A">
            <w:pPr>
              <w:rPr>
                <w:rFonts w:eastAsia="Times New Roman"/>
                <w:sz w:val="18"/>
                <w:szCs w:val="18"/>
              </w:rPr>
            </w:pPr>
          </w:p>
        </w:tc>
        <w:tc>
          <w:tcPr>
            <w:tcW w:w="1782" w:type="dxa"/>
            <w:hideMark/>
          </w:tcPr>
          <w:p w14:paraId="6A872719" w14:textId="77777777" w:rsidR="002F4BD1" w:rsidRPr="005F6BCC" w:rsidRDefault="002F4BD1" w:rsidP="007B081A">
            <w:pPr>
              <w:rPr>
                <w:rFonts w:eastAsia="Times New Roman"/>
                <w:sz w:val="18"/>
                <w:szCs w:val="18"/>
              </w:rPr>
            </w:pPr>
          </w:p>
        </w:tc>
      </w:tr>
      <w:tr w:rsidR="00E30C1D" w:rsidRPr="005F6BCC" w14:paraId="56982973" w14:textId="77777777" w:rsidTr="00D76E6B">
        <w:tc>
          <w:tcPr>
            <w:tcW w:w="1701" w:type="dxa"/>
            <w:hideMark/>
          </w:tcPr>
          <w:p w14:paraId="6EDD81CE" w14:textId="77777777" w:rsidR="002F4BD1" w:rsidRPr="005F6BCC" w:rsidRDefault="002F4BD1">
            <w:pPr>
              <w:rPr>
                <w:rFonts w:eastAsia="Times New Roman"/>
                <w:sz w:val="18"/>
                <w:szCs w:val="18"/>
              </w:rPr>
            </w:pPr>
            <w:r w:rsidRPr="005F6BCC">
              <w:rPr>
                <w:rFonts w:eastAsia="Times New Roman"/>
                <w:sz w:val="18"/>
                <w:szCs w:val="18"/>
              </w:rPr>
              <w:lastRenderedPageBreak/>
              <w:t>WA</w:t>
            </w:r>
          </w:p>
        </w:tc>
        <w:tc>
          <w:tcPr>
            <w:tcW w:w="2552" w:type="dxa"/>
            <w:hideMark/>
          </w:tcPr>
          <w:p w14:paraId="42C9AC3B" w14:textId="77777777" w:rsidR="002F4BD1" w:rsidRPr="005F6BCC" w:rsidRDefault="002F4BD1">
            <w:pPr>
              <w:rPr>
                <w:rFonts w:eastAsia="Times New Roman"/>
                <w:sz w:val="18"/>
                <w:szCs w:val="18"/>
              </w:rPr>
            </w:pPr>
            <w:r w:rsidRPr="005F6BCC">
              <w:rPr>
                <w:rFonts w:eastAsia="Times New Roman"/>
                <w:sz w:val="18"/>
                <w:szCs w:val="18"/>
              </w:rPr>
              <w:t>Newman</w:t>
            </w:r>
          </w:p>
        </w:tc>
        <w:tc>
          <w:tcPr>
            <w:tcW w:w="1843" w:type="dxa"/>
            <w:hideMark/>
          </w:tcPr>
          <w:p w14:paraId="4DE11898" w14:textId="77777777" w:rsidR="002F4BD1" w:rsidRPr="005F6BCC" w:rsidRDefault="002F4BD1" w:rsidP="007B081A">
            <w:pPr>
              <w:rPr>
                <w:rFonts w:eastAsia="Times New Roman"/>
                <w:sz w:val="18"/>
                <w:szCs w:val="18"/>
              </w:rPr>
            </w:pPr>
            <w:r w:rsidRPr="005F6BCC">
              <w:rPr>
                <w:rFonts w:eastAsia="Times New Roman"/>
                <w:sz w:val="18"/>
                <w:szCs w:val="18"/>
              </w:rPr>
              <w:t>1/259</w:t>
            </w:r>
          </w:p>
        </w:tc>
        <w:tc>
          <w:tcPr>
            <w:tcW w:w="1719" w:type="dxa"/>
            <w:hideMark/>
          </w:tcPr>
          <w:p w14:paraId="4F794BCB" w14:textId="77777777" w:rsidR="002F4BD1" w:rsidRPr="005F6BCC" w:rsidRDefault="002F4BD1" w:rsidP="007B081A">
            <w:pPr>
              <w:rPr>
                <w:rFonts w:eastAsia="Times New Roman"/>
                <w:sz w:val="18"/>
                <w:szCs w:val="18"/>
              </w:rPr>
            </w:pPr>
            <w:r w:rsidRPr="005F6BCC">
              <w:rPr>
                <w:rFonts w:eastAsia="Times New Roman"/>
                <w:sz w:val="18"/>
                <w:szCs w:val="18"/>
              </w:rPr>
              <w:t>21/4/15</w:t>
            </w:r>
          </w:p>
        </w:tc>
        <w:tc>
          <w:tcPr>
            <w:tcW w:w="1781" w:type="dxa"/>
            <w:hideMark/>
          </w:tcPr>
          <w:p w14:paraId="7B5D9D02" w14:textId="77777777" w:rsidR="002F4BD1" w:rsidRPr="005F6BCC" w:rsidRDefault="002F4BD1" w:rsidP="007B081A">
            <w:pPr>
              <w:rPr>
                <w:rFonts w:eastAsia="Times New Roman"/>
                <w:sz w:val="18"/>
                <w:szCs w:val="18"/>
              </w:rPr>
            </w:pPr>
            <w:r w:rsidRPr="005F6BCC">
              <w:rPr>
                <w:rFonts w:eastAsia="Times New Roman"/>
                <w:sz w:val="18"/>
                <w:szCs w:val="18"/>
              </w:rPr>
              <w:t>21/4/15</w:t>
            </w:r>
          </w:p>
        </w:tc>
        <w:tc>
          <w:tcPr>
            <w:tcW w:w="1781" w:type="dxa"/>
            <w:hideMark/>
          </w:tcPr>
          <w:p w14:paraId="515D5601" w14:textId="77777777" w:rsidR="002F4BD1" w:rsidRPr="005F6BCC" w:rsidRDefault="002F4BD1" w:rsidP="007B081A">
            <w:pPr>
              <w:rPr>
                <w:rFonts w:eastAsia="Times New Roman"/>
                <w:sz w:val="18"/>
                <w:szCs w:val="18"/>
              </w:rPr>
            </w:pPr>
          </w:p>
        </w:tc>
        <w:tc>
          <w:tcPr>
            <w:tcW w:w="1781" w:type="dxa"/>
            <w:hideMark/>
          </w:tcPr>
          <w:p w14:paraId="04B93D02" w14:textId="77777777" w:rsidR="002F4BD1" w:rsidRPr="005F6BCC" w:rsidRDefault="002F4BD1" w:rsidP="007B081A">
            <w:pPr>
              <w:rPr>
                <w:rFonts w:eastAsia="Times New Roman"/>
                <w:sz w:val="18"/>
                <w:szCs w:val="18"/>
              </w:rPr>
            </w:pPr>
          </w:p>
        </w:tc>
        <w:tc>
          <w:tcPr>
            <w:tcW w:w="1782" w:type="dxa"/>
            <w:hideMark/>
          </w:tcPr>
          <w:p w14:paraId="516624A2" w14:textId="77777777" w:rsidR="002F4BD1" w:rsidRPr="005F6BCC" w:rsidRDefault="002F4BD1" w:rsidP="007B081A">
            <w:pPr>
              <w:rPr>
                <w:rFonts w:eastAsia="Times New Roman"/>
                <w:sz w:val="18"/>
                <w:szCs w:val="18"/>
              </w:rPr>
            </w:pPr>
          </w:p>
        </w:tc>
      </w:tr>
      <w:tr w:rsidR="007B081A" w:rsidRPr="005F6BCC" w14:paraId="044A57CB"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267B0F60"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5A098D3F" w14:textId="77777777" w:rsidR="002F4BD1" w:rsidRPr="005F6BCC" w:rsidRDefault="002F4BD1">
            <w:pPr>
              <w:rPr>
                <w:rFonts w:eastAsia="Times New Roman"/>
                <w:sz w:val="18"/>
                <w:szCs w:val="18"/>
              </w:rPr>
            </w:pPr>
            <w:r w:rsidRPr="005F6BCC">
              <w:rPr>
                <w:rFonts w:eastAsia="Times New Roman"/>
                <w:sz w:val="18"/>
                <w:szCs w:val="18"/>
              </w:rPr>
              <w:t>Ophthalmia Dam</w:t>
            </w:r>
          </w:p>
        </w:tc>
        <w:tc>
          <w:tcPr>
            <w:tcW w:w="1843" w:type="dxa"/>
            <w:hideMark/>
          </w:tcPr>
          <w:p w14:paraId="3B7C8CA5" w14:textId="77777777" w:rsidR="002F4BD1" w:rsidRPr="005F6BCC" w:rsidRDefault="002F4BD1" w:rsidP="007B081A">
            <w:pPr>
              <w:rPr>
                <w:rFonts w:eastAsia="Times New Roman"/>
                <w:sz w:val="18"/>
                <w:szCs w:val="18"/>
              </w:rPr>
            </w:pPr>
            <w:r w:rsidRPr="005F6BCC">
              <w:rPr>
                <w:rFonts w:eastAsia="Times New Roman"/>
                <w:sz w:val="18"/>
                <w:szCs w:val="18"/>
              </w:rPr>
              <w:t>1/234</w:t>
            </w:r>
            <w:r w:rsidRPr="002075D2">
              <w:rPr>
                <w:rFonts w:eastAsia="Times New Roman"/>
                <w:sz w:val="18"/>
                <w:szCs w:val="18"/>
                <w:vertAlign w:val="superscript"/>
              </w:rPr>
              <w:t>5</w:t>
            </w:r>
          </w:p>
        </w:tc>
        <w:tc>
          <w:tcPr>
            <w:tcW w:w="1719" w:type="dxa"/>
            <w:hideMark/>
          </w:tcPr>
          <w:p w14:paraId="342C58DA" w14:textId="77777777" w:rsidR="002F4BD1" w:rsidRPr="005F6BCC" w:rsidRDefault="002F4BD1" w:rsidP="007B081A">
            <w:pPr>
              <w:rPr>
                <w:rFonts w:eastAsia="Times New Roman"/>
                <w:sz w:val="18"/>
                <w:szCs w:val="18"/>
              </w:rPr>
            </w:pPr>
            <w:r w:rsidRPr="005F6BCC">
              <w:rPr>
                <w:rFonts w:eastAsia="Times New Roman"/>
                <w:sz w:val="18"/>
                <w:szCs w:val="18"/>
              </w:rPr>
              <w:t>16/7/14</w:t>
            </w:r>
          </w:p>
        </w:tc>
        <w:tc>
          <w:tcPr>
            <w:tcW w:w="1781" w:type="dxa"/>
            <w:hideMark/>
          </w:tcPr>
          <w:p w14:paraId="245984E7" w14:textId="77777777" w:rsidR="002F4BD1" w:rsidRPr="005F6BCC" w:rsidRDefault="002F4BD1" w:rsidP="007B081A">
            <w:pPr>
              <w:rPr>
                <w:rFonts w:eastAsia="Times New Roman"/>
                <w:sz w:val="18"/>
                <w:szCs w:val="18"/>
              </w:rPr>
            </w:pPr>
            <w:r w:rsidRPr="005F6BCC">
              <w:rPr>
                <w:rFonts w:eastAsia="Times New Roman"/>
                <w:sz w:val="18"/>
                <w:szCs w:val="18"/>
              </w:rPr>
              <w:t>16/7/14</w:t>
            </w:r>
          </w:p>
        </w:tc>
        <w:tc>
          <w:tcPr>
            <w:tcW w:w="1781" w:type="dxa"/>
            <w:hideMark/>
          </w:tcPr>
          <w:p w14:paraId="194C665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22FFCC76" w14:textId="77777777" w:rsidR="002F4BD1" w:rsidRPr="005F6BCC" w:rsidRDefault="002F4BD1" w:rsidP="007B081A">
            <w:pPr>
              <w:rPr>
                <w:rFonts w:eastAsia="Times New Roman"/>
                <w:sz w:val="18"/>
                <w:szCs w:val="18"/>
              </w:rPr>
            </w:pPr>
          </w:p>
        </w:tc>
        <w:tc>
          <w:tcPr>
            <w:tcW w:w="1782" w:type="dxa"/>
            <w:hideMark/>
          </w:tcPr>
          <w:p w14:paraId="4A539A11" w14:textId="77777777" w:rsidR="002F4BD1" w:rsidRPr="005F6BCC" w:rsidRDefault="002F4BD1" w:rsidP="007B081A">
            <w:pPr>
              <w:rPr>
                <w:rFonts w:eastAsia="Times New Roman"/>
                <w:sz w:val="18"/>
                <w:szCs w:val="18"/>
              </w:rPr>
            </w:pPr>
          </w:p>
        </w:tc>
      </w:tr>
      <w:tr w:rsidR="00E30C1D" w:rsidRPr="005F6BCC" w14:paraId="0AD5FCDC" w14:textId="77777777" w:rsidTr="00D76E6B">
        <w:tc>
          <w:tcPr>
            <w:tcW w:w="1701" w:type="dxa"/>
            <w:hideMark/>
          </w:tcPr>
          <w:p w14:paraId="3316C384"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0B575E59" w14:textId="77777777" w:rsidR="002F4BD1" w:rsidRPr="005F6BCC" w:rsidRDefault="002F4BD1">
            <w:pPr>
              <w:rPr>
                <w:rFonts w:eastAsia="Times New Roman"/>
                <w:sz w:val="18"/>
                <w:szCs w:val="18"/>
              </w:rPr>
            </w:pPr>
            <w:r w:rsidRPr="005F6BCC">
              <w:rPr>
                <w:rFonts w:eastAsia="Times New Roman"/>
                <w:sz w:val="18"/>
                <w:szCs w:val="18"/>
              </w:rPr>
              <w:t>Onslow</w:t>
            </w:r>
          </w:p>
        </w:tc>
        <w:tc>
          <w:tcPr>
            <w:tcW w:w="1843" w:type="dxa"/>
            <w:hideMark/>
          </w:tcPr>
          <w:p w14:paraId="31CB2312" w14:textId="77777777" w:rsidR="002F4BD1" w:rsidRPr="005F6BCC" w:rsidRDefault="002F4BD1" w:rsidP="007B081A">
            <w:pPr>
              <w:rPr>
                <w:rFonts w:eastAsia="Times New Roman"/>
                <w:sz w:val="18"/>
                <w:szCs w:val="18"/>
              </w:rPr>
            </w:pPr>
            <w:r w:rsidRPr="005F6BCC">
              <w:rPr>
                <w:rFonts w:eastAsia="Times New Roman"/>
                <w:sz w:val="18"/>
                <w:szCs w:val="18"/>
              </w:rPr>
              <w:t>0/230</w:t>
            </w:r>
          </w:p>
        </w:tc>
        <w:tc>
          <w:tcPr>
            <w:tcW w:w="1719" w:type="dxa"/>
            <w:hideMark/>
          </w:tcPr>
          <w:p w14:paraId="590D3FDB" w14:textId="77777777" w:rsidR="002F4BD1" w:rsidRPr="005F6BCC" w:rsidRDefault="002F4BD1" w:rsidP="007B081A">
            <w:pPr>
              <w:rPr>
                <w:rFonts w:eastAsia="Times New Roman"/>
                <w:sz w:val="18"/>
                <w:szCs w:val="18"/>
              </w:rPr>
            </w:pPr>
          </w:p>
        </w:tc>
        <w:tc>
          <w:tcPr>
            <w:tcW w:w="1781" w:type="dxa"/>
            <w:hideMark/>
          </w:tcPr>
          <w:p w14:paraId="6C5797FC" w14:textId="77777777" w:rsidR="002F4BD1" w:rsidRPr="005F6BCC" w:rsidRDefault="002F4BD1" w:rsidP="007B081A">
            <w:pPr>
              <w:rPr>
                <w:rFonts w:eastAsia="Times New Roman"/>
                <w:sz w:val="18"/>
                <w:szCs w:val="18"/>
              </w:rPr>
            </w:pPr>
          </w:p>
        </w:tc>
        <w:tc>
          <w:tcPr>
            <w:tcW w:w="1781" w:type="dxa"/>
            <w:hideMark/>
          </w:tcPr>
          <w:p w14:paraId="776EA02B" w14:textId="77777777" w:rsidR="002F4BD1" w:rsidRPr="005F6BCC" w:rsidRDefault="002F4BD1" w:rsidP="007B081A">
            <w:pPr>
              <w:rPr>
                <w:rFonts w:eastAsia="Times New Roman"/>
                <w:sz w:val="18"/>
                <w:szCs w:val="18"/>
              </w:rPr>
            </w:pPr>
          </w:p>
        </w:tc>
        <w:tc>
          <w:tcPr>
            <w:tcW w:w="1781" w:type="dxa"/>
            <w:hideMark/>
          </w:tcPr>
          <w:p w14:paraId="6A039B1D" w14:textId="77777777" w:rsidR="002F4BD1" w:rsidRPr="005F6BCC" w:rsidRDefault="002F4BD1" w:rsidP="007B081A">
            <w:pPr>
              <w:rPr>
                <w:rFonts w:eastAsia="Times New Roman"/>
                <w:sz w:val="18"/>
                <w:szCs w:val="18"/>
              </w:rPr>
            </w:pPr>
          </w:p>
        </w:tc>
        <w:tc>
          <w:tcPr>
            <w:tcW w:w="1782" w:type="dxa"/>
            <w:hideMark/>
          </w:tcPr>
          <w:p w14:paraId="27628D5D" w14:textId="77777777" w:rsidR="002F4BD1" w:rsidRPr="005F6BCC" w:rsidRDefault="002F4BD1" w:rsidP="007B081A">
            <w:pPr>
              <w:rPr>
                <w:rFonts w:eastAsia="Times New Roman"/>
                <w:sz w:val="18"/>
                <w:szCs w:val="18"/>
              </w:rPr>
            </w:pPr>
          </w:p>
        </w:tc>
      </w:tr>
      <w:tr w:rsidR="007B081A" w:rsidRPr="005F6BCC" w14:paraId="75F2FC10"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E522FC1"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41FEE2EB" w14:textId="77777777" w:rsidR="002F4BD1" w:rsidRPr="005F6BCC" w:rsidRDefault="002F4BD1">
            <w:pPr>
              <w:rPr>
                <w:rFonts w:eastAsia="Times New Roman"/>
                <w:sz w:val="18"/>
                <w:szCs w:val="18"/>
              </w:rPr>
            </w:pPr>
            <w:r w:rsidRPr="005F6BCC">
              <w:rPr>
                <w:rFonts w:eastAsia="Times New Roman"/>
                <w:sz w:val="18"/>
                <w:szCs w:val="18"/>
              </w:rPr>
              <w:t>Exmouth</w:t>
            </w:r>
          </w:p>
        </w:tc>
        <w:tc>
          <w:tcPr>
            <w:tcW w:w="1843" w:type="dxa"/>
            <w:hideMark/>
          </w:tcPr>
          <w:p w14:paraId="6A54291C" w14:textId="77777777" w:rsidR="002F4BD1" w:rsidRPr="005F6BCC" w:rsidRDefault="002F4BD1" w:rsidP="007B081A">
            <w:pPr>
              <w:rPr>
                <w:rFonts w:eastAsia="Times New Roman"/>
                <w:sz w:val="18"/>
                <w:szCs w:val="18"/>
              </w:rPr>
            </w:pPr>
            <w:r w:rsidRPr="005F6BCC">
              <w:rPr>
                <w:rFonts w:eastAsia="Times New Roman"/>
                <w:sz w:val="18"/>
                <w:szCs w:val="18"/>
              </w:rPr>
              <w:t>0/248</w:t>
            </w:r>
          </w:p>
        </w:tc>
        <w:tc>
          <w:tcPr>
            <w:tcW w:w="1719" w:type="dxa"/>
            <w:hideMark/>
          </w:tcPr>
          <w:p w14:paraId="39BA0BE9" w14:textId="77777777" w:rsidR="002F4BD1" w:rsidRPr="005F6BCC" w:rsidRDefault="002F4BD1" w:rsidP="007B081A">
            <w:pPr>
              <w:rPr>
                <w:rFonts w:eastAsia="Times New Roman"/>
                <w:sz w:val="18"/>
                <w:szCs w:val="18"/>
              </w:rPr>
            </w:pPr>
          </w:p>
        </w:tc>
        <w:tc>
          <w:tcPr>
            <w:tcW w:w="1781" w:type="dxa"/>
            <w:hideMark/>
          </w:tcPr>
          <w:p w14:paraId="3167C356" w14:textId="77777777" w:rsidR="002F4BD1" w:rsidRPr="005F6BCC" w:rsidRDefault="002F4BD1" w:rsidP="007B081A">
            <w:pPr>
              <w:rPr>
                <w:rFonts w:eastAsia="Times New Roman"/>
                <w:sz w:val="18"/>
                <w:szCs w:val="18"/>
              </w:rPr>
            </w:pPr>
          </w:p>
        </w:tc>
        <w:tc>
          <w:tcPr>
            <w:tcW w:w="1781" w:type="dxa"/>
            <w:hideMark/>
          </w:tcPr>
          <w:p w14:paraId="74BD7DF9"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2496C174" w14:textId="77777777" w:rsidR="002F4BD1" w:rsidRPr="005F6BCC" w:rsidRDefault="002F4BD1" w:rsidP="007B081A">
            <w:pPr>
              <w:rPr>
                <w:rFonts w:eastAsia="Times New Roman"/>
                <w:sz w:val="18"/>
                <w:szCs w:val="18"/>
              </w:rPr>
            </w:pPr>
          </w:p>
        </w:tc>
        <w:tc>
          <w:tcPr>
            <w:tcW w:w="1782" w:type="dxa"/>
            <w:hideMark/>
          </w:tcPr>
          <w:p w14:paraId="46884CB1" w14:textId="77777777" w:rsidR="002F4BD1" w:rsidRPr="005F6BCC" w:rsidRDefault="002F4BD1" w:rsidP="007B081A">
            <w:pPr>
              <w:rPr>
                <w:rFonts w:eastAsia="Times New Roman"/>
                <w:sz w:val="18"/>
                <w:szCs w:val="18"/>
              </w:rPr>
            </w:pPr>
          </w:p>
        </w:tc>
      </w:tr>
      <w:tr w:rsidR="00E30C1D" w:rsidRPr="005F6BCC" w14:paraId="2DD98A12" w14:textId="77777777" w:rsidTr="00D76E6B">
        <w:tc>
          <w:tcPr>
            <w:tcW w:w="1701" w:type="dxa"/>
            <w:hideMark/>
          </w:tcPr>
          <w:p w14:paraId="05BCE2E2"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3A58AF53" w14:textId="77777777" w:rsidR="002F4BD1" w:rsidRPr="005F6BCC" w:rsidRDefault="002F4BD1">
            <w:pPr>
              <w:rPr>
                <w:rFonts w:eastAsia="Times New Roman"/>
                <w:sz w:val="18"/>
                <w:szCs w:val="18"/>
              </w:rPr>
            </w:pPr>
            <w:r w:rsidRPr="005F6BCC">
              <w:rPr>
                <w:rFonts w:eastAsia="Times New Roman"/>
                <w:sz w:val="18"/>
                <w:szCs w:val="18"/>
              </w:rPr>
              <w:t>Carnarvon</w:t>
            </w:r>
          </w:p>
        </w:tc>
        <w:tc>
          <w:tcPr>
            <w:tcW w:w="1843" w:type="dxa"/>
            <w:hideMark/>
          </w:tcPr>
          <w:p w14:paraId="774AD7F8" w14:textId="77777777" w:rsidR="002F4BD1" w:rsidRPr="005F6BCC" w:rsidRDefault="002F4BD1" w:rsidP="007B081A">
            <w:pPr>
              <w:rPr>
                <w:rFonts w:eastAsia="Times New Roman"/>
                <w:sz w:val="18"/>
                <w:szCs w:val="18"/>
              </w:rPr>
            </w:pPr>
            <w:r w:rsidRPr="005F6BCC">
              <w:rPr>
                <w:rFonts w:eastAsia="Times New Roman"/>
                <w:sz w:val="18"/>
                <w:szCs w:val="18"/>
              </w:rPr>
              <w:t>0/169</w:t>
            </w:r>
          </w:p>
        </w:tc>
        <w:tc>
          <w:tcPr>
            <w:tcW w:w="1719" w:type="dxa"/>
            <w:hideMark/>
          </w:tcPr>
          <w:p w14:paraId="0D4C369D" w14:textId="77777777" w:rsidR="002F4BD1" w:rsidRPr="005F6BCC" w:rsidRDefault="002F4BD1" w:rsidP="007B081A">
            <w:pPr>
              <w:rPr>
                <w:rFonts w:eastAsia="Times New Roman"/>
                <w:sz w:val="18"/>
                <w:szCs w:val="18"/>
              </w:rPr>
            </w:pPr>
          </w:p>
        </w:tc>
        <w:tc>
          <w:tcPr>
            <w:tcW w:w="1781" w:type="dxa"/>
            <w:hideMark/>
          </w:tcPr>
          <w:p w14:paraId="3FD7DFB4" w14:textId="77777777" w:rsidR="002F4BD1" w:rsidRPr="005F6BCC" w:rsidRDefault="002F4BD1" w:rsidP="007B081A">
            <w:pPr>
              <w:rPr>
                <w:rFonts w:eastAsia="Times New Roman"/>
                <w:sz w:val="18"/>
                <w:szCs w:val="18"/>
              </w:rPr>
            </w:pPr>
          </w:p>
        </w:tc>
        <w:tc>
          <w:tcPr>
            <w:tcW w:w="1781" w:type="dxa"/>
            <w:hideMark/>
          </w:tcPr>
          <w:p w14:paraId="57ADDED8"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44AF83C" w14:textId="77777777" w:rsidR="002F4BD1" w:rsidRPr="005F6BCC" w:rsidRDefault="002F4BD1" w:rsidP="007B081A">
            <w:pPr>
              <w:rPr>
                <w:rFonts w:eastAsia="Times New Roman"/>
                <w:sz w:val="18"/>
                <w:szCs w:val="18"/>
              </w:rPr>
            </w:pPr>
          </w:p>
        </w:tc>
        <w:tc>
          <w:tcPr>
            <w:tcW w:w="1782" w:type="dxa"/>
            <w:hideMark/>
          </w:tcPr>
          <w:p w14:paraId="0B21E1A1" w14:textId="77777777" w:rsidR="002F4BD1" w:rsidRPr="005F6BCC" w:rsidRDefault="002F4BD1" w:rsidP="007B081A">
            <w:pPr>
              <w:rPr>
                <w:rFonts w:eastAsia="Times New Roman"/>
                <w:sz w:val="18"/>
                <w:szCs w:val="18"/>
              </w:rPr>
            </w:pPr>
          </w:p>
        </w:tc>
      </w:tr>
      <w:tr w:rsidR="007B081A" w:rsidRPr="005F6BCC" w14:paraId="55E4E9F3"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0D92B14E"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4FA8ABDE" w14:textId="77777777" w:rsidR="002F4BD1" w:rsidRPr="005F6BCC" w:rsidRDefault="002F4BD1">
            <w:pPr>
              <w:rPr>
                <w:rFonts w:eastAsia="Times New Roman"/>
                <w:sz w:val="18"/>
                <w:szCs w:val="18"/>
              </w:rPr>
            </w:pPr>
            <w:r w:rsidRPr="005F6BCC">
              <w:rPr>
                <w:rFonts w:eastAsia="Times New Roman"/>
                <w:sz w:val="18"/>
                <w:szCs w:val="18"/>
              </w:rPr>
              <w:t>Geraldton</w:t>
            </w:r>
          </w:p>
        </w:tc>
        <w:tc>
          <w:tcPr>
            <w:tcW w:w="1843" w:type="dxa"/>
            <w:hideMark/>
          </w:tcPr>
          <w:p w14:paraId="14D635C6" w14:textId="77777777" w:rsidR="002F4BD1" w:rsidRPr="005F6BCC" w:rsidRDefault="002F4BD1" w:rsidP="007B081A">
            <w:pPr>
              <w:rPr>
                <w:rFonts w:eastAsia="Times New Roman"/>
                <w:sz w:val="18"/>
                <w:szCs w:val="18"/>
              </w:rPr>
            </w:pPr>
            <w:r w:rsidRPr="005F6BCC">
              <w:rPr>
                <w:rFonts w:eastAsia="Times New Roman"/>
                <w:sz w:val="18"/>
                <w:szCs w:val="18"/>
              </w:rPr>
              <w:t>0/98</w:t>
            </w:r>
          </w:p>
        </w:tc>
        <w:tc>
          <w:tcPr>
            <w:tcW w:w="1719" w:type="dxa"/>
            <w:hideMark/>
          </w:tcPr>
          <w:p w14:paraId="78D9A366" w14:textId="77777777" w:rsidR="002F4BD1" w:rsidRPr="005F6BCC" w:rsidRDefault="002F4BD1" w:rsidP="007B081A">
            <w:pPr>
              <w:rPr>
                <w:rFonts w:eastAsia="Times New Roman"/>
                <w:sz w:val="18"/>
                <w:szCs w:val="18"/>
              </w:rPr>
            </w:pPr>
          </w:p>
        </w:tc>
        <w:tc>
          <w:tcPr>
            <w:tcW w:w="1781" w:type="dxa"/>
            <w:hideMark/>
          </w:tcPr>
          <w:p w14:paraId="505E8248" w14:textId="77777777" w:rsidR="002F4BD1" w:rsidRPr="005F6BCC" w:rsidRDefault="002F4BD1" w:rsidP="007B081A">
            <w:pPr>
              <w:rPr>
                <w:rFonts w:eastAsia="Times New Roman"/>
                <w:sz w:val="18"/>
                <w:szCs w:val="18"/>
              </w:rPr>
            </w:pPr>
          </w:p>
        </w:tc>
        <w:tc>
          <w:tcPr>
            <w:tcW w:w="1781" w:type="dxa"/>
            <w:hideMark/>
          </w:tcPr>
          <w:p w14:paraId="54B8D24E"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5168E57C" w14:textId="77777777" w:rsidR="002F4BD1" w:rsidRPr="005F6BCC" w:rsidRDefault="002F4BD1" w:rsidP="007B081A">
            <w:pPr>
              <w:rPr>
                <w:rFonts w:eastAsia="Times New Roman"/>
                <w:sz w:val="18"/>
                <w:szCs w:val="18"/>
              </w:rPr>
            </w:pPr>
          </w:p>
        </w:tc>
        <w:tc>
          <w:tcPr>
            <w:tcW w:w="1782" w:type="dxa"/>
            <w:hideMark/>
          </w:tcPr>
          <w:p w14:paraId="40389625" w14:textId="77777777" w:rsidR="002F4BD1" w:rsidRPr="005F6BCC" w:rsidRDefault="002F4BD1" w:rsidP="007B081A">
            <w:pPr>
              <w:rPr>
                <w:rFonts w:eastAsia="Times New Roman"/>
                <w:sz w:val="18"/>
                <w:szCs w:val="18"/>
              </w:rPr>
            </w:pPr>
          </w:p>
        </w:tc>
      </w:tr>
      <w:tr w:rsidR="00E30C1D" w:rsidRPr="005F6BCC" w14:paraId="42A27559" w14:textId="77777777" w:rsidTr="00D76E6B">
        <w:tc>
          <w:tcPr>
            <w:tcW w:w="1701" w:type="dxa"/>
            <w:hideMark/>
          </w:tcPr>
          <w:p w14:paraId="49EFE751"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1389F8AD" w14:textId="77777777" w:rsidR="002F4BD1" w:rsidRPr="005F6BCC" w:rsidRDefault="002F4BD1">
            <w:pPr>
              <w:rPr>
                <w:rFonts w:eastAsia="Times New Roman"/>
                <w:sz w:val="18"/>
                <w:szCs w:val="18"/>
              </w:rPr>
            </w:pPr>
            <w:r w:rsidRPr="005F6BCC">
              <w:rPr>
                <w:rFonts w:eastAsia="Times New Roman"/>
                <w:sz w:val="18"/>
                <w:szCs w:val="18"/>
              </w:rPr>
              <w:t>Dongara</w:t>
            </w:r>
          </w:p>
        </w:tc>
        <w:tc>
          <w:tcPr>
            <w:tcW w:w="1843" w:type="dxa"/>
            <w:hideMark/>
          </w:tcPr>
          <w:p w14:paraId="2F15CE0E" w14:textId="77777777" w:rsidR="002F4BD1" w:rsidRPr="005F6BCC" w:rsidRDefault="002F4BD1" w:rsidP="007B081A">
            <w:pPr>
              <w:rPr>
                <w:rFonts w:eastAsia="Times New Roman"/>
                <w:sz w:val="18"/>
                <w:szCs w:val="18"/>
              </w:rPr>
            </w:pPr>
            <w:r w:rsidRPr="005F6BCC">
              <w:rPr>
                <w:rFonts w:eastAsia="Times New Roman"/>
                <w:sz w:val="18"/>
                <w:szCs w:val="18"/>
              </w:rPr>
              <w:t>0/180</w:t>
            </w:r>
          </w:p>
        </w:tc>
        <w:tc>
          <w:tcPr>
            <w:tcW w:w="1719" w:type="dxa"/>
            <w:hideMark/>
          </w:tcPr>
          <w:p w14:paraId="728EB451" w14:textId="77777777" w:rsidR="002F4BD1" w:rsidRPr="005F6BCC" w:rsidRDefault="002F4BD1" w:rsidP="007B081A">
            <w:pPr>
              <w:rPr>
                <w:rFonts w:eastAsia="Times New Roman"/>
                <w:sz w:val="18"/>
                <w:szCs w:val="18"/>
              </w:rPr>
            </w:pPr>
          </w:p>
        </w:tc>
        <w:tc>
          <w:tcPr>
            <w:tcW w:w="1781" w:type="dxa"/>
            <w:hideMark/>
          </w:tcPr>
          <w:p w14:paraId="67A88155" w14:textId="77777777" w:rsidR="002F4BD1" w:rsidRPr="005F6BCC" w:rsidRDefault="002F4BD1" w:rsidP="007B081A">
            <w:pPr>
              <w:rPr>
                <w:rFonts w:eastAsia="Times New Roman"/>
                <w:sz w:val="18"/>
                <w:szCs w:val="18"/>
              </w:rPr>
            </w:pPr>
          </w:p>
        </w:tc>
        <w:tc>
          <w:tcPr>
            <w:tcW w:w="1781" w:type="dxa"/>
            <w:hideMark/>
          </w:tcPr>
          <w:p w14:paraId="46768819"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4C500857" w14:textId="77777777" w:rsidR="002F4BD1" w:rsidRPr="005F6BCC" w:rsidRDefault="002F4BD1" w:rsidP="007B081A">
            <w:pPr>
              <w:rPr>
                <w:rFonts w:eastAsia="Times New Roman"/>
                <w:sz w:val="18"/>
                <w:szCs w:val="18"/>
              </w:rPr>
            </w:pPr>
          </w:p>
        </w:tc>
        <w:tc>
          <w:tcPr>
            <w:tcW w:w="1782" w:type="dxa"/>
            <w:hideMark/>
          </w:tcPr>
          <w:p w14:paraId="355CC29B" w14:textId="77777777" w:rsidR="002F4BD1" w:rsidRPr="005F6BCC" w:rsidRDefault="002F4BD1" w:rsidP="007B081A">
            <w:pPr>
              <w:rPr>
                <w:rFonts w:eastAsia="Times New Roman"/>
                <w:sz w:val="18"/>
                <w:szCs w:val="18"/>
              </w:rPr>
            </w:pPr>
          </w:p>
        </w:tc>
      </w:tr>
      <w:tr w:rsidR="007B081A" w:rsidRPr="005F6BCC" w14:paraId="02FE6C2F"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6D7CA448"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61B74CE6" w14:textId="77777777" w:rsidR="002F4BD1" w:rsidRPr="005F6BCC" w:rsidRDefault="002F4BD1">
            <w:pPr>
              <w:rPr>
                <w:rFonts w:eastAsia="Times New Roman"/>
                <w:sz w:val="18"/>
                <w:szCs w:val="18"/>
              </w:rPr>
            </w:pPr>
            <w:r w:rsidRPr="005F6BCC">
              <w:rPr>
                <w:rFonts w:eastAsia="Times New Roman"/>
                <w:sz w:val="18"/>
                <w:szCs w:val="18"/>
              </w:rPr>
              <w:t>Moora</w:t>
            </w:r>
          </w:p>
        </w:tc>
        <w:tc>
          <w:tcPr>
            <w:tcW w:w="1843" w:type="dxa"/>
            <w:hideMark/>
          </w:tcPr>
          <w:p w14:paraId="500DFF60" w14:textId="77777777" w:rsidR="002F4BD1" w:rsidRPr="005F6BCC" w:rsidRDefault="002F4BD1" w:rsidP="007B081A">
            <w:pPr>
              <w:rPr>
                <w:rFonts w:eastAsia="Times New Roman"/>
                <w:sz w:val="18"/>
                <w:szCs w:val="18"/>
              </w:rPr>
            </w:pPr>
            <w:r w:rsidRPr="005F6BCC">
              <w:rPr>
                <w:rFonts w:eastAsia="Times New Roman"/>
                <w:sz w:val="18"/>
                <w:szCs w:val="18"/>
              </w:rPr>
              <w:t>0/113</w:t>
            </w:r>
          </w:p>
        </w:tc>
        <w:tc>
          <w:tcPr>
            <w:tcW w:w="1719" w:type="dxa"/>
            <w:hideMark/>
          </w:tcPr>
          <w:p w14:paraId="440AEE53" w14:textId="77777777" w:rsidR="002F4BD1" w:rsidRPr="005F6BCC" w:rsidRDefault="002F4BD1" w:rsidP="007B081A">
            <w:pPr>
              <w:rPr>
                <w:rFonts w:eastAsia="Times New Roman"/>
                <w:sz w:val="18"/>
                <w:szCs w:val="18"/>
              </w:rPr>
            </w:pPr>
          </w:p>
        </w:tc>
        <w:tc>
          <w:tcPr>
            <w:tcW w:w="1781" w:type="dxa"/>
            <w:hideMark/>
          </w:tcPr>
          <w:p w14:paraId="7265C7EE" w14:textId="77777777" w:rsidR="002F4BD1" w:rsidRPr="005F6BCC" w:rsidRDefault="002F4BD1" w:rsidP="007B081A">
            <w:pPr>
              <w:rPr>
                <w:rFonts w:eastAsia="Times New Roman"/>
                <w:sz w:val="18"/>
                <w:szCs w:val="18"/>
              </w:rPr>
            </w:pPr>
          </w:p>
        </w:tc>
        <w:tc>
          <w:tcPr>
            <w:tcW w:w="1781" w:type="dxa"/>
            <w:hideMark/>
          </w:tcPr>
          <w:p w14:paraId="45B3F73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2420A9B7" w14:textId="77777777" w:rsidR="002F4BD1" w:rsidRPr="005F6BCC" w:rsidRDefault="002F4BD1" w:rsidP="007B081A">
            <w:pPr>
              <w:rPr>
                <w:rFonts w:eastAsia="Times New Roman"/>
                <w:sz w:val="18"/>
                <w:szCs w:val="18"/>
              </w:rPr>
            </w:pPr>
          </w:p>
        </w:tc>
        <w:tc>
          <w:tcPr>
            <w:tcW w:w="1782" w:type="dxa"/>
            <w:hideMark/>
          </w:tcPr>
          <w:p w14:paraId="141BA10F" w14:textId="77777777" w:rsidR="002F4BD1" w:rsidRPr="005F6BCC" w:rsidRDefault="002F4BD1" w:rsidP="007B081A">
            <w:pPr>
              <w:rPr>
                <w:rFonts w:eastAsia="Times New Roman"/>
                <w:sz w:val="18"/>
                <w:szCs w:val="18"/>
              </w:rPr>
            </w:pPr>
          </w:p>
        </w:tc>
      </w:tr>
      <w:tr w:rsidR="00E30C1D" w:rsidRPr="005F6BCC" w14:paraId="55B3330C" w14:textId="77777777" w:rsidTr="00D76E6B">
        <w:tc>
          <w:tcPr>
            <w:tcW w:w="1701" w:type="dxa"/>
            <w:hideMark/>
          </w:tcPr>
          <w:p w14:paraId="7588EF3C"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214EB86D" w14:textId="77777777" w:rsidR="002F4BD1" w:rsidRPr="005F6BCC" w:rsidRDefault="002F4BD1">
            <w:pPr>
              <w:rPr>
                <w:rFonts w:eastAsia="Times New Roman"/>
                <w:sz w:val="18"/>
                <w:szCs w:val="18"/>
              </w:rPr>
            </w:pPr>
            <w:r w:rsidRPr="005F6BCC">
              <w:rPr>
                <w:rFonts w:eastAsia="Times New Roman"/>
                <w:sz w:val="18"/>
                <w:szCs w:val="18"/>
              </w:rPr>
              <w:t>York</w:t>
            </w:r>
          </w:p>
        </w:tc>
        <w:tc>
          <w:tcPr>
            <w:tcW w:w="1843" w:type="dxa"/>
            <w:hideMark/>
          </w:tcPr>
          <w:p w14:paraId="64060018" w14:textId="77777777" w:rsidR="002F4BD1" w:rsidRPr="005F6BCC" w:rsidRDefault="002F4BD1" w:rsidP="007B081A">
            <w:pPr>
              <w:rPr>
                <w:rFonts w:eastAsia="Times New Roman"/>
                <w:sz w:val="18"/>
                <w:szCs w:val="18"/>
              </w:rPr>
            </w:pPr>
            <w:r w:rsidRPr="005F6BCC">
              <w:rPr>
                <w:rFonts w:eastAsia="Times New Roman"/>
                <w:sz w:val="18"/>
                <w:szCs w:val="18"/>
              </w:rPr>
              <w:t>0/102</w:t>
            </w:r>
          </w:p>
        </w:tc>
        <w:tc>
          <w:tcPr>
            <w:tcW w:w="1719" w:type="dxa"/>
            <w:hideMark/>
          </w:tcPr>
          <w:p w14:paraId="553E7208" w14:textId="77777777" w:rsidR="002F4BD1" w:rsidRPr="005F6BCC" w:rsidRDefault="002F4BD1" w:rsidP="007B081A">
            <w:pPr>
              <w:rPr>
                <w:rFonts w:eastAsia="Times New Roman"/>
                <w:sz w:val="18"/>
                <w:szCs w:val="18"/>
              </w:rPr>
            </w:pPr>
          </w:p>
        </w:tc>
        <w:tc>
          <w:tcPr>
            <w:tcW w:w="1781" w:type="dxa"/>
            <w:hideMark/>
          </w:tcPr>
          <w:p w14:paraId="57A98A86" w14:textId="77777777" w:rsidR="002F4BD1" w:rsidRPr="005F6BCC" w:rsidRDefault="002F4BD1" w:rsidP="007B081A">
            <w:pPr>
              <w:rPr>
                <w:rFonts w:eastAsia="Times New Roman"/>
                <w:sz w:val="18"/>
                <w:szCs w:val="18"/>
              </w:rPr>
            </w:pPr>
          </w:p>
        </w:tc>
        <w:tc>
          <w:tcPr>
            <w:tcW w:w="1781" w:type="dxa"/>
            <w:hideMark/>
          </w:tcPr>
          <w:p w14:paraId="1E342CEB"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52ABFEF9" w14:textId="77777777" w:rsidR="002F4BD1" w:rsidRPr="005F6BCC" w:rsidRDefault="002F4BD1" w:rsidP="007B081A">
            <w:pPr>
              <w:rPr>
                <w:rFonts w:eastAsia="Times New Roman"/>
                <w:sz w:val="18"/>
                <w:szCs w:val="18"/>
              </w:rPr>
            </w:pPr>
          </w:p>
        </w:tc>
        <w:tc>
          <w:tcPr>
            <w:tcW w:w="1782" w:type="dxa"/>
            <w:hideMark/>
          </w:tcPr>
          <w:p w14:paraId="2B617ADD" w14:textId="77777777" w:rsidR="002F4BD1" w:rsidRPr="005F6BCC" w:rsidRDefault="002F4BD1" w:rsidP="007B081A">
            <w:pPr>
              <w:rPr>
                <w:rFonts w:eastAsia="Times New Roman"/>
                <w:sz w:val="18"/>
                <w:szCs w:val="18"/>
              </w:rPr>
            </w:pPr>
          </w:p>
        </w:tc>
      </w:tr>
      <w:tr w:rsidR="007B081A" w:rsidRPr="005F6BCC" w14:paraId="3D9A83E0"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6BA2721" w14:textId="77777777" w:rsidR="002F4BD1" w:rsidRPr="005F6BCC" w:rsidRDefault="002F4BD1">
            <w:pPr>
              <w:rPr>
                <w:rFonts w:eastAsia="Times New Roman"/>
                <w:sz w:val="18"/>
                <w:szCs w:val="18"/>
              </w:rPr>
            </w:pPr>
            <w:r w:rsidRPr="005F6BCC">
              <w:rPr>
                <w:rFonts w:eastAsia="Times New Roman"/>
                <w:sz w:val="18"/>
                <w:szCs w:val="18"/>
              </w:rPr>
              <w:t>WA</w:t>
            </w:r>
          </w:p>
        </w:tc>
        <w:tc>
          <w:tcPr>
            <w:tcW w:w="2552" w:type="dxa"/>
            <w:hideMark/>
          </w:tcPr>
          <w:p w14:paraId="3E7BF9AD" w14:textId="77777777" w:rsidR="002F4BD1" w:rsidRPr="005F6BCC" w:rsidRDefault="002F4BD1">
            <w:pPr>
              <w:rPr>
                <w:rFonts w:eastAsia="Times New Roman"/>
                <w:sz w:val="18"/>
                <w:szCs w:val="18"/>
              </w:rPr>
            </w:pPr>
            <w:r w:rsidRPr="005F6BCC">
              <w:rPr>
                <w:rFonts w:eastAsia="Times New Roman"/>
                <w:sz w:val="18"/>
                <w:szCs w:val="18"/>
              </w:rPr>
              <w:t>Leonora</w:t>
            </w:r>
          </w:p>
        </w:tc>
        <w:tc>
          <w:tcPr>
            <w:tcW w:w="1843" w:type="dxa"/>
            <w:hideMark/>
          </w:tcPr>
          <w:p w14:paraId="35262FC6" w14:textId="77777777" w:rsidR="002F4BD1" w:rsidRPr="005F6BCC" w:rsidRDefault="002F4BD1" w:rsidP="007B081A">
            <w:pPr>
              <w:rPr>
                <w:rFonts w:eastAsia="Times New Roman"/>
                <w:sz w:val="18"/>
                <w:szCs w:val="18"/>
              </w:rPr>
            </w:pPr>
            <w:r w:rsidRPr="005F6BCC">
              <w:rPr>
                <w:rFonts w:eastAsia="Times New Roman"/>
                <w:sz w:val="18"/>
                <w:szCs w:val="18"/>
              </w:rPr>
              <w:t>0/99</w:t>
            </w:r>
          </w:p>
        </w:tc>
        <w:tc>
          <w:tcPr>
            <w:tcW w:w="1719" w:type="dxa"/>
            <w:hideMark/>
          </w:tcPr>
          <w:p w14:paraId="1503952D" w14:textId="77777777" w:rsidR="002F4BD1" w:rsidRPr="005F6BCC" w:rsidRDefault="002F4BD1" w:rsidP="007B081A">
            <w:pPr>
              <w:rPr>
                <w:rFonts w:eastAsia="Times New Roman"/>
                <w:sz w:val="18"/>
                <w:szCs w:val="18"/>
              </w:rPr>
            </w:pPr>
          </w:p>
        </w:tc>
        <w:tc>
          <w:tcPr>
            <w:tcW w:w="1781" w:type="dxa"/>
            <w:hideMark/>
          </w:tcPr>
          <w:p w14:paraId="457E9572" w14:textId="77777777" w:rsidR="002F4BD1" w:rsidRPr="005F6BCC" w:rsidRDefault="002F4BD1" w:rsidP="007B081A">
            <w:pPr>
              <w:rPr>
                <w:rFonts w:eastAsia="Times New Roman"/>
                <w:sz w:val="18"/>
                <w:szCs w:val="18"/>
              </w:rPr>
            </w:pPr>
          </w:p>
        </w:tc>
        <w:tc>
          <w:tcPr>
            <w:tcW w:w="1781" w:type="dxa"/>
            <w:hideMark/>
          </w:tcPr>
          <w:p w14:paraId="243815CD" w14:textId="77777777" w:rsidR="002F4BD1" w:rsidRPr="005F6BCC" w:rsidRDefault="002F4BD1" w:rsidP="007B081A">
            <w:pPr>
              <w:rPr>
                <w:rFonts w:eastAsia="Times New Roman"/>
                <w:sz w:val="18"/>
                <w:szCs w:val="18"/>
              </w:rPr>
            </w:pPr>
            <w:r w:rsidRPr="005F6BCC">
              <w:rPr>
                <w:rFonts w:eastAsia="Times New Roman"/>
                <w:sz w:val="18"/>
                <w:szCs w:val="18"/>
              </w:rPr>
              <w:t>N/A</w:t>
            </w:r>
          </w:p>
        </w:tc>
        <w:tc>
          <w:tcPr>
            <w:tcW w:w="1781" w:type="dxa"/>
            <w:hideMark/>
          </w:tcPr>
          <w:p w14:paraId="16A915B8" w14:textId="77777777" w:rsidR="002F4BD1" w:rsidRPr="005F6BCC" w:rsidRDefault="002F4BD1" w:rsidP="007B081A">
            <w:pPr>
              <w:rPr>
                <w:rFonts w:eastAsia="Times New Roman"/>
                <w:sz w:val="18"/>
                <w:szCs w:val="18"/>
              </w:rPr>
            </w:pPr>
          </w:p>
        </w:tc>
        <w:tc>
          <w:tcPr>
            <w:tcW w:w="1782" w:type="dxa"/>
            <w:hideMark/>
          </w:tcPr>
          <w:p w14:paraId="6FB2E8D1" w14:textId="77777777" w:rsidR="002F4BD1" w:rsidRPr="005F6BCC" w:rsidRDefault="002F4BD1" w:rsidP="007B081A">
            <w:pPr>
              <w:rPr>
                <w:rFonts w:eastAsia="Times New Roman"/>
                <w:sz w:val="18"/>
                <w:szCs w:val="18"/>
              </w:rPr>
            </w:pPr>
          </w:p>
        </w:tc>
      </w:tr>
      <w:tr w:rsidR="002C231B" w:rsidRPr="005F6BCC" w14:paraId="0BF5D400" w14:textId="77777777" w:rsidTr="002C231B">
        <w:tc>
          <w:tcPr>
            <w:tcW w:w="14940" w:type="dxa"/>
            <w:gridSpan w:val="8"/>
            <w:shd w:val="clear" w:color="auto" w:fill="808080" w:themeFill="background1" w:themeFillShade="80"/>
            <w:hideMark/>
          </w:tcPr>
          <w:p w14:paraId="6BC1FC38" w14:textId="77777777" w:rsidR="002F4BD1" w:rsidRPr="005F6BCC" w:rsidRDefault="002F4BD1" w:rsidP="007B081A">
            <w:pPr>
              <w:rPr>
                <w:rFonts w:eastAsia="Times New Roman"/>
                <w:b/>
                <w:color w:val="FFFFFF" w:themeColor="background1"/>
                <w:sz w:val="18"/>
                <w:szCs w:val="18"/>
              </w:rPr>
            </w:pPr>
            <w:r w:rsidRPr="005F6BCC">
              <w:rPr>
                <w:rFonts w:eastAsia="Times New Roman"/>
                <w:b/>
                <w:color w:val="FFFFFF" w:themeColor="background1"/>
                <w:sz w:val="18"/>
                <w:szCs w:val="18"/>
              </w:rPr>
              <w:t>Sugar-based arbovirus surveillance cards</w:t>
            </w:r>
          </w:p>
        </w:tc>
      </w:tr>
      <w:tr w:rsidR="007B081A" w:rsidRPr="005F6BCC" w14:paraId="505DE2C0"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0D2CDF4" w14:textId="77777777" w:rsidR="002F4BD1" w:rsidRPr="005F6BCC" w:rsidRDefault="002F4BD1">
            <w:pPr>
              <w:rPr>
                <w:rFonts w:eastAsia="Times New Roman"/>
                <w:sz w:val="18"/>
                <w:szCs w:val="18"/>
              </w:rPr>
            </w:pPr>
            <w:r w:rsidRPr="005F6BCC">
              <w:rPr>
                <w:rFonts w:eastAsia="Times New Roman"/>
                <w:sz w:val="18"/>
                <w:szCs w:val="18"/>
              </w:rPr>
              <w:t>NSW (Inland)</w:t>
            </w:r>
          </w:p>
        </w:tc>
        <w:tc>
          <w:tcPr>
            <w:tcW w:w="2552" w:type="dxa"/>
            <w:hideMark/>
          </w:tcPr>
          <w:p w14:paraId="6233EE31" w14:textId="77777777" w:rsidR="002F4BD1" w:rsidRPr="005F6BCC" w:rsidRDefault="002F4BD1">
            <w:pPr>
              <w:rPr>
                <w:rFonts w:eastAsia="Times New Roman"/>
                <w:sz w:val="18"/>
                <w:szCs w:val="18"/>
              </w:rPr>
            </w:pPr>
            <w:r w:rsidRPr="005F6BCC">
              <w:rPr>
                <w:rFonts w:eastAsia="Times New Roman"/>
                <w:sz w:val="18"/>
                <w:szCs w:val="18"/>
              </w:rPr>
              <w:t>Albury</w:t>
            </w:r>
          </w:p>
        </w:tc>
        <w:tc>
          <w:tcPr>
            <w:tcW w:w="1843" w:type="dxa"/>
            <w:hideMark/>
          </w:tcPr>
          <w:p w14:paraId="7D45C502" w14:textId="77777777" w:rsidR="002F4BD1" w:rsidRPr="005F6BCC" w:rsidRDefault="002F4BD1" w:rsidP="007B081A">
            <w:pPr>
              <w:rPr>
                <w:rFonts w:eastAsia="Times New Roman"/>
                <w:sz w:val="18"/>
                <w:szCs w:val="18"/>
              </w:rPr>
            </w:pPr>
            <w:r w:rsidRPr="005F6BCC">
              <w:rPr>
                <w:rFonts w:eastAsia="Times New Roman"/>
                <w:sz w:val="18"/>
                <w:szCs w:val="18"/>
              </w:rPr>
              <w:t>0/1,082</w:t>
            </w:r>
          </w:p>
        </w:tc>
        <w:tc>
          <w:tcPr>
            <w:tcW w:w="1719" w:type="dxa"/>
            <w:hideMark/>
          </w:tcPr>
          <w:p w14:paraId="78A3DD8D" w14:textId="77777777" w:rsidR="002F4BD1" w:rsidRPr="005F6BCC" w:rsidRDefault="002F4BD1" w:rsidP="007B081A">
            <w:pPr>
              <w:rPr>
                <w:rFonts w:eastAsia="Times New Roman"/>
                <w:sz w:val="18"/>
                <w:szCs w:val="18"/>
              </w:rPr>
            </w:pPr>
          </w:p>
        </w:tc>
        <w:tc>
          <w:tcPr>
            <w:tcW w:w="1781" w:type="dxa"/>
            <w:hideMark/>
          </w:tcPr>
          <w:p w14:paraId="417765EE" w14:textId="77777777" w:rsidR="002F4BD1" w:rsidRPr="005F6BCC" w:rsidRDefault="002F4BD1" w:rsidP="007B081A">
            <w:pPr>
              <w:rPr>
                <w:rFonts w:eastAsia="Times New Roman"/>
                <w:sz w:val="18"/>
                <w:szCs w:val="18"/>
              </w:rPr>
            </w:pPr>
          </w:p>
        </w:tc>
        <w:tc>
          <w:tcPr>
            <w:tcW w:w="1781" w:type="dxa"/>
            <w:hideMark/>
          </w:tcPr>
          <w:p w14:paraId="1C8E311B" w14:textId="77777777" w:rsidR="002F4BD1" w:rsidRPr="005F6BCC" w:rsidRDefault="002F4BD1" w:rsidP="007B081A">
            <w:pPr>
              <w:rPr>
                <w:rFonts w:eastAsia="Times New Roman"/>
                <w:sz w:val="18"/>
                <w:szCs w:val="18"/>
              </w:rPr>
            </w:pPr>
            <w:r w:rsidRPr="005F6BCC">
              <w:rPr>
                <w:rFonts w:eastAsia="Times New Roman"/>
                <w:sz w:val="18"/>
                <w:szCs w:val="18"/>
              </w:rPr>
              <w:t>0/1,082</w:t>
            </w:r>
          </w:p>
        </w:tc>
        <w:tc>
          <w:tcPr>
            <w:tcW w:w="1781" w:type="dxa"/>
            <w:hideMark/>
          </w:tcPr>
          <w:p w14:paraId="15FEA3E4" w14:textId="77777777" w:rsidR="002F4BD1" w:rsidRPr="005F6BCC" w:rsidRDefault="002F4BD1" w:rsidP="007B081A">
            <w:pPr>
              <w:rPr>
                <w:rFonts w:eastAsia="Times New Roman"/>
                <w:sz w:val="18"/>
                <w:szCs w:val="18"/>
              </w:rPr>
            </w:pPr>
          </w:p>
        </w:tc>
        <w:tc>
          <w:tcPr>
            <w:tcW w:w="1782" w:type="dxa"/>
            <w:hideMark/>
          </w:tcPr>
          <w:p w14:paraId="64E21574" w14:textId="77777777" w:rsidR="002F4BD1" w:rsidRPr="005F6BCC" w:rsidRDefault="002F4BD1" w:rsidP="007B081A">
            <w:pPr>
              <w:rPr>
                <w:rFonts w:eastAsia="Times New Roman"/>
                <w:sz w:val="18"/>
                <w:szCs w:val="18"/>
              </w:rPr>
            </w:pPr>
          </w:p>
        </w:tc>
      </w:tr>
      <w:tr w:rsidR="00E30C1D" w:rsidRPr="005F6BCC" w14:paraId="0E4DC3D8" w14:textId="77777777" w:rsidTr="00D76E6B">
        <w:tc>
          <w:tcPr>
            <w:tcW w:w="1701" w:type="dxa"/>
            <w:hideMark/>
          </w:tcPr>
          <w:p w14:paraId="3CD0B0E6" w14:textId="77777777" w:rsidR="002F4BD1" w:rsidRPr="005F6BCC" w:rsidRDefault="002F4BD1">
            <w:pPr>
              <w:rPr>
                <w:rFonts w:eastAsia="Times New Roman"/>
                <w:sz w:val="18"/>
                <w:szCs w:val="18"/>
              </w:rPr>
            </w:pPr>
            <w:r w:rsidRPr="005F6BCC">
              <w:rPr>
                <w:rFonts w:eastAsia="Times New Roman"/>
                <w:sz w:val="18"/>
                <w:szCs w:val="18"/>
              </w:rPr>
              <w:t>NSW (Inland)</w:t>
            </w:r>
          </w:p>
        </w:tc>
        <w:tc>
          <w:tcPr>
            <w:tcW w:w="2552" w:type="dxa"/>
            <w:hideMark/>
          </w:tcPr>
          <w:p w14:paraId="2D1F3688" w14:textId="77777777" w:rsidR="002F4BD1" w:rsidRPr="005F6BCC" w:rsidRDefault="002F4BD1">
            <w:pPr>
              <w:rPr>
                <w:rFonts w:eastAsia="Times New Roman"/>
                <w:sz w:val="18"/>
                <w:szCs w:val="18"/>
              </w:rPr>
            </w:pPr>
            <w:r w:rsidRPr="005F6BCC">
              <w:rPr>
                <w:rFonts w:eastAsia="Times New Roman"/>
                <w:sz w:val="18"/>
                <w:szCs w:val="18"/>
              </w:rPr>
              <w:t>Bourke</w:t>
            </w:r>
          </w:p>
        </w:tc>
        <w:tc>
          <w:tcPr>
            <w:tcW w:w="1843" w:type="dxa"/>
            <w:hideMark/>
          </w:tcPr>
          <w:p w14:paraId="217BC41E" w14:textId="77777777" w:rsidR="002F4BD1" w:rsidRPr="005F6BCC" w:rsidRDefault="002F4BD1" w:rsidP="007B081A">
            <w:pPr>
              <w:rPr>
                <w:rFonts w:eastAsia="Times New Roman"/>
                <w:sz w:val="18"/>
                <w:szCs w:val="18"/>
              </w:rPr>
            </w:pPr>
            <w:r w:rsidRPr="005F6BCC">
              <w:rPr>
                <w:rFonts w:eastAsia="Times New Roman"/>
                <w:sz w:val="18"/>
                <w:szCs w:val="18"/>
              </w:rPr>
              <w:t>0/1</w:t>
            </w:r>
          </w:p>
        </w:tc>
        <w:tc>
          <w:tcPr>
            <w:tcW w:w="1719" w:type="dxa"/>
            <w:hideMark/>
          </w:tcPr>
          <w:p w14:paraId="241F7C08" w14:textId="77777777" w:rsidR="002F4BD1" w:rsidRPr="005F6BCC" w:rsidRDefault="002F4BD1" w:rsidP="007B081A">
            <w:pPr>
              <w:rPr>
                <w:rFonts w:eastAsia="Times New Roman"/>
                <w:sz w:val="18"/>
                <w:szCs w:val="18"/>
              </w:rPr>
            </w:pPr>
          </w:p>
        </w:tc>
        <w:tc>
          <w:tcPr>
            <w:tcW w:w="1781" w:type="dxa"/>
            <w:hideMark/>
          </w:tcPr>
          <w:p w14:paraId="66E5FD2B" w14:textId="77777777" w:rsidR="002F4BD1" w:rsidRPr="005F6BCC" w:rsidRDefault="002F4BD1" w:rsidP="007B081A">
            <w:pPr>
              <w:rPr>
                <w:rFonts w:eastAsia="Times New Roman"/>
                <w:sz w:val="18"/>
                <w:szCs w:val="18"/>
              </w:rPr>
            </w:pPr>
          </w:p>
        </w:tc>
        <w:tc>
          <w:tcPr>
            <w:tcW w:w="1781" w:type="dxa"/>
            <w:hideMark/>
          </w:tcPr>
          <w:p w14:paraId="202E58A7" w14:textId="77777777" w:rsidR="002F4BD1" w:rsidRPr="005F6BCC" w:rsidRDefault="002F4BD1" w:rsidP="007B081A">
            <w:pPr>
              <w:rPr>
                <w:rFonts w:eastAsia="Times New Roman"/>
                <w:sz w:val="18"/>
                <w:szCs w:val="18"/>
              </w:rPr>
            </w:pPr>
            <w:r w:rsidRPr="005F6BCC">
              <w:rPr>
                <w:rFonts w:eastAsia="Times New Roman"/>
                <w:sz w:val="18"/>
                <w:szCs w:val="18"/>
              </w:rPr>
              <w:t>0/1</w:t>
            </w:r>
          </w:p>
        </w:tc>
        <w:tc>
          <w:tcPr>
            <w:tcW w:w="1781" w:type="dxa"/>
            <w:hideMark/>
          </w:tcPr>
          <w:p w14:paraId="2D0BC613" w14:textId="77777777" w:rsidR="002F4BD1" w:rsidRPr="005F6BCC" w:rsidRDefault="002F4BD1" w:rsidP="007B081A">
            <w:pPr>
              <w:rPr>
                <w:rFonts w:eastAsia="Times New Roman"/>
                <w:sz w:val="18"/>
                <w:szCs w:val="18"/>
              </w:rPr>
            </w:pPr>
          </w:p>
        </w:tc>
        <w:tc>
          <w:tcPr>
            <w:tcW w:w="1782" w:type="dxa"/>
            <w:hideMark/>
          </w:tcPr>
          <w:p w14:paraId="37BAA4B7" w14:textId="77777777" w:rsidR="002F4BD1" w:rsidRPr="005F6BCC" w:rsidRDefault="002F4BD1" w:rsidP="007B081A">
            <w:pPr>
              <w:rPr>
                <w:rFonts w:eastAsia="Times New Roman"/>
                <w:sz w:val="18"/>
                <w:szCs w:val="18"/>
              </w:rPr>
            </w:pPr>
          </w:p>
        </w:tc>
      </w:tr>
      <w:tr w:rsidR="007B081A" w:rsidRPr="005F6BCC" w14:paraId="45CDA07F"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85EF442" w14:textId="77777777" w:rsidR="002F4BD1" w:rsidRPr="005F6BCC" w:rsidRDefault="002F4BD1">
            <w:pPr>
              <w:rPr>
                <w:rFonts w:eastAsia="Times New Roman"/>
                <w:sz w:val="18"/>
                <w:szCs w:val="18"/>
              </w:rPr>
            </w:pPr>
            <w:r w:rsidRPr="005F6BCC">
              <w:rPr>
                <w:rFonts w:eastAsia="Times New Roman"/>
                <w:sz w:val="18"/>
                <w:szCs w:val="18"/>
              </w:rPr>
              <w:t>NSW (Inland)</w:t>
            </w:r>
          </w:p>
        </w:tc>
        <w:tc>
          <w:tcPr>
            <w:tcW w:w="2552" w:type="dxa"/>
            <w:hideMark/>
          </w:tcPr>
          <w:p w14:paraId="4DCD6A0F" w14:textId="77777777" w:rsidR="002F4BD1" w:rsidRPr="005F6BCC" w:rsidRDefault="002F4BD1">
            <w:pPr>
              <w:rPr>
                <w:rFonts w:eastAsia="Times New Roman"/>
                <w:sz w:val="18"/>
                <w:szCs w:val="18"/>
              </w:rPr>
            </w:pPr>
            <w:r w:rsidRPr="005F6BCC">
              <w:rPr>
                <w:rFonts w:eastAsia="Times New Roman"/>
                <w:sz w:val="18"/>
                <w:szCs w:val="18"/>
              </w:rPr>
              <w:t>Griffith</w:t>
            </w:r>
          </w:p>
        </w:tc>
        <w:tc>
          <w:tcPr>
            <w:tcW w:w="1843" w:type="dxa"/>
            <w:hideMark/>
          </w:tcPr>
          <w:p w14:paraId="5C6A925F" w14:textId="77777777" w:rsidR="002F4BD1" w:rsidRPr="005F6BCC" w:rsidRDefault="002F4BD1" w:rsidP="007B081A">
            <w:pPr>
              <w:rPr>
                <w:rFonts w:eastAsia="Times New Roman"/>
                <w:sz w:val="18"/>
                <w:szCs w:val="18"/>
              </w:rPr>
            </w:pPr>
            <w:r w:rsidRPr="005F6BCC">
              <w:rPr>
                <w:rFonts w:eastAsia="Times New Roman"/>
                <w:sz w:val="18"/>
                <w:szCs w:val="18"/>
              </w:rPr>
              <w:t>0/58,398</w:t>
            </w:r>
          </w:p>
        </w:tc>
        <w:tc>
          <w:tcPr>
            <w:tcW w:w="1719" w:type="dxa"/>
            <w:hideMark/>
          </w:tcPr>
          <w:p w14:paraId="7F7E26F1" w14:textId="77777777" w:rsidR="002F4BD1" w:rsidRPr="005F6BCC" w:rsidRDefault="002F4BD1" w:rsidP="007B081A">
            <w:pPr>
              <w:rPr>
                <w:rFonts w:eastAsia="Times New Roman"/>
                <w:sz w:val="18"/>
                <w:szCs w:val="18"/>
              </w:rPr>
            </w:pPr>
          </w:p>
        </w:tc>
        <w:tc>
          <w:tcPr>
            <w:tcW w:w="1781" w:type="dxa"/>
            <w:hideMark/>
          </w:tcPr>
          <w:p w14:paraId="25A8E2FD" w14:textId="77777777" w:rsidR="002F4BD1" w:rsidRPr="005F6BCC" w:rsidRDefault="002F4BD1" w:rsidP="007B081A">
            <w:pPr>
              <w:rPr>
                <w:rFonts w:eastAsia="Times New Roman"/>
                <w:sz w:val="18"/>
                <w:szCs w:val="18"/>
              </w:rPr>
            </w:pPr>
          </w:p>
        </w:tc>
        <w:tc>
          <w:tcPr>
            <w:tcW w:w="1781" w:type="dxa"/>
            <w:hideMark/>
          </w:tcPr>
          <w:p w14:paraId="5B18CC11" w14:textId="77777777" w:rsidR="002F4BD1" w:rsidRPr="005F6BCC" w:rsidRDefault="002F4BD1" w:rsidP="007B081A">
            <w:pPr>
              <w:rPr>
                <w:rFonts w:eastAsia="Times New Roman"/>
                <w:sz w:val="18"/>
                <w:szCs w:val="18"/>
              </w:rPr>
            </w:pPr>
            <w:r w:rsidRPr="005F6BCC">
              <w:rPr>
                <w:rFonts w:eastAsia="Times New Roman"/>
                <w:sz w:val="18"/>
                <w:szCs w:val="18"/>
              </w:rPr>
              <w:t>4BFV/58,398</w:t>
            </w:r>
          </w:p>
        </w:tc>
        <w:tc>
          <w:tcPr>
            <w:tcW w:w="1781" w:type="dxa"/>
            <w:hideMark/>
          </w:tcPr>
          <w:p w14:paraId="61597EF1" w14:textId="77777777" w:rsidR="002F4BD1" w:rsidRPr="005F6BCC" w:rsidRDefault="002F4BD1" w:rsidP="007B081A">
            <w:pPr>
              <w:rPr>
                <w:rFonts w:eastAsia="Times New Roman"/>
                <w:sz w:val="18"/>
                <w:szCs w:val="18"/>
              </w:rPr>
            </w:pPr>
            <w:r w:rsidRPr="005F6BCC">
              <w:rPr>
                <w:rFonts w:eastAsia="Times New Roman"/>
                <w:sz w:val="18"/>
                <w:szCs w:val="18"/>
              </w:rPr>
              <w:t>19/01/15</w:t>
            </w:r>
          </w:p>
        </w:tc>
        <w:tc>
          <w:tcPr>
            <w:tcW w:w="1782" w:type="dxa"/>
            <w:hideMark/>
          </w:tcPr>
          <w:p w14:paraId="4167CA6D" w14:textId="77777777" w:rsidR="002F4BD1" w:rsidRPr="005F6BCC" w:rsidRDefault="002F4BD1" w:rsidP="007B081A">
            <w:pPr>
              <w:rPr>
                <w:rFonts w:eastAsia="Times New Roman"/>
                <w:sz w:val="18"/>
                <w:szCs w:val="18"/>
              </w:rPr>
            </w:pPr>
            <w:r w:rsidRPr="005F6BCC">
              <w:rPr>
                <w:rFonts w:eastAsia="Times New Roman"/>
                <w:sz w:val="18"/>
                <w:szCs w:val="18"/>
              </w:rPr>
              <w:t>10/03/15</w:t>
            </w:r>
          </w:p>
        </w:tc>
      </w:tr>
      <w:tr w:rsidR="00E30C1D" w:rsidRPr="005F6BCC" w14:paraId="16335C3E" w14:textId="77777777" w:rsidTr="00D76E6B">
        <w:tc>
          <w:tcPr>
            <w:tcW w:w="1701" w:type="dxa"/>
            <w:hideMark/>
          </w:tcPr>
          <w:p w14:paraId="7C930D5D" w14:textId="77777777" w:rsidR="002F4BD1" w:rsidRPr="005F6BCC" w:rsidRDefault="002F4BD1">
            <w:pPr>
              <w:rPr>
                <w:rFonts w:eastAsia="Times New Roman"/>
                <w:sz w:val="18"/>
                <w:szCs w:val="18"/>
              </w:rPr>
            </w:pPr>
            <w:r w:rsidRPr="005F6BCC">
              <w:rPr>
                <w:rFonts w:eastAsia="Times New Roman"/>
                <w:sz w:val="18"/>
                <w:szCs w:val="18"/>
              </w:rPr>
              <w:t>NSW (Inland)</w:t>
            </w:r>
          </w:p>
        </w:tc>
        <w:tc>
          <w:tcPr>
            <w:tcW w:w="2552" w:type="dxa"/>
            <w:hideMark/>
          </w:tcPr>
          <w:p w14:paraId="307491D6" w14:textId="77777777" w:rsidR="002F4BD1" w:rsidRPr="005F6BCC" w:rsidRDefault="002F4BD1">
            <w:pPr>
              <w:rPr>
                <w:rFonts w:eastAsia="Times New Roman"/>
                <w:sz w:val="18"/>
                <w:szCs w:val="18"/>
              </w:rPr>
            </w:pPr>
            <w:r w:rsidRPr="005F6BCC">
              <w:rPr>
                <w:rFonts w:eastAsia="Times New Roman"/>
                <w:sz w:val="18"/>
                <w:szCs w:val="18"/>
              </w:rPr>
              <w:t>Leeton</w:t>
            </w:r>
          </w:p>
        </w:tc>
        <w:tc>
          <w:tcPr>
            <w:tcW w:w="1843" w:type="dxa"/>
            <w:hideMark/>
          </w:tcPr>
          <w:p w14:paraId="030B8BB3" w14:textId="77777777" w:rsidR="002F4BD1" w:rsidRPr="005F6BCC" w:rsidRDefault="002F4BD1" w:rsidP="007B081A">
            <w:pPr>
              <w:rPr>
                <w:rFonts w:eastAsia="Times New Roman"/>
                <w:sz w:val="18"/>
                <w:szCs w:val="18"/>
              </w:rPr>
            </w:pPr>
            <w:r w:rsidRPr="005F6BCC">
              <w:rPr>
                <w:rFonts w:eastAsia="Times New Roman"/>
                <w:sz w:val="18"/>
                <w:szCs w:val="18"/>
              </w:rPr>
              <w:t>0/27,638</w:t>
            </w:r>
          </w:p>
        </w:tc>
        <w:tc>
          <w:tcPr>
            <w:tcW w:w="1719" w:type="dxa"/>
            <w:hideMark/>
          </w:tcPr>
          <w:p w14:paraId="6CFAF40B" w14:textId="77777777" w:rsidR="002F4BD1" w:rsidRPr="005F6BCC" w:rsidRDefault="002F4BD1" w:rsidP="007B081A">
            <w:pPr>
              <w:rPr>
                <w:rFonts w:eastAsia="Times New Roman"/>
                <w:sz w:val="18"/>
                <w:szCs w:val="18"/>
              </w:rPr>
            </w:pPr>
          </w:p>
        </w:tc>
        <w:tc>
          <w:tcPr>
            <w:tcW w:w="1781" w:type="dxa"/>
            <w:hideMark/>
          </w:tcPr>
          <w:p w14:paraId="727135AB" w14:textId="77777777" w:rsidR="002F4BD1" w:rsidRPr="005F6BCC" w:rsidRDefault="002F4BD1" w:rsidP="007B081A">
            <w:pPr>
              <w:rPr>
                <w:rFonts w:eastAsia="Times New Roman"/>
                <w:sz w:val="18"/>
                <w:szCs w:val="18"/>
              </w:rPr>
            </w:pPr>
          </w:p>
        </w:tc>
        <w:tc>
          <w:tcPr>
            <w:tcW w:w="1781" w:type="dxa"/>
            <w:hideMark/>
          </w:tcPr>
          <w:p w14:paraId="7C24D2A2" w14:textId="77777777" w:rsidR="002F4BD1" w:rsidRPr="005F6BCC" w:rsidRDefault="002F4BD1" w:rsidP="007B081A">
            <w:pPr>
              <w:rPr>
                <w:rFonts w:eastAsia="Times New Roman"/>
                <w:sz w:val="18"/>
                <w:szCs w:val="18"/>
              </w:rPr>
            </w:pPr>
            <w:r w:rsidRPr="005F6BCC">
              <w:rPr>
                <w:rFonts w:eastAsia="Times New Roman"/>
                <w:sz w:val="18"/>
                <w:szCs w:val="18"/>
              </w:rPr>
              <w:t>1BFV,4RRV/27,638</w:t>
            </w:r>
          </w:p>
        </w:tc>
        <w:tc>
          <w:tcPr>
            <w:tcW w:w="1781" w:type="dxa"/>
            <w:hideMark/>
          </w:tcPr>
          <w:p w14:paraId="2BB19840" w14:textId="77777777" w:rsidR="002F4BD1" w:rsidRPr="005F6BCC" w:rsidRDefault="002F4BD1" w:rsidP="007B081A">
            <w:pPr>
              <w:rPr>
                <w:rFonts w:eastAsia="Times New Roman"/>
                <w:sz w:val="18"/>
                <w:szCs w:val="18"/>
              </w:rPr>
            </w:pPr>
            <w:r w:rsidRPr="005F6BCC">
              <w:rPr>
                <w:rFonts w:eastAsia="Times New Roman"/>
                <w:sz w:val="18"/>
                <w:szCs w:val="18"/>
              </w:rPr>
              <w:t>23/01/15</w:t>
            </w:r>
          </w:p>
        </w:tc>
        <w:tc>
          <w:tcPr>
            <w:tcW w:w="1782" w:type="dxa"/>
            <w:hideMark/>
          </w:tcPr>
          <w:p w14:paraId="572A8B6B" w14:textId="77777777" w:rsidR="002F4BD1" w:rsidRPr="005F6BCC" w:rsidRDefault="002F4BD1" w:rsidP="007B081A">
            <w:pPr>
              <w:rPr>
                <w:rFonts w:eastAsia="Times New Roman"/>
                <w:sz w:val="18"/>
                <w:szCs w:val="18"/>
              </w:rPr>
            </w:pPr>
            <w:r w:rsidRPr="005F6BCC">
              <w:rPr>
                <w:rFonts w:eastAsia="Times New Roman"/>
                <w:sz w:val="18"/>
                <w:szCs w:val="18"/>
              </w:rPr>
              <w:t>23/01/15</w:t>
            </w:r>
          </w:p>
        </w:tc>
      </w:tr>
      <w:tr w:rsidR="007B081A" w:rsidRPr="005F6BCC" w14:paraId="4EDDCBD6"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B667E3B" w14:textId="77777777" w:rsidR="002F4BD1" w:rsidRPr="005F6BCC" w:rsidRDefault="002F4BD1">
            <w:pPr>
              <w:rPr>
                <w:rFonts w:eastAsia="Times New Roman"/>
                <w:sz w:val="18"/>
                <w:szCs w:val="18"/>
              </w:rPr>
            </w:pPr>
            <w:r w:rsidRPr="005F6BCC">
              <w:rPr>
                <w:rFonts w:eastAsia="Times New Roman"/>
                <w:sz w:val="18"/>
                <w:szCs w:val="18"/>
              </w:rPr>
              <w:t>NSW (Inland)</w:t>
            </w:r>
          </w:p>
        </w:tc>
        <w:tc>
          <w:tcPr>
            <w:tcW w:w="2552" w:type="dxa"/>
            <w:hideMark/>
          </w:tcPr>
          <w:p w14:paraId="360570C1" w14:textId="77777777" w:rsidR="002F4BD1" w:rsidRPr="005F6BCC" w:rsidRDefault="002F4BD1">
            <w:pPr>
              <w:rPr>
                <w:rFonts w:eastAsia="Times New Roman"/>
                <w:sz w:val="18"/>
                <w:szCs w:val="18"/>
              </w:rPr>
            </w:pPr>
            <w:r w:rsidRPr="005F6BCC">
              <w:rPr>
                <w:rFonts w:eastAsia="Times New Roman"/>
                <w:sz w:val="18"/>
                <w:szCs w:val="18"/>
              </w:rPr>
              <w:t>Macquarie Marshes</w:t>
            </w:r>
          </w:p>
        </w:tc>
        <w:tc>
          <w:tcPr>
            <w:tcW w:w="1843" w:type="dxa"/>
            <w:hideMark/>
          </w:tcPr>
          <w:p w14:paraId="09C3755B" w14:textId="77777777" w:rsidR="002F4BD1" w:rsidRPr="005F6BCC" w:rsidRDefault="002F4BD1" w:rsidP="007B081A">
            <w:pPr>
              <w:rPr>
                <w:rFonts w:eastAsia="Times New Roman"/>
                <w:sz w:val="18"/>
                <w:szCs w:val="18"/>
              </w:rPr>
            </w:pPr>
            <w:r w:rsidRPr="005F6BCC">
              <w:rPr>
                <w:rFonts w:eastAsia="Times New Roman"/>
                <w:sz w:val="18"/>
                <w:szCs w:val="18"/>
              </w:rPr>
              <w:t>0/27</w:t>
            </w:r>
          </w:p>
        </w:tc>
        <w:tc>
          <w:tcPr>
            <w:tcW w:w="1719" w:type="dxa"/>
            <w:hideMark/>
          </w:tcPr>
          <w:p w14:paraId="2A79E459" w14:textId="77777777" w:rsidR="002F4BD1" w:rsidRPr="005F6BCC" w:rsidRDefault="002F4BD1" w:rsidP="007B081A">
            <w:pPr>
              <w:rPr>
                <w:rFonts w:eastAsia="Times New Roman"/>
                <w:sz w:val="18"/>
                <w:szCs w:val="18"/>
              </w:rPr>
            </w:pPr>
          </w:p>
        </w:tc>
        <w:tc>
          <w:tcPr>
            <w:tcW w:w="1781" w:type="dxa"/>
            <w:hideMark/>
          </w:tcPr>
          <w:p w14:paraId="2139FE54" w14:textId="77777777" w:rsidR="002F4BD1" w:rsidRPr="005F6BCC" w:rsidRDefault="002F4BD1" w:rsidP="007B081A">
            <w:pPr>
              <w:rPr>
                <w:rFonts w:eastAsia="Times New Roman"/>
                <w:sz w:val="18"/>
                <w:szCs w:val="18"/>
              </w:rPr>
            </w:pPr>
          </w:p>
        </w:tc>
        <w:tc>
          <w:tcPr>
            <w:tcW w:w="1781" w:type="dxa"/>
            <w:hideMark/>
          </w:tcPr>
          <w:p w14:paraId="48DEA7BE" w14:textId="77777777" w:rsidR="002F4BD1" w:rsidRPr="005F6BCC" w:rsidRDefault="002F4BD1" w:rsidP="007B081A">
            <w:pPr>
              <w:rPr>
                <w:rFonts w:eastAsia="Times New Roman"/>
                <w:sz w:val="18"/>
                <w:szCs w:val="18"/>
              </w:rPr>
            </w:pPr>
            <w:r w:rsidRPr="005F6BCC">
              <w:rPr>
                <w:rFonts w:eastAsia="Times New Roman"/>
                <w:sz w:val="18"/>
                <w:szCs w:val="18"/>
              </w:rPr>
              <w:t>1RRV/27</w:t>
            </w:r>
          </w:p>
        </w:tc>
        <w:tc>
          <w:tcPr>
            <w:tcW w:w="1781" w:type="dxa"/>
            <w:hideMark/>
          </w:tcPr>
          <w:p w14:paraId="20D60BF4" w14:textId="77777777" w:rsidR="002F4BD1" w:rsidRPr="005F6BCC" w:rsidRDefault="002F4BD1" w:rsidP="007B081A">
            <w:pPr>
              <w:rPr>
                <w:rFonts w:eastAsia="Times New Roman"/>
                <w:sz w:val="18"/>
                <w:szCs w:val="18"/>
              </w:rPr>
            </w:pPr>
            <w:r w:rsidRPr="005F6BCC">
              <w:rPr>
                <w:rFonts w:eastAsia="Times New Roman"/>
                <w:sz w:val="18"/>
                <w:szCs w:val="18"/>
              </w:rPr>
              <w:t>6/03/15</w:t>
            </w:r>
          </w:p>
        </w:tc>
        <w:tc>
          <w:tcPr>
            <w:tcW w:w="1782" w:type="dxa"/>
            <w:hideMark/>
          </w:tcPr>
          <w:p w14:paraId="4E9540A5" w14:textId="77777777" w:rsidR="002F4BD1" w:rsidRPr="005F6BCC" w:rsidRDefault="002F4BD1" w:rsidP="007B081A">
            <w:pPr>
              <w:rPr>
                <w:rFonts w:eastAsia="Times New Roman"/>
                <w:sz w:val="18"/>
                <w:szCs w:val="18"/>
              </w:rPr>
            </w:pPr>
            <w:r w:rsidRPr="005F6BCC">
              <w:rPr>
                <w:rFonts w:eastAsia="Times New Roman"/>
                <w:sz w:val="18"/>
                <w:szCs w:val="18"/>
              </w:rPr>
              <w:t>6/03/15</w:t>
            </w:r>
          </w:p>
        </w:tc>
      </w:tr>
      <w:tr w:rsidR="00E30C1D" w:rsidRPr="005F6BCC" w14:paraId="04C2D2F1" w14:textId="77777777" w:rsidTr="00D76E6B">
        <w:tc>
          <w:tcPr>
            <w:tcW w:w="1701" w:type="dxa"/>
            <w:hideMark/>
          </w:tcPr>
          <w:p w14:paraId="2DE1BF0A" w14:textId="77777777" w:rsidR="002F4BD1" w:rsidRPr="005F6BCC" w:rsidRDefault="002F4BD1">
            <w:pPr>
              <w:rPr>
                <w:rFonts w:eastAsia="Times New Roman"/>
                <w:sz w:val="18"/>
                <w:szCs w:val="18"/>
              </w:rPr>
            </w:pPr>
            <w:r w:rsidRPr="005F6BCC">
              <w:rPr>
                <w:rFonts w:eastAsia="Times New Roman"/>
                <w:sz w:val="18"/>
                <w:szCs w:val="18"/>
              </w:rPr>
              <w:t>NSW (Inland)</w:t>
            </w:r>
          </w:p>
        </w:tc>
        <w:tc>
          <w:tcPr>
            <w:tcW w:w="2552" w:type="dxa"/>
            <w:hideMark/>
          </w:tcPr>
          <w:p w14:paraId="486AA47F" w14:textId="77777777" w:rsidR="002F4BD1" w:rsidRPr="005F6BCC" w:rsidRDefault="002F4BD1">
            <w:pPr>
              <w:rPr>
                <w:rFonts w:eastAsia="Times New Roman"/>
                <w:sz w:val="18"/>
                <w:szCs w:val="18"/>
              </w:rPr>
            </w:pPr>
            <w:r w:rsidRPr="005F6BCC">
              <w:rPr>
                <w:rFonts w:eastAsia="Times New Roman"/>
                <w:sz w:val="18"/>
                <w:szCs w:val="18"/>
              </w:rPr>
              <w:t>Moama</w:t>
            </w:r>
          </w:p>
        </w:tc>
        <w:tc>
          <w:tcPr>
            <w:tcW w:w="1843" w:type="dxa"/>
            <w:hideMark/>
          </w:tcPr>
          <w:p w14:paraId="3E356903" w14:textId="77777777" w:rsidR="002F4BD1" w:rsidRPr="005F6BCC" w:rsidRDefault="002F4BD1" w:rsidP="007B081A">
            <w:pPr>
              <w:rPr>
                <w:rFonts w:eastAsia="Times New Roman"/>
                <w:sz w:val="18"/>
                <w:szCs w:val="18"/>
              </w:rPr>
            </w:pPr>
            <w:r w:rsidRPr="005F6BCC">
              <w:rPr>
                <w:rFonts w:eastAsia="Times New Roman"/>
                <w:sz w:val="18"/>
                <w:szCs w:val="18"/>
              </w:rPr>
              <w:t>0/2,870</w:t>
            </w:r>
          </w:p>
        </w:tc>
        <w:tc>
          <w:tcPr>
            <w:tcW w:w="1719" w:type="dxa"/>
            <w:hideMark/>
          </w:tcPr>
          <w:p w14:paraId="220A7FDE" w14:textId="77777777" w:rsidR="002F4BD1" w:rsidRPr="005F6BCC" w:rsidRDefault="002F4BD1" w:rsidP="007B081A">
            <w:pPr>
              <w:rPr>
                <w:rFonts w:eastAsia="Times New Roman"/>
                <w:sz w:val="18"/>
                <w:szCs w:val="18"/>
              </w:rPr>
            </w:pPr>
          </w:p>
        </w:tc>
        <w:tc>
          <w:tcPr>
            <w:tcW w:w="1781" w:type="dxa"/>
            <w:hideMark/>
          </w:tcPr>
          <w:p w14:paraId="07D83115" w14:textId="77777777" w:rsidR="002F4BD1" w:rsidRPr="005F6BCC" w:rsidRDefault="002F4BD1" w:rsidP="007B081A">
            <w:pPr>
              <w:rPr>
                <w:rFonts w:eastAsia="Times New Roman"/>
                <w:sz w:val="18"/>
                <w:szCs w:val="18"/>
              </w:rPr>
            </w:pPr>
          </w:p>
        </w:tc>
        <w:tc>
          <w:tcPr>
            <w:tcW w:w="1781" w:type="dxa"/>
            <w:hideMark/>
          </w:tcPr>
          <w:p w14:paraId="0BDFA668" w14:textId="77777777" w:rsidR="002F4BD1" w:rsidRPr="005F6BCC" w:rsidRDefault="002F4BD1" w:rsidP="007B081A">
            <w:pPr>
              <w:rPr>
                <w:rFonts w:eastAsia="Times New Roman"/>
                <w:sz w:val="18"/>
                <w:szCs w:val="18"/>
              </w:rPr>
            </w:pPr>
            <w:r w:rsidRPr="005F6BCC">
              <w:rPr>
                <w:rFonts w:eastAsia="Times New Roman"/>
                <w:sz w:val="18"/>
                <w:szCs w:val="18"/>
              </w:rPr>
              <w:t>0/2,870</w:t>
            </w:r>
          </w:p>
        </w:tc>
        <w:tc>
          <w:tcPr>
            <w:tcW w:w="1781" w:type="dxa"/>
            <w:hideMark/>
          </w:tcPr>
          <w:p w14:paraId="1DFFAAF7" w14:textId="77777777" w:rsidR="002F4BD1" w:rsidRPr="005F6BCC" w:rsidRDefault="002F4BD1" w:rsidP="007B081A">
            <w:pPr>
              <w:rPr>
                <w:rFonts w:eastAsia="Times New Roman"/>
                <w:sz w:val="18"/>
                <w:szCs w:val="18"/>
              </w:rPr>
            </w:pPr>
          </w:p>
        </w:tc>
        <w:tc>
          <w:tcPr>
            <w:tcW w:w="1782" w:type="dxa"/>
            <w:hideMark/>
          </w:tcPr>
          <w:p w14:paraId="744E8EA2" w14:textId="77777777" w:rsidR="002F4BD1" w:rsidRPr="005F6BCC" w:rsidRDefault="002F4BD1" w:rsidP="007B081A">
            <w:pPr>
              <w:rPr>
                <w:rFonts w:eastAsia="Times New Roman"/>
                <w:sz w:val="18"/>
                <w:szCs w:val="18"/>
              </w:rPr>
            </w:pPr>
          </w:p>
        </w:tc>
      </w:tr>
      <w:tr w:rsidR="007B081A" w:rsidRPr="005F6BCC" w14:paraId="6A654CFF"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1232538" w14:textId="77777777" w:rsidR="002F4BD1" w:rsidRPr="005F6BCC" w:rsidRDefault="002F4BD1">
            <w:pPr>
              <w:rPr>
                <w:rFonts w:eastAsia="Times New Roman"/>
                <w:sz w:val="18"/>
                <w:szCs w:val="18"/>
              </w:rPr>
            </w:pPr>
            <w:r w:rsidRPr="005F6BCC">
              <w:rPr>
                <w:rFonts w:eastAsia="Times New Roman"/>
                <w:sz w:val="18"/>
                <w:szCs w:val="18"/>
              </w:rPr>
              <w:t>NSW (Inland)</w:t>
            </w:r>
          </w:p>
        </w:tc>
        <w:tc>
          <w:tcPr>
            <w:tcW w:w="2552" w:type="dxa"/>
            <w:hideMark/>
          </w:tcPr>
          <w:p w14:paraId="7C579BA0" w14:textId="77777777" w:rsidR="002F4BD1" w:rsidRPr="005F6BCC" w:rsidRDefault="002F4BD1">
            <w:pPr>
              <w:rPr>
                <w:rFonts w:eastAsia="Times New Roman"/>
                <w:sz w:val="18"/>
                <w:szCs w:val="18"/>
              </w:rPr>
            </w:pPr>
            <w:r w:rsidRPr="005F6BCC">
              <w:rPr>
                <w:rFonts w:eastAsia="Times New Roman"/>
                <w:sz w:val="18"/>
                <w:szCs w:val="18"/>
              </w:rPr>
              <w:t>Wagga Wagga</w:t>
            </w:r>
          </w:p>
        </w:tc>
        <w:tc>
          <w:tcPr>
            <w:tcW w:w="1843" w:type="dxa"/>
            <w:hideMark/>
          </w:tcPr>
          <w:p w14:paraId="47FA3180" w14:textId="77777777" w:rsidR="002F4BD1" w:rsidRPr="005F6BCC" w:rsidRDefault="002F4BD1" w:rsidP="007B081A">
            <w:pPr>
              <w:rPr>
                <w:rFonts w:eastAsia="Times New Roman"/>
                <w:sz w:val="18"/>
                <w:szCs w:val="18"/>
              </w:rPr>
            </w:pPr>
            <w:r w:rsidRPr="005F6BCC">
              <w:rPr>
                <w:rFonts w:eastAsia="Times New Roman"/>
                <w:sz w:val="18"/>
                <w:szCs w:val="18"/>
              </w:rPr>
              <w:t>0/527</w:t>
            </w:r>
          </w:p>
        </w:tc>
        <w:tc>
          <w:tcPr>
            <w:tcW w:w="1719" w:type="dxa"/>
            <w:hideMark/>
          </w:tcPr>
          <w:p w14:paraId="6449D663" w14:textId="77777777" w:rsidR="002F4BD1" w:rsidRPr="005F6BCC" w:rsidRDefault="002F4BD1" w:rsidP="007B081A">
            <w:pPr>
              <w:rPr>
                <w:rFonts w:eastAsia="Times New Roman"/>
                <w:sz w:val="18"/>
                <w:szCs w:val="18"/>
              </w:rPr>
            </w:pPr>
          </w:p>
        </w:tc>
        <w:tc>
          <w:tcPr>
            <w:tcW w:w="1781" w:type="dxa"/>
            <w:hideMark/>
          </w:tcPr>
          <w:p w14:paraId="7FB27A77" w14:textId="77777777" w:rsidR="002F4BD1" w:rsidRPr="005F6BCC" w:rsidRDefault="002F4BD1" w:rsidP="007B081A">
            <w:pPr>
              <w:rPr>
                <w:rFonts w:eastAsia="Times New Roman"/>
                <w:sz w:val="18"/>
                <w:szCs w:val="18"/>
              </w:rPr>
            </w:pPr>
          </w:p>
        </w:tc>
        <w:tc>
          <w:tcPr>
            <w:tcW w:w="1781" w:type="dxa"/>
            <w:hideMark/>
          </w:tcPr>
          <w:p w14:paraId="7D1113A6" w14:textId="77777777" w:rsidR="002F4BD1" w:rsidRPr="005F6BCC" w:rsidRDefault="002F4BD1" w:rsidP="007B081A">
            <w:pPr>
              <w:rPr>
                <w:rFonts w:eastAsia="Times New Roman"/>
                <w:sz w:val="18"/>
                <w:szCs w:val="18"/>
              </w:rPr>
            </w:pPr>
            <w:r w:rsidRPr="005F6BCC">
              <w:rPr>
                <w:rFonts w:eastAsia="Times New Roman"/>
                <w:sz w:val="18"/>
                <w:szCs w:val="18"/>
              </w:rPr>
              <w:t>0/527</w:t>
            </w:r>
          </w:p>
        </w:tc>
        <w:tc>
          <w:tcPr>
            <w:tcW w:w="1781" w:type="dxa"/>
            <w:hideMark/>
          </w:tcPr>
          <w:p w14:paraId="132BC137" w14:textId="77777777" w:rsidR="002F4BD1" w:rsidRPr="005F6BCC" w:rsidRDefault="002F4BD1" w:rsidP="007B081A">
            <w:pPr>
              <w:rPr>
                <w:rFonts w:eastAsia="Times New Roman"/>
                <w:sz w:val="18"/>
                <w:szCs w:val="18"/>
              </w:rPr>
            </w:pPr>
          </w:p>
        </w:tc>
        <w:tc>
          <w:tcPr>
            <w:tcW w:w="1782" w:type="dxa"/>
            <w:hideMark/>
          </w:tcPr>
          <w:p w14:paraId="10A022D7" w14:textId="77777777" w:rsidR="002F4BD1" w:rsidRPr="005F6BCC" w:rsidRDefault="002F4BD1" w:rsidP="007B081A">
            <w:pPr>
              <w:rPr>
                <w:rFonts w:eastAsia="Times New Roman"/>
                <w:sz w:val="18"/>
                <w:szCs w:val="18"/>
              </w:rPr>
            </w:pPr>
          </w:p>
        </w:tc>
      </w:tr>
      <w:tr w:rsidR="00E30C1D" w:rsidRPr="005F6BCC" w14:paraId="7B08D97F" w14:textId="77777777" w:rsidTr="00D76E6B">
        <w:tc>
          <w:tcPr>
            <w:tcW w:w="1701" w:type="dxa"/>
            <w:hideMark/>
          </w:tcPr>
          <w:p w14:paraId="4B47C9FF" w14:textId="77777777" w:rsidR="002F4BD1" w:rsidRPr="005F6BCC" w:rsidRDefault="002F4BD1">
            <w:pPr>
              <w:rPr>
                <w:rFonts w:eastAsia="Times New Roman"/>
                <w:sz w:val="18"/>
                <w:szCs w:val="18"/>
              </w:rPr>
            </w:pPr>
            <w:r w:rsidRPr="005F6BCC">
              <w:rPr>
                <w:rFonts w:eastAsia="Times New Roman"/>
                <w:sz w:val="18"/>
                <w:szCs w:val="18"/>
              </w:rPr>
              <w:t>NSW (Coastal)</w:t>
            </w:r>
          </w:p>
        </w:tc>
        <w:tc>
          <w:tcPr>
            <w:tcW w:w="2552" w:type="dxa"/>
            <w:hideMark/>
          </w:tcPr>
          <w:p w14:paraId="1C1D230A" w14:textId="77777777" w:rsidR="002F4BD1" w:rsidRPr="005F6BCC" w:rsidRDefault="002F4BD1">
            <w:pPr>
              <w:rPr>
                <w:rFonts w:eastAsia="Times New Roman"/>
                <w:sz w:val="18"/>
                <w:szCs w:val="18"/>
              </w:rPr>
            </w:pPr>
            <w:r w:rsidRPr="005F6BCC">
              <w:rPr>
                <w:rFonts w:eastAsia="Times New Roman"/>
                <w:sz w:val="18"/>
                <w:szCs w:val="18"/>
              </w:rPr>
              <w:t>Ballina</w:t>
            </w:r>
          </w:p>
        </w:tc>
        <w:tc>
          <w:tcPr>
            <w:tcW w:w="1843" w:type="dxa"/>
            <w:hideMark/>
          </w:tcPr>
          <w:p w14:paraId="24D60396" w14:textId="77777777" w:rsidR="002F4BD1" w:rsidRPr="005F6BCC" w:rsidRDefault="002F4BD1" w:rsidP="007B081A">
            <w:pPr>
              <w:rPr>
                <w:rFonts w:eastAsia="Times New Roman"/>
                <w:sz w:val="18"/>
                <w:szCs w:val="18"/>
              </w:rPr>
            </w:pPr>
            <w:r w:rsidRPr="005F6BCC">
              <w:rPr>
                <w:rFonts w:eastAsia="Times New Roman"/>
                <w:sz w:val="18"/>
                <w:szCs w:val="18"/>
              </w:rPr>
              <w:t>0/25,571</w:t>
            </w:r>
          </w:p>
        </w:tc>
        <w:tc>
          <w:tcPr>
            <w:tcW w:w="1719" w:type="dxa"/>
            <w:hideMark/>
          </w:tcPr>
          <w:p w14:paraId="415459E0" w14:textId="77777777" w:rsidR="002F4BD1" w:rsidRPr="005F6BCC" w:rsidRDefault="002F4BD1" w:rsidP="007B081A">
            <w:pPr>
              <w:rPr>
                <w:rFonts w:eastAsia="Times New Roman"/>
                <w:sz w:val="18"/>
                <w:szCs w:val="18"/>
              </w:rPr>
            </w:pPr>
          </w:p>
        </w:tc>
        <w:tc>
          <w:tcPr>
            <w:tcW w:w="1781" w:type="dxa"/>
            <w:hideMark/>
          </w:tcPr>
          <w:p w14:paraId="5C08ABAF" w14:textId="77777777" w:rsidR="002F4BD1" w:rsidRPr="005F6BCC" w:rsidRDefault="002F4BD1" w:rsidP="007B081A">
            <w:pPr>
              <w:rPr>
                <w:rFonts w:eastAsia="Times New Roman"/>
                <w:sz w:val="18"/>
                <w:szCs w:val="18"/>
              </w:rPr>
            </w:pPr>
          </w:p>
        </w:tc>
        <w:tc>
          <w:tcPr>
            <w:tcW w:w="1781" w:type="dxa"/>
            <w:hideMark/>
          </w:tcPr>
          <w:p w14:paraId="53AF3316" w14:textId="77777777" w:rsidR="002F4BD1" w:rsidRPr="005F6BCC" w:rsidRDefault="002F4BD1" w:rsidP="007B081A">
            <w:pPr>
              <w:rPr>
                <w:rFonts w:eastAsia="Times New Roman"/>
                <w:sz w:val="18"/>
                <w:szCs w:val="18"/>
              </w:rPr>
            </w:pPr>
            <w:r w:rsidRPr="005F6BCC">
              <w:rPr>
                <w:rFonts w:eastAsia="Times New Roman"/>
                <w:sz w:val="18"/>
                <w:szCs w:val="18"/>
              </w:rPr>
              <w:t>0/25,571</w:t>
            </w:r>
          </w:p>
        </w:tc>
        <w:tc>
          <w:tcPr>
            <w:tcW w:w="1781" w:type="dxa"/>
            <w:hideMark/>
          </w:tcPr>
          <w:p w14:paraId="0347BD05" w14:textId="77777777" w:rsidR="002F4BD1" w:rsidRPr="005F6BCC" w:rsidRDefault="002F4BD1" w:rsidP="007B081A">
            <w:pPr>
              <w:rPr>
                <w:rFonts w:eastAsia="Times New Roman"/>
                <w:sz w:val="18"/>
                <w:szCs w:val="18"/>
              </w:rPr>
            </w:pPr>
          </w:p>
        </w:tc>
        <w:tc>
          <w:tcPr>
            <w:tcW w:w="1782" w:type="dxa"/>
            <w:hideMark/>
          </w:tcPr>
          <w:p w14:paraId="722B1D1D" w14:textId="77777777" w:rsidR="002F4BD1" w:rsidRPr="005F6BCC" w:rsidRDefault="002F4BD1" w:rsidP="007B081A">
            <w:pPr>
              <w:rPr>
                <w:rFonts w:eastAsia="Times New Roman"/>
                <w:sz w:val="18"/>
                <w:szCs w:val="18"/>
              </w:rPr>
            </w:pPr>
          </w:p>
        </w:tc>
      </w:tr>
      <w:tr w:rsidR="007B081A" w:rsidRPr="005F6BCC" w14:paraId="414E5218"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D8CC690" w14:textId="77777777" w:rsidR="002F4BD1" w:rsidRPr="005F6BCC" w:rsidRDefault="002F4BD1">
            <w:pPr>
              <w:rPr>
                <w:rFonts w:eastAsia="Times New Roman"/>
                <w:sz w:val="18"/>
                <w:szCs w:val="18"/>
              </w:rPr>
            </w:pPr>
            <w:r w:rsidRPr="005F6BCC">
              <w:rPr>
                <w:rFonts w:eastAsia="Times New Roman"/>
                <w:sz w:val="18"/>
                <w:szCs w:val="18"/>
              </w:rPr>
              <w:t>NSW (Coastal)</w:t>
            </w:r>
          </w:p>
        </w:tc>
        <w:tc>
          <w:tcPr>
            <w:tcW w:w="2552" w:type="dxa"/>
            <w:hideMark/>
          </w:tcPr>
          <w:p w14:paraId="3CAA4BAB" w14:textId="77777777" w:rsidR="002F4BD1" w:rsidRPr="005F6BCC" w:rsidRDefault="002F4BD1">
            <w:pPr>
              <w:rPr>
                <w:rFonts w:eastAsia="Times New Roman"/>
                <w:sz w:val="18"/>
                <w:szCs w:val="18"/>
              </w:rPr>
            </w:pPr>
            <w:r w:rsidRPr="005F6BCC">
              <w:rPr>
                <w:rFonts w:eastAsia="Times New Roman"/>
                <w:sz w:val="18"/>
                <w:szCs w:val="18"/>
              </w:rPr>
              <w:t>Central Coast</w:t>
            </w:r>
          </w:p>
        </w:tc>
        <w:tc>
          <w:tcPr>
            <w:tcW w:w="1843" w:type="dxa"/>
            <w:hideMark/>
          </w:tcPr>
          <w:p w14:paraId="6C25B24A" w14:textId="77777777" w:rsidR="002F4BD1" w:rsidRPr="005F6BCC" w:rsidRDefault="002F4BD1" w:rsidP="007B081A">
            <w:pPr>
              <w:rPr>
                <w:rFonts w:eastAsia="Times New Roman"/>
                <w:sz w:val="18"/>
                <w:szCs w:val="18"/>
              </w:rPr>
            </w:pPr>
            <w:r w:rsidRPr="005F6BCC">
              <w:rPr>
                <w:rFonts w:eastAsia="Times New Roman"/>
                <w:sz w:val="18"/>
                <w:szCs w:val="18"/>
              </w:rPr>
              <w:t>0/6,355</w:t>
            </w:r>
          </w:p>
        </w:tc>
        <w:tc>
          <w:tcPr>
            <w:tcW w:w="1719" w:type="dxa"/>
            <w:hideMark/>
          </w:tcPr>
          <w:p w14:paraId="7D35B28C" w14:textId="77777777" w:rsidR="002F4BD1" w:rsidRPr="005F6BCC" w:rsidRDefault="002F4BD1" w:rsidP="007B081A">
            <w:pPr>
              <w:rPr>
                <w:rFonts w:eastAsia="Times New Roman"/>
                <w:sz w:val="18"/>
                <w:szCs w:val="18"/>
              </w:rPr>
            </w:pPr>
          </w:p>
        </w:tc>
        <w:tc>
          <w:tcPr>
            <w:tcW w:w="1781" w:type="dxa"/>
            <w:hideMark/>
          </w:tcPr>
          <w:p w14:paraId="100F93D5" w14:textId="77777777" w:rsidR="002F4BD1" w:rsidRPr="005F6BCC" w:rsidRDefault="002F4BD1" w:rsidP="007B081A">
            <w:pPr>
              <w:rPr>
                <w:rFonts w:eastAsia="Times New Roman"/>
                <w:sz w:val="18"/>
                <w:szCs w:val="18"/>
              </w:rPr>
            </w:pPr>
          </w:p>
        </w:tc>
        <w:tc>
          <w:tcPr>
            <w:tcW w:w="1781" w:type="dxa"/>
            <w:hideMark/>
          </w:tcPr>
          <w:p w14:paraId="40A7064E" w14:textId="77777777" w:rsidR="002F4BD1" w:rsidRPr="005F6BCC" w:rsidRDefault="002F4BD1" w:rsidP="007B081A">
            <w:pPr>
              <w:rPr>
                <w:rFonts w:eastAsia="Times New Roman"/>
                <w:sz w:val="18"/>
                <w:szCs w:val="18"/>
              </w:rPr>
            </w:pPr>
            <w:r w:rsidRPr="005F6BCC">
              <w:rPr>
                <w:rFonts w:eastAsia="Times New Roman"/>
                <w:sz w:val="18"/>
                <w:szCs w:val="18"/>
              </w:rPr>
              <w:t>1BFV, 1RRV/6,355</w:t>
            </w:r>
          </w:p>
        </w:tc>
        <w:tc>
          <w:tcPr>
            <w:tcW w:w="1781" w:type="dxa"/>
            <w:hideMark/>
          </w:tcPr>
          <w:p w14:paraId="62A9B374" w14:textId="77777777" w:rsidR="002F4BD1" w:rsidRPr="005F6BCC" w:rsidRDefault="002F4BD1" w:rsidP="007B081A">
            <w:pPr>
              <w:rPr>
                <w:rFonts w:eastAsia="Times New Roman"/>
                <w:sz w:val="18"/>
                <w:szCs w:val="18"/>
              </w:rPr>
            </w:pPr>
            <w:r w:rsidRPr="005F6BCC">
              <w:rPr>
                <w:rFonts w:eastAsia="Times New Roman"/>
                <w:sz w:val="18"/>
                <w:szCs w:val="18"/>
              </w:rPr>
              <w:t>20/01/15</w:t>
            </w:r>
          </w:p>
        </w:tc>
        <w:tc>
          <w:tcPr>
            <w:tcW w:w="1782" w:type="dxa"/>
            <w:hideMark/>
          </w:tcPr>
          <w:p w14:paraId="2356502B" w14:textId="77777777" w:rsidR="002F4BD1" w:rsidRPr="005F6BCC" w:rsidRDefault="002F4BD1" w:rsidP="007B081A">
            <w:pPr>
              <w:rPr>
                <w:rFonts w:eastAsia="Times New Roman"/>
                <w:sz w:val="18"/>
                <w:szCs w:val="18"/>
              </w:rPr>
            </w:pPr>
            <w:r w:rsidRPr="005F6BCC">
              <w:rPr>
                <w:rFonts w:eastAsia="Times New Roman"/>
                <w:sz w:val="18"/>
                <w:szCs w:val="18"/>
              </w:rPr>
              <w:t>4/03/15</w:t>
            </w:r>
          </w:p>
        </w:tc>
      </w:tr>
      <w:tr w:rsidR="00E30C1D" w:rsidRPr="005F6BCC" w14:paraId="653A8611" w14:textId="77777777" w:rsidTr="00D76E6B">
        <w:tc>
          <w:tcPr>
            <w:tcW w:w="1701" w:type="dxa"/>
            <w:hideMark/>
          </w:tcPr>
          <w:p w14:paraId="74B03FB4" w14:textId="77777777" w:rsidR="002F4BD1" w:rsidRPr="005F6BCC" w:rsidRDefault="002F4BD1">
            <w:pPr>
              <w:rPr>
                <w:rFonts w:eastAsia="Times New Roman"/>
                <w:sz w:val="18"/>
                <w:szCs w:val="18"/>
              </w:rPr>
            </w:pPr>
            <w:r w:rsidRPr="005F6BCC">
              <w:rPr>
                <w:rFonts w:eastAsia="Times New Roman"/>
                <w:sz w:val="18"/>
                <w:szCs w:val="18"/>
              </w:rPr>
              <w:t>NSW (Coastal)</w:t>
            </w:r>
          </w:p>
        </w:tc>
        <w:tc>
          <w:tcPr>
            <w:tcW w:w="2552" w:type="dxa"/>
            <w:hideMark/>
          </w:tcPr>
          <w:p w14:paraId="2888C631" w14:textId="77777777" w:rsidR="002F4BD1" w:rsidRPr="005F6BCC" w:rsidRDefault="002F4BD1">
            <w:pPr>
              <w:rPr>
                <w:rFonts w:eastAsia="Times New Roman"/>
                <w:sz w:val="18"/>
                <w:szCs w:val="18"/>
              </w:rPr>
            </w:pPr>
            <w:r w:rsidRPr="005F6BCC">
              <w:rPr>
                <w:rFonts w:eastAsia="Times New Roman"/>
                <w:sz w:val="18"/>
                <w:szCs w:val="18"/>
              </w:rPr>
              <w:t>Coffs Harbour</w:t>
            </w:r>
          </w:p>
        </w:tc>
        <w:tc>
          <w:tcPr>
            <w:tcW w:w="1843" w:type="dxa"/>
            <w:hideMark/>
          </w:tcPr>
          <w:p w14:paraId="22280B90" w14:textId="77777777" w:rsidR="002F4BD1" w:rsidRPr="005F6BCC" w:rsidRDefault="002F4BD1" w:rsidP="007B081A">
            <w:pPr>
              <w:rPr>
                <w:rFonts w:eastAsia="Times New Roman"/>
                <w:sz w:val="18"/>
                <w:szCs w:val="18"/>
              </w:rPr>
            </w:pPr>
            <w:r w:rsidRPr="005F6BCC">
              <w:rPr>
                <w:rFonts w:eastAsia="Times New Roman"/>
                <w:sz w:val="18"/>
                <w:szCs w:val="18"/>
              </w:rPr>
              <w:t>0/1,699</w:t>
            </w:r>
          </w:p>
        </w:tc>
        <w:tc>
          <w:tcPr>
            <w:tcW w:w="1719" w:type="dxa"/>
            <w:hideMark/>
          </w:tcPr>
          <w:p w14:paraId="75504AE8" w14:textId="77777777" w:rsidR="002F4BD1" w:rsidRPr="005F6BCC" w:rsidRDefault="002F4BD1" w:rsidP="007B081A">
            <w:pPr>
              <w:rPr>
                <w:rFonts w:eastAsia="Times New Roman"/>
                <w:sz w:val="18"/>
                <w:szCs w:val="18"/>
              </w:rPr>
            </w:pPr>
          </w:p>
        </w:tc>
        <w:tc>
          <w:tcPr>
            <w:tcW w:w="1781" w:type="dxa"/>
            <w:hideMark/>
          </w:tcPr>
          <w:p w14:paraId="24569DF2" w14:textId="77777777" w:rsidR="002F4BD1" w:rsidRPr="005F6BCC" w:rsidRDefault="002F4BD1" w:rsidP="007B081A">
            <w:pPr>
              <w:rPr>
                <w:rFonts w:eastAsia="Times New Roman"/>
                <w:sz w:val="18"/>
                <w:szCs w:val="18"/>
              </w:rPr>
            </w:pPr>
          </w:p>
        </w:tc>
        <w:tc>
          <w:tcPr>
            <w:tcW w:w="1781" w:type="dxa"/>
            <w:hideMark/>
          </w:tcPr>
          <w:p w14:paraId="29F6038A" w14:textId="77777777" w:rsidR="002F4BD1" w:rsidRPr="005F6BCC" w:rsidRDefault="002F4BD1" w:rsidP="007B081A">
            <w:pPr>
              <w:rPr>
                <w:rFonts w:eastAsia="Times New Roman"/>
                <w:sz w:val="18"/>
                <w:szCs w:val="18"/>
              </w:rPr>
            </w:pPr>
            <w:r w:rsidRPr="005F6BCC">
              <w:rPr>
                <w:rFonts w:eastAsia="Times New Roman"/>
                <w:sz w:val="18"/>
                <w:szCs w:val="18"/>
              </w:rPr>
              <w:t>0/1,699</w:t>
            </w:r>
          </w:p>
        </w:tc>
        <w:tc>
          <w:tcPr>
            <w:tcW w:w="1781" w:type="dxa"/>
            <w:hideMark/>
          </w:tcPr>
          <w:p w14:paraId="5DF28891" w14:textId="77777777" w:rsidR="002F4BD1" w:rsidRPr="005F6BCC" w:rsidRDefault="002F4BD1" w:rsidP="007B081A">
            <w:pPr>
              <w:rPr>
                <w:rFonts w:eastAsia="Times New Roman"/>
                <w:sz w:val="18"/>
                <w:szCs w:val="18"/>
              </w:rPr>
            </w:pPr>
          </w:p>
        </w:tc>
        <w:tc>
          <w:tcPr>
            <w:tcW w:w="1782" w:type="dxa"/>
            <w:hideMark/>
          </w:tcPr>
          <w:p w14:paraId="3C6E0ECC" w14:textId="77777777" w:rsidR="002F4BD1" w:rsidRPr="005F6BCC" w:rsidRDefault="002F4BD1" w:rsidP="007B081A">
            <w:pPr>
              <w:rPr>
                <w:rFonts w:eastAsia="Times New Roman"/>
                <w:sz w:val="18"/>
                <w:szCs w:val="18"/>
              </w:rPr>
            </w:pPr>
          </w:p>
        </w:tc>
      </w:tr>
      <w:tr w:rsidR="007B081A" w:rsidRPr="005F6BCC" w14:paraId="33C1FE7A"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13631D7" w14:textId="77777777" w:rsidR="002F4BD1" w:rsidRPr="005F6BCC" w:rsidRDefault="002F4BD1">
            <w:pPr>
              <w:rPr>
                <w:rFonts w:eastAsia="Times New Roman"/>
                <w:sz w:val="18"/>
                <w:szCs w:val="18"/>
              </w:rPr>
            </w:pPr>
            <w:r w:rsidRPr="005F6BCC">
              <w:rPr>
                <w:rFonts w:eastAsia="Times New Roman"/>
                <w:sz w:val="18"/>
                <w:szCs w:val="18"/>
              </w:rPr>
              <w:t>NSW (Coastal)</w:t>
            </w:r>
          </w:p>
        </w:tc>
        <w:tc>
          <w:tcPr>
            <w:tcW w:w="2552" w:type="dxa"/>
            <w:hideMark/>
          </w:tcPr>
          <w:p w14:paraId="6722BBA7" w14:textId="77777777" w:rsidR="002F4BD1" w:rsidRPr="005F6BCC" w:rsidRDefault="002F4BD1">
            <w:pPr>
              <w:rPr>
                <w:rFonts w:eastAsia="Times New Roman"/>
                <w:sz w:val="18"/>
                <w:szCs w:val="18"/>
              </w:rPr>
            </w:pPr>
            <w:r w:rsidRPr="005F6BCC">
              <w:rPr>
                <w:rFonts w:eastAsia="Times New Roman"/>
                <w:sz w:val="18"/>
                <w:szCs w:val="18"/>
              </w:rPr>
              <w:t>Lake Macquarie</w:t>
            </w:r>
          </w:p>
        </w:tc>
        <w:tc>
          <w:tcPr>
            <w:tcW w:w="1843" w:type="dxa"/>
            <w:hideMark/>
          </w:tcPr>
          <w:p w14:paraId="3A85D880" w14:textId="77777777" w:rsidR="002F4BD1" w:rsidRPr="005F6BCC" w:rsidRDefault="002F4BD1" w:rsidP="007B081A">
            <w:pPr>
              <w:rPr>
                <w:rFonts w:eastAsia="Times New Roman"/>
                <w:sz w:val="18"/>
                <w:szCs w:val="18"/>
              </w:rPr>
            </w:pPr>
            <w:r w:rsidRPr="005F6BCC">
              <w:rPr>
                <w:rFonts w:eastAsia="Times New Roman"/>
                <w:sz w:val="18"/>
                <w:szCs w:val="18"/>
              </w:rPr>
              <w:t>0/2,528</w:t>
            </w:r>
          </w:p>
        </w:tc>
        <w:tc>
          <w:tcPr>
            <w:tcW w:w="1719" w:type="dxa"/>
            <w:hideMark/>
          </w:tcPr>
          <w:p w14:paraId="3BCF7061" w14:textId="77777777" w:rsidR="002F4BD1" w:rsidRPr="005F6BCC" w:rsidRDefault="002F4BD1" w:rsidP="007B081A">
            <w:pPr>
              <w:rPr>
                <w:rFonts w:eastAsia="Times New Roman"/>
                <w:sz w:val="18"/>
                <w:szCs w:val="18"/>
              </w:rPr>
            </w:pPr>
          </w:p>
        </w:tc>
        <w:tc>
          <w:tcPr>
            <w:tcW w:w="1781" w:type="dxa"/>
            <w:hideMark/>
          </w:tcPr>
          <w:p w14:paraId="201716D3" w14:textId="77777777" w:rsidR="002F4BD1" w:rsidRPr="005F6BCC" w:rsidRDefault="002F4BD1" w:rsidP="007B081A">
            <w:pPr>
              <w:rPr>
                <w:rFonts w:eastAsia="Times New Roman"/>
                <w:sz w:val="18"/>
                <w:szCs w:val="18"/>
              </w:rPr>
            </w:pPr>
          </w:p>
        </w:tc>
        <w:tc>
          <w:tcPr>
            <w:tcW w:w="1781" w:type="dxa"/>
            <w:hideMark/>
          </w:tcPr>
          <w:p w14:paraId="30D37179" w14:textId="77777777" w:rsidR="002F4BD1" w:rsidRPr="005F6BCC" w:rsidRDefault="002F4BD1" w:rsidP="007B081A">
            <w:pPr>
              <w:rPr>
                <w:rFonts w:eastAsia="Times New Roman"/>
                <w:sz w:val="18"/>
                <w:szCs w:val="18"/>
              </w:rPr>
            </w:pPr>
            <w:r w:rsidRPr="005F6BCC">
              <w:rPr>
                <w:rFonts w:eastAsia="Times New Roman"/>
                <w:sz w:val="18"/>
                <w:szCs w:val="18"/>
              </w:rPr>
              <w:t>3BFV, 1RRV/2,528</w:t>
            </w:r>
          </w:p>
        </w:tc>
        <w:tc>
          <w:tcPr>
            <w:tcW w:w="1781" w:type="dxa"/>
            <w:hideMark/>
          </w:tcPr>
          <w:p w14:paraId="3AB4FA1C" w14:textId="77777777" w:rsidR="002F4BD1" w:rsidRPr="005F6BCC" w:rsidRDefault="002F4BD1" w:rsidP="007B081A">
            <w:pPr>
              <w:rPr>
                <w:rFonts w:eastAsia="Times New Roman"/>
                <w:sz w:val="18"/>
                <w:szCs w:val="18"/>
              </w:rPr>
            </w:pPr>
            <w:r w:rsidRPr="005F6BCC">
              <w:rPr>
                <w:rFonts w:eastAsia="Times New Roman"/>
                <w:sz w:val="18"/>
                <w:szCs w:val="18"/>
              </w:rPr>
              <w:t>20/01/15</w:t>
            </w:r>
          </w:p>
        </w:tc>
        <w:tc>
          <w:tcPr>
            <w:tcW w:w="1782" w:type="dxa"/>
            <w:hideMark/>
          </w:tcPr>
          <w:p w14:paraId="4BEBE521" w14:textId="77777777" w:rsidR="002F4BD1" w:rsidRPr="005F6BCC" w:rsidRDefault="002F4BD1" w:rsidP="007B081A">
            <w:pPr>
              <w:rPr>
                <w:rFonts w:eastAsia="Times New Roman"/>
                <w:sz w:val="18"/>
                <w:szCs w:val="18"/>
              </w:rPr>
            </w:pPr>
            <w:r w:rsidRPr="005F6BCC">
              <w:rPr>
                <w:rFonts w:eastAsia="Times New Roman"/>
                <w:sz w:val="18"/>
                <w:szCs w:val="18"/>
              </w:rPr>
              <w:t>10/03/15</w:t>
            </w:r>
          </w:p>
        </w:tc>
      </w:tr>
      <w:tr w:rsidR="00E30C1D" w:rsidRPr="005F6BCC" w14:paraId="6C44EEB6" w14:textId="77777777" w:rsidTr="00D76E6B">
        <w:tc>
          <w:tcPr>
            <w:tcW w:w="1701" w:type="dxa"/>
            <w:hideMark/>
          </w:tcPr>
          <w:p w14:paraId="344C5FD8" w14:textId="77777777" w:rsidR="002F4BD1" w:rsidRPr="005F6BCC" w:rsidRDefault="002F4BD1">
            <w:pPr>
              <w:rPr>
                <w:rFonts w:eastAsia="Times New Roman"/>
                <w:sz w:val="18"/>
                <w:szCs w:val="18"/>
              </w:rPr>
            </w:pPr>
            <w:r w:rsidRPr="005F6BCC">
              <w:rPr>
                <w:rFonts w:eastAsia="Times New Roman"/>
                <w:sz w:val="18"/>
                <w:szCs w:val="18"/>
              </w:rPr>
              <w:t>NSW (Coastal)</w:t>
            </w:r>
          </w:p>
        </w:tc>
        <w:tc>
          <w:tcPr>
            <w:tcW w:w="2552" w:type="dxa"/>
            <w:hideMark/>
          </w:tcPr>
          <w:p w14:paraId="7105ACEB" w14:textId="77777777" w:rsidR="002F4BD1" w:rsidRPr="005F6BCC" w:rsidRDefault="002F4BD1">
            <w:pPr>
              <w:rPr>
                <w:rFonts w:eastAsia="Times New Roman"/>
                <w:sz w:val="18"/>
                <w:szCs w:val="18"/>
              </w:rPr>
            </w:pPr>
            <w:r w:rsidRPr="005F6BCC">
              <w:rPr>
                <w:rFonts w:eastAsia="Times New Roman"/>
                <w:sz w:val="18"/>
                <w:szCs w:val="18"/>
              </w:rPr>
              <w:t>Nambucca</w:t>
            </w:r>
          </w:p>
        </w:tc>
        <w:tc>
          <w:tcPr>
            <w:tcW w:w="1843" w:type="dxa"/>
            <w:hideMark/>
          </w:tcPr>
          <w:p w14:paraId="01C7B035" w14:textId="77777777" w:rsidR="002F4BD1" w:rsidRPr="005F6BCC" w:rsidRDefault="002F4BD1" w:rsidP="007B081A">
            <w:pPr>
              <w:rPr>
                <w:rFonts w:eastAsia="Times New Roman"/>
                <w:sz w:val="18"/>
                <w:szCs w:val="18"/>
              </w:rPr>
            </w:pPr>
            <w:r w:rsidRPr="005F6BCC">
              <w:rPr>
                <w:rFonts w:eastAsia="Times New Roman"/>
                <w:sz w:val="18"/>
                <w:szCs w:val="18"/>
              </w:rPr>
              <w:t>0/944</w:t>
            </w:r>
          </w:p>
        </w:tc>
        <w:tc>
          <w:tcPr>
            <w:tcW w:w="1719" w:type="dxa"/>
            <w:hideMark/>
          </w:tcPr>
          <w:p w14:paraId="64BF860B" w14:textId="77777777" w:rsidR="002F4BD1" w:rsidRPr="005F6BCC" w:rsidRDefault="002F4BD1" w:rsidP="007B081A">
            <w:pPr>
              <w:rPr>
                <w:rFonts w:eastAsia="Times New Roman"/>
                <w:sz w:val="18"/>
                <w:szCs w:val="18"/>
              </w:rPr>
            </w:pPr>
          </w:p>
        </w:tc>
        <w:tc>
          <w:tcPr>
            <w:tcW w:w="1781" w:type="dxa"/>
            <w:hideMark/>
          </w:tcPr>
          <w:p w14:paraId="228634F5" w14:textId="77777777" w:rsidR="002F4BD1" w:rsidRPr="005F6BCC" w:rsidRDefault="002F4BD1" w:rsidP="007B081A">
            <w:pPr>
              <w:rPr>
                <w:rFonts w:eastAsia="Times New Roman"/>
                <w:sz w:val="18"/>
                <w:szCs w:val="18"/>
              </w:rPr>
            </w:pPr>
          </w:p>
        </w:tc>
        <w:tc>
          <w:tcPr>
            <w:tcW w:w="1781" w:type="dxa"/>
            <w:hideMark/>
          </w:tcPr>
          <w:p w14:paraId="11AA6722" w14:textId="77777777" w:rsidR="002F4BD1" w:rsidRPr="005F6BCC" w:rsidRDefault="002F4BD1" w:rsidP="007B081A">
            <w:pPr>
              <w:rPr>
                <w:rFonts w:eastAsia="Times New Roman"/>
                <w:sz w:val="18"/>
                <w:szCs w:val="18"/>
              </w:rPr>
            </w:pPr>
            <w:r w:rsidRPr="005F6BCC">
              <w:rPr>
                <w:rFonts w:eastAsia="Times New Roman"/>
                <w:sz w:val="18"/>
                <w:szCs w:val="18"/>
              </w:rPr>
              <w:t>0/944</w:t>
            </w:r>
          </w:p>
        </w:tc>
        <w:tc>
          <w:tcPr>
            <w:tcW w:w="1781" w:type="dxa"/>
            <w:hideMark/>
          </w:tcPr>
          <w:p w14:paraId="51434BCE" w14:textId="77777777" w:rsidR="002F4BD1" w:rsidRPr="005F6BCC" w:rsidRDefault="002F4BD1" w:rsidP="007B081A">
            <w:pPr>
              <w:rPr>
                <w:rFonts w:eastAsia="Times New Roman"/>
                <w:sz w:val="18"/>
                <w:szCs w:val="18"/>
              </w:rPr>
            </w:pPr>
          </w:p>
        </w:tc>
        <w:tc>
          <w:tcPr>
            <w:tcW w:w="1782" w:type="dxa"/>
            <w:hideMark/>
          </w:tcPr>
          <w:p w14:paraId="1DC0107B" w14:textId="77777777" w:rsidR="002F4BD1" w:rsidRPr="005F6BCC" w:rsidRDefault="002F4BD1" w:rsidP="007B081A">
            <w:pPr>
              <w:rPr>
                <w:rFonts w:eastAsia="Times New Roman"/>
                <w:sz w:val="18"/>
                <w:szCs w:val="18"/>
              </w:rPr>
            </w:pPr>
          </w:p>
        </w:tc>
      </w:tr>
      <w:tr w:rsidR="00D46F92" w:rsidRPr="005F6BCC" w14:paraId="31952CD4" w14:textId="77777777" w:rsidTr="00D46F92">
        <w:trPr>
          <w:cnfStyle w:val="000000010000" w:firstRow="0" w:lastRow="0" w:firstColumn="0" w:lastColumn="0" w:oddVBand="0" w:evenVBand="0" w:oddHBand="0" w:evenHBand="1" w:firstRowFirstColumn="0" w:firstRowLastColumn="0" w:lastRowFirstColumn="0" w:lastRowLastColumn="0"/>
        </w:trPr>
        <w:tc>
          <w:tcPr>
            <w:tcW w:w="1701" w:type="dxa"/>
            <w:hideMark/>
          </w:tcPr>
          <w:p w14:paraId="2B86A684"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67AEED18" w14:textId="77777777" w:rsidR="00D46F92" w:rsidRPr="005F6BCC" w:rsidRDefault="00D46F92" w:rsidP="00D46F92">
            <w:pPr>
              <w:rPr>
                <w:rFonts w:eastAsia="Times New Roman"/>
                <w:sz w:val="18"/>
                <w:szCs w:val="18"/>
              </w:rPr>
            </w:pPr>
            <w:r w:rsidRPr="005F6BCC">
              <w:rPr>
                <w:rFonts w:eastAsia="Times New Roman"/>
                <w:sz w:val="18"/>
                <w:szCs w:val="18"/>
              </w:rPr>
              <w:t>Port Macquarie</w:t>
            </w:r>
          </w:p>
        </w:tc>
        <w:tc>
          <w:tcPr>
            <w:tcW w:w="1843" w:type="dxa"/>
            <w:hideMark/>
          </w:tcPr>
          <w:p w14:paraId="3CCA9513" w14:textId="77777777" w:rsidR="00D46F92" w:rsidRPr="005F6BCC" w:rsidRDefault="00D46F92" w:rsidP="00D46F92">
            <w:pPr>
              <w:rPr>
                <w:rFonts w:eastAsia="Times New Roman"/>
                <w:sz w:val="18"/>
                <w:szCs w:val="18"/>
              </w:rPr>
            </w:pPr>
            <w:r w:rsidRPr="005F6BCC">
              <w:rPr>
                <w:rFonts w:eastAsia="Times New Roman"/>
                <w:sz w:val="18"/>
                <w:szCs w:val="18"/>
              </w:rPr>
              <w:t>1EHV, 1STRV/8,103</w:t>
            </w:r>
          </w:p>
        </w:tc>
        <w:tc>
          <w:tcPr>
            <w:tcW w:w="1719" w:type="dxa"/>
            <w:hideMark/>
          </w:tcPr>
          <w:p w14:paraId="42C5CE32" w14:textId="77777777" w:rsidR="00D46F92" w:rsidRPr="005F6BCC" w:rsidRDefault="00D46F92" w:rsidP="00D46F92">
            <w:pPr>
              <w:rPr>
                <w:rFonts w:eastAsia="Times New Roman"/>
                <w:sz w:val="18"/>
                <w:szCs w:val="18"/>
              </w:rPr>
            </w:pPr>
            <w:r w:rsidRPr="005F6BCC">
              <w:rPr>
                <w:rFonts w:eastAsia="Times New Roman"/>
                <w:sz w:val="18"/>
                <w:szCs w:val="18"/>
              </w:rPr>
              <w:t>23/04/15</w:t>
            </w:r>
          </w:p>
        </w:tc>
        <w:tc>
          <w:tcPr>
            <w:tcW w:w="1781" w:type="dxa"/>
            <w:hideMark/>
          </w:tcPr>
          <w:p w14:paraId="39843B44" w14:textId="77777777" w:rsidR="00D46F92" w:rsidRPr="005F6BCC" w:rsidRDefault="00D46F92" w:rsidP="00D46F92">
            <w:pPr>
              <w:rPr>
                <w:rFonts w:eastAsia="Times New Roman"/>
                <w:sz w:val="18"/>
                <w:szCs w:val="18"/>
              </w:rPr>
            </w:pPr>
            <w:r w:rsidRPr="005F6BCC">
              <w:rPr>
                <w:rFonts w:eastAsia="Times New Roman"/>
                <w:sz w:val="18"/>
                <w:szCs w:val="18"/>
              </w:rPr>
              <w:t>5/05/15</w:t>
            </w:r>
          </w:p>
        </w:tc>
        <w:tc>
          <w:tcPr>
            <w:tcW w:w="1781" w:type="dxa"/>
            <w:hideMark/>
          </w:tcPr>
          <w:p w14:paraId="20E27726" w14:textId="77777777" w:rsidR="00D46F92" w:rsidRPr="005F6BCC" w:rsidRDefault="00D46F92" w:rsidP="00D46F92">
            <w:pPr>
              <w:rPr>
                <w:rFonts w:eastAsia="Times New Roman"/>
                <w:sz w:val="18"/>
                <w:szCs w:val="18"/>
              </w:rPr>
            </w:pPr>
            <w:r w:rsidRPr="005F6BCC">
              <w:rPr>
                <w:rFonts w:eastAsia="Times New Roman"/>
                <w:sz w:val="18"/>
                <w:szCs w:val="18"/>
              </w:rPr>
              <w:t>0/8,103</w:t>
            </w:r>
          </w:p>
        </w:tc>
        <w:tc>
          <w:tcPr>
            <w:tcW w:w="1781" w:type="dxa"/>
          </w:tcPr>
          <w:p w14:paraId="2B019F4F" w14:textId="77777777" w:rsidR="00D46F92" w:rsidRPr="005F6BCC" w:rsidRDefault="00D46F92" w:rsidP="00D46F92">
            <w:pPr>
              <w:rPr>
                <w:rFonts w:eastAsia="Times New Roman"/>
                <w:sz w:val="18"/>
                <w:szCs w:val="18"/>
              </w:rPr>
            </w:pPr>
          </w:p>
        </w:tc>
        <w:tc>
          <w:tcPr>
            <w:tcW w:w="1782" w:type="dxa"/>
          </w:tcPr>
          <w:p w14:paraId="78495D82" w14:textId="77777777" w:rsidR="00D46F92" w:rsidRPr="005F6BCC" w:rsidRDefault="00D46F92" w:rsidP="00D46F92">
            <w:pPr>
              <w:rPr>
                <w:rFonts w:eastAsia="Times New Roman"/>
                <w:sz w:val="18"/>
                <w:szCs w:val="18"/>
              </w:rPr>
            </w:pPr>
          </w:p>
        </w:tc>
      </w:tr>
      <w:tr w:rsidR="00D46F92" w:rsidRPr="005F6BCC" w14:paraId="75716EC7" w14:textId="77777777" w:rsidTr="00D76E6B">
        <w:tc>
          <w:tcPr>
            <w:tcW w:w="1701" w:type="dxa"/>
            <w:hideMark/>
          </w:tcPr>
          <w:p w14:paraId="42E58A5F"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7AFA31AE" w14:textId="77777777" w:rsidR="00D46F92" w:rsidRPr="005F6BCC" w:rsidRDefault="00D46F92" w:rsidP="00D46F92">
            <w:pPr>
              <w:rPr>
                <w:rFonts w:eastAsia="Times New Roman"/>
                <w:sz w:val="18"/>
                <w:szCs w:val="18"/>
              </w:rPr>
            </w:pPr>
            <w:r w:rsidRPr="005F6BCC">
              <w:rPr>
                <w:rFonts w:eastAsia="Times New Roman"/>
                <w:sz w:val="18"/>
                <w:szCs w:val="18"/>
              </w:rPr>
              <w:t>Shoalhaven</w:t>
            </w:r>
          </w:p>
        </w:tc>
        <w:tc>
          <w:tcPr>
            <w:tcW w:w="1843" w:type="dxa"/>
            <w:hideMark/>
          </w:tcPr>
          <w:p w14:paraId="6B50D1E0" w14:textId="77777777" w:rsidR="00D46F92" w:rsidRPr="005F6BCC" w:rsidRDefault="00D46F92" w:rsidP="00D46F92">
            <w:pPr>
              <w:rPr>
                <w:rFonts w:eastAsia="Times New Roman"/>
                <w:sz w:val="18"/>
                <w:szCs w:val="18"/>
              </w:rPr>
            </w:pPr>
            <w:r w:rsidRPr="005F6BCC">
              <w:rPr>
                <w:rFonts w:eastAsia="Times New Roman"/>
                <w:sz w:val="18"/>
                <w:szCs w:val="18"/>
              </w:rPr>
              <w:t>0/293</w:t>
            </w:r>
          </w:p>
        </w:tc>
        <w:tc>
          <w:tcPr>
            <w:tcW w:w="1719" w:type="dxa"/>
            <w:hideMark/>
          </w:tcPr>
          <w:p w14:paraId="16906D59" w14:textId="77777777" w:rsidR="00D46F92" w:rsidRPr="005F6BCC" w:rsidRDefault="00D46F92" w:rsidP="00D46F92">
            <w:pPr>
              <w:rPr>
                <w:rFonts w:eastAsia="Times New Roman"/>
                <w:sz w:val="18"/>
                <w:szCs w:val="18"/>
              </w:rPr>
            </w:pPr>
          </w:p>
        </w:tc>
        <w:tc>
          <w:tcPr>
            <w:tcW w:w="1781" w:type="dxa"/>
            <w:hideMark/>
          </w:tcPr>
          <w:p w14:paraId="3DBFA342" w14:textId="77777777" w:rsidR="00D46F92" w:rsidRPr="005F6BCC" w:rsidRDefault="00D46F92" w:rsidP="00D46F92">
            <w:pPr>
              <w:rPr>
                <w:rFonts w:eastAsia="Times New Roman"/>
                <w:sz w:val="18"/>
                <w:szCs w:val="18"/>
              </w:rPr>
            </w:pPr>
          </w:p>
        </w:tc>
        <w:tc>
          <w:tcPr>
            <w:tcW w:w="1781" w:type="dxa"/>
            <w:hideMark/>
          </w:tcPr>
          <w:p w14:paraId="7BE6F017" w14:textId="77777777" w:rsidR="00D46F92" w:rsidRPr="005F6BCC" w:rsidRDefault="00D46F92" w:rsidP="00D46F92">
            <w:pPr>
              <w:rPr>
                <w:rFonts w:eastAsia="Times New Roman"/>
                <w:sz w:val="18"/>
                <w:szCs w:val="18"/>
              </w:rPr>
            </w:pPr>
            <w:r w:rsidRPr="005F6BCC">
              <w:rPr>
                <w:rFonts w:eastAsia="Times New Roman"/>
                <w:sz w:val="18"/>
                <w:szCs w:val="18"/>
              </w:rPr>
              <w:t>0/293</w:t>
            </w:r>
          </w:p>
        </w:tc>
        <w:tc>
          <w:tcPr>
            <w:tcW w:w="1781" w:type="dxa"/>
            <w:hideMark/>
          </w:tcPr>
          <w:p w14:paraId="6595AFBE" w14:textId="77777777" w:rsidR="00D46F92" w:rsidRPr="005F6BCC" w:rsidRDefault="00D46F92" w:rsidP="00D46F92">
            <w:pPr>
              <w:rPr>
                <w:rFonts w:eastAsia="Times New Roman"/>
                <w:sz w:val="18"/>
                <w:szCs w:val="18"/>
              </w:rPr>
            </w:pPr>
          </w:p>
        </w:tc>
        <w:tc>
          <w:tcPr>
            <w:tcW w:w="1782" w:type="dxa"/>
            <w:hideMark/>
          </w:tcPr>
          <w:p w14:paraId="3A8402EF" w14:textId="77777777" w:rsidR="00D46F92" w:rsidRPr="005F6BCC" w:rsidRDefault="00D46F92" w:rsidP="00D46F92">
            <w:pPr>
              <w:rPr>
                <w:rFonts w:eastAsia="Times New Roman"/>
                <w:sz w:val="18"/>
                <w:szCs w:val="18"/>
              </w:rPr>
            </w:pPr>
          </w:p>
        </w:tc>
      </w:tr>
      <w:tr w:rsidR="00D46F92" w:rsidRPr="005F6BCC" w14:paraId="3B07ECCA"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1BB3ADF9"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5725EFAA" w14:textId="77777777" w:rsidR="00D46F92" w:rsidRPr="005F6BCC" w:rsidRDefault="00D46F92" w:rsidP="00D46F92">
            <w:pPr>
              <w:rPr>
                <w:rFonts w:eastAsia="Times New Roman"/>
                <w:sz w:val="18"/>
                <w:szCs w:val="18"/>
              </w:rPr>
            </w:pPr>
            <w:r w:rsidRPr="005F6BCC">
              <w:rPr>
                <w:rFonts w:eastAsia="Times New Roman"/>
                <w:sz w:val="18"/>
                <w:szCs w:val="18"/>
              </w:rPr>
              <w:t>Tweed Heads</w:t>
            </w:r>
          </w:p>
        </w:tc>
        <w:tc>
          <w:tcPr>
            <w:tcW w:w="1843" w:type="dxa"/>
            <w:hideMark/>
          </w:tcPr>
          <w:p w14:paraId="65682E2A" w14:textId="77777777" w:rsidR="00D46F92" w:rsidRPr="005F6BCC" w:rsidRDefault="00D46F92" w:rsidP="00D46F92">
            <w:pPr>
              <w:rPr>
                <w:rFonts w:eastAsia="Times New Roman"/>
                <w:sz w:val="18"/>
                <w:szCs w:val="18"/>
              </w:rPr>
            </w:pPr>
            <w:r w:rsidRPr="005F6BCC">
              <w:rPr>
                <w:rFonts w:eastAsia="Times New Roman"/>
                <w:sz w:val="18"/>
                <w:szCs w:val="18"/>
              </w:rPr>
              <w:t>0/17,197</w:t>
            </w:r>
          </w:p>
        </w:tc>
        <w:tc>
          <w:tcPr>
            <w:tcW w:w="1719" w:type="dxa"/>
            <w:hideMark/>
          </w:tcPr>
          <w:p w14:paraId="68BFE031" w14:textId="77777777" w:rsidR="00D46F92" w:rsidRPr="005F6BCC" w:rsidRDefault="00D46F92" w:rsidP="00D46F92">
            <w:pPr>
              <w:rPr>
                <w:rFonts w:eastAsia="Times New Roman"/>
                <w:sz w:val="18"/>
                <w:szCs w:val="18"/>
              </w:rPr>
            </w:pPr>
          </w:p>
        </w:tc>
        <w:tc>
          <w:tcPr>
            <w:tcW w:w="1781" w:type="dxa"/>
            <w:hideMark/>
          </w:tcPr>
          <w:p w14:paraId="240896F6" w14:textId="77777777" w:rsidR="00D46F92" w:rsidRPr="005F6BCC" w:rsidRDefault="00D46F92" w:rsidP="00D46F92">
            <w:pPr>
              <w:rPr>
                <w:rFonts w:eastAsia="Times New Roman"/>
                <w:sz w:val="18"/>
                <w:szCs w:val="18"/>
              </w:rPr>
            </w:pPr>
          </w:p>
        </w:tc>
        <w:tc>
          <w:tcPr>
            <w:tcW w:w="1781" w:type="dxa"/>
            <w:hideMark/>
          </w:tcPr>
          <w:p w14:paraId="78942911" w14:textId="77777777" w:rsidR="00D46F92" w:rsidRPr="005F6BCC" w:rsidRDefault="00D46F92" w:rsidP="00D46F92">
            <w:pPr>
              <w:rPr>
                <w:rFonts w:eastAsia="Times New Roman"/>
                <w:sz w:val="18"/>
                <w:szCs w:val="18"/>
              </w:rPr>
            </w:pPr>
            <w:r w:rsidRPr="005F6BCC">
              <w:rPr>
                <w:rFonts w:eastAsia="Times New Roman"/>
                <w:sz w:val="18"/>
                <w:szCs w:val="18"/>
              </w:rPr>
              <w:t>8RRV/17,197</w:t>
            </w:r>
          </w:p>
        </w:tc>
        <w:tc>
          <w:tcPr>
            <w:tcW w:w="1781" w:type="dxa"/>
            <w:hideMark/>
          </w:tcPr>
          <w:p w14:paraId="66F858E0" w14:textId="77777777" w:rsidR="00D46F92" w:rsidRPr="005F6BCC" w:rsidRDefault="00D46F92" w:rsidP="00D46F92">
            <w:pPr>
              <w:rPr>
                <w:rFonts w:eastAsia="Times New Roman"/>
                <w:sz w:val="18"/>
                <w:szCs w:val="18"/>
              </w:rPr>
            </w:pPr>
            <w:r w:rsidRPr="005F6BCC">
              <w:rPr>
                <w:rFonts w:eastAsia="Times New Roman"/>
                <w:sz w:val="18"/>
                <w:szCs w:val="18"/>
              </w:rPr>
              <w:t>24/02/15</w:t>
            </w:r>
          </w:p>
        </w:tc>
        <w:tc>
          <w:tcPr>
            <w:tcW w:w="1782" w:type="dxa"/>
            <w:hideMark/>
          </w:tcPr>
          <w:p w14:paraId="60767233" w14:textId="77777777" w:rsidR="00D46F92" w:rsidRPr="005F6BCC" w:rsidRDefault="00D46F92" w:rsidP="00D46F92">
            <w:pPr>
              <w:rPr>
                <w:rFonts w:eastAsia="Times New Roman"/>
                <w:sz w:val="18"/>
                <w:szCs w:val="18"/>
              </w:rPr>
            </w:pPr>
            <w:r w:rsidRPr="005F6BCC">
              <w:rPr>
                <w:rFonts w:eastAsia="Times New Roman"/>
                <w:sz w:val="18"/>
                <w:szCs w:val="18"/>
              </w:rPr>
              <w:t>8/04/15</w:t>
            </w:r>
          </w:p>
        </w:tc>
      </w:tr>
      <w:tr w:rsidR="00D46F92" w:rsidRPr="005F6BCC" w14:paraId="2724BAA0" w14:textId="77777777" w:rsidTr="00D76E6B">
        <w:tc>
          <w:tcPr>
            <w:tcW w:w="1701" w:type="dxa"/>
            <w:hideMark/>
          </w:tcPr>
          <w:p w14:paraId="3A13C831" w14:textId="77777777" w:rsidR="00D46F92" w:rsidRPr="005F6BCC" w:rsidRDefault="00D46F92" w:rsidP="00D46F92">
            <w:pPr>
              <w:rPr>
                <w:rFonts w:eastAsia="Times New Roman"/>
                <w:sz w:val="18"/>
                <w:szCs w:val="18"/>
              </w:rPr>
            </w:pPr>
            <w:r w:rsidRPr="005F6BCC">
              <w:rPr>
                <w:rFonts w:eastAsia="Times New Roman"/>
                <w:sz w:val="18"/>
                <w:szCs w:val="18"/>
              </w:rPr>
              <w:lastRenderedPageBreak/>
              <w:t>NSW (Sydney)</w:t>
            </w:r>
          </w:p>
        </w:tc>
        <w:tc>
          <w:tcPr>
            <w:tcW w:w="2552" w:type="dxa"/>
            <w:hideMark/>
          </w:tcPr>
          <w:p w14:paraId="23F3CC3B" w14:textId="77777777" w:rsidR="00D46F92" w:rsidRPr="005F6BCC" w:rsidRDefault="00D46F92" w:rsidP="00D46F92">
            <w:pPr>
              <w:rPr>
                <w:rFonts w:eastAsia="Times New Roman"/>
                <w:sz w:val="18"/>
                <w:szCs w:val="18"/>
              </w:rPr>
            </w:pPr>
            <w:r w:rsidRPr="005F6BCC">
              <w:rPr>
                <w:rFonts w:eastAsia="Times New Roman"/>
                <w:sz w:val="18"/>
                <w:szCs w:val="18"/>
              </w:rPr>
              <w:t>Bankstown</w:t>
            </w:r>
          </w:p>
        </w:tc>
        <w:tc>
          <w:tcPr>
            <w:tcW w:w="1843" w:type="dxa"/>
            <w:hideMark/>
          </w:tcPr>
          <w:p w14:paraId="5AEEB166" w14:textId="77777777" w:rsidR="00D46F92" w:rsidRPr="005F6BCC" w:rsidRDefault="00D46F92" w:rsidP="00D46F92">
            <w:pPr>
              <w:rPr>
                <w:rFonts w:eastAsia="Times New Roman"/>
                <w:sz w:val="18"/>
                <w:szCs w:val="18"/>
              </w:rPr>
            </w:pPr>
            <w:r w:rsidRPr="005F6BCC">
              <w:rPr>
                <w:rFonts w:eastAsia="Times New Roman"/>
                <w:sz w:val="18"/>
                <w:szCs w:val="18"/>
              </w:rPr>
              <w:t>0/8,590</w:t>
            </w:r>
          </w:p>
        </w:tc>
        <w:tc>
          <w:tcPr>
            <w:tcW w:w="1719" w:type="dxa"/>
            <w:hideMark/>
          </w:tcPr>
          <w:p w14:paraId="12187837" w14:textId="77777777" w:rsidR="00D46F92" w:rsidRPr="005F6BCC" w:rsidRDefault="00D46F92" w:rsidP="00D46F92">
            <w:pPr>
              <w:rPr>
                <w:rFonts w:eastAsia="Times New Roman"/>
                <w:sz w:val="18"/>
                <w:szCs w:val="18"/>
              </w:rPr>
            </w:pPr>
          </w:p>
        </w:tc>
        <w:tc>
          <w:tcPr>
            <w:tcW w:w="1781" w:type="dxa"/>
            <w:hideMark/>
          </w:tcPr>
          <w:p w14:paraId="4FC88782" w14:textId="77777777" w:rsidR="00D46F92" w:rsidRPr="005F6BCC" w:rsidRDefault="00D46F92" w:rsidP="00D46F92">
            <w:pPr>
              <w:rPr>
                <w:rFonts w:eastAsia="Times New Roman"/>
                <w:sz w:val="18"/>
                <w:szCs w:val="18"/>
              </w:rPr>
            </w:pPr>
          </w:p>
        </w:tc>
        <w:tc>
          <w:tcPr>
            <w:tcW w:w="1781" w:type="dxa"/>
            <w:hideMark/>
          </w:tcPr>
          <w:p w14:paraId="5B036289" w14:textId="77777777" w:rsidR="00D46F92" w:rsidRPr="005F6BCC" w:rsidRDefault="00D46F92" w:rsidP="00D46F92">
            <w:pPr>
              <w:rPr>
                <w:rFonts w:eastAsia="Times New Roman"/>
                <w:sz w:val="18"/>
                <w:szCs w:val="18"/>
              </w:rPr>
            </w:pPr>
            <w:r w:rsidRPr="005F6BCC">
              <w:rPr>
                <w:rFonts w:eastAsia="Times New Roman"/>
                <w:sz w:val="18"/>
                <w:szCs w:val="18"/>
              </w:rPr>
              <w:t>1RRV/8,590</w:t>
            </w:r>
          </w:p>
        </w:tc>
        <w:tc>
          <w:tcPr>
            <w:tcW w:w="1781" w:type="dxa"/>
            <w:hideMark/>
          </w:tcPr>
          <w:p w14:paraId="2BE81995" w14:textId="77777777" w:rsidR="00D46F92" w:rsidRPr="005F6BCC" w:rsidRDefault="00D46F92" w:rsidP="00D46F92">
            <w:pPr>
              <w:rPr>
                <w:rFonts w:eastAsia="Times New Roman"/>
                <w:sz w:val="18"/>
                <w:szCs w:val="18"/>
              </w:rPr>
            </w:pPr>
            <w:r w:rsidRPr="005F6BCC">
              <w:rPr>
                <w:rFonts w:eastAsia="Times New Roman"/>
                <w:sz w:val="18"/>
                <w:szCs w:val="18"/>
              </w:rPr>
              <w:t>17/12/14</w:t>
            </w:r>
          </w:p>
        </w:tc>
        <w:tc>
          <w:tcPr>
            <w:tcW w:w="1782" w:type="dxa"/>
            <w:hideMark/>
          </w:tcPr>
          <w:p w14:paraId="022A2D9E" w14:textId="77777777" w:rsidR="00D46F92" w:rsidRPr="005F6BCC" w:rsidRDefault="00D46F92" w:rsidP="00D46F92">
            <w:pPr>
              <w:rPr>
                <w:rFonts w:eastAsia="Times New Roman"/>
                <w:sz w:val="18"/>
                <w:szCs w:val="18"/>
              </w:rPr>
            </w:pPr>
            <w:r w:rsidRPr="005F6BCC">
              <w:rPr>
                <w:rFonts w:eastAsia="Times New Roman"/>
                <w:sz w:val="18"/>
                <w:szCs w:val="18"/>
              </w:rPr>
              <w:t>17/12/14</w:t>
            </w:r>
          </w:p>
        </w:tc>
      </w:tr>
      <w:tr w:rsidR="00D46F92" w:rsidRPr="005F6BCC" w14:paraId="486C7333"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71856C1"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0BC517A9" w14:textId="77777777" w:rsidR="00D46F92" w:rsidRPr="005F6BCC" w:rsidRDefault="00D46F92" w:rsidP="00D46F92">
            <w:pPr>
              <w:rPr>
                <w:rFonts w:eastAsia="Times New Roman"/>
                <w:sz w:val="18"/>
                <w:szCs w:val="18"/>
              </w:rPr>
            </w:pPr>
            <w:r w:rsidRPr="005F6BCC">
              <w:rPr>
                <w:rFonts w:eastAsia="Times New Roman"/>
                <w:sz w:val="18"/>
                <w:szCs w:val="18"/>
              </w:rPr>
              <w:t>Blacktown</w:t>
            </w:r>
          </w:p>
        </w:tc>
        <w:tc>
          <w:tcPr>
            <w:tcW w:w="1843" w:type="dxa"/>
            <w:hideMark/>
          </w:tcPr>
          <w:p w14:paraId="2329774D" w14:textId="77777777" w:rsidR="00D46F92" w:rsidRPr="005F6BCC" w:rsidRDefault="00D46F92" w:rsidP="00D46F92">
            <w:pPr>
              <w:rPr>
                <w:rFonts w:eastAsia="Times New Roman"/>
                <w:sz w:val="18"/>
                <w:szCs w:val="18"/>
              </w:rPr>
            </w:pPr>
            <w:r w:rsidRPr="005F6BCC">
              <w:rPr>
                <w:rFonts w:eastAsia="Times New Roman"/>
                <w:sz w:val="18"/>
                <w:szCs w:val="18"/>
              </w:rPr>
              <w:t>0/2,275</w:t>
            </w:r>
          </w:p>
        </w:tc>
        <w:tc>
          <w:tcPr>
            <w:tcW w:w="1719" w:type="dxa"/>
            <w:hideMark/>
          </w:tcPr>
          <w:p w14:paraId="08D294B3" w14:textId="77777777" w:rsidR="00D46F92" w:rsidRPr="005F6BCC" w:rsidRDefault="00D46F92" w:rsidP="00D46F92">
            <w:pPr>
              <w:rPr>
                <w:rFonts w:eastAsia="Times New Roman"/>
                <w:sz w:val="18"/>
                <w:szCs w:val="18"/>
              </w:rPr>
            </w:pPr>
          </w:p>
        </w:tc>
        <w:tc>
          <w:tcPr>
            <w:tcW w:w="1781" w:type="dxa"/>
            <w:hideMark/>
          </w:tcPr>
          <w:p w14:paraId="119F54B2" w14:textId="77777777" w:rsidR="00D46F92" w:rsidRPr="005F6BCC" w:rsidRDefault="00D46F92" w:rsidP="00D46F92">
            <w:pPr>
              <w:rPr>
                <w:rFonts w:eastAsia="Times New Roman"/>
                <w:sz w:val="18"/>
                <w:szCs w:val="18"/>
              </w:rPr>
            </w:pPr>
          </w:p>
        </w:tc>
        <w:tc>
          <w:tcPr>
            <w:tcW w:w="1781" w:type="dxa"/>
            <w:hideMark/>
          </w:tcPr>
          <w:p w14:paraId="2880F6F3" w14:textId="77777777" w:rsidR="00D46F92" w:rsidRPr="005F6BCC" w:rsidRDefault="00D46F92" w:rsidP="00D46F92">
            <w:pPr>
              <w:rPr>
                <w:rFonts w:eastAsia="Times New Roman"/>
                <w:sz w:val="18"/>
                <w:szCs w:val="18"/>
              </w:rPr>
            </w:pPr>
            <w:r w:rsidRPr="005F6BCC">
              <w:rPr>
                <w:rFonts w:eastAsia="Times New Roman"/>
                <w:sz w:val="18"/>
                <w:szCs w:val="18"/>
              </w:rPr>
              <w:t>0/2,275</w:t>
            </w:r>
          </w:p>
        </w:tc>
        <w:tc>
          <w:tcPr>
            <w:tcW w:w="1781" w:type="dxa"/>
            <w:hideMark/>
          </w:tcPr>
          <w:p w14:paraId="768E8A49" w14:textId="77777777" w:rsidR="00D46F92" w:rsidRPr="005F6BCC" w:rsidRDefault="00D46F92" w:rsidP="00D46F92">
            <w:pPr>
              <w:rPr>
                <w:rFonts w:eastAsia="Times New Roman"/>
                <w:sz w:val="18"/>
                <w:szCs w:val="18"/>
              </w:rPr>
            </w:pPr>
          </w:p>
        </w:tc>
        <w:tc>
          <w:tcPr>
            <w:tcW w:w="1782" w:type="dxa"/>
            <w:hideMark/>
          </w:tcPr>
          <w:p w14:paraId="555C13B2" w14:textId="77777777" w:rsidR="00D46F92" w:rsidRPr="005F6BCC" w:rsidRDefault="00D46F92" w:rsidP="00D46F92">
            <w:pPr>
              <w:rPr>
                <w:rFonts w:eastAsia="Times New Roman"/>
                <w:sz w:val="18"/>
                <w:szCs w:val="18"/>
              </w:rPr>
            </w:pPr>
          </w:p>
        </w:tc>
      </w:tr>
      <w:tr w:rsidR="00D46F92" w:rsidRPr="005F6BCC" w14:paraId="1FA018DF" w14:textId="77777777" w:rsidTr="00D76E6B">
        <w:tc>
          <w:tcPr>
            <w:tcW w:w="1701" w:type="dxa"/>
            <w:hideMark/>
          </w:tcPr>
          <w:p w14:paraId="038C35B6"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34F533DA" w14:textId="77777777" w:rsidR="00D46F92" w:rsidRPr="005F6BCC" w:rsidRDefault="00D46F92" w:rsidP="00D46F92">
            <w:pPr>
              <w:rPr>
                <w:rFonts w:eastAsia="Times New Roman"/>
                <w:sz w:val="18"/>
                <w:szCs w:val="18"/>
              </w:rPr>
            </w:pPr>
            <w:r w:rsidRPr="005F6BCC">
              <w:rPr>
                <w:rFonts w:eastAsia="Times New Roman"/>
                <w:sz w:val="18"/>
                <w:szCs w:val="18"/>
              </w:rPr>
              <w:t>Georges River</w:t>
            </w:r>
          </w:p>
        </w:tc>
        <w:tc>
          <w:tcPr>
            <w:tcW w:w="1843" w:type="dxa"/>
            <w:hideMark/>
          </w:tcPr>
          <w:p w14:paraId="3DD2F688" w14:textId="77777777" w:rsidR="00D46F92" w:rsidRPr="005F6BCC" w:rsidRDefault="00D46F92" w:rsidP="00D46F92">
            <w:pPr>
              <w:rPr>
                <w:rFonts w:eastAsia="Times New Roman"/>
                <w:sz w:val="18"/>
                <w:szCs w:val="18"/>
              </w:rPr>
            </w:pPr>
            <w:r w:rsidRPr="005F6BCC">
              <w:rPr>
                <w:rFonts w:eastAsia="Times New Roman"/>
                <w:sz w:val="18"/>
                <w:szCs w:val="18"/>
              </w:rPr>
              <w:t>0/24,916</w:t>
            </w:r>
          </w:p>
        </w:tc>
        <w:tc>
          <w:tcPr>
            <w:tcW w:w="1719" w:type="dxa"/>
            <w:hideMark/>
          </w:tcPr>
          <w:p w14:paraId="61488C0E" w14:textId="77777777" w:rsidR="00D46F92" w:rsidRPr="005F6BCC" w:rsidRDefault="00D46F92" w:rsidP="00D46F92">
            <w:pPr>
              <w:rPr>
                <w:rFonts w:eastAsia="Times New Roman"/>
                <w:sz w:val="18"/>
                <w:szCs w:val="18"/>
              </w:rPr>
            </w:pPr>
          </w:p>
        </w:tc>
        <w:tc>
          <w:tcPr>
            <w:tcW w:w="1781" w:type="dxa"/>
            <w:hideMark/>
          </w:tcPr>
          <w:p w14:paraId="3731EE52" w14:textId="77777777" w:rsidR="00D46F92" w:rsidRPr="005F6BCC" w:rsidRDefault="00D46F92" w:rsidP="00D46F92">
            <w:pPr>
              <w:rPr>
                <w:rFonts w:eastAsia="Times New Roman"/>
                <w:sz w:val="18"/>
                <w:szCs w:val="18"/>
              </w:rPr>
            </w:pPr>
          </w:p>
        </w:tc>
        <w:tc>
          <w:tcPr>
            <w:tcW w:w="1781" w:type="dxa"/>
            <w:hideMark/>
          </w:tcPr>
          <w:p w14:paraId="11909596" w14:textId="77777777" w:rsidR="00D46F92" w:rsidRPr="005F6BCC" w:rsidRDefault="00D46F92" w:rsidP="00D46F92">
            <w:pPr>
              <w:rPr>
                <w:rFonts w:eastAsia="Times New Roman"/>
                <w:sz w:val="18"/>
                <w:szCs w:val="18"/>
              </w:rPr>
            </w:pPr>
            <w:r w:rsidRPr="005F6BCC">
              <w:rPr>
                <w:rFonts w:eastAsia="Times New Roman"/>
                <w:sz w:val="18"/>
                <w:szCs w:val="18"/>
              </w:rPr>
              <w:t>10RRV/24,916</w:t>
            </w:r>
          </w:p>
        </w:tc>
        <w:tc>
          <w:tcPr>
            <w:tcW w:w="1781" w:type="dxa"/>
            <w:hideMark/>
          </w:tcPr>
          <w:p w14:paraId="72C74E24" w14:textId="77777777" w:rsidR="00D46F92" w:rsidRPr="005F6BCC" w:rsidRDefault="00D46F92" w:rsidP="00D46F92">
            <w:pPr>
              <w:rPr>
                <w:rFonts w:eastAsia="Times New Roman"/>
                <w:sz w:val="18"/>
                <w:szCs w:val="18"/>
              </w:rPr>
            </w:pPr>
            <w:r w:rsidRPr="005F6BCC">
              <w:rPr>
                <w:rFonts w:eastAsia="Times New Roman"/>
                <w:sz w:val="18"/>
                <w:szCs w:val="18"/>
              </w:rPr>
              <w:t>11/02/15</w:t>
            </w:r>
          </w:p>
        </w:tc>
        <w:tc>
          <w:tcPr>
            <w:tcW w:w="1782" w:type="dxa"/>
            <w:hideMark/>
          </w:tcPr>
          <w:p w14:paraId="630DB330" w14:textId="77777777" w:rsidR="00D46F92" w:rsidRPr="005F6BCC" w:rsidRDefault="00D46F92" w:rsidP="00D46F92">
            <w:pPr>
              <w:rPr>
                <w:rFonts w:eastAsia="Times New Roman"/>
                <w:sz w:val="18"/>
                <w:szCs w:val="18"/>
              </w:rPr>
            </w:pPr>
            <w:r w:rsidRPr="005F6BCC">
              <w:rPr>
                <w:rFonts w:eastAsia="Times New Roman"/>
                <w:sz w:val="18"/>
                <w:szCs w:val="18"/>
              </w:rPr>
              <w:t>31/03/15</w:t>
            </w:r>
          </w:p>
        </w:tc>
      </w:tr>
      <w:tr w:rsidR="00D46F92" w:rsidRPr="005F6BCC" w14:paraId="4AFCB32E"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BE6F415"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462EB800" w14:textId="77777777" w:rsidR="00D46F92" w:rsidRPr="005F6BCC" w:rsidRDefault="00D46F92" w:rsidP="00D46F92">
            <w:pPr>
              <w:rPr>
                <w:rFonts w:eastAsia="Times New Roman"/>
                <w:sz w:val="18"/>
                <w:szCs w:val="18"/>
              </w:rPr>
            </w:pPr>
            <w:r w:rsidRPr="005F6BCC">
              <w:rPr>
                <w:rFonts w:eastAsia="Times New Roman"/>
                <w:sz w:val="18"/>
                <w:szCs w:val="18"/>
              </w:rPr>
              <w:t>Hawkesbury</w:t>
            </w:r>
          </w:p>
        </w:tc>
        <w:tc>
          <w:tcPr>
            <w:tcW w:w="1843" w:type="dxa"/>
            <w:hideMark/>
          </w:tcPr>
          <w:p w14:paraId="0955A0D5" w14:textId="77777777" w:rsidR="00D46F92" w:rsidRPr="005F6BCC" w:rsidRDefault="00D46F92" w:rsidP="00D46F92">
            <w:pPr>
              <w:rPr>
                <w:rFonts w:eastAsia="Times New Roman"/>
                <w:sz w:val="18"/>
                <w:szCs w:val="18"/>
              </w:rPr>
            </w:pPr>
            <w:r w:rsidRPr="005F6BCC">
              <w:rPr>
                <w:rFonts w:eastAsia="Times New Roman"/>
                <w:sz w:val="18"/>
                <w:szCs w:val="18"/>
              </w:rPr>
              <w:t>0/1,436</w:t>
            </w:r>
          </w:p>
        </w:tc>
        <w:tc>
          <w:tcPr>
            <w:tcW w:w="1719" w:type="dxa"/>
            <w:hideMark/>
          </w:tcPr>
          <w:p w14:paraId="3507D423" w14:textId="77777777" w:rsidR="00D46F92" w:rsidRPr="005F6BCC" w:rsidRDefault="00D46F92" w:rsidP="00D46F92">
            <w:pPr>
              <w:rPr>
                <w:rFonts w:eastAsia="Times New Roman"/>
                <w:sz w:val="18"/>
                <w:szCs w:val="18"/>
              </w:rPr>
            </w:pPr>
          </w:p>
        </w:tc>
        <w:tc>
          <w:tcPr>
            <w:tcW w:w="1781" w:type="dxa"/>
            <w:hideMark/>
          </w:tcPr>
          <w:p w14:paraId="08620481" w14:textId="77777777" w:rsidR="00D46F92" w:rsidRPr="005F6BCC" w:rsidRDefault="00D46F92" w:rsidP="00D46F92">
            <w:pPr>
              <w:rPr>
                <w:rFonts w:eastAsia="Times New Roman"/>
                <w:sz w:val="18"/>
                <w:szCs w:val="18"/>
              </w:rPr>
            </w:pPr>
          </w:p>
        </w:tc>
        <w:tc>
          <w:tcPr>
            <w:tcW w:w="1781" w:type="dxa"/>
            <w:hideMark/>
          </w:tcPr>
          <w:p w14:paraId="33538EC6" w14:textId="77777777" w:rsidR="00D46F92" w:rsidRPr="005F6BCC" w:rsidRDefault="00D46F92" w:rsidP="00D46F92">
            <w:pPr>
              <w:rPr>
                <w:rFonts w:eastAsia="Times New Roman"/>
                <w:sz w:val="18"/>
                <w:szCs w:val="18"/>
              </w:rPr>
            </w:pPr>
            <w:r w:rsidRPr="005F6BCC">
              <w:rPr>
                <w:rFonts w:eastAsia="Times New Roman"/>
                <w:sz w:val="18"/>
                <w:szCs w:val="18"/>
              </w:rPr>
              <w:t>1RRV/1,436</w:t>
            </w:r>
          </w:p>
        </w:tc>
        <w:tc>
          <w:tcPr>
            <w:tcW w:w="1781" w:type="dxa"/>
            <w:hideMark/>
          </w:tcPr>
          <w:p w14:paraId="27990777" w14:textId="77777777" w:rsidR="00D46F92" w:rsidRPr="005F6BCC" w:rsidRDefault="00D46F92" w:rsidP="00D46F92">
            <w:pPr>
              <w:rPr>
                <w:rFonts w:eastAsia="Times New Roman"/>
                <w:sz w:val="18"/>
                <w:szCs w:val="18"/>
              </w:rPr>
            </w:pPr>
            <w:r w:rsidRPr="005F6BCC">
              <w:rPr>
                <w:rFonts w:eastAsia="Times New Roman"/>
                <w:sz w:val="18"/>
                <w:szCs w:val="18"/>
              </w:rPr>
              <w:t>3/03/15</w:t>
            </w:r>
          </w:p>
        </w:tc>
        <w:tc>
          <w:tcPr>
            <w:tcW w:w="1782" w:type="dxa"/>
            <w:hideMark/>
          </w:tcPr>
          <w:p w14:paraId="34C02949" w14:textId="77777777" w:rsidR="00D46F92" w:rsidRPr="005F6BCC" w:rsidRDefault="00D46F92" w:rsidP="00D46F92">
            <w:pPr>
              <w:rPr>
                <w:rFonts w:eastAsia="Times New Roman"/>
                <w:sz w:val="18"/>
                <w:szCs w:val="18"/>
              </w:rPr>
            </w:pPr>
            <w:r w:rsidRPr="005F6BCC">
              <w:rPr>
                <w:rFonts w:eastAsia="Times New Roman"/>
                <w:sz w:val="18"/>
                <w:szCs w:val="18"/>
              </w:rPr>
              <w:t>3/03/15</w:t>
            </w:r>
          </w:p>
        </w:tc>
      </w:tr>
      <w:tr w:rsidR="00D46F92" w:rsidRPr="005F6BCC" w14:paraId="025C50D9" w14:textId="77777777" w:rsidTr="00D76E6B">
        <w:tc>
          <w:tcPr>
            <w:tcW w:w="1701" w:type="dxa"/>
            <w:hideMark/>
          </w:tcPr>
          <w:p w14:paraId="5B72C77F"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5D5C4088" w14:textId="77777777" w:rsidR="00D46F92" w:rsidRPr="005F6BCC" w:rsidRDefault="00D46F92" w:rsidP="00D46F92">
            <w:pPr>
              <w:rPr>
                <w:rFonts w:eastAsia="Times New Roman"/>
                <w:sz w:val="18"/>
                <w:szCs w:val="18"/>
              </w:rPr>
            </w:pPr>
            <w:r w:rsidRPr="005F6BCC">
              <w:rPr>
                <w:rFonts w:eastAsia="Times New Roman"/>
                <w:sz w:val="18"/>
                <w:szCs w:val="18"/>
              </w:rPr>
              <w:t>Homebush</w:t>
            </w:r>
          </w:p>
        </w:tc>
        <w:tc>
          <w:tcPr>
            <w:tcW w:w="1843" w:type="dxa"/>
            <w:hideMark/>
          </w:tcPr>
          <w:p w14:paraId="372482BD" w14:textId="77777777" w:rsidR="00D46F92" w:rsidRPr="005F6BCC" w:rsidRDefault="00D46F92" w:rsidP="00D46F92">
            <w:pPr>
              <w:rPr>
                <w:rFonts w:eastAsia="Times New Roman"/>
                <w:sz w:val="18"/>
                <w:szCs w:val="18"/>
              </w:rPr>
            </w:pPr>
            <w:r w:rsidRPr="005F6BCC">
              <w:rPr>
                <w:rFonts w:eastAsia="Times New Roman"/>
                <w:sz w:val="18"/>
                <w:szCs w:val="18"/>
              </w:rPr>
              <w:t>0/18,656</w:t>
            </w:r>
          </w:p>
        </w:tc>
        <w:tc>
          <w:tcPr>
            <w:tcW w:w="1719" w:type="dxa"/>
            <w:hideMark/>
          </w:tcPr>
          <w:p w14:paraId="0EB864A1" w14:textId="77777777" w:rsidR="00D46F92" w:rsidRPr="005F6BCC" w:rsidRDefault="00D46F92" w:rsidP="00D46F92">
            <w:pPr>
              <w:rPr>
                <w:rFonts w:eastAsia="Times New Roman"/>
                <w:sz w:val="18"/>
                <w:szCs w:val="18"/>
              </w:rPr>
            </w:pPr>
          </w:p>
        </w:tc>
        <w:tc>
          <w:tcPr>
            <w:tcW w:w="1781" w:type="dxa"/>
            <w:hideMark/>
          </w:tcPr>
          <w:p w14:paraId="52F93167" w14:textId="77777777" w:rsidR="00D46F92" w:rsidRPr="005F6BCC" w:rsidRDefault="00D46F92" w:rsidP="00D46F92">
            <w:pPr>
              <w:rPr>
                <w:rFonts w:eastAsia="Times New Roman"/>
                <w:sz w:val="18"/>
                <w:szCs w:val="18"/>
              </w:rPr>
            </w:pPr>
          </w:p>
        </w:tc>
        <w:tc>
          <w:tcPr>
            <w:tcW w:w="1781" w:type="dxa"/>
            <w:hideMark/>
          </w:tcPr>
          <w:p w14:paraId="3CE9301C" w14:textId="77777777" w:rsidR="00D46F92" w:rsidRPr="005F6BCC" w:rsidRDefault="00D46F92" w:rsidP="00D46F92">
            <w:pPr>
              <w:rPr>
                <w:rFonts w:eastAsia="Times New Roman"/>
                <w:sz w:val="18"/>
                <w:szCs w:val="18"/>
              </w:rPr>
            </w:pPr>
            <w:r w:rsidRPr="005F6BCC">
              <w:rPr>
                <w:rFonts w:eastAsia="Times New Roman"/>
                <w:sz w:val="18"/>
                <w:szCs w:val="18"/>
              </w:rPr>
              <w:t>4RRV/18,656</w:t>
            </w:r>
          </w:p>
        </w:tc>
        <w:tc>
          <w:tcPr>
            <w:tcW w:w="1781" w:type="dxa"/>
            <w:hideMark/>
          </w:tcPr>
          <w:p w14:paraId="58E76708" w14:textId="77777777" w:rsidR="00D46F92" w:rsidRPr="005F6BCC" w:rsidRDefault="00D46F92" w:rsidP="00D46F92">
            <w:pPr>
              <w:rPr>
                <w:rFonts w:eastAsia="Times New Roman"/>
                <w:sz w:val="18"/>
                <w:szCs w:val="18"/>
              </w:rPr>
            </w:pPr>
            <w:r w:rsidRPr="005F6BCC">
              <w:rPr>
                <w:rFonts w:eastAsia="Times New Roman"/>
                <w:sz w:val="18"/>
                <w:szCs w:val="18"/>
              </w:rPr>
              <w:t>24/02/15</w:t>
            </w:r>
          </w:p>
        </w:tc>
        <w:tc>
          <w:tcPr>
            <w:tcW w:w="1782" w:type="dxa"/>
            <w:hideMark/>
          </w:tcPr>
          <w:p w14:paraId="406874F9" w14:textId="77777777" w:rsidR="00D46F92" w:rsidRPr="005F6BCC" w:rsidRDefault="00D46F92" w:rsidP="00D46F92">
            <w:pPr>
              <w:rPr>
                <w:rFonts w:eastAsia="Times New Roman"/>
                <w:sz w:val="18"/>
                <w:szCs w:val="18"/>
              </w:rPr>
            </w:pPr>
            <w:r w:rsidRPr="005F6BCC">
              <w:rPr>
                <w:rFonts w:eastAsia="Times New Roman"/>
                <w:sz w:val="18"/>
                <w:szCs w:val="18"/>
              </w:rPr>
              <w:t>18/03/15</w:t>
            </w:r>
          </w:p>
        </w:tc>
      </w:tr>
      <w:tr w:rsidR="00D46F92" w:rsidRPr="005F6BCC" w14:paraId="0308273E"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2A9646E3"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622A32D4" w14:textId="77777777" w:rsidR="00D46F92" w:rsidRPr="005F6BCC" w:rsidRDefault="00D46F92" w:rsidP="00D46F92">
            <w:pPr>
              <w:rPr>
                <w:rFonts w:eastAsia="Times New Roman"/>
                <w:sz w:val="18"/>
                <w:szCs w:val="18"/>
              </w:rPr>
            </w:pPr>
            <w:r w:rsidRPr="005F6BCC">
              <w:rPr>
                <w:rFonts w:eastAsia="Times New Roman"/>
                <w:sz w:val="18"/>
                <w:szCs w:val="18"/>
              </w:rPr>
              <w:t>Penrith</w:t>
            </w:r>
          </w:p>
        </w:tc>
        <w:tc>
          <w:tcPr>
            <w:tcW w:w="1843" w:type="dxa"/>
            <w:hideMark/>
          </w:tcPr>
          <w:p w14:paraId="07ECE0FC" w14:textId="77777777" w:rsidR="00D46F92" w:rsidRPr="005F6BCC" w:rsidRDefault="00D46F92" w:rsidP="00D46F92">
            <w:pPr>
              <w:rPr>
                <w:rFonts w:eastAsia="Times New Roman"/>
                <w:sz w:val="18"/>
                <w:szCs w:val="18"/>
              </w:rPr>
            </w:pPr>
            <w:r w:rsidRPr="005F6BCC">
              <w:rPr>
                <w:rFonts w:eastAsia="Times New Roman"/>
                <w:sz w:val="18"/>
                <w:szCs w:val="18"/>
              </w:rPr>
              <w:t>0/1,105</w:t>
            </w:r>
          </w:p>
        </w:tc>
        <w:tc>
          <w:tcPr>
            <w:tcW w:w="1719" w:type="dxa"/>
            <w:hideMark/>
          </w:tcPr>
          <w:p w14:paraId="257FE197" w14:textId="77777777" w:rsidR="00D46F92" w:rsidRPr="005F6BCC" w:rsidRDefault="00D46F92" w:rsidP="00D46F92">
            <w:pPr>
              <w:rPr>
                <w:rFonts w:eastAsia="Times New Roman"/>
                <w:sz w:val="18"/>
                <w:szCs w:val="18"/>
              </w:rPr>
            </w:pPr>
          </w:p>
        </w:tc>
        <w:tc>
          <w:tcPr>
            <w:tcW w:w="1781" w:type="dxa"/>
            <w:hideMark/>
          </w:tcPr>
          <w:p w14:paraId="35FE209E" w14:textId="77777777" w:rsidR="00D46F92" w:rsidRPr="005F6BCC" w:rsidRDefault="00D46F92" w:rsidP="00D46F92">
            <w:pPr>
              <w:rPr>
                <w:rFonts w:eastAsia="Times New Roman"/>
                <w:sz w:val="18"/>
                <w:szCs w:val="18"/>
              </w:rPr>
            </w:pPr>
          </w:p>
        </w:tc>
        <w:tc>
          <w:tcPr>
            <w:tcW w:w="1781" w:type="dxa"/>
            <w:hideMark/>
          </w:tcPr>
          <w:p w14:paraId="7136212A" w14:textId="77777777" w:rsidR="00D46F92" w:rsidRPr="005F6BCC" w:rsidRDefault="00D46F92" w:rsidP="00D46F92">
            <w:pPr>
              <w:rPr>
                <w:rFonts w:eastAsia="Times New Roman"/>
                <w:sz w:val="18"/>
                <w:szCs w:val="18"/>
              </w:rPr>
            </w:pPr>
            <w:r w:rsidRPr="005F6BCC">
              <w:rPr>
                <w:rFonts w:eastAsia="Times New Roman"/>
                <w:sz w:val="18"/>
                <w:szCs w:val="18"/>
              </w:rPr>
              <w:t>0/1,105</w:t>
            </w:r>
          </w:p>
        </w:tc>
        <w:tc>
          <w:tcPr>
            <w:tcW w:w="1781" w:type="dxa"/>
            <w:hideMark/>
          </w:tcPr>
          <w:p w14:paraId="44A34B4F" w14:textId="77777777" w:rsidR="00D46F92" w:rsidRPr="005F6BCC" w:rsidRDefault="00D46F92" w:rsidP="00D46F92">
            <w:pPr>
              <w:rPr>
                <w:rFonts w:eastAsia="Times New Roman"/>
                <w:sz w:val="18"/>
                <w:szCs w:val="18"/>
              </w:rPr>
            </w:pPr>
          </w:p>
        </w:tc>
        <w:tc>
          <w:tcPr>
            <w:tcW w:w="1782" w:type="dxa"/>
            <w:hideMark/>
          </w:tcPr>
          <w:p w14:paraId="478CE3B3" w14:textId="77777777" w:rsidR="00D46F92" w:rsidRPr="005F6BCC" w:rsidRDefault="00D46F92" w:rsidP="00D46F92">
            <w:pPr>
              <w:rPr>
                <w:rFonts w:eastAsia="Times New Roman"/>
                <w:sz w:val="18"/>
                <w:szCs w:val="18"/>
              </w:rPr>
            </w:pPr>
          </w:p>
        </w:tc>
      </w:tr>
      <w:tr w:rsidR="00D46F92" w:rsidRPr="005F6BCC" w14:paraId="4007C90A" w14:textId="77777777" w:rsidTr="00D76E6B">
        <w:tc>
          <w:tcPr>
            <w:tcW w:w="1701" w:type="dxa"/>
            <w:hideMark/>
          </w:tcPr>
          <w:p w14:paraId="6AD62780"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34B63943" w14:textId="77777777" w:rsidR="00D46F92" w:rsidRPr="005F6BCC" w:rsidRDefault="00D46F92" w:rsidP="00D46F92">
            <w:pPr>
              <w:rPr>
                <w:rFonts w:eastAsia="Times New Roman"/>
                <w:sz w:val="18"/>
                <w:szCs w:val="18"/>
              </w:rPr>
            </w:pPr>
            <w:r w:rsidRPr="005F6BCC">
              <w:rPr>
                <w:rFonts w:eastAsia="Times New Roman"/>
                <w:sz w:val="18"/>
                <w:szCs w:val="18"/>
              </w:rPr>
              <w:t>Ryde</w:t>
            </w:r>
          </w:p>
        </w:tc>
        <w:tc>
          <w:tcPr>
            <w:tcW w:w="1843" w:type="dxa"/>
            <w:hideMark/>
          </w:tcPr>
          <w:p w14:paraId="4DBF8F23" w14:textId="77777777" w:rsidR="00D46F92" w:rsidRPr="005F6BCC" w:rsidRDefault="00D46F92" w:rsidP="00D46F92">
            <w:pPr>
              <w:rPr>
                <w:rFonts w:eastAsia="Times New Roman"/>
                <w:sz w:val="18"/>
                <w:szCs w:val="18"/>
              </w:rPr>
            </w:pPr>
            <w:r w:rsidRPr="005F6BCC">
              <w:rPr>
                <w:rFonts w:eastAsia="Times New Roman"/>
                <w:sz w:val="18"/>
                <w:szCs w:val="18"/>
              </w:rPr>
              <w:t>0/1,832</w:t>
            </w:r>
          </w:p>
        </w:tc>
        <w:tc>
          <w:tcPr>
            <w:tcW w:w="1719" w:type="dxa"/>
            <w:hideMark/>
          </w:tcPr>
          <w:p w14:paraId="48E31CB6" w14:textId="77777777" w:rsidR="00D46F92" w:rsidRPr="005F6BCC" w:rsidRDefault="00D46F92" w:rsidP="00D46F92">
            <w:pPr>
              <w:rPr>
                <w:rFonts w:eastAsia="Times New Roman"/>
                <w:sz w:val="18"/>
                <w:szCs w:val="18"/>
              </w:rPr>
            </w:pPr>
          </w:p>
        </w:tc>
        <w:tc>
          <w:tcPr>
            <w:tcW w:w="1781" w:type="dxa"/>
            <w:hideMark/>
          </w:tcPr>
          <w:p w14:paraId="4BD15AA4" w14:textId="77777777" w:rsidR="00D46F92" w:rsidRPr="005F6BCC" w:rsidRDefault="00D46F92" w:rsidP="00D46F92">
            <w:pPr>
              <w:rPr>
                <w:rFonts w:eastAsia="Times New Roman"/>
                <w:sz w:val="18"/>
                <w:szCs w:val="18"/>
              </w:rPr>
            </w:pPr>
          </w:p>
        </w:tc>
        <w:tc>
          <w:tcPr>
            <w:tcW w:w="1781" w:type="dxa"/>
            <w:hideMark/>
          </w:tcPr>
          <w:p w14:paraId="398F2E54" w14:textId="77777777" w:rsidR="00D46F92" w:rsidRPr="005F6BCC" w:rsidRDefault="00D46F92" w:rsidP="00D46F92">
            <w:pPr>
              <w:rPr>
                <w:rFonts w:eastAsia="Times New Roman"/>
                <w:sz w:val="18"/>
                <w:szCs w:val="18"/>
              </w:rPr>
            </w:pPr>
            <w:r w:rsidRPr="005F6BCC">
              <w:rPr>
                <w:rFonts w:eastAsia="Times New Roman"/>
                <w:sz w:val="18"/>
                <w:szCs w:val="18"/>
              </w:rPr>
              <w:t>0/1,832</w:t>
            </w:r>
          </w:p>
        </w:tc>
        <w:tc>
          <w:tcPr>
            <w:tcW w:w="1781" w:type="dxa"/>
            <w:hideMark/>
          </w:tcPr>
          <w:p w14:paraId="44F123CF" w14:textId="77777777" w:rsidR="00D46F92" w:rsidRPr="005F6BCC" w:rsidRDefault="00D46F92" w:rsidP="00D46F92">
            <w:pPr>
              <w:rPr>
                <w:rFonts w:eastAsia="Times New Roman"/>
                <w:sz w:val="18"/>
                <w:szCs w:val="18"/>
              </w:rPr>
            </w:pPr>
          </w:p>
        </w:tc>
        <w:tc>
          <w:tcPr>
            <w:tcW w:w="1782" w:type="dxa"/>
            <w:hideMark/>
          </w:tcPr>
          <w:p w14:paraId="71F78720" w14:textId="77777777" w:rsidR="00D46F92" w:rsidRPr="005F6BCC" w:rsidRDefault="00D46F92" w:rsidP="00D46F92">
            <w:pPr>
              <w:rPr>
                <w:rFonts w:eastAsia="Times New Roman"/>
                <w:sz w:val="18"/>
                <w:szCs w:val="18"/>
              </w:rPr>
            </w:pPr>
          </w:p>
        </w:tc>
      </w:tr>
      <w:tr w:rsidR="00D46F92" w:rsidRPr="005F6BCC" w14:paraId="7D4A58CA"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05B86C90" w14:textId="77777777" w:rsidR="00D46F92" w:rsidRPr="005F6BCC" w:rsidRDefault="00D46F92" w:rsidP="00D46F92">
            <w:pPr>
              <w:rPr>
                <w:rFonts w:eastAsia="Times New Roman"/>
                <w:sz w:val="18"/>
                <w:szCs w:val="18"/>
              </w:rPr>
            </w:pPr>
            <w:r w:rsidRPr="005F6BCC">
              <w:rPr>
                <w:rFonts w:eastAsia="Times New Roman"/>
                <w:sz w:val="18"/>
                <w:szCs w:val="18"/>
              </w:rPr>
              <w:t>Qld</w:t>
            </w:r>
          </w:p>
        </w:tc>
        <w:tc>
          <w:tcPr>
            <w:tcW w:w="2552" w:type="dxa"/>
            <w:hideMark/>
          </w:tcPr>
          <w:p w14:paraId="0F298152" w14:textId="77777777" w:rsidR="00D46F92" w:rsidRPr="005F6BCC" w:rsidRDefault="00D46F92" w:rsidP="00D46F92">
            <w:pPr>
              <w:rPr>
                <w:rFonts w:eastAsia="Times New Roman"/>
                <w:sz w:val="18"/>
                <w:szCs w:val="18"/>
              </w:rPr>
            </w:pPr>
            <w:r w:rsidRPr="005F6BCC">
              <w:rPr>
                <w:rFonts w:eastAsia="Times New Roman"/>
                <w:sz w:val="18"/>
                <w:szCs w:val="18"/>
              </w:rPr>
              <w:t>Brisbane</w:t>
            </w:r>
          </w:p>
        </w:tc>
        <w:tc>
          <w:tcPr>
            <w:tcW w:w="1843" w:type="dxa"/>
            <w:hideMark/>
          </w:tcPr>
          <w:p w14:paraId="4652D253" w14:textId="77777777" w:rsidR="00D46F92" w:rsidRPr="005F6BCC" w:rsidRDefault="00D46F92" w:rsidP="00D46F92">
            <w:pPr>
              <w:rPr>
                <w:rFonts w:eastAsia="Times New Roman"/>
                <w:sz w:val="18"/>
                <w:szCs w:val="18"/>
              </w:rPr>
            </w:pPr>
            <w:r w:rsidRPr="005F6BCC">
              <w:rPr>
                <w:rFonts w:eastAsia="Times New Roman"/>
                <w:sz w:val="18"/>
                <w:szCs w:val="18"/>
              </w:rPr>
              <w:t>N/A</w:t>
            </w:r>
          </w:p>
        </w:tc>
        <w:tc>
          <w:tcPr>
            <w:tcW w:w="1719" w:type="dxa"/>
            <w:hideMark/>
          </w:tcPr>
          <w:p w14:paraId="725B8215" w14:textId="77777777" w:rsidR="00D46F92" w:rsidRPr="005F6BCC" w:rsidRDefault="00D46F92" w:rsidP="00D46F92">
            <w:pPr>
              <w:rPr>
                <w:rFonts w:eastAsia="Times New Roman"/>
                <w:sz w:val="18"/>
                <w:szCs w:val="18"/>
              </w:rPr>
            </w:pPr>
          </w:p>
        </w:tc>
        <w:tc>
          <w:tcPr>
            <w:tcW w:w="1781" w:type="dxa"/>
            <w:hideMark/>
          </w:tcPr>
          <w:p w14:paraId="3B9A47DB" w14:textId="77777777" w:rsidR="00D46F92" w:rsidRPr="005F6BCC" w:rsidRDefault="00D46F92" w:rsidP="00D46F92">
            <w:pPr>
              <w:rPr>
                <w:rFonts w:eastAsia="Times New Roman"/>
                <w:sz w:val="18"/>
                <w:szCs w:val="18"/>
              </w:rPr>
            </w:pPr>
          </w:p>
        </w:tc>
        <w:tc>
          <w:tcPr>
            <w:tcW w:w="1781" w:type="dxa"/>
            <w:hideMark/>
          </w:tcPr>
          <w:p w14:paraId="28C36983" w14:textId="77777777" w:rsidR="00D46F92" w:rsidRPr="005F6BCC" w:rsidRDefault="00D46F92" w:rsidP="00D46F92">
            <w:pPr>
              <w:rPr>
                <w:rFonts w:eastAsia="Times New Roman"/>
                <w:sz w:val="18"/>
                <w:szCs w:val="18"/>
              </w:rPr>
            </w:pPr>
            <w:r w:rsidRPr="005F6BCC">
              <w:rPr>
                <w:rFonts w:eastAsia="Times New Roman"/>
                <w:sz w:val="18"/>
                <w:szCs w:val="18"/>
              </w:rPr>
              <w:t>12 RRV detections / 135 trap nights</w:t>
            </w:r>
          </w:p>
        </w:tc>
        <w:tc>
          <w:tcPr>
            <w:tcW w:w="1781" w:type="dxa"/>
            <w:hideMark/>
          </w:tcPr>
          <w:p w14:paraId="6BB38EF8" w14:textId="77777777" w:rsidR="00D46F92" w:rsidRPr="005F6BCC" w:rsidRDefault="00D46F92" w:rsidP="00D46F92">
            <w:pPr>
              <w:rPr>
                <w:rFonts w:eastAsia="Times New Roman"/>
                <w:sz w:val="18"/>
                <w:szCs w:val="18"/>
              </w:rPr>
            </w:pPr>
          </w:p>
        </w:tc>
        <w:tc>
          <w:tcPr>
            <w:tcW w:w="1782" w:type="dxa"/>
            <w:hideMark/>
          </w:tcPr>
          <w:p w14:paraId="6280ABC4" w14:textId="77777777" w:rsidR="00D46F92" w:rsidRPr="005F6BCC" w:rsidRDefault="00D46F92" w:rsidP="00D46F92">
            <w:pPr>
              <w:rPr>
                <w:rFonts w:eastAsia="Times New Roman"/>
                <w:sz w:val="18"/>
                <w:szCs w:val="18"/>
              </w:rPr>
            </w:pPr>
          </w:p>
        </w:tc>
      </w:tr>
      <w:tr w:rsidR="00D46F92" w:rsidRPr="005F6BCC" w14:paraId="2A00D6CD" w14:textId="77777777" w:rsidTr="00D76E6B">
        <w:tc>
          <w:tcPr>
            <w:tcW w:w="1701" w:type="dxa"/>
            <w:hideMark/>
          </w:tcPr>
          <w:p w14:paraId="283D2E60" w14:textId="77777777" w:rsidR="00D46F92" w:rsidRPr="005F6BCC" w:rsidRDefault="00D46F92" w:rsidP="00D46F92">
            <w:pPr>
              <w:rPr>
                <w:rFonts w:eastAsia="Times New Roman"/>
                <w:sz w:val="18"/>
                <w:szCs w:val="18"/>
              </w:rPr>
            </w:pPr>
            <w:r w:rsidRPr="005F6BCC">
              <w:rPr>
                <w:rFonts w:eastAsia="Times New Roman"/>
                <w:sz w:val="18"/>
                <w:szCs w:val="18"/>
              </w:rPr>
              <w:t>Qld</w:t>
            </w:r>
          </w:p>
        </w:tc>
        <w:tc>
          <w:tcPr>
            <w:tcW w:w="2552" w:type="dxa"/>
            <w:hideMark/>
          </w:tcPr>
          <w:p w14:paraId="4E28EF6B" w14:textId="77777777" w:rsidR="00D46F92" w:rsidRPr="005F6BCC" w:rsidRDefault="00D46F92" w:rsidP="00D46F92">
            <w:pPr>
              <w:rPr>
                <w:rFonts w:eastAsia="Times New Roman"/>
                <w:sz w:val="18"/>
                <w:szCs w:val="18"/>
              </w:rPr>
            </w:pPr>
            <w:r w:rsidRPr="005F6BCC">
              <w:rPr>
                <w:rFonts w:eastAsia="Times New Roman"/>
                <w:sz w:val="18"/>
                <w:szCs w:val="18"/>
              </w:rPr>
              <w:t>Brisbane</w:t>
            </w:r>
          </w:p>
        </w:tc>
        <w:tc>
          <w:tcPr>
            <w:tcW w:w="1843" w:type="dxa"/>
            <w:hideMark/>
          </w:tcPr>
          <w:p w14:paraId="1375ADD8" w14:textId="77777777" w:rsidR="00D46F92" w:rsidRPr="005F6BCC" w:rsidRDefault="00D46F92" w:rsidP="00D46F92">
            <w:pPr>
              <w:rPr>
                <w:rFonts w:eastAsia="Times New Roman"/>
                <w:sz w:val="18"/>
                <w:szCs w:val="18"/>
              </w:rPr>
            </w:pPr>
            <w:r w:rsidRPr="005F6BCC">
              <w:rPr>
                <w:rFonts w:eastAsia="Times New Roman"/>
                <w:sz w:val="18"/>
                <w:szCs w:val="18"/>
              </w:rPr>
              <w:t>N/A</w:t>
            </w:r>
          </w:p>
        </w:tc>
        <w:tc>
          <w:tcPr>
            <w:tcW w:w="1719" w:type="dxa"/>
            <w:hideMark/>
          </w:tcPr>
          <w:p w14:paraId="249B065F" w14:textId="77777777" w:rsidR="00D46F92" w:rsidRPr="005F6BCC" w:rsidRDefault="00D46F92" w:rsidP="00D46F92">
            <w:pPr>
              <w:rPr>
                <w:rFonts w:eastAsia="Times New Roman"/>
                <w:sz w:val="18"/>
                <w:szCs w:val="18"/>
              </w:rPr>
            </w:pPr>
          </w:p>
        </w:tc>
        <w:tc>
          <w:tcPr>
            <w:tcW w:w="1781" w:type="dxa"/>
            <w:hideMark/>
          </w:tcPr>
          <w:p w14:paraId="6A502840" w14:textId="77777777" w:rsidR="00D46F92" w:rsidRPr="005F6BCC" w:rsidRDefault="00D46F92" w:rsidP="00D46F92">
            <w:pPr>
              <w:rPr>
                <w:rFonts w:eastAsia="Times New Roman"/>
                <w:sz w:val="18"/>
                <w:szCs w:val="18"/>
              </w:rPr>
            </w:pPr>
          </w:p>
        </w:tc>
        <w:tc>
          <w:tcPr>
            <w:tcW w:w="1781" w:type="dxa"/>
            <w:hideMark/>
          </w:tcPr>
          <w:p w14:paraId="202512DE" w14:textId="77777777" w:rsidR="00D46F92" w:rsidRPr="005F6BCC" w:rsidRDefault="00D46F92" w:rsidP="00D46F92">
            <w:pPr>
              <w:rPr>
                <w:rFonts w:eastAsia="Times New Roman"/>
                <w:sz w:val="18"/>
                <w:szCs w:val="18"/>
              </w:rPr>
            </w:pPr>
            <w:r w:rsidRPr="005F6BCC">
              <w:rPr>
                <w:rFonts w:eastAsia="Times New Roman"/>
                <w:sz w:val="18"/>
                <w:szCs w:val="18"/>
              </w:rPr>
              <w:t>4 BFV detections/ 135 trap nights</w:t>
            </w:r>
          </w:p>
        </w:tc>
        <w:tc>
          <w:tcPr>
            <w:tcW w:w="1781" w:type="dxa"/>
            <w:hideMark/>
          </w:tcPr>
          <w:p w14:paraId="49518C8A" w14:textId="77777777" w:rsidR="00D46F92" w:rsidRPr="005F6BCC" w:rsidRDefault="00D46F92" w:rsidP="00D46F92">
            <w:pPr>
              <w:rPr>
                <w:rFonts w:eastAsia="Times New Roman"/>
                <w:sz w:val="18"/>
                <w:szCs w:val="18"/>
              </w:rPr>
            </w:pPr>
          </w:p>
        </w:tc>
        <w:tc>
          <w:tcPr>
            <w:tcW w:w="1782" w:type="dxa"/>
            <w:hideMark/>
          </w:tcPr>
          <w:p w14:paraId="58896552" w14:textId="77777777" w:rsidR="00D46F92" w:rsidRPr="005F6BCC" w:rsidRDefault="00D46F92" w:rsidP="00D46F92">
            <w:pPr>
              <w:rPr>
                <w:rFonts w:eastAsia="Times New Roman"/>
                <w:sz w:val="18"/>
                <w:szCs w:val="18"/>
              </w:rPr>
            </w:pPr>
          </w:p>
        </w:tc>
      </w:tr>
      <w:tr w:rsidR="00D46F92" w:rsidRPr="005F6BCC" w14:paraId="3A0E6854"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D3D5268" w14:textId="77777777" w:rsidR="00D46F92" w:rsidRPr="005F6BCC" w:rsidRDefault="00D46F92" w:rsidP="00D46F92">
            <w:pPr>
              <w:rPr>
                <w:rFonts w:eastAsia="Times New Roman"/>
                <w:sz w:val="18"/>
                <w:szCs w:val="18"/>
              </w:rPr>
            </w:pPr>
            <w:r w:rsidRPr="005F6BCC">
              <w:rPr>
                <w:rFonts w:eastAsia="Times New Roman"/>
                <w:sz w:val="18"/>
                <w:szCs w:val="18"/>
              </w:rPr>
              <w:t>Qld</w:t>
            </w:r>
          </w:p>
        </w:tc>
        <w:tc>
          <w:tcPr>
            <w:tcW w:w="2552" w:type="dxa"/>
            <w:hideMark/>
          </w:tcPr>
          <w:p w14:paraId="348F5B1D" w14:textId="77777777" w:rsidR="00D46F92" w:rsidRPr="005F6BCC" w:rsidRDefault="00D46F92" w:rsidP="00D46F92">
            <w:pPr>
              <w:rPr>
                <w:rFonts w:eastAsia="Times New Roman"/>
                <w:sz w:val="18"/>
                <w:szCs w:val="18"/>
              </w:rPr>
            </w:pPr>
            <w:r w:rsidRPr="005F6BCC">
              <w:rPr>
                <w:rFonts w:eastAsia="Times New Roman"/>
                <w:sz w:val="18"/>
                <w:szCs w:val="18"/>
              </w:rPr>
              <w:t>Northern Peninsula Area</w:t>
            </w:r>
          </w:p>
        </w:tc>
        <w:tc>
          <w:tcPr>
            <w:tcW w:w="1843" w:type="dxa"/>
            <w:hideMark/>
          </w:tcPr>
          <w:p w14:paraId="7AA740C6" w14:textId="77777777" w:rsidR="00D46F92" w:rsidRPr="005F6BCC" w:rsidRDefault="00D46F92" w:rsidP="00D46F92">
            <w:pPr>
              <w:rPr>
                <w:rFonts w:eastAsia="Times New Roman"/>
                <w:sz w:val="18"/>
                <w:szCs w:val="18"/>
              </w:rPr>
            </w:pPr>
            <w:r w:rsidRPr="005F6BCC">
              <w:rPr>
                <w:rFonts w:eastAsia="Times New Roman"/>
                <w:sz w:val="18"/>
                <w:szCs w:val="18"/>
              </w:rPr>
              <w:t>1 trap detection MVEV/24 traps deployed</w:t>
            </w:r>
          </w:p>
        </w:tc>
        <w:tc>
          <w:tcPr>
            <w:tcW w:w="1719" w:type="dxa"/>
            <w:hideMark/>
          </w:tcPr>
          <w:p w14:paraId="7D6CD294" w14:textId="77777777" w:rsidR="00D46F92" w:rsidRPr="005F6BCC" w:rsidRDefault="00D46F92" w:rsidP="00D46F92">
            <w:pPr>
              <w:rPr>
                <w:rFonts w:eastAsia="Times New Roman"/>
                <w:sz w:val="18"/>
                <w:szCs w:val="18"/>
              </w:rPr>
            </w:pPr>
            <w:r w:rsidRPr="005F6BCC">
              <w:rPr>
                <w:rFonts w:eastAsia="Times New Roman"/>
                <w:sz w:val="18"/>
                <w:szCs w:val="18"/>
              </w:rPr>
              <w:t>16/3/15</w:t>
            </w:r>
          </w:p>
        </w:tc>
        <w:tc>
          <w:tcPr>
            <w:tcW w:w="1781" w:type="dxa"/>
            <w:hideMark/>
          </w:tcPr>
          <w:p w14:paraId="52D77246" w14:textId="77777777" w:rsidR="00D46F92" w:rsidRPr="005F6BCC" w:rsidRDefault="00D46F92" w:rsidP="00D46F92">
            <w:pPr>
              <w:rPr>
                <w:rFonts w:eastAsia="Times New Roman"/>
                <w:sz w:val="18"/>
                <w:szCs w:val="18"/>
              </w:rPr>
            </w:pPr>
            <w:r w:rsidRPr="005F6BCC">
              <w:rPr>
                <w:rFonts w:eastAsia="Times New Roman"/>
                <w:sz w:val="18"/>
                <w:szCs w:val="18"/>
              </w:rPr>
              <w:t>16/3/15</w:t>
            </w:r>
          </w:p>
        </w:tc>
        <w:tc>
          <w:tcPr>
            <w:tcW w:w="1781" w:type="dxa"/>
            <w:hideMark/>
          </w:tcPr>
          <w:p w14:paraId="2E47C0AC" w14:textId="77777777" w:rsidR="00D46F92" w:rsidRPr="005F6BCC" w:rsidRDefault="00D46F92" w:rsidP="00D46F92">
            <w:pPr>
              <w:rPr>
                <w:rFonts w:eastAsia="Times New Roman"/>
                <w:sz w:val="18"/>
                <w:szCs w:val="18"/>
              </w:rPr>
            </w:pPr>
            <w:r w:rsidRPr="005F6BCC">
              <w:rPr>
                <w:rFonts w:eastAsia="Times New Roman"/>
                <w:sz w:val="18"/>
                <w:szCs w:val="18"/>
              </w:rPr>
              <w:t>N/A</w:t>
            </w:r>
          </w:p>
        </w:tc>
        <w:tc>
          <w:tcPr>
            <w:tcW w:w="1781" w:type="dxa"/>
            <w:hideMark/>
          </w:tcPr>
          <w:p w14:paraId="11B746C7" w14:textId="77777777" w:rsidR="00D46F92" w:rsidRPr="005F6BCC" w:rsidRDefault="00D46F92" w:rsidP="00D46F92">
            <w:pPr>
              <w:rPr>
                <w:rFonts w:eastAsia="Times New Roman"/>
                <w:sz w:val="18"/>
                <w:szCs w:val="18"/>
              </w:rPr>
            </w:pPr>
          </w:p>
        </w:tc>
        <w:tc>
          <w:tcPr>
            <w:tcW w:w="1782" w:type="dxa"/>
            <w:hideMark/>
          </w:tcPr>
          <w:p w14:paraId="3F22EDED" w14:textId="77777777" w:rsidR="00D46F92" w:rsidRPr="005F6BCC" w:rsidRDefault="00D46F92" w:rsidP="00D46F92">
            <w:pPr>
              <w:rPr>
                <w:rFonts w:eastAsia="Times New Roman"/>
                <w:sz w:val="18"/>
                <w:szCs w:val="18"/>
              </w:rPr>
            </w:pPr>
          </w:p>
        </w:tc>
      </w:tr>
      <w:tr w:rsidR="00D46F92" w:rsidRPr="005F6BCC" w14:paraId="0DB02729" w14:textId="77777777" w:rsidTr="00D76E6B">
        <w:tc>
          <w:tcPr>
            <w:tcW w:w="1701" w:type="dxa"/>
            <w:hideMark/>
          </w:tcPr>
          <w:p w14:paraId="55C52014" w14:textId="77777777" w:rsidR="00D46F92" w:rsidRPr="005F6BCC" w:rsidRDefault="00D46F92" w:rsidP="00D46F92">
            <w:pPr>
              <w:rPr>
                <w:rFonts w:eastAsia="Times New Roman"/>
                <w:sz w:val="18"/>
                <w:szCs w:val="18"/>
              </w:rPr>
            </w:pPr>
            <w:r w:rsidRPr="005F6BCC">
              <w:rPr>
                <w:rFonts w:eastAsia="Times New Roman"/>
                <w:sz w:val="18"/>
                <w:szCs w:val="18"/>
              </w:rPr>
              <w:t>Qld</w:t>
            </w:r>
          </w:p>
        </w:tc>
        <w:tc>
          <w:tcPr>
            <w:tcW w:w="2552" w:type="dxa"/>
            <w:hideMark/>
          </w:tcPr>
          <w:p w14:paraId="066C76A3" w14:textId="77777777" w:rsidR="00D46F92" w:rsidRPr="005F6BCC" w:rsidRDefault="00D46F92" w:rsidP="00D46F92">
            <w:pPr>
              <w:rPr>
                <w:rFonts w:eastAsia="Times New Roman"/>
                <w:sz w:val="18"/>
                <w:szCs w:val="18"/>
              </w:rPr>
            </w:pPr>
            <w:r w:rsidRPr="005F6BCC">
              <w:rPr>
                <w:rFonts w:eastAsia="Times New Roman"/>
                <w:sz w:val="18"/>
                <w:szCs w:val="18"/>
              </w:rPr>
              <w:t>Northern Peninsula Area</w:t>
            </w:r>
          </w:p>
        </w:tc>
        <w:tc>
          <w:tcPr>
            <w:tcW w:w="1843" w:type="dxa"/>
            <w:hideMark/>
          </w:tcPr>
          <w:p w14:paraId="0A0FF6C0" w14:textId="77777777" w:rsidR="00D46F92" w:rsidRPr="005F6BCC" w:rsidRDefault="00D46F92" w:rsidP="00D46F92">
            <w:pPr>
              <w:rPr>
                <w:rFonts w:eastAsia="Times New Roman"/>
                <w:sz w:val="18"/>
                <w:szCs w:val="18"/>
              </w:rPr>
            </w:pPr>
            <w:r w:rsidRPr="005F6BCC">
              <w:rPr>
                <w:rFonts w:eastAsia="Times New Roman"/>
                <w:sz w:val="18"/>
                <w:szCs w:val="18"/>
              </w:rPr>
              <w:t>10 trap detections WNV(</w:t>
            </w:r>
            <w:proofErr w:type="spellStart"/>
            <w:r w:rsidRPr="005F6BCC">
              <w:rPr>
                <w:rFonts w:eastAsia="Times New Roman"/>
                <w:sz w:val="18"/>
                <w:szCs w:val="18"/>
              </w:rPr>
              <w:t>Kunjin</w:t>
            </w:r>
            <w:proofErr w:type="spellEnd"/>
            <w:r w:rsidRPr="005F6BCC">
              <w:rPr>
                <w:rFonts w:eastAsia="Times New Roman"/>
                <w:sz w:val="18"/>
                <w:szCs w:val="18"/>
              </w:rPr>
              <w:t>)/ 24 traps deployed</w:t>
            </w:r>
          </w:p>
        </w:tc>
        <w:tc>
          <w:tcPr>
            <w:tcW w:w="1719" w:type="dxa"/>
            <w:hideMark/>
          </w:tcPr>
          <w:p w14:paraId="2179EBAF" w14:textId="77777777" w:rsidR="00D46F92" w:rsidRPr="005F6BCC" w:rsidRDefault="00D46F92" w:rsidP="00D46F92">
            <w:pPr>
              <w:rPr>
                <w:rFonts w:eastAsia="Times New Roman"/>
                <w:sz w:val="18"/>
                <w:szCs w:val="18"/>
              </w:rPr>
            </w:pPr>
            <w:r w:rsidRPr="005F6BCC">
              <w:rPr>
                <w:rFonts w:eastAsia="Times New Roman"/>
                <w:sz w:val="18"/>
                <w:szCs w:val="18"/>
              </w:rPr>
              <w:t>2/3/15</w:t>
            </w:r>
          </w:p>
        </w:tc>
        <w:tc>
          <w:tcPr>
            <w:tcW w:w="1781" w:type="dxa"/>
            <w:hideMark/>
          </w:tcPr>
          <w:p w14:paraId="5D535A6F" w14:textId="77777777" w:rsidR="00D46F92" w:rsidRPr="005F6BCC" w:rsidRDefault="00D46F92" w:rsidP="00D46F92">
            <w:pPr>
              <w:rPr>
                <w:rFonts w:eastAsia="Times New Roman"/>
                <w:sz w:val="18"/>
                <w:szCs w:val="18"/>
              </w:rPr>
            </w:pPr>
            <w:r w:rsidRPr="005F6BCC">
              <w:rPr>
                <w:rFonts w:eastAsia="Times New Roman"/>
                <w:sz w:val="18"/>
                <w:szCs w:val="18"/>
              </w:rPr>
              <w:t>27/4/15</w:t>
            </w:r>
          </w:p>
        </w:tc>
        <w:tc>
          <w:tcPr>
            <w:tcW w:w="1781" w:type="dxa"/>
            <w:hideMark/>
          </w:tcPr>
          <w:p w14:paraId="61C14790" w14:textId="77777777" w:rsidR="00D46F92" w:rsidRPr="005F6BCC" w:rsidRDefault="00D46F92" w:rsidP="00D46F92">
            <w:pPr>
              <w:rPr>
                <w:rFonts w:eastAsia="Times New Roman"/>
                <w:sz w:val="18"/>
                <w:szCs w:val="18"/>
              </w:rPr>
            </w:pPr>
            <w:r w:rsidRPr="005F6BCC">
              <w:rPr>
                <w:rFonts w:eastAsia="Times New Roman"/>
                <w:sz w:val="18"/>
                <w:szCs w:val="18"/>
              </w:rPr>
              <w:t>N/A</w:t>
            </w:r>
          </w:p>
        </w:tc>
        <w:tc>
          <w:tcPr>
            <w:tcW w:w="1781" w:type="dxa"/>
            <w:hideMark/>
          </w:tcPr>
          <w:p w14:paraId="4EE34716" w14:textId="77777777" w:rsidR="00D46F92" w:rsidRPr="005F6BCC" w:rsidRDefault="00D46F92" w:rsidP="00D46F92">
            <w:pPr>
              <w:rPr>
                <w:rFonts w:eastAsia="Times New Roman"/>
                <w:sz w:val="18"/>
                <w:szCs w:val="18"/>
              </w:rPr>
            </w:pPr>
          </w:p>
        </w:tc>
        <w:tc>
          <w:tcPr>
            <w:tcW w:w="1782" w:type="dxa"/>
            <w:hideMark/>
          </w:tcPr>
          <w:p w14:paraId="002B06CA" w14:textId="77777777" w:rsidR="00D46F92" w:rsidRPr="005F6BCC" w:rsidRDefault="00D46F92" w:rsidP="00D46F92">
            <w:pPr>
              <w:rPr>
                <w:rFonts w:eastAsia="Times New Roman"/>
                <w:sz w:val="18"/>
                <w:szCs w:val="18"/>
              </w:rPr>
            </w:pPr>
          </w:p>
        </w:tc>
      </w:tr>
      <w:tr w:rsidR="00D46F92" w:rsidRPr="005F6BCC" w14:paraId="47DA160B"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39DB1714" w14:textId="77777777" w:rsidR="00D46F92" w:rsidRPr="005F6BCC" w:rsidRDefault="00D46F92" w:rsidP="00D46F92">
            <w:pPr>
              <w:rPr>
                <w:rFonts w:eastAsia="Times New Roman"/>
                <w:sz w:val="18"/>
                <w:szCs w:val="18"/>
              </w:rPr>
            </w:pPr>
            <w:r w:rsidRPr="005F6BCC">
              <w:rPr>
                <w:rFonts w:eastAsia="Times New Roman"/>
                <w:sz w:val="18"/>
                <w:szCs w:val="18"/>
              </w:rPr>
              <w:t>SA</w:t>
            </w:r>
          </w:p>
        </w:tc>
        <w:tc>
          <w:tcPr>
            <w:tcW w:w="2552" w:type="dxa"/>
            <w:hideMark/>
          </w:tcPr>
          <w:p w14:paraId="2511318A" w14:textId="77777777" w:rsidR="00D46F92" w:rsidRPr="005F6BCC" w:rsidRDefault="00D46F92" w:rsidP="00D46F92">
            <w:pPr>
              <w:rPr>
                <w:rFonts w:eastAsia="Times New Roman"/>
                <w:sz w:val="18"/>
                <w:szCs w:val="18"/>
              </w:rPr>
            </w:pPr>
            <w:r w:rsidRPr="005F6BCC">
              <w:rPr>
                <w:rFonts w:eastAsia="Times New Roman"/>
                <w:sz w:val="18"/>
                <w:szCs w:val="18"/>
              </w:rPr>
              <w:t xml:space="preserve">Murray River </w:t>
            </w:r>
          </w:p>
        </w:tc>
        <w:tc>
          <w:tcPr>
            <w:tcW w:w="1843" w:type="dxa"/>
            <w:hideMark/>
          </w:tcPr>
          <w:p w14:paraId="1FA64DEE" w14:textId="77777777" w:rsidR="00D46F92" w:rsidRPr="005F6BCC" w:rsidRDefault="00D46F92" w:rsidP="00D46F92">
            <w:pPr>
              <w:rPr>
                <w:rFonts w:eastAsia="Times New Roman"/>
                <w:sz w:val="18"/>
                <w:szCs w:val="18"/>
              </w:rPr>
            </w:pPr>
            <w:r w:rsidRPr="005F6BCC">
              <w:rPr>
                <w:rFonts w:eastAsia="Times New Roman"/>
                <w:sz w:val="18"/>
                <w:szCs w:val="18"/>
              </w:rPr>
              <w:t>0/107</w:t>
            </w:r>
          </w:p>
        </w:tc>
        <w:tc>
          <w:tcPr>
            <w:tcW w:w="1719" w:type="dxa"/>
            <w:hideMark/>
          </w:tcPr>
          <w:p w14:paraId="4A087249" w14:textId="77777777" w:rsidR="00D46F92" w:rsidRPr="005F6BCC" w:rsidRDefault="00D46F92" w:rsidP="00D46F92">
            <w:pPr>
              <w:rPr>
                <w:rFonts w:eastAsia="Times New Roman"/>
                <w:sz w:val="18"/>
                <w:szCs w:val="18"/>
              </w:rPr>
            </w:pPr>
          </w:p>
        </w:tc>
        <w:tc>
          <w:tcPr>
            <w:tcW w:w="1781" w:type="dxa"/>
            <w:hideMark/>
          </w:tcPr>
          <w:p w14:paraId="411537A8" w14:textId="77777777" w:rsidR="00D46F92" w:rsidRPr="005F6BCC" w:rsidRDefault="00D46F92" w:rsidP="00D46F92">
            <w:pPr>
              <w:rPr>
                <w:rFonts w:eastAsia="Times New Roman"/>
                <w:sz w:val="18"/>
                <w:szCs w:val="18"/>
              </w:rPr>
            </w:pPr>
          </w:p>
        </w:tc>
        <w:tc>
          <w:tcPr>
            <w:tcW w:w="1781" w:type="dxa"/>
            <w:hideMark/>
          </w:tcPr>
          <w:p w14:paraId="6604F967" w14:textId="77777777" w:rsidR="00D46F92" w:rsidRPr="005F6BCC" w:rsidRDefault="00D46F92" w:rsidP="00D46F92">
            <w:pPr>
              <w:rPr>
                <w:rFonts w:eastAsia="Times New Roman"/>
                <w:sz w:val="18"/>
                <w:szCs w:val="18"/>
              </w:rPr>
            </w:pPr>
          </w:p>
        </w:tc>
        <w:tc>
          <w:tcPr>
            <w:tcW w:w="1781" w:type="dxa"/>
            <w:hideMark/>
          </w:tcPr>
          <w:p w14:paraId="67E0C84C" w14:textId="77777777" w:rsidR="00D46F92" w:rsidRPr="005F6BCC" w:rsidRDefault="00D46F92" w:rsidP="00D46F92">
            <w:pPr>
              <w:rPr>
                <w:rFonts w:eastAsia="Times New Roman"/>
                <w:sz w:val="18"/>
                <w:szCs w:val="18"/>
              </w:rPr>
            </w:pPr>
          </w:p>
        </w:tc>
        <w:tc>
          <w:tcPr>
            <w:tcW w:w="1782" w:type="dxa"/>
            <w:hideMark/>
          </w:tcPr>
          <w:p w14:paraId="3570EA52" w14:textId="77777777" w:rsidR="00D46F92" w:rsidRPr="005F6BCC" w:rsidRDefault="00D46F92" w:rsidP="00D46F92">
            <w:pPr>
              <w:rPr>
                <w:rFonts w:eastAsia="Times New Roman"/>
                <w:sz w:val="18"/>
                <w:szCs w:val="18"/>
              </w:rPr>
            </w:pPr>
          </w:p>
        </w:tc>
      </w:tr>
      <w:tr w:rsidR="00D46F92" w:rsidRPr="005F6BCC" w14:paraId="570F2967" w14:textId="77777777" w:rsidTr="00D76E6B">
        <w:tc>
          <w:tcPr>
            <w:tcW w:w="1701" w:type="dxa"/>
            <w:hideMark/>
          </w:tcPr>
          <w:p w14:paraId="148C7E10" w14:textId="77777777" w:rsidR="00D46F92" w:rsidRPr="005F6BCC" w:rsidRDefault="00D46F92" w:rsidP="00D46F92">
            <w:pPr>
              <w:rPr>
                <w:rFonts w:eastAsia="Times New Roman"/>
                <w:sz w:val="18"/>
                <w:szCs w:val="18"/>
              </w:rPr>
            </w:pPr>
            <w:r w:rsidRPr="005F6BCC">
              <w:rPr>
                <w:rFonts w:eastAsia="Times New Roman"/>
                <w:sz w:val="18"/>
                <w:szCs w:val="18"/>
              </w:rPr>
              <w:t>SA</w:t>
            </w:r>
          </w:p>
        </w:tc>
        <w:tc>
          <w:tcPr>
            <w:tcW w:w="2552" w:type="dxa"/>
            <w:hideMark/>
          </w:tcPr>
          <w:p w14:paraId="6CCCEC06" w14:textId="77777777" w:rsidR="00D46F92" w:rsidRPr="005F6BCC" w:rsidRDefault="00D46F92" w:rsidP="00D46F92">
            <w:pPr>
              <w:rPr>
                <w:rFonts w:eastAsia="Times New Roman"/>
                <w:sz w:val="18"/>
                <w:szCs w:val="18"/>
              </w:rPr>
            </w:pPr>
            <w:r w:rsidRPr="005F6BCC">
              <w:rPr>
                <w:rFonts w:eastAsia="Times New Roman"/>
                <w:sz w:val="18"/>
                <w:szCs w:val="18"/>
              </w:rPr>
              <w:t>Globe Derby Park</w:t>
            </w:r>
          </w:p>
        </w:tc>
        <w:tc>
          <w:tcPr>
            <w:tcW w:w="1843" w:type="dxa"/>
            <w:hideMark/>
          </w:tcPr>
          <w:p w14:paraId="0C879593" w14:textId="77777777" w:rsidR="00D46F92" w:rsidRPr="005F6BCC" w:rsidRDefault="00D46F92" w:rsidP="00D46F92">
            <w:pPr>
              <w:rPr>
                <w:rFonts w:eastAsia="Times New Roman"/>
                <w:sz w:val="18"/>
                <w:szCs w:val="18"/>
              </w:rPr>
            </w:pPr>
            <w:r w:rsidRPr="005F6BCC">
              <w:rPr>
                <w:rFonts w:eastAsia="Times New Roman"/>
                <w:sz w:val="18"/>
                <w:szCs w:val="18"/>
              </w:rPr>
              <w:t>0/15</w:t>
            </w:r>
          </w:p>
        </w:tc>
        <w:tc>
          <w:tcPr>
            <w:tcW w:w="1719" w:type="dxa"/>
            <w:hideMark/>
          </w:tcPr>
          <w:p w14:paraId="4881D163" w14:textId="77777777" w:rsidR="00D46F92" w:rsidRPr="005F6BCC" w:rsidRDefault="00D46F92" w:rsidP="00D46F92">
            <w:pPr>
              <w:rPr>
                <w:rFonts w:eastAsia="Times New Roman"/>
                <w:sz w:val="18"/>
                <w:szCs w:val="18"/>
              </w:rPr>
            </w:pPr>
          </w:p>
        </w:tc>
        <w:tc>
          <w:tcPr>
            <w:tcW w:w="1781" w:type="dxa"/>
            <w:hideMark/>
          </w:tcPr>
          <w:p w14:paraId="374AAA84" w14:textId="77777777" w:rsidR="00D46F92" w:rsidRPr="005F6BCC" w:rsidRDefault="00D46F92" w:rsidP="00D46F92">
            <w:pPr>
              <w:rPr>
                <w:rFonts w:eastAsia="Times New Roman"/>
                <w:sz w:val="18"/>
                <w:szCs w:val="18"/>
              </w:rPr>
            </w:pPr>
          </w:p>
        </w:tc>
        <w:tc>
          <w:tcPr>
            <w:tcW w:w="1781" w:type="dxa"/>
            <w:hideMark/>
          </w:tcPr>
          <w:p w14:paraId="467C64D7" w14:textId="77777777" w:rsidR="00D46F92" w:rsidRPr="005F6BCC" w:rsidRDefault="00D46F92" w:rsidP="00D46F92">
            <w:pPr>
              <w:rPr>
                <w:rFonts w:eastAsia="Times New Roman"/>
                <w:sz w:val="18"/>
                <w:szCs w:val="18"/>
              </w:rPr>
            </w:pPr>
          </w:p>
        </w:tc>
        <w:tc>
          <w:tcPr>
            <w:tcW w:w="1781" w:type="dxa"/>
            <w:hideMark/>
          </w:tcPr>
          <w:p w14:paraId="2D35729C" w14:textId="77777777" w:rsidR="00D46F92" w:rsidRPr="005F6BCC" w:rsidRDefault="00D46F92" w:rsidP="00D46F92">
            <w:pPr>
              <w:rPr>
                <w:rFonts w:eastAsia="Times New Roman"/>
                <w:sz w:val="18"/>
                <w:szCs w:val="18"/>
              </w:rPr>
            </w:pPr>
          </w:p>
        </w:tc>
        <w:tc>
          <w:tcPr>
            <w:tcW w:w="1782" w:type="dxa"/>
            <w:hideMark/>
          </w:tcPr>
          <w:p w14:paraId="767A90BA" w14:textId="77777777" w:rsidR="00D46F92" w:rsidRPr="005F6BCC" w:rsidRDefault="00D46F92" w:rsidP="00D46F92">
            <w:pPr>
              <w:rPr>
                <w:rFonts w:eastAsia="Times New Roman"/>
                <w:sz w:val="18"/>
                <w:szCs w:val="18"/>
              </w:rPr>
            </w:pPr>
          </w:p>
        </w:tc>
      </w:tr>
      <w:tr w:rsidR="00D46F92" w:rsidRPr="005F6BCC" w14:paraId="6BD09FD9"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BB43BBE" w14:textId="77777777" w:rsidR="00D46F92" w:rsidRPr="005F6BCC" w:rsidRDefault="00D46F92" w:rsidP="00D46F92">
            <w:pPr>
              <w:rPr>
                <w:rFonts w:eastAsia="Times New Roman"/>
                <w:sz w:val="18"/>
                <w:szCs w:val="18"/>
              </w:rPr>
            </w:pPr>
            <w:r w:rsidRPr="005F6BCC">
              <w:rPr>
                <w:rFonts w:eastAsia="Times New Roman"/>
                <w:sz w:val="18"/>
                <w:szCs w:val="18"/>
              </w:rPr>
              <w:t>WA</w:t>
            </w:r>
          </w:p>
        </w:tc>
        <w:tc>
          <w:tcPr>
            <w:tcW w:w="2552" w:type="dxa"/>
            <w:hideMark/>
          </w:tcPr>
          <w:p w14:paraId="4C64D45F" w14:textId="77777777" w:rsidR="00D46F92" w:rsidRPr="005F6BCC" w:rsidRDefault="00D46F92" w:rsidP="00D46F92">
            <w:pPr>
              <w:rPr>
                <w:rFonts w:eastAsia="Times New Roman"/>
                <w:sz w:val="18"/>
                <w:szCs w:val="18"/>
              </w:rPr>
            </w:pPr>
            <w:r w:rsidRPr="005F6BCC">
              <w:rPr>
                <w:rFonts w:eastAsia="Times New Roman"/>
                <w:sz w:val="18"/>
                <w:szCs w:val="18"/>
              </w:rPr>
              <w:t>Peel</w:t>
            </w:r>
          </w:p>
        </w:tc>
        <w:tc>
          <w:tcPr>
            <w:tcW w:w="1843" w:type="dxa"/>
            <w:hideMark/>
          </w:tcPr>
          <w:p w14:paraId="53340D2A" w14:textId="77777777" w:rsidR="00D46F92" w:rsidRPr="005F6BCC" w:rsidRDefault="00D46F92" w:rsidP="00D46F92">
            <w:pPr>
              <w:rPr>
                <w:rFonts w:eastAsia="Times New Roman"/>
                <w:sz w:val="18"/>
                <w:szCs w:val="18"/>
              </w:rPr>
            </w:pPr>
          </w:p>
        </w:tc>
        <w:tc>
          <w:tcPr>
            <w:tcW w:w="1719" w:type="dxa"/>
            <w:hideMark/>
          </w:tcPr>
          <w:p w14:paraId="0EE9D722" w14:textId="77777777" w:rsidR="00D46F92" w:rsidRPr="005F6BCC" w:rsidRDefault="00D46F92" w:rsidP="00D46F92">
            <w:pPr>
              <w:rPr>
                <w:rFonts w:eastAsia="Times New Roman"/>
                <w:sz w:val="18"/>
                <w:szCs w:val="18"/>
              </w:rPr>
            </w:pPr>
          </w:p>
        </w:tc>
        <w:tc>
          <w:tcPr>
            <w:tcW w:w="1781" w:type="dxa"/>
            <w:hideMark/>
          </w:tcPr>
          <w:p w14:paraId="3BEEE2C8" w14:textId="77777777" w:rsidR="00D46F92" w:rsidRPr="005F6BCC" w:rsidRDefault="00D46F92" w:rsidP="00D46F92">
            <w:pPr>
              <w:rPr>
                <w:rFonts w:eastAsia="Times New Roman"/>
                <w:sz w:val="18"/>
                <w:szCs w:val="18"/>
              </w:rPr>
            </w:pPr>
          </w:p>
        </w:tc>
        <w:tc>
          <w:tcPr>
            <w:tcW w:w="1781" w:type="dxa"/>
            <w:hideMark/>
          </w:tcPr>
          <w:p w14:paraId="567EEBAC" w14:textId="77777777" w:rsidR="00D46F92" w:rsidRPr="005F6BCC" w:rsidRDefault="00D46F92" w:rsidP="00D46F92">
            <w:pPr>
              <w:rPr>
                <w:rFonts w:eastAsia="Times New Roman"/>
                <w:sz w:val="18"/>
                <w:szCs w:val="18"/>
              </w:rPr>
            </w:pPr>
            <w:r w:rsidRPr="005F6BCC">
              <w:rPr>
                <w:rFonts w:eastAsia="Times New Roman"/>
                <w:sz w:val="18"/>
                <w:szCs w:val="18"/>
              </w:rPr>
              <w:t>8/8254</w:t>
            </w:r>
          </w:p>
        </w:tc>
        <w:tc>
          <w:tcPr>
            <w:tcW w:w="1781" w:type="dxa"/>
            <w:hideMark/>
          </w:tcPr>
          <w:p w14:paraId="5E23F73B" w14:textId="77777777" w:rsidR="00D46F92" w:rsidRPr="005F6BCC" w:rsidRDefault="00D46F92" w:rsidP="00D46F92">
            <w:pPr>
              <w:rPr>
                <w:rFonts w:eastAsia="Times New Roman"/>
                <w:sz w:val="18"/>
                <w:szCs w:val="18"/>
              </w:rPr>
            </w:pPr>
            <w:r w:rsidRPr="005F6BCC">
              <w:rPr>
                <w:rFonts w:eastAsia="Times New Roman"/>
                <w:sz w:val="18"/>
                <w:szCs w:val="18"/>
              </w:rPr>
              <w:t>23/9/15</w:t>
            </w:r>
          </w:p>
        </w:tc>
        <w:tc>
          <w:tcPr>
            <w:tcW w:w="1782" w:type="dxa"/>
            <w:hideMark/>
          </w:tcPr>
          <w:p w14:paraId="24D072CB" w14:textId="77777777" w:rsidR="00D46F92" w:rsidRPr="005F6BCC" w:rsidRDefault="00D46F92" w:rsidP="00D46F92">
            <w:pPr>
              <w:rPr>
                <w:rFonts w:eastAsia="Times New Roman"/>
                <w:sz w:val="18"/>
                <w:szCs w:val="18"/>
              </w:rPr>
            </w:pPr>
            <w:r w:rsidRPr="005F6BCC">
              <w:rPr>
                <w:rFonts w:eastAsia="Times New Roman"/>
                <w:sz w:val="18"/>
                <w:szCs w:val="18"/>
              </w:rPr>
              <w:t>9/12/15</w:t>
            </w:r>
          </w:p>
        </w:tc>
      </w:tr>
      <w:tr w:rsidR="00D46F92" w:rsidRPr="005F6BCC" w14:paraId="612FCEF9" w14:textId="77777777" w:rsidTr="00D76E6B">
        <w:tc>
          <w:tcPr>
            <w:tcW w:w="1701" w:type="dxa"/>
            <w:hideMark/>
          </w:tcPr>
          <w:p w14:paraId="3D913A53" w14:textId="77777777" w:rsidR="00D46F92" w:rsidRPr="005F6BCC" w:rsidRDefault="00D46F92" w:rsidP="00D46F92">
            <w:pPr>
              <w:rPr>
                <w:rFonts w:eastAsia="Times New Roman"/>
                <w:sz w:val="18"/>
                <w:szCs w:val="18"/>
              </w:rPr>
            </w:pPr>
            <w:r w:rsidRPr="005F6BCC">
              <w:rPr>
                <w:rFonts w:eastAsia="Times New Roman"/>
                <w:sz w:val="18"/>
                <w:szCs w:val="18"/>
              </w:rPr>
              <w:t>WA</w:t>
            </w:r>
          </w:p>
        </w:tc>
        <w:tc>
          <w:tcPr>
            <w:tcW w:w="2552" w:type="dxa"/>
            <w:hideMark/>
          </w:tcPr>
          <w:p w14:paraId="07774A9D" w14:textId="77777777" w:rsidR="00D46F92" w:rsidRPr="005F6BCC" w:rsidRDefault="00D46F92" w:rsidP="00D46F92">
            <w:pPr>
              <w:rPr>
                <w:rFonts w:eastAsia="Times New Roman"/>
                <w:sz w:val="18"/>
                <w:szCs w:val="18"/>
              </w:rPr>
            </w:pPr>
            <w:proofErr w:type="spellStart"/>
            <w:r w:rsidRPr="005F6BCC">
              <w:rPr>
                <w:rFonts w:eastAsia="Times New Roman"/>
                <w:sz w:val="18"/>
                <w:szCs w:val="18"/>
              </w:rPr>
              <w:t>Leschenault</w:t>
            </w:r>
            <w:proofErr w:type="spellEnd"/>
          </w:p>
        </w:tc>
        <w:tc>
          <w:tcPr>
            <w:tcW w:w="1843" w:type="dxa"/>
            <w:hideMark/>
          </w:tcPr>
          <w:p w14:paraId="06760EF4" w14:textId="77777777" w:rsidR="00D46F92" w:rsidRPr="005F6BCC" w:rsidRDefault="00D46F92" w:rsidP="00D46F92">
            <w:pPr>
              <w:rPr>
                <w:rFonts w:eastAsia="Times New Roman"/>
                <w:sz w:val="18"/>
                <w:szCs w:val="18"/>
              </w:rPr>
            </w:pPr>
          </w:p>
        </w:tc>
        <w:tc>
          <w:tcPr>
            <w:tcW w:w="1719" w:type="dxa"/>
            <w:hideMark/>
          </w:tcPr>
          <w:p w14:paraId="7A2856AB" w14:textId="77777777" w:rsidR="00D46F92" w:rsidRPr="005F6BCC" w:rsidRDefault="00D46F92" w:rsidP="00D46F92">
            <w:pPr>
              <w:rPr>
                <w:rFonts w:eastAsia="Times New Roman"/>
                <w:sz w:val="18"/>
                <w:szCs w:val="18"/>
              </w:rPr>
            </w:pPr>
          </w:p>
        </w:tc>
        <w:tc>
          <w:tcPr>
            <w:tcW w:w="1781" w:type="dxa"/>
            <w:hideMark/>
          </w:tcPr>
          <w:p w14:paraId="7891C884" w14:textId="77777777" w:rsidR="00D46F92" w:rsidRPr="005F6BCC" w:rsidRDefault="00D46F92" w:rsidP="00D46F92">
            <w:pPr>
              <w:rPr>
                <w:rFonts w:eastAsia="Times New Roman"/>
                <w:sz w:val="18"/>
                <w:szCs w:val="18"/>
              </w:rPr>
            </w:pPr>
          </w:p>
        </w:tc>
        <w:tc>
          <w:tcPr>
            <w:tcW w:w="1781" w:type="dxa"/>
            <w:hideMark/>
          </w:tcPr>
          <w:p w14:paraId="0BC66D76" w14:textId="77777777" w:rsidR="00D46F92" w:rsidRPr="005F6BCC" w:rsidRDefault="00D46F92" w:rsidP="00D46F92">
            <w:pPr>
              <w:rPr>
                <w:rFonts w:eastAsia="Times New Roman"/>
                <w:sz w:val="18"/>
                <w:szCs w:val="18"/>
              </w:rPr>
            </w:pPr>
            <w:r w:rsidRPr="005F6BCC">
              <w:rPr>
                <w:rFonts w:eastAsia="Times New Roman"/>
                <w:sz w:val="18"/>
                <w:szCs w:val="18"/>
              </w:rPr>
              <w:t>2/4823</w:t>
            </w:r>
          </w:p>
        </w:tc>
        <w:tc>
          <w:tcPr>
            <w:tcW w:w="1781" w:type="dxa"/>
            <w:hideMark/>
          </w:tcPr>
          <w:p w14:paraId="566204EF" w14:textId="77777777" w:rsidR="00D46F92" w:rsidRPr="005F6BCC" w:rsidRDefault="00D46F92" w:rsidP="00D46F92">
            <w:pPr>
              <w:rPr>
                <w:rFonts w:eastAsia="Times New Roman"/>
                <w:sz w:val="18"/>
                <w:szCs w:val="18"/>
              </w:rPr>
            </w:pPr>
            <w:r w:rsidRPr="005F6BCC">
              <w:rPr>
                <w:rFonts w:eastAsia="Times New Roman"/>
                <w:sz w:val="18"/>
                <w:szCs w:val="18"/>
              </w:rPr>
              <w:t>30/9/15</w:t>
            </w:r>
          </w:p>
        </w:tc>
        <w:tc>
          <w:tcPr>
            <w:tcW w:w="1782" w:type="dxa"/>
            <w:hideMark/>
          </w:tcPr>
          <w:p w14:paraId="09642017" w14:textId="77777777" w:rsidR="00D46F92" w:rsidRPr="005F6BCC" w:rsidRDefault="00D46F92" w:rsidP="00D46F92">
            <w:pPr>
              <w:rPr>
                <w:rFonts w:eastAsia="Times New Roman"/>
                <w:sz w:val="18"/>
                <w:szCs w:val="18"/>
              </w:rPr>
            </w:pPr>
            <w:r w:rsidRPr="005F6BCC">
              <w:rPr>
                <w:rFonts w:eastAsia="Times New Roman"/>
                <w:sz w:val="18"/>
                <w:szCs w:val="18"/>
              </w:rPr>
              <w:t>11/11/15</w:t>
            </w:r>
          </w:p>
        </w:tc>
      </w:tr>
      <w:tr w:rsidR="00D46F92" w:rsidRPr="005F6BCC" w14:paraId="27C3CE0D"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0223FE47" w14:textId="77777777" w:rsidR="00D46F92" w:rsidRPr="005F6BCC" w:rsidRDefault="00D46F92" w:rsidP="00D46F92">
            <w:pPr>
              <w:rPr>
                <w:rFonts w:eastAsia="Times New Roman"/>
                <w:sz w:val="18"/>
                <w:szCs w:val="18"/>
              </w:rPr>
            </w:pPr>
            <w:r w:rsidRPr="005F6BCC">
              <w:rPr>
                <w:rFonts w:eastAsia="Times New Roman"/>
                <w:sz w:val="18"/>
                <w:szCs w:val="18"/>
              </w:rPr>
              <w:t>WA</w:t>
            </w:r>
          </w:p>
        </w:tc>
        <w:tc>
          <w:tcPr>
            <w:tcW w:w="2552" w:type="dxa"/>
            <w:hideMark/>
          </w:tcPr>
          <w:p w14:paraId="39DE98C6" w14:textId="77777777" w:rsidR="00D46F92" w:rsidRPr="005F6BCC" w:rsidRDefault="00D46F92" w:rsidP="00D46F92">
            <w:pPr>
              <w:rPr>
                <w:rFonts w:eastAsia="Times New Roman"/>
                <w:sz w:val="18"/>
                <w:szCs w:val="18"/>
              </w:rPr>
            </w:pPr>
            <w:r w:rsidRPr="005F6BCC">
              <w:rPr>
                <w:rFonts w:eastAsia="Times New Roman"/>
                <w:sz w:val="18"/>
                <w:szCs w:val="18"/>
              </w:rPr>
              <w:t>Capel-Busselton</w:t>
            </w:r>
          </w:p>
        </w:tc>
        <w:tc>
          <w:tcPr>
            <w:tcW w:w="1843" w:type="dxa"/>
            <w:hideMark/>
          </w:tcPr>
          <w:p w14:paraId="2B97B980" w14:textId="77777777" w:rsidR="00D46F92" w:rsidRPr="005F6BCC" w:rsidRDefault="00D46F92" w:rsidP="00D46F92">
            <w:pPr>
              <w:rPr>
                <w:rFonts w:eastAsia="Times New Roman"/>
                <w:sz w:val="18"/>
                <w:szCs w:val="18"/>
              </w:rPr>
            </w:pPr>
          </w:p>
        </w:tc>
        <w:tc>
          <w:tcPr>
            <w:tcW w:w="1719" w:type="dxa"/>
            <w:hideMark/>
          </w:tcPr>
          <w:p w14:paraId="76B43E9C" w14:textId="77777777" w:rsidR="00D46F92" w:rsidRPr="005F6BCC" w:rsidRDefault="00D46F92" w:rsidP="00D46F92">
            <w:pPr>
              <w:rPr>
                <w:rFonts w:eastAsia="Times New Roman"/>
                <w:sz w:val="18"/>
                <w:szCs w:val="18"/>
              </w:rPr>
            </w:pPr>
          </w:p>
        </w:tc>
        <w:tc>
          <w:tcPr>
            <w:tcW w:w="1781" w:type="dxa"/>
            <w:hideMark/>
          </w:tcPr>
          <w:p w14:paraId="7BD2E213" w14:textId="77777777" w:rsidR="00D46F92" w:rsidRPr="005F6BCC" w:rsidRDefault="00D46F92" w:rsidP="00D46F92">
            <w:pPr>
              <w:rPr>
                <w:rFonts w:eastAsia="Times New Roman"/>
                <w:sz w:val="18"/>
                <w:szCs w:val="18"/>
              </w:rPr>
            </w:pPr>
          </w:p>
        </w:tc>
        <w:tc>
          <w:tcPr>
            <w:tcW w:w="1781" w:type="dxa"/>
            <w:hideMark/>
          </w:tcPr>
          <w:p w14:paraId="6437F966" w14:textId="77777777" w:rsidR="00D46F92" w:rsidRPr="005F6BCC" w:rsidRDefault="00890BEF" w:rsidP="00D46F92">
            <w:pPr>
              <w:rPr>
                <w:rFonts w:eastAsia="Times New Roman"/>
                <w:sz w:val="18"/>
                <w:szCs w:val="18"/>
              </w:rPr>
            </w:pPr>
            <w:r w:rsidRPr="00890BEF">
              <w:rPr>
                <w:rFonts w:eastAsia="Times New Roman"/>
                <w:sz w:val="18"/>
                <w:szCs w:val="18"/>
              </w:rPr>
              <w:t>5/6,987</w:t>
            </w:r>
            <w:r w:rsidR="00D46F92" w:rsidRPr="00610519">
              <w:rPr>
                <w:rFonts w:eastAsia="Times New Roman"/>
                <w:sz w:val="18"/>
                <w:szCs w:val="18"/>
                <w:vertAlign w:val="superscript"/>
              </w:rPr>
              <w:t>6</w:t>
            </w:r>
          </w:p>
        </w:tc>
        <w:tc>
          <w:tcPr>
            <w:tcW w:w="1781" w:type="dxa"/>
            <w:hideMark/>
          </w:tcPr>
          <w:p w14:paraId="526799B1" w14:textId="77777777" w:rsidR="00D46F92" w:rsidRPr="005F6BCC" w:rsidRDefault="00D46F92" w:rsidP="00D46F92">
            <w:pPr>
              <w:rPr>
                <w:rFonts w:eastAsia="Times New Roman"/>
                <w:sz w:val="18"/>
                <w:szCs w:val="18"/>
              </w:rPr>
            </w:pPr>
            <w:r w:rsidRPr="005F6BCC">
              <w:rPr>
                <w:rFonts w:eastAsia="Times New Roman"/>
                <w:sz w:val="18"/>
                <w:szCs w:val="18"/>
              </w:rPr>
              <w:t>30/9/15</w:t>
            </w:r>
          </w:p>
        </w:tc>
        <w:tc>
          <w:tcPr>
            <w:tcW w:w="1782" w:type="dxa"/>
            <w:hideMark/>
          </w:tcPr>
          <w:p w14:paraId="6B7FFAC2" w14:textId="77777777" w:rsidR="00D46F92" w:rsidRPr="005F6BCC" w:rsidRDefault="00D46F92" w:rsidP="00890BEF">
            <w:pPr>
              <w:rPr>
                <w:rFonts w:eastAsia="Times New Roman"/>
                <w:sz w:val="18"/>
                <w:szCs w:val="18"/>
              </w:rPr>
            </w:pPr>
            <w:r w:rsidRPr="005F6BCC">
              <w:rPr>
                <w:rFonts w:eastAsia="Times New Roman"/>
                <w:sz w:val="18"/>
                <w:szCs w:val="18"/>
              </w:rPr>
              <w:t>1</w:t>
            </w:r>
            <w:r w:rsidR="00890BEF">
              <w:rPr>
                <w:rFonts w:eastAsia="Times New Roman"/>
                <w:sz w:val="18"/>
                <w:szCs w:val="18"/>
              </w:rPr>
              <w:t>2</w:t>
            </w:r>
            <w:r w:rsidRPr="005F6BCC">
              <w:rPr>
                <w:rFonts w:eastAsia="Times New Roman"/>
                <w:sz w:val="18"/>
                <w:szCs w:val="18"/>
              </w:rPr>
              <w:t>/11/15</w:t>
            </w:r>
          </w:p>
        </w:tc>
      </w:tr>
      <w:tr w:rsidR="00D46F92" w:rsidRPr="005F6BCC" w14:paraId="1B3B8462" w14:textId="77777777" w:rsidTr="002C231B">
        <w:tc>
          <w:tcPr>
            <w:tcW w:w="14940" w:type="dxa"/>
            <w:gridSpan w:val="8"/>
            <w:shd w:val="clear" w:color="auto" w:fill="808080" w:themeFill="background1" w:themeFillShade="80"/>
            <w:hideMark/>
          </w:tcPr>
          <w:p w14:paraId="1DC4A004" w14:textId="77777777" w:rsidR="00D46F92" w:rsidRPr="005F6BCC" w:rsidRDefault="00D46F92" w:rsidP="00D46F92">
            <w:pPr>
              <w:rPr>
                <w:rFonts w:eastAsia="Times New Roman"/>
                <w:b/>
                <w:color w:val="FFFFFF" w:themeColor="background1"/>
                <w:sz w:val="18"/>
                <w:szCs w:val="18"/>
              </w:rPr>
            </w:pPr>
            <w:r w:rsidRPr="005F6BCC">
              <w:rPr>
                <w:rFonts w:eastAsia="Times New Roman"/>
                <w:b/>
                <w:color w:val="FFFFFF" w:themeColor="background1"/>
                <w:sz w:val="18"/>
                <w:szCs w:val="18"/>
              </w:rPr>
              <w:t>Virus isolation/polymerase chain reaction detection from mosquitoes</w:t>
            </w:r>
          </w:p>
        </w:tc>
      </w:tr>
      <w:tr w:rsidR="00D46F92" w:rsidRPr="005F6BCC" w14:paraId="7946D5B0"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5526FA7" w14:textId="77777777" w:rsidR="00D46F92" w:rsidRPr="005F6BCC" w:rsidRDefault="00D46F92" w:rsidP="00D46F92">
            <w:pPr>
              <w:rPr>
                <w:rFonts w:eastAsia="Times New Roman"/>
                <w:sz w:val="18"/>
                <w:szCs w:val="18"/>
              </w:rPr>
            </w:pPr>
            <w:r w:rsidRPr="005F6BCC">
              <w:rPr>
                <w:rFonts w:eastAsia="Times New Roman"/>
                <w:sz w:val="18"/>
                <w:szCs w:val="18"/>
              </w:rPr>
              <w:t>NSW (Inland)</w:t>
            </w:r>
          </w:p>
        </w:tc>
        <w:tc>
          <w:tcPr>
            <w:tcW w:w="2552" w:type="dxa"/>
            <w:hideMark/>
          </w:tcPr>
          <w:p w14:paraId="56924184" w14:textId="77777777" w:rsidR="00D46F92" w:rsidRPr="005F6BCC" w:rsidRDefault="00D46F92" w:rsidP="00D46F92">
            <w:pPr>
              <w:rPr>
                <w:rFonts w:eastAsia="Times New Roman"/>
                <w:sz w:val="18"/>
                <w:szCs w:val="18"/>
              </w:rPr>
            </w:pPr>
            <w:r w:rsidRPr="005F6BCC">
              <w:rPr>
                <w:rFonts w:eastAsia="Times New Roman"/>
                <w:sz w:val="18"/>
                <w:szCs w:val="18"/>
              </w:rPr>
              <w:t>Albury</w:t>
            </w:r>
          </w:p>
        </w:tc>
        <w:tc>
          <w:tcPr>
            <w:tcW w:w="1843" w:type="dxa"/>
            <w:hideMark/>
          </w:tcPr>
          <w:p w14:paraId="43E85BB7" w14:textId="77777777" w:rsidR="00D46F92" w:rsidRPr="005F6BCC" w:rsidRDefault="00D46F92" w:rsidP="00D46F92">
            <w:pPr>
              <w:rPr>
                <w:rFonts w:eastAsia="Times New Roman"/>
                <w:sz w:val="18"/>
                <w:szCs w:val="18"/>
              </w:rPr>
            </w:pPr>
            <w:r w:rsidRPr="005F6BCC">
              <w:rPr>
                <w:rFonts w:eastAsia="Times New Roman"/>
                <w:sz w:val="18"/>
                <w:szCs w:val="18"/>
              </w:rPr>
              <w:t>0/1,082</w:t>
            </w:r>
          </w:p>
        </w:tc>
        <w:tc>
          <w:tcPr>
            <w:tcW w:w="1719" w:type="dxa"/>
            <w:hideMark/>
          </w:tcPr>
          <w:p w14:paraId="44135180" w14:textId="77777777" w:rsidR="00D46F92" w:rsidRPr="005F6BCC" w:rsidRDefault="00D46F92" w:rsidP="00D46F92">
            <w:pPr>
              <w:rPr>
                <w:rFonts w:eastAsia="Times New Roman"/>
                <w:sz w:val="18"/>
                <w:szCs w:val="18"/>
              </w:rPr>
            </w:pPr>
          </w:p>
        </w:tc>
        <w:tc>
          <w:tcPr>
            <w:tcW w:w="1781" w:type="dxa"/>
            <w:hideMark/>
          </w:tcPr>
          <w:p w14:paraId="342A630F" w14:textId="77777777" w:rsidR="00D46F92" w:rsidRPr="005F6BCC" w:rsidRDefault="00D46F92" w:rsidP="00D46F92">
            <w:pPr>
              <w:rPr>
                <w:rFonts w:eastAsia="Times New Roman"/>
                <w:sz w:val="18"/>
                <w:szCs w:val="18"/>
              </w:rPr>
            </w:pPr>
          </w:p>
        </w:tc>
        <w:tc>
          <w:tcPr>
            <w:tcW w:w="1781" w:type="dxa"/>
            <w:hideMark/>
          </w:tcPr>
          <w:p w14:paraId="5926FBD5" w14:textId="77777777" w:rsidR="00D46F92" w:rsidRPr="005F6BCC" w:rsidRDefault="00D46F92" w:rsidP="00D46F92">
            <w:pPr>
              <w:rPr>
                <w:rFonts w:eastAsia="Times New Roman"/>
                <w:sz w:val="18"/>
                <w:szCs w:val="18"/>
              </w:rPr>
            </w:pPr>
            <w:r w:rsidRPr="005F6BCC">
              <w:rPr>
                <w:rFonts w:eastAsia="Times New Roman"/>
                <w:sz w:val="18"/>
                <w:szCs w:val="18"/>
              </w:rPr>
              <w:t>0/1,082</w:t>
            </w:r>
          </w:p>
        </w:tc>
        <w:tc>
          <w:tcPr>
            <w:tcW w:w="1781" w:type="dxa"/>
            <w:hideMark/>
          </w:tcPr>
          <w:p w14:paraId="4797FBDC" w14:textId="77777777" w:rsidR="00D46F92" w:rsidRPr="005F6BCC" w:rsidRDefault="00D46F92" w:rsidP="00D46F92">
            <w:pPr>
              <w:rPr>
                <w:rFonts w:eastAsia="Times New Roman"/>
                <w:sz w:val="18"/>
                <w:szCs w:val="18"/>
              </w:rPr>
            </w:pPr>
          </w:p>
        </w:tc>
        <w:tc>
          <w:tcPr>
            <w:tcW w:w="1782" w:type="dxa"/>
            <w:hideMark/>
          </w:tcPr>
          <w:p w14:paraId="2CA60CD3" w14:textId="77777777" w:rsidR="00D46F92" w:rsidRPr="005F6BCC" w:rsidRDefault="00D46F92" w:rsidP="00D46F92">
            <w:pPr>
              <w:rPr>
                <w:rFonts w:eastAsia="Times New Roman"/>
                <w:sz w:val="18"/>
                <w:szCs w:val="18"/>
              </w:rPr>
            </w:pPr>
          </w:p>
        </w:tc>
      </w:tr>
      <w:tr w:rsidR="00D46F92" w:rsidRPr="005F6BCC" w14:paraId="55A507A7" w14:textId="77777777" w:rsidTr="00D76E6B">
        <w:tc>
          <w:tcPr>
            <w:tcW w:w="1701" w:type="dxa"/>
            <w:hideMark/>
          </w:tcPr>
          <w:p w14:paraId="2D80B561" w14:textId="77777777" w:rsidR="00D46F92" w:rsidRPr="005F6BCC" w:rsidRDefault="00D46F92" w:rsidP="00D46F92">
            <w:pPr>
              <w:rPr>
                <w:rFonts w:eastAsia="Times New Roman"/>
                <w:sz w:val="18"/>
                <w:szCs w:val="18"/>
              </w:rPr>
            </w:pPr>
            <w:r w:rsidRPr="005F6BCC">
              <w:rPr>
                <w:rFonts w:eastAsia="Times New Roman"/>
                <w:sz w:val="18"/>
                <w:szCs w:val="18"/>
              </w:rPr>
              <w:t>NSW (Inland)</w:t>
            </w:r>
          </w:p>
        </w:tc>
        <w:tc>
          <w:tcPr>
            <w:tcW w:w="2552" w:type="dxa"/>
            <w:hideMark/>
          </w:tcPr>
          <w:p w14:paraId="3DBB0834" w14:textId="77777777" w:rsidR="00D46F92" w:rsidRPr="005F6BCC" w:rsidRDefault="00D46F92" w:rsidP="00D46F92">
            <w:pPr>
              <w:rPr>
                <w:rFonts w:eastAsia="Times New Roman"/>
                <w:sz w:val="18"/>
                <w:szCs w:val="18"/>
              </w:rPr>
            </w:pPr>
            <w:r w:rsidRPr="005F6BCC">
              <w:rPr>
                <w:rFonts w:eastAsia="Times New Roman"/>
                <w:sz w:val="18"/>
                <w:szCs w:val="18"/>
              </w:rPr>
              <w:t>Bourke</w:t>
            </w:r>
          </w:p>
        </w:tc>
        <w:tc>
          <w:tcPr>
            <w:tcW w:w="1843" w:type="dxa"/>
            <w:hideMark/>
          </w:tcPr>
          <w:p w14:paraId="4B36950C" w14:textId="77777777" w:rsidR="00D46F92" w:rsidRPr="005F6BCC" w:rsidRDefault="00D46F92" w:rsidP="00D46F92">
            <w:pPr>
              <w:rPr>
                <w:rFonts w:eastAsia="Times New Roman"/>
                <w:sz w:val="18"/>
                <w:szCs w:val="18"/>
              </w:rPr>
            </w:pPr>
            <w:r w:rsidRPr="005F6BCC">
              <w:rPr>
                <w:rFonts w:eastAsia="Times New Roman"/>
                <w:sz w:val="18"/>
                <w:szCs w:val="18"/>
              </w:rPr>
              <w:t>0/1</w:t>
            </w:r>
          </w:p>
        </w:tc>
        <w:tc>
          <w:tcPr>
            <w:tcW w:w="1719" w:type="dxa"/>
            <w:hideMark/>
          </w:tcPr>
          <w:p w14:paraId="0800C541" w14:textId="77777777" w:rsidR="00D46F92" w:rsidRPr="005F6BCC" w:rsidRDefault="00D46F92" w:rsidP="00D46F92">
            <w:pPr>
              <w:rPr>
                <w:rFonts w:eastAsia="Times New Roman"/>
                <w:sz w:val="18"/>
                <w:szCs w:val="18"/>
              </w:rPr>
            </w:pPr>
          </w:p>
        </w:tc>
        <w:tc>
          <w:tcPr>
            <w:tcW w:w="1781" w:type="dxa"/>
            <w:hideMark/>
          </w:tcPr>
          <w:p w14:paraId="209C0490" w14:textId="77777777" w:rsidR="00D46F92" w:rsidRPr="005F6BCC" w:rsidRDefault="00D46F92" w:rsidP="00D46F92">
            <w:pPr>
              <w:rPr>
                <w:rFonts w:eastAsia="Times New Roman"/>
                <w:sz w:val="18"/>
                <w:szCs w:val="18"/>
              </w:rPr>
            </w:pPr>
          </w:p>
        </w:tc>
        <w:tc>
          <w:tcPr>
            <w:tcW w:w="1781" w:type="dxa"/>
            <w:hideMark/>
          </w:tcPr>
          <w:p w14:paraId="1C67D9C3" w14:textId="77777777" w:rsidR="00D46F92" w:rsidRPr="005F6BCC" w:rsidRDefault="00D46F92" w:rsidP="00D46F92">
            <w:pPr>
              <w:rPr>
                <w:rFonts w:eastAsia="Times New Roman"/>
                <w:sz w:val="18"/>
                <w:szCs w:val="18"/>
              </w:rPr>
            </w:pPr>
            <w:r w:rsidRPr="005F6BCC">
              <w:rPr>
                <w:rFonts w:eastAsia="Times New Roman"/>
                <w:sz w:val="18"/>
                <w:szCs w:val="18"/>
              </w:rPr>
              <w:t>0/1</w:t>
            </w:r>
          </w:p>
        </w:tc>
        <w:tc>
          <w:tcPr>
            <w:tcW w:w="1781" w:type="dxa"/>
            <w:hideMark/>
          </w:tcPr>
          <w:p w14:paraId="5719D253" w14:textId="77777777" w:rsidR="00D46F92" w:rsidRPr="005F6BCC" w:rsidRDefault="00D46F92" w:rsidP="00D46F92">
            <w:pPr>
              <w:rPr>
                <w:rFonts w:eastAsia="Times New Roman"/>
                <w:sz w:val="18"/>
                <w:szCs w:val="18"/>
              </w:rPr>
            </w:pPr>
          </w:p>
        </w:tc>
        <w:tc>
          <w:tcPr>
            <w:tcW w:w="1782" w:type="dxa"/>
            <w:hideMark/>
          </w:tcPr>
          <w:p w14:paraId="14A694BE" w14:textId="77777777" w:rsidR="00D46F92" w:rsidRPr="005F6BCC" w:rsidRDefault="00D46F92" w:rsidP="00D46F92">
            <w:pPr>
              <w:rPr>
                <w:rFonts w:eastAsia="Times New Roman"/>
                <w:sz w:val="18"/>
                <w:szCs w:val="18"/>
              </w:rPr>
            </w:pPr>
          </w:p>
        </w:tc>
      </w:tr>
      <w:tr w:rsidR="00D46F92" w:rsidRPr="005F6BCC" w14:paraId="6C419213"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37236836" w14:textId="77777777" w:rsidR="00D46F92" w:rsidRPr="005F6BCC" w:rsidRDefault="00D46F92" w:rsidP="00D46F92">
            <w:pPr>
              <w:rPr>
                <w:rFonts w:eastAsia="Times New Roman"/>
                <w:sz w:val="18"/>
                <w:szCs w:val="18"/>
              </w:rPr>
            </w:pPr>
            <w:r w:rsidRPr="005F6BCC">
              <w:rPr>
                <w:rFonts w:eastAsia="Times New Roman"/>
                <w:sz w:val="18"/>
                <w:szCs w:val="18"/>
              </w:rPr>
              <w:t>NSW (Inland)</w:t>
            </w:r>
          </w:p>
        </w:tc>
        <w:tc>
          <w:tcPr>
            <w:tcW w:w="2552" w:type="dxa"/>
            <w:hideMark/>
          </w:tcPr>
          <w:p w14:paraId="6461B196" w14:textId="77777777" w:rsidR="00D46F92" w:rsidRPr="005F6BCC" w:rsidRDefault="00D46F92" w:rsidP="00D46F92">
            <w:pPr>
              <w:rPr>
                <w:rFonts w:eastAsia="Times New Roman"/>
                <w:sz w:val="18"/>
                <w:szCs w:val="18"/>
              </w:rPr>
            </w:pPr>
            <w:r w:rsidRPr="005F6BCC">
              <w:rPr>
                <w:rFonts w:eastAsia="Times New Roman"/>
                <w:sz w:val="18"/>
                <w:szCs w:val="18"/>
              </w:rPr>
              <w:t>Griffith</w:t>
            </w:r>
          </w:p>
        </w:tc>
        <w:tc>
          <w:tcPr>
            <w:tcW w:w="1843" w:type="dxa"/>
            <w:hideMark/>
          </w:tcPr>
          <w:p w14:paraId="12E6BCC2" w14:textId="77777777" w:rsidR="00D46F92" w:rsidRPr="005F6BCC" w:rsidRDefault="00D46F92" w:rsidP="00D46F92">
            <w:pPr>
              <w:rPr>
                <w:rFonts w:eastAsia="Times New Roman"/>
                <w:sz w:val="18"/>
                <w:szCs w:val="18"/>
              </w:rPr>
            </w:pPr>
            <w:r w:rsidRPr="005F6BCC">
              <w:rPr>
                <w:rFonts w:eastAsia="Times New Roman"/>
                <w:sz w:val="18"/>
                <w:szCs w:val="18"/>
              </w:rPr>
              <w:t>1KOKV/58,398</w:t>
            </w:r>
          </w:p>
        </w:tc>
        <w:tc>
          <w:tcPr>
            <w:tcW w:w="1719" w:type="dxa"/>
            <w:hideMark/>
          </w:tcPr>
          <w:p w14:paraId="38E41C38" w14:textId="77777777" w:rsidR="00D46F92" w:rsidRPr="005F6BCC" w:rsidRDefault="00D46F92" w:rsidP="00D46F92">
            <w:pPr>
              <w:rPr>
                <w:rFonts w:eastAsia="Times New Roman"/>
                <w:sz w:val="18"/>
                <w:szCs w:val="18"/>
              </w:rPr>
            </w:pPr>
            <w:r w:rsidRPr="005F6BCC">
              <w:rPr>
                <w:rFonts w:eastAsia="Times New Roman"/>
                <w:sz w:val="18"/>
                <w:szCs w:val="18"/>
              </w:rPr>
              <w:t>11/02/15</w:t>
            </w:r>
          </w:p>
        </w:tc>
        <w:tc>
          <w:tcPr>
            <w:tcW w:w="1781" w:type="dxa"/>
            <w:hideMark/>
          </w:tcPr>
          <w:p w14:paraId="221B5D99" w14:textId="77777777" w:rsidR="00D46F92" w:rsidRPr="005F6BCC" w:rsidRDefault="00D46F92" w:rsidP="00D46F92">
            <w:pPr>
              <w:rPr>
                <w:rFonts w:eastAsia="Times New Roman"/>
                <w:sz w:val="18"/>
                <w:szCs w:val="18"/>
              </w:rPr>
            </w:pPr>
            <w:r w:rsidRPr="005F6BCC">
              <w:rPr>
                <w:rFonts w:eastAsia="Times New Roman"/>
                <w:sz w:val="18"/>
                <w:szCs w:val="18"/>
              </w:rPr>
              <w:t>11/02/15</w:t>
            </w:r>
          </w:p>
        </w:tc>
        <w:tc>
          <w:tcPr>
            <w:tcW w:w="1781" w:type="dxa"/>
            <w:hideMark/>
          </w:tcPr>
          <w:p w14:paraId="0EE2747A" w14:textId="77777777" w:rsidR="00D46F92" w:rsidRPr="005F6BCC" w:rsidRDefault="00D46F92" w:rsidP="00D46F92">
            <w:pPr>
              <w:rPr>
                <w:rFonts w:eastAsia="Times New Roman"/>
                <w:sz w:val="18"/>
                <w:szCs w:val="18"/>
              </w:rPr>
            </w:pPr>
            <w:r w:rsidRPr="005F6BCC">
              <w:rPr>
                <w:rFonts w:eastAsia="Times New Roman"/>
                <w:sz w:val="18"/>
                <w:szCs w:val="18"/>
              </w:rPr>
              <w:t>1RRV/58,398</w:t>
            </w:r>
          </w:p>
        </w:tc>
        <w:tc>
          <w:tcPr>
            <w:tcW w:w="1781" w:type="dxa"/>
            <w:hideMark/>
          </w:tcPr>
          <w:p w14:paraId="209B2126" w14:textId="77777777" w:rsidR="00D46F92" w:rsidRPr="005F6BCC" w:rsidRDefault="00D46F92" w:rsidP="00D46F92">
            <w:pPr>
              <w:rPr>
                <w:rFonts w:eastAsia="Times New Roman"/>
                <w:sz w:val="18"/>
                <w:szCs w:val="18"/>
              </w:rPr>
            </w:pPr>
            <w:r w:rsidRPr="005F6BCC">
              <w:rPr>
                <w:rFonts w:eastAsia="Times New Roman"/>
                <w:sz w:val="18"/>
                <w:szCs w:val="18"/>
              </w:rPr>
              <w:t>18/02/15</w:t>
            </w:r>
          </w:p>
        </w:tc>
        <w:tc>
          <w:tcPr>
            <w:tcW w:w="1782" w:type="dxa"/>
            <w:hideMark/>
          </w:tcPr>
          <w:p w14:paraId="7A536473" w14:textId="77777777" w:rsidR="00D46F92" w:rsidRPr="005F6BCC" w:rsidRDefault="00D46F92" w:rsidP="00D46F92">
            <w:pPr>
              <w:rPr>
                <w:rFonts w:eastAsia="Times New Roman"/>
                <w:sz w:val="18"/>
                <w:szCs w:val="18"/>
              </w:rPr>
            </w:pPr>
            <w:r w:rsidRPr="005F6BCC">
              <w:rPr>
                <w:rFonts w:eastAsia="Times New Roman"/>
                <w:sz w:val="18"/>
                <w:szCs w:val="18"/>
              </w:rPr>
              <w:t>18/02/15</w:t>
            </w:r>
          </w:p>
        </w:tc>
      </w:tr>
      <w:tr w:rsidR="00D46F92" w:rsidRPr="005F6BCC" w14:paraId="561E9A44" w14:textId="77777777" w:rsidTr="00D76E6B">
        <w:tc>
          <w:tcPr>
            <w:tcW w:w="1701" w:type="dxa"/>
            <w:hideMark/>
          </w:tcPr>
          <w:p w14:paraId="2A8DDE50" w14:textId="77777777" w:rsidR="00D46F92" w:rsidRPr="005F6BCC" w:rsidRDefault="00D46F92" w:rsidP="00D46F92">
            <w:pPr>
              <w:rPr>
                <w:rFonts w:eastAsia="Times New Roman"/>
                <w:sz w:val="18"/>
                <w:szCs w:val="18"/>
              </w:rPr>
            </w:pPr>
            <w:r w:rsidRPr="005F6BCC">
              <w:rPr>
                <w:rFonts w:eastAsia="Times New Roman"/>
                <w:sz w:val="18"/>
                <w:szCs w:val="18"/>
              </w:rPr>
              <w:t>NSW (Inland)</w:t>
            </w:r>
          </w:p>
        </w:tc>
        <w:tc>
          <w:tcPr>
            <w:tcW w:w="2552" w:type="dxa"/>
            <w:hideMark/>
          </w:tcPr>
          <w:p w14:paraId="1F965CD6" w14:textId="77777777" w:rsidR="00D46F92" w:rsidRPr="005F6BCC" w:rsidRDefault="00D46F92" w:rsidP="00D46F92">
            <w:pPr>
              <w:rPr>
                <w:rFonts w:eastAsia="Times New Roman"/>
                <w:sz w:val="18"/>
                <w:szCs w:val="18"/>
              </w:rPr>
            </w:pPr>
            <w:r w:rsidRPr="005F6BCC">
              <w:rPr>
                <w:rFonts w:eastAsia="Times New Roman"/>
                <w:sz w:val="18"/>
                <w:szCs w:val="18"/>
              </w:rPr>
              <w:t>Leeton</w:t>
            </w:r>
          </w:p>
        </w:tc>
        <w:tc>
          <w:tcPr>
            <w:tcW w:w="1843" w:type="dxa"/>
            <w:hideMark/>
          </w:tcPr>
          <w:p w14:paraId="667432F0" w14:textId="77777777" w:rsidR="00D46F92" w:rsidRPr="005F6BCC" w:rsidRDefault="00D46F92" w:rsidP="00D46F92">
            <w:pPr>
              <w:rPr>
                <w:rFonts w:eastAsia="Times New Roman"/>
                <w:sz w:val="18"/>
                <w:szCs w:val="18"/>
              </w:rPr>
            </w:pPr>
            <w:r w:rsidRPr="005F6BCC">
              <w:rPr>
                <w:rFonts w:eastAsia="Times New Roman"/>
                <w:sz w:val="18"/>
                <w:szCs w:val="18"/>
              </w:rPr>
              <w:t>0/27,638</w:t>
            </w:r>
          </w:p>
        </w:tc>
        <w:tc>
          <w:tcPr>
            <w:tcW w:w="1719" w:type="dxa"/>
            <w:hideMark/>
          </w:tcPr>
          <w:p w14:paraId="12D3200B" w14:textId="77777777" w:rsidR="00D46F92" w:rsidRPr="005F6BCC" w:rsidRDefault="00D46F92" w:rsidP="00D46F92">
            <w:pPr>
              <w:rPr>
                <w:rFonts w:eastAsia="Times New Roman"/>
                <w:sz w:val="18"/>
                <w:szCs w:val="18"/>
              </w:rPr>
            </w:pPr>
          </w:p>
        </w:tc>
        <w:tc>
          <w:tcPr>
            <w:tcW w:w="1781" w:type="dxa"/>
            <w:hideMark/>
          </w:tcPr>
          <w:p w14:paraId="48810D54" w14:textId="77777777" w:rsidR="00D46F92" w:rsidRPr="005F6BCC" w:rsidRDefault="00D46F92" w:rsidP="00D46F92">
            <w:pPr>
              <w:rPr>
                <w:rFonts w:eastAsia="Times New Roman"/>
                <w:sz w:val="18"/>
                <w:szCs w:val="18"/>
              </w:rPr>
            </w:pPr>
          </w:p>
        </w:tc>
        <w:tc>
          <w:tcPr>
            <w:tcW w:w="1781" w:type="dxa"/>
            <w:hideMark/>
          </w:tcPr>
          <w:p w14:paraId="19E9265C" w14:textId="77777777" w:rsidR="00D46F92" w:rsidRPr="005F6BCC" w:rsidRDefault="00D46F92" w:rsidP="00D46F92">
            <w:pPr>
              <w:rPr>
                <w:rFonts w:eastAsia="Times New Roman"/>
                <w:sz w:val="18"/>
                <w:szCs w:val="18"/>
              </w:rPr>
            </w:pPr>
            <w:r w:rsidRPr="005F6BCC">
              <w:rPr>
                <w:rFonts w:eastAsia="Times New Roman"/>
                <w:sz w:val="18"/>
                <w:szCs w:val="18"/>
              </w:rPr>
              <w:t>1RRV/27,638</w:t>
            </w:r>
          </w:p>
        </w:tc>
        <w:tc>
          <w:tcPr>
            <w:tcW w:w="1781" w:type="dxa"/>
            <w:hideMark/>
          </w:tcPr>
          <w:p w14:paraId="20715EE8" w14:textId="77777777" w:rsidR="00D46F92" w:rsidRPr="005F6BCC" w:rsidRDefault="00D46F92" w:rsidP="00D46F92">
            <w:pPr>
              <w:rPr>
                <w:rFonts w:eastAsia="Times New Roman"/>
                <w:sz w:val="18"/>
                <w:szCs w:val="18"/>
              </w:rPr>
            </w:pPr>
            <w:r w:rsidRPr="005F6BCC">
              <w:rPr>
                <w:rFonts w:eastAsia="Times New Roman"/>
                <w:sz w:val="18"/>
                <w:szCs w:val="18"/>
              </w:rPr>
              <w:t>3/03/15</w:t>
            </w:r>
          </w:p>
        </w:tc>
        <w:tc>
          <w:tcPr>
            <w:tcW w:w="1782" w:type="dxa"/>
            <w:hideMark/>
          </w:tcPr>
          <w:p w14:paraId="3852A8B3" w14:textId="77777777" w:rsidR="00D46F92" w:rsidRPr="005F6BCC" w:rsidRDefault="00D46F92" w:rsidP="00D46F92">
            <w:pPr>
              <w:rPr>
                <w:rFonts w:eastAsia="Times New Roman"/>
                <w:sz w:val="18"/>
                <w:szCs w:val="18"/>
              </w:rPr>
            </w:pPr>
            <w:r w:rsidRPr="005F6BCC">
              <w:rPr>
                <w:rFonts w:eastAsia="Times New Roman"/>
                <w:sz w:val="18"/>
                <w:szCs w:val="18"/>
              </w:rPr>
              <w:t>3/03/15</w:t>
            </w:r>
          </w:p>
        </w:tc>
      </w:tr>
      <w:tr w:rsidR="00D46F92" w:rsidRPr="005F6BCC" w14:paraId="5BE64BEC"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6F11083A" w14:textId="77777777" w:rsidR="00D46F92" w:rsidRPr="005F6BCC" w:rsidRDefault="00D46F92" w:rsidP="00D46F92">
            <w:pPr>
              <w:rPr>
                <w:rFonts w:eastAsia="Times New Roman"/>
                <w:sz w:val="18"/>
                <w:szCs w:val="18"/>
              </w:rPr>
            </w:pPr>
            <w:r w:rsidRPr="005F6BCC">
              <w:rPr>
                <w:rFonts w:eastAsia="Times New Roman"/>
                <w:sz w:val="18"/>
                <w:szCs w:val="18"/>
              </w:rPr>
              <w:t>NSW (Inland)</w:t>
            </w:r>
          </w:p>
        </w:tc>
        <w:tc>
          <w:tcPr>
            <w:tcW w:w="2552" w:type="dxa"/>
            <w:hideMark/>
          </w:tcPr>
          <w:p w14:paraId="7B759DFD" w14:textId="77777777" w:rsidR="00D46F92" w:rsidRPr="005F6BCC" w:rsidRDefault="00D46F92" w:rsidP="00D46F92">
            <w:pPr>
              <w:rPr>
                <w:rFonts w:eastAsia="Times New Roman"/>
                <w:sz w:val="18"/>
                <w:szCs w:val="18"/>
              </w:rPr>
            </w:pPr>
            <w:r w:rsidRPr="005F6BCC">
              <w:rPr>
                <w:rFonts w:eastAsia="Times New Roman"/>
                <w:sz w:val="18"/>
                <w:szCs w:val="18"/>
              </w:rPr>
              <w:t>Macquarie Marshes</w:t>
            </w:r>
          </w:p>
        </w:tc>
        <w:tc>
          <w:tcPr>
            <w:tcW w:w="1843" w:type="dxa"/>
            <w:hideMark/>
          </w:tcPr>
          <w:p w14:paraId="6A3AFC1A" w14:textId="77777777" w:rsidR="00D46F92" w:rsidRPr="005F6BCC" w:rsidRDefault="00D46F92" w:rsidP="00D46F92">
            <w:pPr>
              <w:rPr>
                <w:rFonts w:eastAsia="Times New Roman"/>
                <w:sz w:val="18"/>
                <w:szCs w:val="18"/>
              </w:rPr>
            </w:pPr>
            <w:r w:rsidRPr="005F6BCC">
              <w:rPr>
                <w:rFonts w:eastAsia="Times New Roman"/>
                <w:sz w:val="18"/>
                <w:szCs w:val="18"/>
              </w:rPr>
              <w:t>0/27</w:t>
            </w:r>
          </w:p>
        </w:tc>
        <w:tc>
          <w:tcPr>
            <w:tcW w:w="1719" w:type="dxa"/>
            <w:hideMark/>
          </w:tcPr>
          <w:p w14:paraId="73E661C3" w14:textId="77777777" w:rsidR="00D46F92" w:rsidRPr="005F6BCC" w:rsidRDefault="00D46F92" w:rsidP="00D46F92">
            <w:pPr>
              <w:rPr>
                <w:rFonts w:eastAsia="Times New Roman"/>
                <w:sz w:val="18"/>
                <w:szCs w:val="18"/>
              </w:rPr>
            </w:pPr>
          </w:p>
        </w:tc>
        <w:tc>
          <w:tcPr>
            <w:tcW w:w="1781" w:type="dxa"/>
            <w:hideMark/>
          </w:tcPr>
          <w:p w14:paraId="68415A64" w14:textId="77777777" w:rsidR="00D46F92" w:rsidRPr="005F6BCC" w:rsidRDefault="00D46F92" w:rsidP="00D46F92">
            <w:pPr>
              <w:rPr>
                <w:rFonts w:eastAsia="Times New Roman"/>
                <w:sz w:val="18"/>
                <w:szCs w:val="18"/>
              </w:rPr>
            </w:pPr>
          </w:p>
        </w:tc>
        <w:tc>
          <w:tcPr>
            <w:tcW w:w="1781" w:type="dxa"/>
            <w:hideMark/>
          </w:tcPr>
          <w:p w14:paraId="2E35A58A" w14:textId="77777777" w:rsidR="00D46F92" w:rsidRPr="005F6BCC" w:rsidRDefault="00D46F92" w:rsidP="00D46F92">
            <w:pPr>
              <w:rPr>
                <w:rFonts w:eastAsia="Times New Roman"/>
                <w:sz w:val="18"/>
                <w:szCs w:val="18"/>
              </w:rPr>
            </w:pPr>
            <w:r w:rsidRPr="005F6BCC">
              <w:rPr>
                <w:rFonts w:eastAsia="Times New Roman"/>
                <w:sz w:val="18"/>
                <w:szCs w:val="18"/>
              </w:rPr>
              <w:t>0/27</w:t>
            </w:r>
          </w:p>
        </w:tc>
        <w:tc>
          <w:tcPr>
            <w:tcW w:w="1781" w:type="dxa"/>
            <w:hideMark/>
          </w:tcPr>
          <w:p w14:paraId="5B1C7899" w14:textId="77777777" w:rsidR="00D46F92" w:rsidRPr="005F6BCC" w:rsidRDefault="00D46F92" w:rsidP="00D46F92">
            <w:pPr>
              <w:rPr>
                <w:rFonts w:eastAsia="Times New Roman"/>
                <w:sz w:val="18"/>
                <w:szCs w:val="18"/>
              </w:rPr>
            </w:pPr>
          </w:p>
        </w:tc>
        <w:tc>
          <w:tcPr>
            <w:tcW w:w="1782" w:type="dxa"/>
            <w:hideMark/>
          </w:tcPr>
          <w:p w14:paraId="6E4B5AC6" w14:textId="77777777" w:rsidR="00D46F92" w:rsidRPr="005F6BCC" w:rsidRDefault="00D46F92" w:rsidP="00D46F92">
            <w:pPr>
              <w:rPr>
                <w:rFonts w:eastAsia="Times New Roman"/>
                <w:sz w:val="18"/>
                <w:szCs w:val="18"/>
              </w:rPr>
            </w:pPr>
          </w:p>
        </w:tc>
      </w:tr>
      <w:tr w:rsidR="00D46F92" w:rsidRPr="005F6BCC" w14:paraId="0643DC0E" w14:textId="77777777" w:rsidTr="00D76E6B">
        <w:tc>
          <w:tcPr>
            <w:tcW w:w="1701" w:type="dxa"/>
            <w:hideMark/>
          </w:tcPr>
          <w:p w14:paraId="2CFB8F73" w14:textId="77777777" w:rsidR="00D46F92" w:rsidRPr="005F6BCC" w:rsidRDefault="00D46F92" w:rsidP="00D46F92">
            <w:pPr>
              <w:rPr>
                <w:rFonts w:eastAsia="Times New Roman"/>
                <w:sz w:val="18"/>
                <w:szCs w:val="18"/>
              </w:rPr>
            </w:pPr>
            <w:r w:rsidRPr="005F6BCC">
              <w:rPr>
                <w:rFonts w:eastAsia="Times New Roman"/>
                <w:sz w:val="18"/>
                <w:szCs w:val="18"/>
              </w:rPr>
              <w:lastRenderedPageBreak/>
              <w:t>NSW (Inland)</w:t>
            </w:r>
          </w:p>
        </w:tc>
        <w:tc>
          <w:tcPr>
            <w:tcW w:w="2552" w:type="dxa"/>
            <w:hideMark/>
          </w:tcPr>
          <w:p w14:paraId="49BB0C23" w14:textId="77777777" w:rsidR="00D46F92" w:rsidRPr="005F6BCC" w:rsidRDefault="00D46F92" w:rsidP="00D46F92">
            <w:pPr>
              <w:rPr>
                <w:rFonts w:eastAsia="Times New Roman"/>
                <w:sz w:val="18"/>
                <w:szCs w:val="18"/>
              </w:rPr>
            </w:pPr>
            <w:r w:rsidRPr="005F6BCC">
              <w:rPr>
                <w:rFonts w:eastAsia="Times New Roman"/>
                <w:sz w:val="18"/>
                <w:szCs w:val="18"/>
              </w:rPr>
              <w:t>Moama</w:t>
            </w:r>
          </w:p>
        </w:tc>
        <w:tc>
          <w:tcPr>
            <w:tcW w:w="1843" w:type="dxa"/>
            <w:hideMark/>
          </w:tcPr>
          <w:p w14:paraId="27CD80FE" w14:textId="77777777" w:rsidR="00D46F92" w:rsidRPr="005F6BCC" w:rsidRDefault="00D46F92" w:rsidP="00D46F92">
            <w:pPr>
              <w:rPr>
                <w:rFonts w:eastAsia="Times New Roman"/>
                <w:sz w:val="18"/>
                <w:szCs w:val="18"/>
              </w:rPr>
            </w:pPr>
            <w:r w:rsidRPr="005F6BCC">
              <w:rPr>
                <w:rFonts w:eastAsia="Times New Roman"/>
                <w:sz w:val="18"/>
                <w:szCs w:val="18"/>
              </w:rPr>
              <w:t>0/2,870</w:t>
            </w:r>
          </w:p>
        </w:tc>
        <w:tc>
          <w:tcPr>
            <w:tcW w:w="1719" w:type="dxa"/>
            <w:hideMark/>
          </w:tcPr>
          <w:p w14:paraId="11DA67CB" w14:textId="77777777" w:rsidR="00D46F92" w:rsidRPr="005F6BCC" w:rsidRDefault="00D46F92" w:rsidP="00D46F92">
            <w:pPr>
              <w:rPr>
                <w:rFonts w:eastAsia="Times New Roman"/>
                <w:sz w:val="18"/>
                <w:szCs w:val="18"/>
              </w:rPr>
            </w:pPr>
          </w:p>
        </w:tc>
        <w:tc>
          <w:tcPr>
            <w:tcW w:w="1781" w:type="dxa"/>
            <w:hideMark/>
          </w:tcPr>
          <w:p w14:paraId="02CC9038" w14:textId="77777777" w:rsidR="00D46F92" w:rsidRPr="005F6BCC" w:rsidRDefault="00D46F92" w:rsidP="00D46F92">
            <w:pPr>
              <w:rPr>
                <w:rFonts w:eastAsia="Times New Roman"/>
                <w:sz w:val="18"/>
                <w:szCs w:val="18"/>
              </w:rPr>
            </w:pPr>
          </w:p>
        </w:tc>
        <w:tc>
          <w:tcPr>
            <w:tcW w:w="1781" w:type="dxa"/>
            <w:hideMark/>
          </w:tcPr>
          <w:p w14:paraId="7CC57408" w14:textId="77777777" w:rsidR="00D46F92" w:rsidRPr="005F6BCC" w:rsidRDefault="00D46F92" w:rsidP="00D46F92">
            <w:pPr>
              <w:rPr>
                <w:rFonts w:eastAsia="Times New Roman"/>
                <w:sz w:val="18"/>
                <w:szCs w:val="18"/>
              </w:rPr>
            </w:pPr>
            <w:r w:rsidRPr="005F6BCC">
              <w:rPr>
                <w:rFonts w:eastAsia="Times New Roman"/>
                <w:sz w:val="18"/>
                <w:szCs w:val="18"/>
              </w:rPr>
              <w:t>0/2,870</w:t>
            </w:r>
          </w:p>
        </w:tc>
        <w:tc>
          <w:tcPr>
            <w:tcW w:w="1781" w:type="dxa"/>
            <w:hideMark/>
          </w:tcPr>
          <w:p w14:paraId="3E013FE2" w14:textId="77777777" w:rsidR="00D46F92" w:rsidRPr="005F6BCC" w:rsidRDefault="00D46F92" w:rsidP="00D46F92">
            <w:pPr>
              <w:rPr>
                <w:rFonts w:eastAsia="Times New Roman"/>
                <w:sz w:val="18"/>
                <w:szCs w:val="18"/>
              </w:rPr>
            </w:pPr>
          </w:p>
        </w:tc>
        <w:tc>
          <w:tcPr>
            <w:tcW w:w="1782" w:type="dxa"/>
            <w:hideMark/>
          </w:tcPr>
          <w:p w14:paraId="50FC9DF0" w14:textId="77777777" w:rsidR="00D46F92" w:rsidRPr="005F6BCC" w:rsidRDefault="00D46F92" w:rsidP="00D46F92">
            <w:pPr>
              <w:rPr>
                <w:rFonts w:eastAsia="Times New Roman"/>
                <w:sz w:val="18"/>
                <w:szCs w:val="18"/>
              </w:rPr>
            </w:pPr>
          </w:p>
        </w:tc>
      </w:tr>
      <w:tr w:rsidR="00D46F92" w:rsidRPr="005F6BCC" w14:paraId="416F82EE"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45DACB8" w14:textId="77777777" w:rsidR="00D46F92" w:rsidRPr="005F6BCC" w:rsidRDefault="00D46F92" w:rsidP="00D46F92">
            <w:pPr>
              <w:rPr>
                <w:rFonts w:eastAsia="Times New Roman"/>
                <w:sz w:val="18"/>
                <w:szCs w:val="18"/>
              </w:rPr>
            </w:pPr>
            <w:r w:rsidRPr="005F6BCC">
              <w:rPr>
                <w:rFonts w:eastAsia="Times New Roman"/>
                <w:sz w:val="18"/>
                <w:szCs w:val="18"/>
              </w:rPr>
              <w:t>NSW (Inland)</w:t>
            </w:r>
          </w:p>
        </w:tc>
        <w:tc>
          <w:tcPr>
            <w:tcW w:w="2552" w:type="dxa"/>
            <w:hideMark/>
          </w:tcPr>
          <w:p w14:paraId="48B8126B" w14:textId="77777777" w:rsidR="00D46F92" w:rsidRPr="005F6BCC" w:rsidRDefault="00D46F92" w:rsidP="00D46F92">
            <w:pPr>
              <w:rPr>
                <w:rFonts w:eastAsia="Times New Roman"/>
                <w:sz w:val="18"/>
                <w:szCs w:val="18"/>
              </w:rPr>
            </w:pPr>
            <w:r w:rsidRPr="005F6BCC">
              <w:rPr>
                <w:rFonts w:eastAsia="Times New Roman"/>
                <w:sz w:val="18"/>
                <w:szCs w:val="18"/>
              </w:rPr>
              <w:t>Wagga Wagga</w:t>
            </w:r>
          </w:p>
        </w:tc>
        <w:tc>
          <w:tcPr>
            <w:tcW w:w="1843" w:type="dxa"/>
            <w:hideMark/>
          </w:tcPr>
          <w:p w14:paraId="58A76B36" w14:textId="77777777" w:rsidR="00D46F92" w:rsidRPr="005F6BCC" w:rsidRDefault="00D46F92" w:rsidP="00D46F92">
            <w:pPr>
              <w:rPr>
                <w:rFonts w:eastAsia="Times New Roman"/>
                <w:sz w:val="18"/>
                <w:szCs w:val="18"/>
              </w:rPr>
            </w:pPr>
            <w:r w:rsidRPr="005F6BCC">
              <w:rPr>
                <w:rFonts w:eastAsia="Times New Roman"/>
                <w:sz w:val="18"/>
                <w:szCs w:val="18"/>
              </w:rPr>
              <w:t>0/527</w:t>
            </w:r>
          </w:p>
        </w:tc>
        <w:tc>
          <w:tcPr>
            <w:tcW w:w="1719" w:type="dxa"/>
            <w:hideMark/>
          </w:tcPr>
          <w:p w14:paraId="29C8D661" w14:textId="77777777" w:rsidR="00D46F92" w:rsidRPr="005F6BCC" w:rsidRDefault="00D46F92" w:rsidP="00D46F92">
            <w:pPr>
              <w:rPr>
                <w:rFonts w:eastAsia="Times New Roman"/>
                <w:sz w:val="18"/>
                <w:szCs w:val="18"/>
              </w:rPr>
            </w:pPr>
          </w:p>
        </w:tc>
        <w:tc>
          <w:tcPr>
            <w:tcW w:w="1781" w:type="dxa"/>
            <w:hideMark/>
          </w:tcPr>
          <w:p w14:paraId="18D4FFF6" w14:textId="77777777" w:rsidR="00D46F92" w:rsidRPr="005F6BCC" w:rsidRDefault="00D46F92" w:rsidP="00D46F92">
            <w:pPr>
              <w:rPr>
                <w:rFonts w:eastAsia="Times New Roman"/>
                <w:sz w:val="18"/>
                <w:szCs w:val="18"/>
              </w:rPr>
            </w:pPr>
          </w:p>
        </w:tc>
        <w:tc>
          <w:tcPr>
            <w:tcW w:w="1781" w:type="dxa"/>
            <w:hideMark/>
          </w:tcPr>
          <w:p w14:paraId="3E6C471A" w14:textId="77777777" w:rsidR="00D46F92" w:rsidRPr="005F6BCC" w:rsidRDefault="00D46F92" w:rsidP="00D46F92">
            <w:pPr>
              <w:rPr>
                <w:rFonts w:eastAsia="Times New Roman"/>
                <w:sz w:val="18"/>
                <w:szCs w:val="18"/>
              </w:rPr>
            </w:pPr>
            <w:r w:rsidRPr="005F6BCC">
              <w:rPr>
                <w:rFonts w:eastAsia="Times New Roman"/>
                <w:sz w:val="18"/>
                <w:szCs w:val="18"/>
              </w:rPr>
              <w:t>0/527</w:t>
            </w:r>
          </w:p>
        </w:tc>
        <w:tc>
          <w:tcPr>
            <w:tcW w:w="1781" w:type="dxa"/>
            <w:hideMark/>
          </w:tcPr>
          <w:p w14:paraId="5AF075E7" w14:textId="77777777" w:rsidR="00D46F92" w:rsidRPr="005F6BCC" w:rsidRDefault="00D46F92" w:rsidP="00D46F92">
            <w:pPr>
              <w:rPr>
                <w:rFonts w:eastAsia="Times New Roman"/>
                <w:sz w:val="18"/>
                <w:szCs w:val="18"/>
              </w:rPr>
            </w:pPr>
          </w:p>
        </w:tc>
        <w:tc>
          <w:tcPr>
            <w:tcW w:w="1782" w:type="dxa"/>
            <w:hideMark/>
          </w:tcPr>
          <w:p w14:paraId="55E8075E" w14:textId="77777777" w:rsidR="00D46F92" w:rsidRPr="005F6BCC" w:rsidRDefault="00D46F92" w:rsidP="00D46F92">
            <w:pPr>
              <w:rPr>
                <w:rFonts w:eastAsia="Times New Roman"/>
                <w:sz w:val="18"/>
                <w:szCs w:val="18"/>
              </w:rPr>
            </w:pPr>
          </w:p>
        </w:tc>
      </w:tr>
      <w:tr w:rsidR="00D46F92" w:rsidRPr="005F6BCC" w14:paraId="024A04C3" w14:textId="77777777" w:rsidTr="00D76E6B">
        <w:tc>
          <w:tcPr>
            <w:tcW w:w="1701" w:type="dxa"/>
            <w:hideMark/>
          </w:tcPr>
          <w:p w14:paraId="6DFEBFDF"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6113BEED" w14:textId="77777777" w:rsidR="00D46F92" w:rsidRPr="005F6BCC" w:rsidRDefault="00D46F92" w:rsidP="00D46F92">
            <w:pPr>
              <w:rPr>
                <w:rFonts w:eastAsia="Times New Roman"/>
                <w:sz w:val="18"/>
                <w:szCs w:val="18"/>
              </w:rPr>
            </w:pPr>
            <w:r w:rsidRPr="005F6BCC">
              <w:rPr>
                <w:rFonts w:eastAsia="Times New Roman"/>
                <w:sz w:val="18"/>
                <w:szCs w:val="18"/>
              </w:rPr>
              <w:t>Ballina</w:t>
            </w:r>
          </w:p>
        </w:tc>
        <w:tc>
          <w:tcPr>
            <w:tcW w:w="1843" w:type="dxa"/>
            <w:hideMark/>
          </w:tcPr>
          <w:p w14:paraId="4D90801C" w14:textId="77777777" w:rsidR="00D46F92" w:rsidRPr="005F6BCC" w:rsidRDefault="00D46F92" w:rsidP="00D46F92">
            <w:pPr>
              <w:rPr>
                <w:rFonts w:eastAsia="Times New Roman"/>
                <w:sz w:val="18"/>
                <w:szCs w:val="18"/>
              </w:rPr>
            </w:pPr>
            <w:r w:rsidRPr="005F6BCC">
              <w:rPr>
                <w:rFonts w:eastAsia="Times New Roman"/>
                <w:sz w:val="18"/>
                <w:szCs w:val="18"/>
              </w:rPr>
              <w:t>0/25,571</w:t>
            </w:r>
          </w:p>
        </w:tc>
        <w:tc>
          <w:tcPr>
            <w:tcW w:w="1719" w:type="dxa"/>
            <w:hideMark/>
          </w:tcPr>
          <w:p w14:paraId="3B8F8F3C" w14:textId="77777777" w:rsidR="00D46F92" w:rsidRPr="005F6BCC" w:rsidRDefault="00D46F92" w:rsidP="00D46F92">
            <w:pPr>
              <w:rPr>
                <w:rFonts w:eastAsia="Times New Roman"/>
                <w:sz w:val="18"/>
                <w:szCs w:val="18"/>
              </w:rPr>
            </w:pPr>
          </w:p>
        </w:tc>
        <w:tc>
          <w:tcPr>
            <w:tcW w:w="1781" w:type="dxa"/>
            <w:hideMark/>
          </w:tcPr>
          <w:p w14:paraId="0D76BB34" w14:textId="77777777" w:rsidR="00D46F92" w:rsidRPr="005F6BCC" w:rsidRDefault="00D46F92" w:rsidP="00D46F92">
            <w:pPr>
              <w:rPr>
                <w:rFonts w:eastAsia="Times New Roman"/>
                <w:sz w:val="18"/>
                <w:szCs w:val="18"/>
              </w:rPr>
            </w:pPr>
          </w:p>
        </w:tc>
        <w:tc>
          <w:tcPr>
            <w:tcW w:w="1781" w:type="dxa"/>
            <w:hideMark/>
          </w:tcPr>
          <w:p w14:paraId="1EF87B88" w14:textId="77777777" w:rsidR="00D46F92" w:rsidRPr="005F6BCC" w:rsidRDefault="00D46F92" w:rsidP="00D46F92">
            <w:pPr>
              <w:rPr>
                <w:rFonts w:eastAsia="Times New Roman"/>
                <w:sz w:val="18"/>
                <w:szCs w:val="18"/>
              </w:rPr>
            </w:pPr>
            <w:r w:rsidRPr="005F6BCC">
              <w:rPr>
                <w:rFonts w:eastAsia="Times New Roman"/>
                <w:sz w:val="18"/>
                <w:szCs w:val="18"/>
              </w:rPr>
              <w:t>0/25,571</w:t>
            </w:r>
          </w:p>
        </w:tc>
        <w:tc>
          <w:tcPr>
            <w:tcW w:w="1781" w:type="dxa"/>
            <w:hideMark/>
          </w:tcPr>
          <w:p w14:paraId="3DA7C861" w14:textId="77777777" w:rsidR="00D46F92" w:rsidRPr="005F6BCC" w:rsidRDefault="00D46F92" w:rsidP="00D46F92">
            <w:pPr>
              <w:rPr>
                <w:rFonts w:eastAsia="Times New Roman"/>
                <w:sz w:val="18"/>
                <w:szCs w:val="18"/>
              </w:rPr>
            </w:pPr>
          </w:p>
        </w:tc>
        <w:tc>
          <w:tcPr>
            <w:tcW w:w="1782" w:type="dxa"/>
            <w:hideMark/>
          </w:tcPr>
          <w:p w14:paraId="68BEFF03" w14:textId="77777777" w:rsidR="00D46F92" w:rsidRPr="005F6BCC" w:rsidRDefault="00D46F92" w:rsidP="00D46F92">
            <w:pPr>
              <w:rPr>
                <w:rFonts w:eastAsia="Times New Roman"/>
                <w:sz w:val="18"/>
                <w:szCs w:val="18"/>
              </w:rPr>
            </w:pPr>
          </w:p>
        </w:tc>
      </w:tr>
      <w:tr w:rsidR="00D46F92" w:rsidRPr="005F6BCC" w14:paraId="7CFA4777"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6CA56B2E"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210DA25A" w14:textId="77777777" w:rsidR="00D46F92" w:rsidRPr="005F6BCC" w:rsidRDefault="00D46F92" w:rsidP="00D46F92">
            <w:pPr>
              <w:rPr>
                <w:rFonts w:eastAsia="Times New Roman"/>
                <w:sz w:val="18"/>
                <w:szCs w:val="18"/>
              </w:rPr>
            </w:pPr>
            <w:r w:rsidRPr="005F6BCC">
              <w:rPr>
                <w:rFonts w:eastAsia="Times New Roman"/>
                <w:sz w:val="18"/>
                <w:szCs w:val="18"/>
              </w:rPr>
              <w:t>Central Coast</w:t>
            </w:r>
          </w:p>
        </w:tc>
        <w:tc>
          <w:tcPr>
            <w:tcW w:w="1843" w:type="dxa"/>
            <w:hideMark/>
          </w:tcPr>
          <w:p w14:paraId="231A0A9F" w14:textId="77777777" w:rsidR="00D46F92" w:rsidRPr="005F6BCC" w:rsidRDefault="00D46F92" w:rsidP="00D46F92">
            <w:pPr>
              <w:rPr>
                <w:rFonts w:eastAsia="Times New Roman"/>
                <w:sz w:val="18"/>
                <w:szCs w:val="18"/>
              </w:rPr>
            </w:pPr>
            <w:r w:rsidRPr="005F6BCC">
              <w:rPr>
                <w:rFonts w:eastAsia="Times New Roman"/>
                <w:sz w:val="18"/>
                <w:szCs w:val="18"/>
              </w:rPr>
              <w:t>0/6,355</w:t>
            </w:r>
          </w:p>
        </w:tc>
        <w:tc>
          <w:tcPr>
            <w:tcW w:w="1719" w:type="dxa"/>
            <w:hideMark/>
          </w:tcPr>
          <w:p w14:paraId="39164AE2" w14:textId="77777777" w:rsidR="00D46F92" w:rsidRPr="005F6BCC" w:rsidRDefault="00D46F92" w:rsidP="00D46F92">
            <w:pPr>
              <w:rPr>
                <w:rFonts w:eastAsia="Times New Roman"/>
                <w:sz w:val="18"/>
                <w:szCs w:val="18"/>
              </w:rPr>
            </w:pPr>
          </w:p>
        </w:tc>
        <w:tc>
          <w:tcPr>
            <w:tcW w:w="1781" w:type="dxa"/>
            <w:hideMark/>
          </w:tcPr>
          <w:p w14:paraId="274380C4" w14:textId="77777777" w:rsidR="00D46F92" w:rsidRPr="005F6BCC" w:rsidRDefault="00D46F92" w:rsidP="00D46F92">
            <w:pPr>
              <w:rPr>
                <w:rFonts w:eastAsia="Times New Roman"/>
                <w:sz w:val="18"/>
                <w:szCs w:val="18"/>
              </w:rPr>
            </w:pPr>
          </w:p>
        </w:tc>
        <w:tc>
          <w:tcPr>
            <w:tcW w:w="1781" w:type="dxa"/>
            <w:hideMark/>
          </w:tcPr>
          <w:p w14:paraId="63AFAFAD" w14:textId="77777777" w:rsidR="00D46F92" w:rsidRPr="005F6BCC" w:rsidRDefault="00D46F92" w:rsidP="00D46F92">
            <w:pPr>
              <w:rPr>
                <w:rFonts w:eastAsia="Times New Roman"/>
                <w:sz w:val="18"/>
                <w:szCs w:val="18"/>
              </w:rPr>
            </w:pPr>
            <w:r w:rsidRPr="005F6BCC">
              <w:rPr>
                <w:rFonts w:eastAsia="Times New Roman"/>
                <w:sz w:val="18"/>
                <w:szCs w:val="18"/>
              </w:rPr>
              <w:t>0/6,355</w:t>
            </w:r>
          </w:p>
        </w:tc>
        <w:tc>
          <w:tcPr>
            <w:tcW w:w="1781" w:type="dxa"/>
            <w:hideMark/>
          </w:tcPr>
          <w:p w14:paraId="65F35CD5" w14:textId="77777777" w:rsidR="00D46F92" w:rsidRPr="005F6BCC" w:rsidRDefault="00D46F92" w:rsidP="00D46F92">
            <w:pPr>
              <w:rPr>
                <w:rFonts w:eastAsia="Times New Roman"/>
                <w:sz w:val="18"/>
                <w:szCs w:val="18"/>
              </w:rPr>
            </w:pPr>
          </w:p>
        </w:tc>
        <w:tc>
          <w:tcPr>
            <w:tcW w:w="1782" w:type="dxa"/>
            <w:hideMark/>
          </w:tcPr>
          <w:p w14:paraId="443D412D" w14:textId="77777777" w:rsidR="00D46F92" w:rsidRPr="005F6BCC" w:rsidRDefault="00D46F92" w:rsidP="00D46F92">
            <w:pPr>
              <w:rPr>
                <w:rFonts w:eastAsia="Times New Roman"/>
                <w:sz w:val="18"/>
                <w:szCs w:val="18"/>
              </w:rPr>
            </w:pPr>
          </w:p>
        </w:tc>
      </w:tr>
      <w:tr w:rsidR="00D46F92" w:rsidRPr="005F6BCC" w14:paraId="6B2DE254" w14:textId="77777777" w:rsidTr="00D76E6B">
        <w:tc>
          <w:tcPr>
            <w:tcW w:w="1701" w:type="dxa"/>
            <w:hideMark/>
          </w:tcPr>
          <w:p w14:paraId="2894A48E"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6979AD08" w14:textId="77777777" w:rsidR="00D46F92" w:rsidRPr="005F6BCC" w:rsidRDefault="00D46F92" w:rsidP="00D46F92">
            <w:pPr>
              <w:rPr>
                <w:rFonts w:eastAsia="Times New Roman"/>
                <w:sz w:val="18"/>
                <w:szCs w:val="18"/>
              </w:rPr>
            </w:pPr>
            <w:r w:rsidRPr="005F6BCC">
              <w:rPr>
                <w:rFonts w:eastAsia="Times New Roman"/>
                <w:sz w:val="18"/>
                <w:szCs w:val="18"/>
              </w:rPr>
              <w:t>Coffs Harbour</w:t>
            </w:r>
          </w:p>
        </w:tc>
        <w:tc>
          <w:tcPr>
            <w:tcW w:w="1843" w:type="dxa"/>
            <w:hideMark/>
          </w:tcPr>
          <w:p w14:paraId="7BEFF6C0" w14:textId="77777777" w:rsidR="00D46F92" w:rsidRPr="005F6BCC" w:rsidRDefault="00D46F92" w:rsidP="00D46F92">
            <w:pPr>
              <w:rPr>
                <w:rFonts w:eastAsia="Times New Roman"/>
                <w:sz w:val="18"/>
                <w:szCs w:val="18"/>
              </w:rPr>
            </w:pPr>
            <w:r w:rsidRPr="005F6BCC">
              <w:rPr>
                <w:rFonts w:eastAsia="Times New Roman"/>
                <w:sz w:val="18"/>
                <w:szCs w:val="18"/>
              </w:rPr>
              <w:t>0/1,699</w:t>
            </w:r>
          </w:p>
        </w:tc>
        <w:tc>
          <w:tcPr>
            <w:tcW w:w="1719" w:type="dxa"/>
            <w:hideMark/>
          </w:tcPr>
          <w:p w14:paraId="3FDA24B4" w14:textId="77777777" w:rsidR="00D46F92" w:rsidRPr="005F6BCC" w:rsidRDefault="00D46F92" w:rsidP="00D46F92">
            <w:pPr>
              <w:rPr>
                <w:rFonts w:eastAsia="Times New Roman"/>
                <w:sz w:val="18"/>
                <w:szCs w:val="18"/>
              </w:rPr>
            </w:pPr>
          </w:p>
        </w:tc>
        <w:tc>
          <w:tcPr>
            <w:tcW w:w="1781" w:type="dxa"/>
            <w:hideMark/>
          </w:tcPr>
          <w:p w14:paraId="2EBED818" w14:textId="77777777" w:rsidR="00D46F92" w:rsidRPr="005F6BCC" w:rsidRDefault="00D46F92" w:rsidP="00D46F92">
            <w:pPr>
              <w:rPr>
                <w:rFonts w:eastAsia="Times New Roman"/>
                <w:sz w:val="18"/>
                <w:szCs w:val="18"/>
              </w:rPr>
            </w:pPr>
          </w:p>
        </w:tc>
        <w:tc>
          <w:tcPr>
            <w:tcW w:w="1781" w:type="dxa"/>
            <w:hideMark/>
          </w:tcPr>
          <w:p w14:paraId="6A74EE3A" w14:textId="77777777" w:rsidR="00D46F92" w:rsidRPr="005F6BCC" w:rsidRDefault="00D46F92" w:rsidP="00D46F92">
            <w:pPr>
              <w:rPr>
                <w:rFonts w:eastAsia="Times New Roman"/>
                <w:sz w:val="18"/>
                <w:szCs w:val="18"/>
              </w:rPr>
            </w:pPr>
            <w:r w:rsidRPr="005F6BCC">
              <w:rPr>
                <w:rFonts w:eastAsia="Times New Roman"/>
                <w:sz w:val="18"/>
                <w:szCs w:val="18"/>
              </w:rPr>
              <w:t>0/1,699</w:t>
            </w:r>
          </w:p>
        </w:tc>
        <w:tc>
          <w:tcPr>
            <w:tcW w:w="1781" w:type="dxa"/>
            <w:hideMark/>
          </w:tcPr>
          <w:p w14:paraId="22E41B49" w14:textId="77777777" w:rsidR="00D46F92" w:rsidRPr="005F6BCC" w:rsidRDefault="00D46F92" w:rsidP="00D46F92">
            <w:pPr>
              <w:rPr>
                <w:rFonts w:eastAsia="Times New Roman"/>
                <w:sz w:val="18"/>
                <w:szCs w:val="18"/>
              </w:rPr>
            </w:pPr>
          </w:p>
        </w:tc>
        <w:tc>
          <w:tcPr>
            <w:tcW w:w="1782" w:type="dxa"/>
            <w:hideMark/>
          </w:tcPr>
          <w:p w14:paraId="23F78ECC" w14:textId="77777777" w:rsidR="00D46F92" w:rsidRPr="005F6BCC" w:rsidRDefault="00D46F92" w:rsidP="00D46F92">
            <w:pPr>
              <w:rPr>
                <w:rFonts w:eastAsia="Times New Roman"/>
                <w:sz w:val="18"/>
                <w:szCs w:val="18"/>
              </w:rPr>
            </w:pPr>
          </w:p>
        </w:tc>
      </w:tr>
      <w:tr w:rsidR="00D46F92" w:rsidRPr="005F6BCC" w14:paraId="65BC5739"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A508F86"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5F9EEDCE" w14:textId="77777777" w:rsidR="00D46F92" w:rsidRPr="005F6BCC" w:rsidRDefault="00D46F92" w:rsidP="00D46F92">
            <w:pPr>
              <w:rPr>
                <w:rFonts w:eastAsia="Times New Roman"/>
                <w:sz w:val="18"/>
                <w:szCs w:val="18"/>
              </w:rPr>
            </w:pPr>
            <w:r w:rsidRPr="005F6BCC">
              <w:rPr>
                <w:rFonts w:eastAsia="Times New Roman"/>
                <w:sz w:val="18"/>
                <w:szCs w:val="18"/>
              </w:rPr>
              <w:t>Lake Macquarie</w:t>
            </w:r>
          </w:p>
        </w:tc>
        <w:tc>
          <w:tcPr>
            <w:tcW w:w="1843" w:type="dxa"/>
            <w:hideMark/>
          </w:tcPr>
          <w:p w14:paraId="6F15E7C7" w14:textId="77777777" w:rsidR="00D46F92" w:rsidRPr="005F6BCC" w:rsidRDefault="00D46F92" w:rsidP="00D46F92">
            <w:pPr>
              <w:rPr>
                <w:rFonts w:eastAsia="Times New Roman"/>
                <w:sz w:val="18"/>
                <w:szCs w:val="18"/>
              </w:rPr>
            </w:pPr>
            <w:r w:rsidRPr="005F6BCC">
              <w:rPr>
                <w:rFonts w:eastAsia="Times New Roman"/>
                <w:sz w:val="18"/>
                <w:szCs w:val="18"/>
              </w:rPr>
              <w:t>0/2,528</w:t>
            </w:r>
          </w:p>
        </w:tc>
        <w:tc>
          <w:tcPr>
            <w:tcW w:w="1719" w:type="dxa"/>
            <w:hideMark/>
          </w:tcPr>
          <w:p w14:paraId="3669A55F" w14:textId="77777777" w:rsidR="00D46F92" w:rsidRPr="005F6BCC" w:rsidRDefault="00D46F92" w:rsidP="00D46F92">
            <w:pPr>
              <w:rPr>
                <w:rFonts w:eastAsia="Times New Roman"/>
                <w:sz w:val="18"/>
                <w:szCs w:val="18"/>
              </w:rPr>
            </w:pPr>
          </w:p>
        </w:tc>
        <w:tc>
          <w:tcPr>
            <w:tcW w:w="1781" w:type="dxa"/>
            <w:hideMark/>
          </w:tcPr>
          <w:p w14:paraId="0DF9EC88" w14:textId="77777777" w:rsidR="00D46F92" w:rsidRPr="005F6BCC" w:rsidRDefault="00D46F92" w:rsidP="00D46F92">
            <w:pPr>
              <w:rPr>
                <w:rFonts w:eastAsia="Times New Roman"/>
                <w:sz w:val="18"/>
                <w:szCs w:val="18"/>
              </w:rPr>
            </w:pPr>
          </w:p>
        </w:tc>
        <w:tc>
          <w:tcPr>
            <w:tcW w:w="1781" w:type="dxa"/>
            <w:hideMark/>
          </w:tcPr>
          <w:p w14:paraId="47F3C7AA" w14:textId="77777777" w:rsidR="00D46F92" w:rsidRPr="005F6BCC" w:rsidRDefault="00D46F92" w:rsidP="00D46F92">
            <w:pPr>
              <w:rPr>
                <w:rFonts w:eastAsia="Times New Roman"/>
                <w:sz w:val="18"/>
                <w:szCs w:val="18"/>
              </w:rPr>
            </w:pPr>
            <w:r w:rsidRPr="005F6BCC">
              <w:rPr>
                <w:rFonts w:eastAsia="Times New Roman"/>
                <w:sz w:val="18"/>
                <w:szCs w:val="18"/>
              </w:rPr>
              <w:t>0/2,528</w:t>
            </w:r>
          </w:p>
        </w:tc>
        <w:tc>
          <w:tcPr>
            <w:tcW w:w="1781" w:type="dxa"/>
            <w:hideMark/>
          </w:tcPr>
          <w:p w14:paraId="6E3FAFAE" w14:textId="77777777" w:rsidR="00D46F92" w:rsidRPr="005F6BCC" w:rsidRDefault="00D46F92" w:rsidP="00D46F92">
            <w:pPr>
              <w:rPr>
                <w:rFonts w:eastAsia="Times New Roman"/>
                <w:sz w:val="18"/>
                <w:szCs w:val="18"/>
              </w:rPr>
            </w:pPr>
          </w:p>
        </w:tc>
        <w:tc>
          <w:tcPr>
            <w:tcW w:w="1782" w:type="dxa"/>
            <w:hideMark/>
          </w:tcPr>
          <w:p w14:paraId="1C4387C5" w14:textId="77777777" w:rsidR="00D46F92" w:rsidRPr="005F6BCC" w:rsidRDefault="00D46F92" w:rsidP="00D46F92">
            <w:pPr>
              <w:rPr>
                <w:rFonts w:eastAsia="Times New Roman"/>
                <w:sz w:val="18"/>
                <w:szCs w:val="18"/>
              </w:rPr>
            </w:pPr>
          </w:p>
        </w:tc>
      </w:tr>
      <w:tr w:rsidR="00D46F92" w:rsidRPr="005F6BCC" w14:paraId="66F78FC0" w14:textId="77777777" w:rsidTr="00D76E6B">
        <w:tc>
          <w:tcPr>
            <w:tcW w:w="1701" w:type="dxa"/>
            <w:hideMark/>
          </w:tcPr>
          <w:p w14:paraId="056B0A90"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7680FC84" w14:textId="77777777" w:rsidR="00D46F92" w:rsidRPr="005F6BCC" w:rsidRDefault="00D46F92" w:rsidP="00D46F92">
            <w:pPr>
              <w:rPr>
                <w:rFonts w:eastAsia="Times New Roman"/>
                <w:sz w:val="18"/>
                <w:szCs w:val="18"/>
              </w:rPr>
            </w:pPr>
            <w:r w:rsidRPr="005F6BCC">
              <w:rPr>
                <w:rFonts w:eastAsia="Times New Roman"/>
                <w:sz w:val="18"/>
                <w:szCs w:val="18"/>
              </w:rPr>
              <w:t>Nambucca</w:t>
            </w:r>
          </w:p>
        </w:tc>
        <w:tc>
          <w:tcPr>
            <w:tcW w:w="1843" w:type="dxa"/>
            <w:hideMark/>
          </w:tcPr>
          <w:p w14:paraId="4D645BB9" w14:textId="77777777" w:rsidR="00D46F92" w:rsidRPr="005F6BCC" w:rsidRDefault="00D46F92" w:rsidP="00D46F92">
            <w:pPr>
              <w:rPr>
                <w:rFonts w:eastAsia="Times New Roman"/>
                <w:sz w:val="18"/>
                <w:szCs w:val="18"/>
              </w:rPr>
            </w:pPr>
            <w:r w:rsidRPr="005F6BCC">
              <w:rPr>
                <w:rFonts w:eastAsia="Times New Roman"/>
                <w:sz w:val="18"/>
                <w:szCs w:val="18"/>
              </w:rPr>
              <w:t>0/944</w:t>
            </w:r>
          </w:p>
        </w:tc>
        <w:tc>
          <w:tcPr>
            <w:tcW w:w="1719" w:type="dxa"/>
            <w:hideMark/>
          </w:tcPr>
          <w:p w14:paraId="1E1FA725" w14:textId="77777777" w:rsidR="00D46F92" w:rsidRPr="005F6BCC" w:rsidRDefault="00D46F92" w:rsidP="00D46F92">
            <w:pPr>
              <w:rPr>
                <w:rFonts w:eastAsia="Times New Roman"/>
                <w:sz w:val="18"/>
                <w:szCs w:val="18"/>
              </w:rPr>
            </w:pPr>
          </w:p>
        </w:tc>
        <w:tc>
          <w:tcPr>
            <w:tcW w:w="1781" w:type="dxa"/>
            <w:hideMark/>
          </w:tcPr>
          <w:p w14:paraId="3F5BEF3D" w14:textId="77777777" w:rsidR="00D46F92" w:rsidRPr="005F6BCC" w:rsidRDefault="00D46F92" w:rsidP="00D46F92">
            <w:pPr>
              <w:rPr>
                <w:rFonts w:eastAsia="Times New Roman"/>
                <w:sz w:val="18"/>
                <w:szCs w:val="18"/>
              </w:rPr>
            </w:pPr>
          </w:p>
        </w:tc>
        <w:tc>
          <w:tcPr>
            <w:tcW w:w="1781" w:type="dxa"/>
            <w:hideMark/>
          </w:tcPr>
          <w:p w14:paraId="44F5C4DC" w14:textId="77777777" w:rsidR="00D46F92" w:rsidRPr="005F6BCC" w:rsidRDefault="00D46F92" w:rsidP="00D46F92">
            <w:pPr>
              <w:rPr>
                <w:rFonts w:eastAsia="Times New Roman"/>
                <w:sz w:val="18"/>
                <w:szCs w:val="18"/>
              </w:rPr>
            </w:pPr>
            <w:r w:rsidRPr="005F6BCC">
              <w:rPr>
                <w:rFonts w:eastAsia="Times New Roman"/>
                <w:sz w:val="18"/>
                <w:szCs w:val="18"/>
              </w:rPr>
              <w:t>0/944</w:t>
            </w:r>
          </w:p>
        </w:tc>
        <w:tc>
          <w:tcPr>
            <w:tcW w:w="1781" w:type="dxa"/>
            <w:hideMark/>
          </w:tcPr>
          <w:p w14:paraId="238E13A0" w14:textId="77777777" w:rsidR="00D46F92" w:rsidRPr="005F6BCC" w:rsidRDefault="00D46F92" w:rsidP="00D46F92">
            <w:pPr>
              <w:rPr>
                <w:rFonts w:eastAsia="Times New Roman"/>
                <w:sz w:val="18"/>
                <w:szCs w:val="18"/>
              </w:rPr>
            </w:pPr>
          </w:p>
        </w:tc>
        <w:tc>
          <w:tcPr>
            <w:tcW w:w="1782" w:type="dxa"/>
            <w:hideMark/>
          </w:tcPr>
          <w:p w14:paraId="1C93A397" w14:textId="77777777" w:rsidR="00D46F92" w:rsidRPr="005F6BCC" w:rsidRDefault="00D46F92" w:rsidP="00D46F92">
            <w:pPr>
              <w:rPr>
                <w:rFonts w:eastAsia="Times New Roman"/>
                <w:sz w:val="18"/>
                <w:szCs w:val="18"/>
              </w:rPr>
            </w:pPr>
          </w:p>
        </w:tc>
      </w:tr>
      <w:tr w:rsidR="00D46F92" w:rsidRPr="005F6BCC" w14:paraId="5373A206"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252A5EC"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77B41B28" w14:textId="77777777" w:rsidR="00D46F92" w:rsidRPr="005F6BCC" w:rsidRDefault="00D46F92" w:rsidP="00D46F92">
            <w:pPr>
              <w:rPr>
                <w:rFonts w:eastAsia="Times New Roman"/>
                <w:sz w:val="18"/>
                <w:szCs w:val="18"/>
              </w:rPr>
            </w:pPr>
            <w:r w:rsidRPr="005F6BCC">
              <w:rPr>
                <w:rFonts w:eastAsia="Times New Roman"/>
                <w:sz w:val="18"/>
                <w:szCs w:val="18"/>
              </w:rPr>
              <w:t>Port Macquarie</w:t>
            </w:r>
          </w:p>
        </w:tc>
        <w:tc>
          <w:tcPr>
            <w:tcW w:w="1843" w:type="dxa"/>
            <w:hideMark/>
          </w:tcPr>
          <w:p w14:paraId="5382D839" w14:textId="77777777" w:rsidR="00D46F92" w:rsidRPr="005F6BCC" w:rsidRDefault="00D46F92" w:rsidP="00D46F92">
            <w:pPr>
              <w:rPr>
                <w:rFonts w:eastAsia="Times New Roman"/>
                <w:sz w:val="18"/>
                <w:szCs w:val="18"/>
              </w:rPr>
            </w:pPr>
            <w:r w:rsidRPr="005F6BCC">
              <w:rPr>
                <w:rFonts w:eastAsia="Times New Roman"/>
                <w:sz w:val="18"/>
                <w:szCs w:val="18"/>
              </w:rPr>
              <w:t>0/8,103</w:t>
            </w:r>
          </w:p>
        </w:tc>
        <w:tc>
          <w:tcPr>
            <w:tcW w:w="1719" w:type="dxa"/>
            <w:hideMark/>
          </w:tcPr>
          <w:p w14:paraId="5DADE4F0" w14:textId="77777777" w:rsidR="00D46F92" w:rsidRPr="005F6BCC" w:rsidRDefault="00D46F92" w:rsidP="00D46F92">
            <w:pPr>
              <w:rPr>
                <w:rFonts w:eastAsia="Times New Roman"/>
                <w:sz w:val="18"/>
                <w:szCs w:val="18"/>
              </w:rPr>
            </w:pPr>
          </w:p>
        </w:tc>
        <w:tc>
          <w:tcPr>
            <w:tcW w:w="1781" w:type="dxa"/>
            <w:hideMark/>
          </w:tcPr>
          <w:p w14:paraId="7334AA0B" w14:textId="77777777" w:rsidR="00D46F92" w:rsidRPr="005F6BCC" w:rsidRDefault="00D46F92" w:rsidP="00D46F92">
            <w:pPr>
              <w:rPr>
                <w:rFonts w:eastAsia="Times New Roman"/>
                <w:sz w:val="18"/>
                <w:szCs w:val="18"/>
              </w:rPr>
            </w:pPr>
          </w:p>
        </w:tc>
        <w:tc>
          <w:tcPr>
            <w:tcW w:w="1781" w:type="dxa"/>
            <w:hideMark/>
          </w:tcPr>
          <w:p w14:paraId="466C668D" w14:textId="77777777" w:rsidR="00D46F92" w:rsidRPr="005F6BCC" w:rsidRDefault="00D46F92" w:rsidP="00D46F92">
            <w:pPr>
              <w:rPr>
                <w:rFonts w:eastAsia="Times New Roman"/>
                <w:sz w:val="18"/>
                <w:szCs w:val="18"/>
              </w:rPr>
            </w:pPr>
            <w:r w:rsidRPr="005F6BCC">
              <w:rPr>
                <w:rFonts w:eastAsia="Times New Roman"/>
                <w:sz w:val="18"/>
                <w:szCs w:val="18"/>
              </w:rPr>
              <w:t>0/8,103</w:t>
            </w:r>
          </w:p>
        </w:tc>
        <w:tc>
          <w:tcPr>
            <w:tcW w:w="1781" w:type="dxa"/>
            <w:hideMark/>
          </w:tcPr>
          <w:p w14:paraId="47A7011E" w14:textId="77777777" w:rsidR="00D46F92" w:rsidRPr="005F6BCC" w:rsidRDefault="00D46F92" w:rsidP="00D46F92">
            <w:pPr>
              <w:rPr>
                <w:rFonts w:eastAsia="Times New Roman"/>
                <w:sz w:val="18"/>
                <w:szCs w:val="18"/>
              </w:rPr>
            </w:pPr>
          </w:p>
        </w:tc>
        <w:tc>
          <w:tcPr>
            <w:tcW w:w="1782" w:type="dxa"/>
            <w:hideMark/>
          </w:tcPr>
          <w:p w14:paraId="6CE2CA31" w14:textId="77777777" w:rsidR="00D46F92" w:rsidRPr="005F6BCC" w:rsidRDefault="00D46F92" w:rsidP="00D46F92">
            <w:pPr>
              <w:rPr>
                <w:rFonts w:eastAsia="Times New Roman"/>
                <w:sz w:val="18"/>
                <w:szCs w:val="18"/>
              </w:rPr>
            </w:pPr>
          </w:p>
        </w:tc>
      </w:tr>
      <w:tr w:rsidR="00D46F92" w:rsidRPr="005F6BCC" w14:paraId="21790CD5" w14:textId="77777777" w:rsidTr="00D76E6B">
        <w:tc>
          <w:tcPr>
            <w:tcW w:w="1701" w:type="dxa"/>
            <w:hideMark/>
          </w:tcPr>
          <w:p w14:paraId="161BB37F"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3FC1D785" w14:textId="77777777" w:rsidR="00D46F92" w:rsidRPr="005F6BCC" w:rsidRDefault="00D46F92" w:rsidP="00D46F92">
            <w:pPr>
              <w:rPr>
                <w:rFonts w:eastAsia="Times New Roman"/>
                <w:sz w:val="18"/>
                <w:szCs w:val="18"/>
              </w:rPr>
            </w:pPr>
            <w:r w:rsidRPr="005F6BCC">
              <w:rPr>
                <w:rFonts w:eastAsia="Times New Roman"/>
                <w:sz w:val="18"/>
                <w:szCs w:val="18"/>
              </w:rPr>
              <w:t>Shoalhaven</w:t>
            </w:r>
          </w:p>
        </w:tc>
        <w:tc>
          <w:tcPr>
            <w:tcW w:w="1843" w:type="dxa"/>
            <w:hideMark/>
          </w:tcPr>
          <w:p w14:paraId="0A75CEA1" w14:textId="77777777" w:rsidR="00D46F92" w:rsidRPr="005F6BCC" w:rsidRDefault="00D46F92" w:rsidP="00D46F92">
            <w:pPr>
              <w:rPr>
                <w:rFonts w:eastAsia="Times New Roman"/>
                <w:sz w:val="18"/>
                <w:szCs w:val="18"/>
              </w:rPr>
            </w:pPr>
            <w:r w:rsidRPr="005F6BCC">
              <w:rPr>
                <w:rFonts w:eastAsia="Times New Roman"/>
                <w:sz w:val="18"/>
                <w:szCs w:val="18"/>
              </w:rPr>
              <w:t>0/293</w:t>
            </w:r>
          </w:p>
        </w:tc>
        <w:tc>
          <w:tcPr>
            <w:tcW w:w="1719" w:type="dxa"/>
            <w:hideMark/>
          </w:tcPr>
          <w:p w14:paraId="6484AAA3" w14:textId="77777777" w:rsidR="00D46F92" w:rsidRPr="005F6BCC" w:rsidRDefault="00D46F92" w:rsidP="00D46F92">
            <w:pPr>
              <w:rPr>
                <w:rFonts w:eastAsia="Times New Roman"/>
                <w:sz w:val="18"/>
                <w:szCs w:val="18"/>
              </w:rPr>
            </w:pPr>
          </w:p>
        </w:tc>
        <w:tc>
          <w:tcPr>
            <w:tcW w:w="1781" w:type="dxa"/>
            <w:hideMark/>
          </w:tcPr>
          <w:p w14:paraId="5093193D" w14:textId="77777777" w:rsidR="00D46F92" w:rsidRPr="005F6BCC" w:rsidRDefault="00D46F92" w:rsidP="00D46F92">
            <w:pPr>
              <w:rPr>
                <w:rFonts w:eastAsia="Times New Roman"/>
                <w:sz w:val="18"/>
                <w:szCs w:val="18"/>
              </w:rPr>
            </w:pPr>
          </w:p>
        </w:tc>
        <w:tc>
          <w:tcPr>
            <w:tcW w:w="1781" w:type="dxa"/>
            <w:hideMark/>
          </w:tcPr>
          <w:p w14:paraId="363C13D3" w14:textId="77777777" w:rsidR="00D46F92" w:rsidRPr="005F6BCC" w:rsidRDefault="00D46F92" w:rsidP="00D46F92">
            <w:pPr>
              <w:rPr>
                <w:rFonts w:eastAsia="Times New Roman"/>
                <w:sz w:val="18"/>
                <w:szCs w:val="18"/>
              </w:rPr>
            </w:pPr>
            <w:r w:rsidRPr="005F6BCC">
              <w:rPr>
                <w:rFonts w:eastAsia="Times New Roman"/>
                <w:sz w:val="18"/>
                <w:szCs w:val="18"/>
              </w:rPr>
              <w:t>0/293</w:t>
            </w:r>
          </w:p>
        </w:tc>
        <w:tc>
          <w:tcPr>
            <w:tcW w:w="1781" w:type="dxa"/>
            <w:hideMark/>
          </w:tcPr>
          <w:p w14:paraId="39D15740" w14:textId="77777777" w:rsidR="00D46F92" w:rsidRPr="005F6BCC" w:rsidRDefault="00D46F92" w:rsidP="00D46F92">
            <w:pPr>
              <w:rPr>
                <w:rFonts w:eastAsia="Times New Roman"/>
                <w:sz w:val="18"/>
                <w:szCs w:val="18"/>
              </w:rPr>
            </w:pPr>
          </w:p>
        </w:tc>
        <w:tc>
          <w:tcPr>
            <w:tcW w:w="1782" w:type="dxa"/>
            <w:hideMark/>
          </w:tcPr>
          <w:p w14:paraId="2F0D04AC" w14:textId="77777777" w:rsidR="00D46F92" w:rsidRPr="005F6BCC" w:rsidRDefault="00D46F92" w:rsidP="00D46F92">
            <w:pPr>
              <w:rPr>
                <w:rFonts w:eastAsia="Times New Roman"/>
                <w:sz w:val="18"/>
                <w:szCs w:val="18"/>
              </w:rPr>
            </w:pPr>
          </w:p>
        </w:tc>
      </w:tr>
      <w:tr w:rsidR="00D46F92" w:rsidRPr="005F6BCC" w14:paraId="07E760E8"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3BEE12C2" w14:textId="77777777" w:rsidR="00D46F92" w:rsidRPr="005F6BCC" w:rsidRDefault="00D46F92" w:rsidP="00D46F92">
            <w:pPr>
              <w:rPr>
                <w:rFonts w:eastAsia="Times New Roman"/>
                <w:sz w:val="18"/>
                <w:szCs w:val="18"/>
              </w:rPr>
            </w:pPr>
            <w:r w:rsidRPr="005F6BCC">
              <w:rPr>
                <w:rFonts w:eastAsia="Times New Roman"/>
                <w:sz w:val="18"/>
                <w:szCs w:val="18"/>
              </w:rPr>
              <w:t>NSW (Coastal)</w:t>
            </w:r>
          </w:p>
        </w:tc>
        <w:tc>
          <w:tcPr>
            <w:tcW w:w="2552" w:type="dxa"/>
            <w:hideMark/>
          </w:tcPr>
          <w:p w14:paraId="37526BFA" w14:textId="77777777" w:rsidR="00D46F92" w:rsidRPr="005F6BCC" w:rsidRDefault="00D46F92" w:rsidP="00D46F92">
            <w:pPr>
              <w:rPr>
                <w:rFonts w:eastAsia="Times New Roman"/>
                <w:sz w:val="18"/>
                <w:szCs w:val="18"/>
              </w:rPr>
            </w:pPr>
            <w:r w:rsidRPr="005F6BCC">
              <w:rPr>
                <w:rFonts w:eastAsia="Times New Roman"/>
                <w:sz w:val="18"/>
                <w:szCs w:val="18"/>
              </w:rPr>
              <w:t>Tweed Heads</w:t>
            </w:r>
          </w:p>
        </w:tc>
        <w:tc>
          <w:tcPr>
            <w:tcW w:w="1843" w:type="dxa"/>
            <w:hideMark/>
          </w:tcPr>
          <w:p w14:paraId="700524F1" w14:textId="77777777" w:rsidR="00D46F92" w:rsidRPr="005F6BCC" w:rsidRDefault="00D46F92" w:rsidP="00D46F92">
            <w:pPr>
              <w:rPr>
                <w:rFonts w:eastAsia="Times New Roman"/>
                <w:sz w:val="18"/>
                <w:szCs w:val="18"/>
              </w:rPr>
            </w:pPr>
            <w:r w:rsidRPr="005F6BCC">
              <w:rPr>
                <w:rFonts w:eastAsia="Times New Roman"/>
                <w:sz w:val="18"/>
                <w:szCs w:val="18"/>
              </w:rPr>
              <w:t>1STRV/17,197</w:t>
            </w:r>
          </w:p>
        </w:tc>
        <w:tc>
          <w:tcPr>
            <w:tcW w:w="1719" w:type="dxa"/>
            <w:hideMark/>
          </w:tcPr>
          <w:p w14:paraId="10672A90" w14:textId="77777777" w:rsidR="00D46F92" w:rsidRPr="005F6BCC" w:rsidRDefault="00D46F92" w:rsidP="00D46F92">
            <w:pPr>
              <w:rPr>
                <w:rFonts w:eastAsia="Times New Roman"/>
                <w:sz w:val="18"/>
                <w:szCs w:val="18"/>
              </w:rPr>
            </w:pPr>
          </w:p>
        </w:tc>
        <w:tc>
          <w:tcPr>
            <w:tcW w:w="1781" w:type="dxa"/>
            <w:hideMark/>
          </w:tcPr>
          <w:p w14:paraId="60D89746" w14:textId="77777777" w:rsidR="00D46F92" w:rsidRPr="005F6BCC" w:rsidRDefault="00D46F92" w:rsidP="00D46F92">
            <w:pPr>
              <w:rPr>
                <w:rFonts w:eastAsia="Times New Roman"/>
                <w:sz w:val="18"/>
                <w:szCs w:val="18"/>
              </w:rPr>
            </w:pPr>
          </w:p>
        </w:tc>
        <w:tc>
          <w:tcPr>
            <w:tcW w:w="1781" w:type="dxa"/>
            <w:hideMark/>
          </w:tcPr>
          <w:p w14:paraId="703044C6" w14:textId="77777777" w:rsidR="00D46F92" w:rsidRPr="005F6BCC" w:rsidRDefault="00D46F92" w:rsidP="00D46F92">
            <w:pPr>
              <w:rPr>
                <w:rFonts w:eastAsia="Times New Roman"/>
                <w:sz w:val="18"/>
                <w:szCs w:val="18"/>
              </w:rPr>
            </w:pPr>
            <w:r w:rsidRPr="005F6BCC">
              <w:rPr>
                <w:rFonts w:eastAsia="Times New Roman"/>
                <w:sz w:val="18"/>
                <w:szCs w:val="18"/>
              </w:rPr>
              <w:t>0/17,197</w:t>
            </w:r>
          </w:p>
        </w:tc>
        <w:tc>
          <w:tcPr>
            <w:tcW w:w="1781" w:type="dxa"/>
            <w:hideMark/>
          </w:tcPr>
          <w:p w14:paraId="06CB52CC" w14:textId="77777777" w:rsidR="00D46F92" w:rsidRPr="005F6BCC" w:rsidRDefault="00D46F92" w:rsidP="00D46F92">
            <w:pPr>
              <w:rPr>
                <w:rFonts w:eastAsia="Times New Roman"/>
                <w:sz w:val="18"/>
                <w:szCs w:val="18"/>
              </w:rPr>
            </w:pPr>
            <w:r w:rsidRPr="005F6BCC">
              <w:rPr>
                <w:rFonts w:eastAsia="Times New Roman"/>
                <w:sz w:val="18"/>
                <w:szCs w:val="18"/>
              </w:rPr>
              <w:t>9/02/15</w:t>
            </w:r>
          </w:p>
        </w:tc>
        <w:tc>
          <w:tcPr>
            <w:tcW w:w="1782" w:type="dxa"/>
            <w:hideMark/>
          </w:tcPr>
          <w:p w14:paraId="4134211E" w14:textId="77777777" w:rsidR="00D46F92" w:rsidRPr="005F6BCC" w:rsidRDefault="00D46F92" w:rsidP="00D46F92">
            <w:pPr>
              <w:rPr>
                <w:rFonts w:eastAsia="Times New Roman"/>
                <w:sz w:val="18"/>
                <w:szCs w:val="18"/>
              </w:rPr>
            </w:pPr>
            <w:r w:rsidRPr="005F6BCC">
              <w:rPr>
                <w:rFonts w:eastAsia="Times New Roman"/>
                <w:sz w:val="18"/>
                <w:szCs w:val="18"/>
              </w:rPr>
              <w:t>9/02/15</w:t>
            </w:r>
          </w:p>
        </w:tc>
      </w:tr>
      <w:tr w:rsidR="00D46F92" w:rsidRPr="005F6BCC" w14:paraId="32554094" w14:textId="77777777" w:rsidTr="00D76E6B">
        <w:tc>
          <w:tcPr>
            <w:tcW w:w="1701" w:type="dxa"/>
            <w:hideMark/>
          </w:tcPr>
          <w:p w14:paraId="527D5210"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2CC208FB" w14:textId="77777777" w:rsidR="00D46F92" w:rsidRPr="005F6BCC" w:rsidRDefault="00D46F92" w:rsidP="00D46F92">
            <w:pPr>
              <w:rPr>
                <w:rFonts w:eastAsia="Times New Roman"/>
                <w:sz w:val="18"/>
                <w:szCs w:val="18"/>
              </w:rPr>
            </w:pPr>
            <w:r w:rsidRPr="005F6BCC">
              <w:rPr>
                <w:rFonts w:eastAsia="Times New Roman"/>
                <w:sz w:val="18"/>
                <w:szCs w:val="18"/>
              </w:rPr>
              <w:t>Bankstown</w:t>
            </w:r>
          </w:p>
        </w:tc>
        <w:tc>
          <w:tcPr>
            <w:tcW w:w="1843" w:type="dxa"/>
            <w:hideMark/>
          </w:tcPr>
          <w:p w14:paraId="2ADF3E81" w14:textId="77777777" w:rsidR="00D46F92" w:rsidRPr="005F6BCC" w:rsidRDefault="00D46F92" w:rsidP="00D46F92">
            <w:pPr>
              <w:rPr>
                <w:rFonts w:eastAsia="Times New Roman"/>
                <w:sz w:val="18"/>
                <w:szCs w:val="18"/>
              </w:rPr>
            </w:pPr>
            <w:r w:rsidRPr="005F6BCC">
              <w:rPr>
                <w:rFonts w:eastAsia="Times New Roman"/>
                <w:sz w:val="18"/>
                <w:szCs w:val="18"/>
              </w:rPr>
              <w:t>0/8,590</w:t>
            </w:r>
          </w:p>
        </w:tc>
        <w:tc>
          <w:tcPr>
            <w:tcW w:w="1719" w:type="dxa"/>
            <w:hideMark/>
          </w:tcPr>
          <w:p w14:paraId="516DB2FA" w14:textId="77777777" w:rsidR="00D46F92" w:rsidRPr="005F6BCC" w:rsidRDefault="00D46F92" w:rsidP="00D46F92">
            <w:pPr>
              <w:rPr>
                <w:rFonts w:eastAsia="Times New Roman"/>
                <w:sz w:val="18"/>
                <w:szCs w:val="18"/>
              </w:rPr>
            </w:pPr>
          </w:p>
        </w:tc>
        <w:tc>
          <w:tcPr>
            <w:tcW w:w="1781" w:type="dxa"/>
            <w:hideMark/>
          </w:tcPr>
          <w:p w14:paraId="78781209" w14:textId="77777777" w:rsidR="00D46F92" w:rsidRPr="005F6BCC" w:rsidRDefault="00D46F92" w:rsidP="00D46F92">
            <w:pPr>
              <w:rPr>
                <w:rFonts w:eastAsia="Times New Roman"/>
                <w:sz w:val="18"/>
                <w:szCs w:val="18"/>
              </w:rPr>
            </w:pPr>
          </w:p>
        </w:tc>
        <w:tc>
          <w:tcPr>
            <w:tcW w:w="1781" w:type="dxa"/>
            <w:hideMark/>
          </w:tcPr>
          <w:p w14:paraId="3158CEB8" w14:textId="77777777" w:rsidR="00D46F92" w:rsidRPr="005F6BCC" w:rsidRDefault="00D46F92" w:rsidP="00D46F92">
            <w:pPr>
              <w:rPr>
                <w:rFonts w:eastAsia="Times New Roman"/>
                <w:sz w:val="18"/>
                <w:szCs w:val="18"/>
              </w:rPr>
            </w:pPr>
            <w:r w:rsidRPr="005F6BCC">
              <w:rPr>
                <w:rFonts w:eastAsia="Times New Roman"/>
                <w:sz w:val="18"/>
                <w:szCs w:val="18"/>
              </w:rPr>
              <w:t>1BFV/8,590</w:t>
            </w:r>
          </w:p>
        </w:tc>
        <w:tc>
          <w:tcPr>
            <w:tcW w:w="1781" w:type="dxa"/>
            <w:hideMark/>
          </w:tcPr>
          <w:p w14:paraId="36FF2E9A" w14:textId="77777777" w:rsidR="00D46F92" w:rsidRPr="005F6BCC" w:rsidRDefault="00D46F92" w:rsidP="00D46F92">
            <w:pPr>
              <w:rPr>
                <w:rFonts w:eastAsia="Times New Roman"/>
                <w:sz w:val="18"/>
                <w:szCs w:val="18"/>
              </w:rPr>
            </w:pPr>
            <w:r w:rsidRPr="005F6BCC">
              <w:rPr>
                <w:rFonts w:eastAsia="Times New Roman"/>
                <w:sz w:val="18"/>
                <w:szCs w:val="18"/>
              </w:rPr>
              <w:t>27/01/15</w:t>
            </w:r>
          </w:p>
        </w:tc>
        <w:tc>
          <w:tcPr>
            <w:tcW w:w="1782" w:type="dxa"/>
            <w:hideMark/>
          </w:tcPr>
          <w:p w14:paraId="76ABA7E7" w14:textId="77777777" w:rsidR="00D46F92" w:rsidRPr="005F6BCC" w:rsidRDefault="00D46F92" w:rsidP="00D46F92">
            <w:pPr>
              <w:rPr>
                <w:rFonts w:eastAsia="Times New Roman"/>
                <w:sz w:val="18"/>
                <w:szCs w:val="18"/>
              </w:rPr>
            </w:pPr>
            <w:r w:rsidRPr="005F6BCC">
              <w:rPr>
                <w:rFonts w:eastAsia="Times New Roman"/>
                <w:sz w:val="18"/>
                <w:szCs w:val="18"/>
              </w:rPr>
              <w:t>27/01/15</w:t>
            </w:r>
          </w:p>
        </w:tc>
      </w:tr>
      <w:tr w:rsidR="00D46F92" w:rsidRPr="005F6BCC" w14:paraId="683E4869"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0B9B4AC1"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5F8F918C" w14:textId="77777777" w:rsidR="00D46F92" w:rsidRPr="005F6BCC" w:rsidRDefault="00D46F92" w:rsidP="00D46F92">
            <w:pPr>
              <w:rPr>
                <w:rFonts w:eastAsia="Times New Roman"/>
                <w:sz w:val="18"/>
                <w:szCs w:val="18"/>
              </w:rPr>
            </w:pPr>
            <w:r w:rsidRPr="005F6BCC">
              <w:rPr>
                <w:rFonts w:eastAsia="Times New Roman"/>
                <w:sz w:val="18"/>
                <w:szCs w:val="18"/>
              </w:rPr>
              <w:t>Blacktown</w:t>
            </w:r>
          </w:p>
        </w:tc>
        <w:tc>
          <w:tcPr>
            <w:tcW w:w="1843" w:type="dxa"/>
            <w:hideMark/>
          </w:tcPr>
          <w:p w14:paraId="21CF93FC" w14:textId="77777777" w:rsidR="00D46F92" w:rsidRPr="005F6BCC" w:rsidRDefault="00D46F92" w:rsidP="00D46F92">
            <w:pPr>
              <w:rPr>
                <w:rFonts w:eastAsia="Times New Roman"/>
                <w:sz w:val="18"/>
                <w:szCs w:val="18"/>
              </w:rPr>
            </w:pPr>
            <w:r w:rsidRPr="005F6BCC">
              <w:rPr>
                <w:rFonts w:eastAsia="Times New Roman"/>
                <w:sz w:val="18"/>
                <w:szCs w:val="18"/>
              </w:rPr>
              <w:t>0/2,275</w:t>
            </w:r>
          </w:p>
        </w:tc>
        <w:tc>
          <w:tcPr>
            <w:tcW w:w="1719" w:type="dxa"/>
            <w:hideMark/>
          </w:tcPr>
          <w:p w14:paraId="336CE225" w14:textId="77777777" w:rsidR="00D46F92" w:rsidRPr="005F6BCC" w:rsidRDefault="00D46F92" w:rsidP="00D46F92">
            <w:pPr>
              <w:rPr>
                <w:rFonts w:eastAsia="Times New Roman"/>
                <w:sz w:val="18"/>
                <w:szCs w:val="18"/>
              </w:rPr>
            </w:pPr>
          </w:p>
        </w:tc>
        <w:tc>
          <w:tcPr>
            <w:tcW w:w="1781" w:type="dxa"/>
            <w:hideMark/>
          </w:tcPr>
          <w:p w14:paraId="732C76BC" w14:textId="77777777" w:rsidR="00D46F92" w:rsidRPr="005F6BCC" w:rsidRDefault="00D46F92" w:rsidP="00D46F92">
            <w:pPr>
              <w:rPr>
                <w:rFonts w:eastAsia="Times New Roman"/>
                <w:sz w:val="18"/>
                <w:szCs w:val="18"/>
              </w:rPr>
            </w:pPr>
          </w:p>
        </w:tc>
        <w:tc>
          <w:tcPr>
            <w:tcW w:w="1781" w:type="dxa"/>
            <w:hideMark/>
          </w:tcPr>
          <w:p w14:paraId="0BD40D93" w14:textId="77777777" w:rsidR="00D46F92" w:rsidRPr="005F6BCC" w:rsidRDefault="00D46F92" w:rsidP="00D46F92">
            <w:pPr>
              <w:rPr>
                <w:rFonts w:eastAsia="Times New Roman"/>
                <w:sz w:val="18"/>
                <w:szCs w:val="18"/>
              </w:rPr>
            </w:pPr>
            <w:r w:rsidRPr="005F6BCC">
              <w:rPr>
                <w:rFonts w:eastAsia="Times New Roman"/>
                <w:sz w:val="18"/>
                <w:szCs w:val="18"/>
              </w:rPr>
              <w:t>0/2,275</w:t>
            </w:r>
          </w:p>
        </w:tc>
        <w:tc>
          <w:tcPr>
            <w:tcW w:w="1781" w:type="dxa"/>
            <w:hideMark/>
          </w:tcPr>
          <w:p w14:paraId="61197CDE" w14:textId="77777777" w:rsidR="00D46F92" w:rsidRPr="005F6BCC" w:rsidRDefault="00D46F92" w:rsidP="00D46F92">
            <w:pPr>
              <w:rPr>
                <w:rFonts w:eastAsia="Times New Roman"/>
                <w:sz w:val="18"/>
                <w:szCs w:val="18"/>
              </w:rPr>
            </w:pPr>
          </w:p>
        </w:tc>
        <w:tc>
          <w:tcPr>
            <w:tcW w:w="1782" w:type="dxa"/>
            <w:hideMark/>
          </w:tcPr>
          <w:p w14:paraId="29D840E5" w14:textId="77777777" w:rsidR="00D46F92" w:rsidRPr="005F6BCC" w:rsidRDefault="00D46F92" w:rsidP="00D46F92">
            <w:pPr>
              <w:rPr>
                <w:rFonts w:eastAsia="Times New Roman"/>
                <w:sz w:val="18"/>
                <w:szCs w:val="18"/>
              </w:rPr>
            </w:pPr>
          </w:p>
        </w:tc>
      </w:tr>
      <w:tr w:rsidR="00D46F92" w:rsidRPr="005F6BCC" w14:paraId="14D813C3" w14:textId="77777777" w:rsidTr="00D76E6B">
        <w:tc>
          <w:tcPr>
            <w:tcW w:w="1701" w:type="dxa"/>
            <w:hideMark/>
          </w:tcPr>
          <w:p w14:paraId="386CDF54"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43C064AB" w14:textId="77777777" w:rsidR="00D46F92" w:rsidRPr="005F6BCC" w:rsidRDefault="00D46F92" w:rsidP="00D46F92">
            <w:pPr>
              <w:rPr>
                <w:rFonts w:eastAsia="Times New Roman"/>
                <w:sz w:val="18"/>
                <w:szCs w:val="18"/>
              </w:rPr>
            </w:pPr>
            <w:r w:rsidRPr="005F6BCC">
              <w:rPr>
                <w:rFonts w:eastAsia="Times New Roman"/>
                <w:sz w:val="18"/>
                <w:szCs w:val="18"/>
              </w:rPr>
              <w:t>Georges River</w:t>
            </w:r>
          </w:p>
        </w:tc>
        <w:tc>
          <w:tcPr>
            <w:tcW w:w="1843" w:type="dxa"/>
            <w:hideMark/>
          </w:tcPr>
          <w:p w14:paraId="46E2D514" w14:textId="77777777" w:rsidR="00D46F92" w:rsidRPr="005F6BCC" w:rsidRDefault="00D46F92" w:rsidP="00D46F92">
            <w:pPr>
              <w:rPr>
                <w:rFonts w:eastAsia="Times New Roman"/>
                <w:sz w:val="18"/>
                <w:szCs w:val="18"/>
              </w:rPr>
            </w:pPr>
            <w:r w:rsidRPr="005F6BCC">
              <w:rPr>
                <w:rFonts w:eastAsia="Times New Roman"/>
                <w:sz w:val="18"/>
                <w:szCs w:val="18"/>
              </w:rPr>
              <w:t>2EHV/24,916</w:t>
            </w:r>
          </w:p>
        </w:tc>
        <w:tc>
          <w:tcPr>
            <w:tcW w:w="1719" w:type="dxa"/>
            <w:hideMark/>
          </w:tcPr>
          <w:p w14:paraId="07153BC2" w14:textId="77777777" w:rsidR="00D46F92" w:rsidRPr="005F6BCC" w:rsidRDefault="00D46F92" w:rsidP="00D46F92">
            <w:pPr>
              <w:rPr>
                <w:rFonts w:eastAsia="Times New Roman"/>
                <w:sz w:val="18"/>
                <w:szCs w:val="18"/>
              </w:rPr>
            </w:pPr>
            <w:r w:rsidRPr="005F6BCC">
              <w:rPr>
                <w:rFonts w:eastAsia="Times New Roman"/>
                <w:sz w:val="18"/>
                <w:szCs w:val="18"/>
              </w:rPr>
              <w:t>24/02/15</w:t>
            </w:r>
          </w:p>
        </w:tc>
        <w:tc>
          <w:tcPr>
            <w:tcW w:w="1781" w:type="dxa"/>
            <w:hideMark/>
          </w:tcPr>
          <w:p w14:paraId="54A22CA2" w14:textId="77777777" w:rsidR="00D46F92" w:rsidRPr="005F6BCC" w:rsidRDefault="00D46F92" w:rsidP="00D46F92">
            <w:pPr>
              <w:rPr>
                <w:rFonts w:eastAsia="Times New Roman"/>
                <w:sz w:val="18"/>
                <w:szCs w:val="18"/>
              </w:rPr>
            </w:pPr>
            <w:r w:rsidRPr="005F6BCC">
              <w:rPr>
                <w:rFonts w:eastAsia="Times New Roman"/>
                <w:sz w:val="18"/>
                <w:szCs w:val="18"/>
              </w:rPr>
              <w:t>3/03/15</w:t>
            </w:r>
          </w:p>
        </w:tc>
        <w:tc>
          <w:tcPr>
            <w:tcW w:w="1781" w:type="dxa"/>
            <w:hideMark/>
          </w:tcPr>
          <w:p w14:paraId="6C9734AA" w14:textId="77777777" w:rsidR="00D46F92" w:rsidRPr="005F6BCC" w:rsidRDefault="00D46F92" w:rsidP="00D46F92">
            <w:pPr>
              <w:rPr>
                <w:rFonts w:eastAsia="Times New Roman"/>
                <w:sz w:val="18"/>
                <w:szCs w:val="18"/>
              </w:rPr>
            </w:pPr>
            <w:r w:rsidRPr="005F6BCC">
              <w:rPr>
                <w:rFonts w:eastAsia="Times New Roman"/>
                <w:sz w:val="18"/>
                <w:szCs w:val="18"/>
              </w:rPr>
              <w:t>1BFV/24,916</w:t>
            </w:r>
          </w:p>
        </w:tc>
        <w:tc>
          <w:tcPr>
            <w:tcW w:w="1781" w:type="dxa"/>
            <w:hideMark/>
          </w:tcPr>
          <w:p w14:paraId="7FCC5A96" w14:textId="77777777" w:rsidR="00D46F92" w:rsidRPr="005F6BCC" w:rsidRDefault="00D46F92" w:rsidP="00D46F92">
            <w:pPr>
              <w:rPr>
                <w:rFonts w:eastAsia="Times New Roman"/>
                <w:sz w:val="18"/>
                <w:szCs w:val="18"/>
              </w:rPr>
            </w:pPr>
            <w:r w:rsidRPr="005F6BCC">
              <w:rPr>
                <w:rFonts w:eastAsia="Times New Roman"/>
                <w:sz w:val="18"/>
                <w:szCs w:val="18"/>
              </w:rPr>
              <w:t>17/02/15</w:t>
            </w:r>
          </w:p>
        </w:tc>
        <w:tc>
          <w:tcPr>
            <w:tcW w:w="1782" w:type="dxa"/>
            <w:hideMark/>
          </w:tcPr>
          <w:p w14:paraId="5DBC1E02" w14:textId="77777777" w:rsidR="00D46F92" w:rsidRPr="005F6BCC" w:rsidRDefault="00D46F92" w:rsidP="00D46F92">
            <w:pPr>
              <w:rPr>
                <w:rFonts w:eastAsia="Times New Roman"/>
                <w:sz w:val="18"/>
                <w:szCs w:val="18"/>
              </w:rPr>
            </w:pPr>
            <w:r w:rsidRPr="005F6BCC">
              <w:rPr>
                <w:rFonts w:eastAsia="Times New Roman"/>
                <w:sz w:val="18"/>
                <w:szCs w:val="18"/>
              </w:rPr>
              <w:t>17/02/15</w:t>
            </w:r>
          </w:p>
        </w:tc>
      </w:tr>
      <w:tr w:rsidR="00D46F92" w:rsidRPr="005F6BCC" w14:paraId="44361D7F"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07ADBEF"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44542D3A" w14:textId="77777777" w:rsidR="00D46F92" w:rsidRPr="005F6BCC" w:rsidRDefault="00D46F92" w:rsidP="00D46F92">
            <w:pPr>
              <w:rPr>
                <w:rFonts w:eastAsia="Times New Roman"/>
                <w:sz w:val="18"/>
                <w:szCs w:val="18"/>
              </w:rPr>
            </w:pPr>
            <w:r w:rsidRPr="005F6BCC">
              <w:rPr>
                <w:rFonts w:eastAsia="Times New Roman"/>
                <w:sz w:val="18"/>
                <w:szCs w:val="18"/>
              </w:rPr>
              <w:t>Hawkesbury</w:t>
            </w:r>
          </w:p>
        </w:tc>
        <w:tc>
          <w:tcPr>
            <w:tcW w:w="1843" w:type="dxa"/>
            <w:hideMark/>
          </w:tcPr>
          <w:p w14:paraId="6C57D5E5" w14:textId="77777777" w:rsidR="00D46F92" w:rsidRPr="005F6BCC" w:rsidRDefault="00D46F92" w:rsidP="00D46F92">
            <w:pPr>
              <w:rPr>
                <w:rFonts w:eastAsia="Times New Roman"/>
                <w:sz w:val="18"/>
                <w:szCs w:val="18"/>
              </w:rPr>
            </w:pPr>
            <w:r w:rsidRPr="005F6BCC">
              <w:rPr>
                <w:rFonts w:eastAsia="Times New Roman"/>
                <w:sz w:val="18"/>
                <w:szCs w:val="18"/>
              </w:rPr>
              <w:t>0/1,436</w:t>
            </w:r>
          </w:p>
        </w:tc>
        <w:tc>
          <w:tcPr>
            <w:tcW w:w="1719" w:type="dxa"/>
            <w:hideMark/>
          </w:tcPr>
          <w:p w14:paraId="00B5AB81" w14:textId="77777777" w:rsidR="00D46F92" w:rsidRPr="005F6BCC" w:rsidRDefault="00D46F92" w:rsidP="00D46F92">
            <w:pPr>
              <w:rPr>
                <w:rFonts w:eastAsia="Times New Roman"/>
                <w:sz w:val="18"/>
                <w:szCs w:val="18"/>
              </w:rPr>
            </w:pPr>
          </w:p>
        </w:tc>
        <w:tc>
          <w:tcPr>
            <w:tcW w:w="1781" w:type="dxa"/>
            <w:hideMark/>
          </w:tcPr>
          <w:p w14:paraId="54812A56" w14:textId="77777777" w:rsidR="00D46F92" w:rsidRPr="005F6BCC" w:rsidRDefault="00D46F92" w:rsidP="00D46F92">
            <w:pPr>
              <w:rPr>
                <w:rFonts w:eastAsia="Times New Roman"/>
                <w:sz w:val="18"/>
                <w:szCs w:val="18"/>
              </w:rPr>
            </w:pPr>
          </w:p>
        </w:tc>
        <w:tc>
          <w:tcPr>
            <w:tcW w:w="1781" w:type="dxa"/>
            <w:hideMark/>
          </w:tcPr>
          <w:p w14:paraId="7A42011A" w14:textId="77777777" w:rsidR="00D46F92" w:rsidRPr="005F6BCC" w:rsidRDefault="00D46F92" w:rsidP="00D46F92">
            <w:pPr>
              <w:rPr>
                <w:rFonts w:eastAsia="Times New Roman"/>
                <w:sz w:val="18"/>
                <w:szCs w:val="18"/>
              </w:rPr>
            </w:pPr>
            <w:r w:rsidRPr="005F6BCC">
              <w:rPr>
                <w:rFonts w:eastAsia="Times New Roman"/>
                <w:sz w:val="18"/>
                <w:szCs w:val="18"/>
              </w:rPr>
              <w:t>3RRV/1,436</w:t>
            </w:r>
          </w:p>
        </w:tc>
        <w:tc>
          <w:tcPr>
            <w:tcW w:w="1781" w:type="dxa"/>
            <w:hideMark/>
          </w:tcPr>
          <w:p w14:paraId="51314246" w14:textId="77777777" w:rsidR="00D46F92" w:rsidRPr="005F6BCC" w:rsidRDefault="00D46F92" w:rsidP="00D46F92">
            <w:pPr>
              <w:rPr>
                <w:rFonts w:eastAsia="Times New Roman"/>
                <w:sz w:val="18"/>
                <w:szCs w:val="18"/>
              </w:rPr>
            </w:pPr>
            <w:r w:rsidRPr="005F6BCC">
              <w:rPr>
                <w:rFonts w:eastAsia="Times New Roman"/>
                <w:sz w:val="18"/>
                <w:szCs w:val="18"/>
              </w:rPr>
              <w:t>3/03/15</w:t>
            </w:r>
          </w:p>
        </w:tc>
        <w:tc>
          <w:tcPr>
            <w:tcW w:w="1782" w:type="dxa"/>
            <w:hideMark/>
          </w:tcPr>
          <w:p w14:paraId="69C84CC5" w14:textId="77777777" w:rsidR="00D46F92" w:rsidRPr="005F6BCC" w:rsidRDefault="00D46F92" w:rsidP="00D46F92">
            <w:pPr>
              <w:rPr>
                <w:rFonts w:eastAsia="Times New Roman"/>
                <w:sz w:val="18"/>
                <w:szCs w:val="18"/>
              </w:rPr>
            </w:pPr>
            <w:r w:rsidRPr="005F6BCC">
              <w:rPr>
                <w:rFonts w:eastAsia="Times New Roman"/>
                <w:sz w:val="18"/>
                <w:szCs w:val="18"/>
              </w:rPr>
              <w:t>3/03/15</w:t>
            </w:r>
          </w:p>
        </w:tc>
      </w:tr>
      <w:tr w:rsidR="00D46F92" w:rsidRPr="005F6BCC" w14:paraId="48E322A4" w14:textId="77777777" w:rsidTr="00D76E6B">
        <w:tc>
          <w:tcPr>
            <w:tcW w:w="1701" w:type="dxa"/>
            <w:hideMark/>
          </w:tcPr>
          <w:p w14:paraId="6B167B9C"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5890EDC8" w14:textId="77777777" w:rsidR="00D46F92" w:rsidRPr="005F6BCC" w:rsidRDefault="00D46F92" w:rsidP="00D46F92">
            <w:pPr>
              <w:rPr>
                <w:rFonts w:eastAsia="Times New Roman"/>
                <w:sz w:val="18"/>
                <w:szCs w:val="18"/>
              </w:rPr>
            </w:pPr>
            <w:r w:rsidRPr="005F6BCC">
              <w:rPr>
                <w:rFonts w:eastAsia="Times New Roman"/>
                <w:sz w:val="18"/>
                <w:szCs w:val="18"/>
              </w:rPr>
              <w:t>Homebush</w:t>
            </w:r>
          </w:p>
        </w:tc>
        <w:tc>
          <w:tcPr>
            <w:tcW w:w="1843" w:type="dxa"/>
            <w:hideMark/>
          </w:tcPr>
          <w:p w14:paraId="4AFEF0E4" w14:textId="77777777" w:rsidR="00D46F92" w:rsidRPr="005F6BCC" w:rsidRDefault="00D46F92" w:rsidP="00D46F92">
            <w:pPr>
              <w:rPr>
                <w:rFonts w:eastAsia="Times New Roman"/>
                <w:sz w:val="18"/>
                <w:szCs w:val="18"/>
              </w:rPr>
            </w:pPr>
            <w:r w:rsidRPr="005F6BCC">
              <w:rPr>
                <w:rFonts w:eastAsia="Times New Roman"/>
                <w:sz w:val="18"/>
                <w:szCs w:val="18"/>
              </w:rPr>
              <w:t>1EHV/18,656</w:t>
            </w:r>
          </w:p>
        </w:tc>
        <w:tc>
          <w:tcPr>
            <w:tcW w:w="1719" w:type="dxa"/>
            <w:hideMark/>
          </w:tcPr>
          <w:p w14:paraId="316C2F80" w14:textId="77777777" w:rsidR="00D46F92" w:rsidRPr="005F6BCC" w:rsidRDefault="00D46F92" w:rsidP="00D46F92">
            <w:pPr>
              <w:rPr>
                <w:rFonts w:eastAsia="Times New Roman"/>
                <w:sz w:val="18"/>
                <w:szCs w:val="18"/>
              </w:rPr>
            </w:pPr>
            <w:r w:rsidRPr="005F6BCC">
              <w:rPr>
                <w:rFonts w:eastAsia="Times New Roman"/>
                <w:sz w:val="18"/>
                <w:szCs w:val="18"/>
              </w:rPr>
              <w:t>9/02/15</w:t>
            </w:r>
          </w:p>
        </w:tc>
        <w:tc>
          <w:tcPr>
            <w:tcW w:w="1781" w:type="dxa"/>
            <w:hideMark/>
          </w:tcPr>
          <w:p w14:paraId="1E66FEB8" w14:textId="77777777" w:rsidR="00D46F92" w:rsidRPr="005F6BCC" w:rsidRDefault="00D46F92" w:rsidP="00D46F92">
            <w:pPr>
              <w:rPr>
                <w:rFonts w:eastAsia="Times New Roman"/>
                <w:sz w:val="18"/>
                <w:szCs w:val="18"/>
              </w:rPr>
            </w:pPr>
            <w:r w:rsidRPr="005F6BCC">
              <w:rPr>
                <w:rFonts w:eastAsia="Times New Roman"/>
                <w:sz w:val="18"/>
                <w:szCs w:val="18"/>
              </w:rPr>
              <w:t>9/02/15</w:t>
            </w:r>
          </w:p>
        </w:tc>
        <w:tc>
          <w:tcPr>
            <w:tcW w:w="1781" w:type="dxa"/>
            <w:hideMark/>
          </w:tcPr>
          <w:p w14:paraId="70469BAD" w14:textId="77777777" w:rsidR="00D46F92" w:rsidRPr="005F6BCC" w:rsidRDefault="00D46F92" w:rsidP="00D46F92">
            <w:pPr>
              <w:rPr>
                <w:rFonts w:eastAsia="Times New Roman"/>
                <w:sz w:val="18"/>
                <w:szCs w:val="18"/>
              </w:rPr>
            </w:pPr>
            <w:r w:rsidRPr="005F6BCC">
              <w:rPr>
                <w:rFonts w:eastAsia="Times New Roman"/>
                <w:sz w:val="18"/>
                <w:szCs w:val="18"/>
              </w:rPr>
              <w:t>0/18,656</w:t>
            </w:r>
          </w:p>
        </w:tc>
        <w:tc>
          <w:tcPr>
            <w:tcW w:w="1781" w:type="dxa"/>
            <w:hideMark/>
          </w:tcPr>
          <w:p w14:paraId="5FCF3CF3" w14:textId="77777777" w:rsidR="00D46F92" w:rsidRPr="005F6BCC" w:rsidRDefault="00D46F92" w:rsidP="00D46F92">
            <w:pPr>
              <w:rPr>
                <w:rFonts w:eastAsia="Times New Roman"/>
                <w:sz w:val="18"/>
                <w:szCs w:val="18"/>
              </w:rPr>
            </w:pPr>
          </w:p>
        </w:tc>
        <w:tc>
          <w:tcPr>
            <w:tcW w:w="1782" w:type="dxa"/>
            <w:hideMark/>
          </w:tcPr>
          <w:p w14:paraId="2C620EEB" w14:textId="77777777" w:rsidR="00D46F92" w:rsidRPr="005F6BCC" w:rsidRDefault="00D46F92" w:rsidP="00D46F92">
            <w:pPr>
              <w:rPr>
                <w:rFonts w:eastAsia="Times New Roman"/>
                <w:sz w:val="18"/>
                <w:szCs w:val="18"/>
              </w:rPr>
            </w:pPr>
          </w:p>
        </w:tc>
      </w:tr>
      <w:tr w:rsidR="00D46F92" w:rsidRPr="005F6BCC" w14:paraId="36C5B0EA"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4CB4BC2D"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4CA3F8F1" w14:textId="77777777" w:rsidR="00D46F92" w:rsidRPr="005F6BCC" w:rsidRDefault="00D46F92" w:rsidP="00D46F92">
            <w:pPr>
              <w:rPr>
                <w:rFonts w:eastAsia="Times New Roman"/>
                <w:sz w:val="18"/>
                <w:szCs w:val="18"/>
              </w:rPr>
            </w:pPr>
            <w:r w:rsidRPr="005F6BCC">
              <w:rPr>
                <w:rFonts w:eastAsia="Times New Roman"/>
                <w:sz w:val="18"/>
                <w:szCs w:val="18"/>
              </w:rPr>
              <w:t>Penrith</w:t>
            </w:r>
          </w:p>
        </w:tc>
        <w:tc>
          <w:tcPr>
            <w:tcW w:w="1843" w:type="dxa"/>
            <w:hideMark/>
          </w:tcPr>
          <w:p w14:paraId="49921349" w14:textId="77777777" w:rsidR="00D46F92" w:rsidRPr="005F6BCC" w:rsidRDefault="00D46F92" w:rsidP="00D46F92">
            <w:pPr>
              <w:rPr>
                <w:rFonts w:eastAsia="Times New Roman"/>
                <w:sz w:val="18"/>
                <w:szCs w:val="18"/>
              </w:rPr>
            </w:pPr>
            <w:r w:rsidRPr="005F6BCC">
              <w:rPr>
                <w:rFonts w:eastAsia="Times New Roman"/>
                <w:sz w:val="18"/>
                <w:szCs w:val="18"/>
              </w:rPr>
              <w:t>0/1,105</w:t>
            </w:r>
          </w:p>
        </w:tc>
        <w:tc>
          <w:tcPr>
            <w:tcW w:w="1719" w:type="dxa"/>
            <w:hideMark/>
          </w:tcPr>
          <w:p w14:paraId="03FABA47" w14:textId="77777777" w:rsidR="00D46F92" w:rsidRPr="005F6BCC" w:rsidRDefault="00D46F92" w:rsidP="00D46F92">
            <w:pPr>
              <w:rPr>
                <w:rFonts w:eastAsia="Times New Roman"/>
                <w:sz w:val="18"/>
                <w:szCs w:val="18"/>
              </w:rPr>
            </w:pPr>
          </w:p>
        </w:tc>
        <w:tc>
          <w:tcPr>
            <w:tcW w:w="1781" w:type="dxa"/>
            <w:hideMark/>
          </w:tcPr>
          <w:p w14:paraId="44C8F8B4" w14:textId="77777777" w:rsidR="00D46F92" w:rsidRPr="005F6BCC" w:rsidRDefault="00D46F92" w:rsidP="00D46F92">
            <w:pPr>
              <w:rPr>
                <w:rFonts w:eastAsia="Times New Roman"/>
                <w:sz w:val="18"/>
                <w:szCs w:val="18"/>
              </w:rPr>
            </w:pPr>
          </w:p>
        </w:tc>
        <w:tc>
          <w:tcPr>
            <w:tcW w:w="1781" w:type="dxa"/>
            <w:hideMark/>
          </w:tcPr>
          <w:p w14:paraId="6CF9F318" w14:textId="77777777" w:rsidR="00D46F92" w:rsidRPr="005F6BCC" w:rsidRDefault="00D46F92" w:rsidP="00D46F92">
            <w:pPr>
              <w:rPr>
                <w:rFonts w:eastAsia="Times New Roman"/>
                <w:sz w:val="18"/>
                <w:szCs w:val="18"/>
              </w:rPr>
            </w:pPr>
            <w:r w:rsidRPr="005F6BCC">
              <w:rPr>
                <w:rFonts w:eastAsia="Times New Roman"/>
                <w:sz w:val="18"/>
                <w:szCs w:val="18"/>
              </w:rPr>
              <w:t>0/1,105</w:t>
            </w:r>
          </w:p>
        </w:tc>
        <w:tc>
          <w:tcPr>
            <w:tcW w:w="1781" w:type="dxa"/>
            <w:hideMark/>
          </w:tcPr>
          <w:p w14:paraId="4BEFDA87" w14:textId="77777777" w:rsidR="00D46F92" w:rsidRPr="005F6BCC" w:rsidRDefault="00D46F92" w:rsidP="00D46F92">
            <w:pPr>
              <w:rPr>
                <w:rFonts w:eastAsia="Times New Roman"/>
                <w:sz w:val="18"/>
                <w:szCs w:val="18"/>
              </w:rPr>
            </w:pPr>
          </w:p>
        </w:tc>
        <w:tc>
          <w:tcPr>
            <w:tcW w:w="1782" w:type="dxa"/>
            <w:hideMark/>
          </w:tcPr>
          <w:p w14:paraId="4B9F3BCB" w14:textId="77777777" w:rsidR="00D46F92" w:rsidRPr="005F6BCC" w:rsidRDefault="00D46F92" w:rsidP="00D46F92">
            <w:pPr>
              <w:rPr>
                <w:rFonts w:eastAsia="Times New Roman"/>
                <w:sz w:val="18"/>
                <w:szCs w:val="18"/>
              </w:rPr>
            </w:pPr>
          </w:p>
        </w:tc>
      </w:tr>
      <w:tr w:rsidR="00D46F92" w:rsidRPr="005F6BCC" w14:paraId="0BC34E7F" w14:textId="77777777" w:rsidTr="00D76E6B">
        <w:tc>
          <w:tcPr>
            <w:tcW w:w="1701" w:type="dxa"/>
            <w:hideMark/>
          </w:tcPr>
          <w:p w14:paraId="5920D680" w14:textId="77777777" w:rsidR="00D46F92" w:rsidRPr="005F6BCC" w:rsidRDefault="00D46F92" w:rsidP="00D46F92">
            <w:pPr>
              <w:rPr>
                <w:rFonts w:eastAsia="Times New Roman"/>
                <w:sz w:val="18"/>
                <w:szCs w:val="18"/>
              </w:rPr>
            </w:pPr>
            <w:r w:rsidRPr="005F6BCC">
              <w:rPr>
                <w:rFonts w:eastAsia="Times New Roman"/>
                <w:sz w:val="18"/>
                <w:szCs w:val="18"/>
              </w:rPr>
              <w:t>NSW (Sydney)</w:t>
            </w:r>
          </w:p>
        </w:tc>
        <w:tc>
          <w:tcPr>
            <w:tcW w:w="2552" w:type="dxa"/>
            <w:hideMark/>
          </w:tcPr>
          <w:p w14:paraId="5BD1D001" w14:textId="77777777" w:rsidR="00D46F92" w:rsidRPr="005F6BCC" w:rsidRDefault="00D46F92" w:rsidP="00D46F92">
            <w:pPr>
              <w:rPr>
                <w:rFonts w:eastAsia="Times New Roman"/>
                <w:sz w:val="18"/>
                <w:szCs w:val="18"/>
              </w:rPr>
            </w:pPr>
            <w:r w:rsidRPr="005F6BCC">
              <w:rPr>
                <w:rFonts w:eastAsia="Times New Roman"/>
                <w:sz w:val="18"/>
                <w:szCs w:val="18"/>
              </w:rPr>
              <w:t>Ryde</w:t>
            </w:r>
          </w:p>
        </w:tc>
        <w:tc>
          <w:tcPr>
            <w:tcW w:w="1843" w:type="dxa"/>
            <w:hideMark/>
          </w:tcPr>
          <w:p w14:paraId="1B259899" w14:textId="77777777" w:rsidR="00D46F92" w:rsidRPr="005F6BCC" w:rsidRDefault="00D46F92" w:rsidP="00D46F92">
            <w:pPr>
              <w:rPr>
                <w:rFonts w:eastAsia="Times New Roman"/>
                <w:sz w:val="18"/>
                <w:szCs w:val="18"/>
              </w:rPr>
            </w:pPr>
            <w:r w:rsidRPr="005F6BCC">
              <w:rPr>
                <w:rFonts w:eastAsia="Times New Roman"/>
                <w:sz w:val="18"/>
                <w:szCs w:val="18"/>
              </w:rPr>
              <w:t>0/1,832</w:t>
            </w:r>
          </w:p>
        </w:tc>
        <w:tc>
          <w:tcPr>
            <w:tcW w:w="1719" w:type="dxa"/>
            <w:hideMark/>
          </w:tcPr>
          <w:p w14:paraId="0C5BDE15" w14:textId="77777777" w:rsidR="00D46F92" w:rsidRPr="005F6BCC" w:rsidRDefault="00D46F92" w:rsidP="00D46F92">
            <w:pPr>
              <w:rPr>
                <w:rFonts w:eastAsia="Times New Roman"/>
                <w:sz w:val="18"/>
                <w:szCs w:val="18"/>
              </w:rPr>
            </w:pPr>
          </w:p>
        </w:tc>
        <w:tc>
          <w:tcPr>
            <w:tcW w:w="1781" w:type="dxa"/>
            <w:hideMark/>
          </w:tcPr>
          <w:p w14:paraId="3B637D75" w14:textId="77777777" w:rsidR="00D46F92" w:rsidRPr="005F6BCC" w:rsidRDefault="00D46F92" w:rsidP="00D46F92">
            <w:pPr>
              <w:rPr>
                <w:rFonts w:eastAsia="Times New Roman"/>
                <w:sz w:val="18"/>
                <w:szCs w:val="18"/>
              </w:rPr>
            </w:pPr>
          </w:p>
        </w:tc>
        <w:tc>
          <w:tcPr>
            <w:tcW w:w="1781" w:type="dxa"/>
            <w:hideMark/>
          </w:tcPr>
          <w:p w14:paraId="72D0C353" w14:textId="77777777" w:rsidR="00D46F92" w:rsidRPr="005F6BCC" w:rsidRDefault="00D46F92" w:rsidP="00D46F92">
            <w:pPr>
              <w:rPr>
                <w:rFonts w:eastAsia="Times New Roman"/>
                <w:sz w:val="18"/>
                <w:szCs w:val="18"/>
              </w:rPr>
            </w:pPr>
            <w:r w:rsidRPr="005F6BCC">
              <w:rPr>
                <w:rFonts w:eastAsia="Times New Roman"/>
                <w:sz w:val="18"/>
                <w:szCs w:val="18"/>
              </w:rPr>
              <w:t>0/1,832</w:t>
            </w:r>
          </w:p>
        </w:tc>
        <w:tc>
          <w:tcPr>
            <w:tcW w:w="1781" w:type="dxa"/>
            <w:hideMark/>
          </w:tcPr>
          <w:p w14:paraId="4DE22E7A" w14:textId="77777777" w:rsidR="00D46F92" w:rsidRPr="005F6BCC" w:rsidRDefault="00D46F92" w:rsidP="00D46F92">
            <w:pPr>
              <w:rPr>
                <w:rFonts w:eastAsia="Times New Roman"/>
                <w:sz w:val="18"/>
                <w:szCs w:val="18"/>
              </w:rPr>
            </w:pPr>
          </w:p>
        </w:tc>
        <w:tc>
          <w:tcPr>
            <w:tcW w:w="1782" w:type="dxa"/>
            <w:hideMark/>
          </w:tcPr>
          <w:p w14:paraId="791DEABD" w14:textId="77777777" w:rsidR="00D46F92" w:rsidRPr="005F6BCC" w:rsidRDefault="00D46F92" w:rsidP="00D46F92">
            <w:pPr>
              <w:rPr>
                <w:rFonts w:eastAsia="Times New Roman"/>
                <w:sz w:val="18"/>
                <w:szCs w:val="18"/>
              </w:rPr>
            </w:pPr>
          </w:p>
        </w:tc>
      </w:tr>
      <w:tr w:rsidR="00D46F92" w:rsidRPr="005F6BCC" w14:paraId="33525C25"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5EA71F19" w14:textId="77777777" w:rsidR="00D46F92" w:rsidRPr="005F6BCC" w:rsidRDefault="00D46F92" w:rsidP="00D46F92">
            <w:pPr>
              <w:rPr>
                <w:rFonts w:eastAsia="Times New Roman"/>
                <w:sz w:val="18"/>
                <w:szCs w:val="18"/>
              </w:rPr>
            </w:pPr>
            <w:r w:rsidRPr="005F6BCC">
              <w:rPr>
                <w:rFonts w:eastAsia="Times New Roman"/>
                <w:sz w:val="18"/>
                <w:szCs w:val="18"/>
              </w:rPr>
              <w:t>Vic.</w:t>
            </w:r>
          </w:p>
        </w:tc>
        <w:tc>
          <w:tcPr>
            <w:tcW w:w="2552" w:type="dxa"/>
            <w:hideMark/>
          </w:tcPr>
          <w:p w14:paraId="4C60EE6E" w14:textId="77777777" w:rsidR="00D46F92" w:rsidRPr="005F6BCC" w:rsidRDefault="00D46F92" w:rsidP="00D46F92">
            <w:pPr>
              <w:rPr>
                <w:rFonts w:eastAsia="Times New Roman"/>
                <w:sz w:val="18"/>
                <w:szCs w:val="18"/>
              </w:rPr>
            </w:pPr>
            <w:r w:rsidRPr="005F6BCC">
              <w:rPr>
                <w:rFonts w:eastAsia="Times New Roman"/>
                <w:sz w:val="18"/>
                <w:szCs w:val="18"/>
              </w:rPr>
              <w:t xml:space="preserve">Inland North West </w:t>
            </w:r>
          </w:p>
        </w:tc>
        <w:tc>
          <w:tcPr>
            <w:tcW w:w="1843" w:type="dxa"/>
            <w:hideMark/>
          </w:tcPr>
          <w:p w14:paraId="3DA7BE77" w14:textId="77777777" w:rsidR="00D46F92" w:rsidRPr="005F6BCC" w:rsidRDefault="00D46F92" w:rsidP="00D46F92">
            <w:pPr>
              <w:rPr>
                <w:rFonts w:eastAsia="Times New Roman"/>
                <w:sz w:val="18"/>
                <w:szCs w:val="18"/>
              </w:rPr>
            </w:pPr>
            <w:r w:rsidRPr="005F6BCC">
              <w:rPr>
                <w:rFonts w:eastAsia="Times New Roman"/>
                <w:sz w:val="18"/>
                <w:szCs w:val="18"/>
              </w:rPr>
              <w:t>0/6</w:t>
            </w:r>
            <w:r>
              <w:rPr>
                <w:rFonts w:eastAsia="Times New Roman"/>
                <w:sz w:val="18"/>
                <w:szCs w:val="18"/>
              </w:rPr>
              <w:t>,</w:t>
            </w:r>
            <w:r w:rsidRPr="005F6BCC">
              <w:rPr>
                <w:rFonts w:eastAsia="Times New Roman"/>
                <w:sz w:val="18"/>
                <w:szCs w:val="18"/>
              </w:rPr>
              <w:t>924</w:t>
            </w:r>
          </w:p>
        </w:tc>
        <w:tc>
          <w:tcPr>
            <w:tcW w:w="1719" w:type="dxa"/>
            <w:hideMark/>
          </w:tcPr>
          <w:p w14:paraId="6742A02A" w14:textId="77777777" w:rsidR="00D46F92" w:rsidRPr="005F6BCC" w:rsidRDefault="00D46F92" w:rsidP="00D46F92">
            <w:pPr>
              <w:rPr>
                <w:rFonts w:eastAsia="Times New Roman"/>
                <w:sz w:val="18"/>
                <w:szCs w:val="18"/>
              </w:rPr>
            </w:pPr>
          </w:p>
        </w:tc>
        <w:tc>
          <w:tcPr>
            <w:tcW w:w="1781" w:type="dxa"/>
            <w:hideMark/>
          </w:tcPr>
          <w:p w14:paraId="0207494C" w14:textId="77777777" w:rsidR="00D46F92" w:rsidRPr="005F6BCC" w:rsidRDefault="00D46F92" w:rsidP="00D46F92">
            <w:pPr>
              <w:rPr>
                <w:rFonts w:eastAsia="Times New Roman"/>
                <w:sz w:val="18"/>
                <w:szCs w:val="18"/>
              </w:rPr>
            </w:pPr>
          </w:p>
        </w:tc>
        <w:tc>
          <w:tcPr>
            <w:tcW w:w="1781" w:type="dxa"/>
            <w:hideMark/>
          </w:tcPr>
          <w:p w14:paraId="6C939A82" w14:textId="77777777" w:rsidR="00D46F92" w:rsidRPr="005F6BCC" w:rsidRDefault="00D46F92" w:rsidP="00D46F92">
            <w:pPr>
              <w:rPr>
                <w:rFonts w:eastAsia="Times New Roman"/>
                <w:sz w:val="18"/>
                <w:szCs w:val="18"/>
              </w:rPr>
            </w:pPr>
            <w:r w:rsidRPr="005F6BCC">
              <w:rPr>
                <w:rFonts w:eastAsia="Times New Roman"/>
                <w:sz w:val="18"/>
                <w:szCs w:val="18"/>
              </w:rPr>
              <w:t>0/6</w:t>
            </w:r>
            <w:r>
              <w:rPr>
                <w:rFonts w:eastAsia="Times New Roman"/>
                <w:sz w:val="18"/>
                <w:szCs w:val="18"/>
              </w:rPr>
              <w:t>,</w:t>
            </w:r>
            <w:r w:rsidRPr="005F6BCC">
              <w:rPr>
                <w:rFonts w:eastAsia="Times New Roman"/>
                <w:sz w:val="18"/>
                <w:szCs w:val="18"/>
              </w:rPr>
              <w:t>924</w:t>
            </w:r>
          </w:p>
        </w:tc>
        <w:tc>
          <w:tcPr>
            <w:tcW w:w="1781" w:type="dxa"/>
            <w:hideMark/>
          </w:tcPr>
          <w:p w14:paraId="759B6C61" w14:textId="77777777" w:rsidR="00D46F92" w:rsidRPr="005F6BCC" w:rsidRDefault="00D46F92" w:rsidP="00D46F92">
            <w:pPr>
              <w:rPr>
                <w:rFonts w:eastAsia="Times New Roman"/>
                <w:sz w:val="18"/>
                <w:szCs w:val="18"/>
              </w:rPr>
            </w:pPr>
          </w:p>
        </w:tc>
        <w:tc>
          <w:tcPr>
            <w:tcW w:w="1782" w:type="dxa"/>
            <w:hideMark/>
          </w:tcPr>
          <w:p w14:paraId="6699BF72" w14:textId="77777777" w:rsidR="00D46F92" w:rsidRPr="005F6BCC" w:rsidRDefault="00D46F92" w:rsidP="00D46F92">
            <w:pPr>
              <w:rPr>
                <w:rFonts w:eastAsia="Times New Roman"/>
                <w:sz w:val="18"/>
                <w:szCs w:val="18"/>
              </w:rPr>
            </w:pPr>
          </w:p>
        </w:tc>
      </w:tr>
      <w:tr w:rsidR="00D46F92" w:rsidRPr="005F6BCC" w14:paraId="4AD5816F" w14:textId="77777777" w:rsidTr="00D76E6B">
        <w:tc>
          <w:tcPr>
            <w:tcW w:w="1701" w:type="dxa"/>
            <w:hideMark/>
          </w:tcPr>
          <w:p w14:paraId="79A5C836" w14:textId="77777777" w:rsidR="00D46F92" w:rsidRPr="005F6BCC" w:rsidRDefault="00D46F92" w:rsidP="00D46F92">
            <w:pPr>
              <w:rPr>
                <w:rFonts w:eastAsia="Times New Roman"/>
                <w:sz w:val="18"/>
                <w:szCs w:val="18"/>
              </w:rPr>
            </w:pPr>
            <w:r w:rsidRPr="005F6BCC">
              <w:rPr>
                <w:rFonts w:eastAsia="Times New Roman"/>
                <w:sz w:val="18"/>
                <w:szCs w:val="18"/>
              </w:rPr>
              <w:t>Vic.</w:t>
            </w:r>
          </w:p>
        </w:tc>
        <w:tc>
          <w:tcPr>
            <w:tcW w:w="2552" w:type="dxa"/>
            <w:hideMark/>
          </w:tcPr>
          <w:p w14:paraId="67FEB879" w14:textId="77777777" w:rsidR="00D46F92" w:rsidRPr="005F6BCC" w:rsidRDefault="00D46F92" w:rsidP="00D46F92">
            <w:pPr>
              <w:rPr>
                <w:rFonts w:eastAsia="Times New Roman"/>
                <w:sz w:val="18"/>
                <w:szCs w:val="18"/>
              </w:rPr>
            </w:pPr>
            <w:r w:rsidRPr="005F6BCC">
              <w:rPr>
                <w:rFonts w:eastAsia="Times New Roman"/>
                <w:sz w:val="18"/>
                <w:szCs w:val="18"/>
              </w:rPr>
              <w:t xml:space="preserve">Inland North East </w:t>
            </w:r>
          </w:p>
        </w:tc>
        <w:tc>
          <w:tcPr>
            <w:tcW w:w="1843" w:type="dxa"/>
            <w:hideMark/>
          </w:tcPr>
          <w:p w14:paraId="31F7F9B6" w14:textId="77777777" w:rsidR="00D46F92" w:rsidRPr="005F6BCC" w:rsidRDefault="00D46F92" w:rsidP="00D46F92">
            <w:pPr>
              <w:rPr>
                <w:rFonts w:eastAsia="Times New Roman"/>
                <w:sz w:val="18"/>
                <w:szCs w:val="18"/>
              </w:rPr>
            </w:pPr>
            <w:r w:rsidRPr="005F6BCC">
              <w:rPr>
                <w:rFonts w:eastAsia="Times New Roman"/>
                <w:sz w:val="18"/>
                <w:szCs w:val="18"/>
              </w:rPr>
              <w:t>0/9</w:t>
            </w:r>
            <w:r>
              <w:rPr>
                <w:rFonts w:eastAsia="Times New Roman"/>
                <w:sz w:val="18"/>
                <w:szCs w:val="18"/>
              </w:rPr>
              <w:t>,</w:t>
            </w:r>
            <w:r w:rsidRPr="005F6BCC">
              <w:rPr>
                <w:rFonts w:eastAsia="Times New Roman"/>
                <w:sz w:val="18"/>
                <w:szCs w:val="18"/>
              </w:rPr>
              <w:t>150</w:t>
            </w:r>
          </w:p>
        </w:tc>
        <w:tc>
          <w:tcPr>
            <w:tcW w:w="1719" w:type="dxa"/>
            <w:hideMark/>
          </w:tcPr>
          <w:p w14:paraId="11338958" w14:textId="77777777" w:rsidR="00D46F92" w:rsidRPr="005F6BCC" w:rsidRDefault="00D46F92" w:rsidP="00D46F92">
            <w:pPr>
              <w:rPr>
                <w:rFonts w:eastAsia="Times New Roman"/>
                <w:sz w:val="18"/>
                <w:szCs w:val="18"/>
              </w:rPr>
            </w:pPr>
          </w:p>
        </w:tc>
        <w:tc>
          <w:tcPr>
            <w:tcW w:w="1781" w:type="dxa"/>
            <w:hideMark/>
          </w:tcPr>
          <w:p w14:paraId="0128C0BA" w14:textId="77777777" w:rsidR="00D46F92" w:rsidRPr="005F6BCC" w:rsidRDefault="00D46F92" w:rsidP="00D46F92">
            <w:pPr>
              <w:rPr>
                <w:rFonts w:eastAsia="Times New Roman"/>
                <w:sz w:val="18"/>
                <w:szCs w:val="18"/>
              </w:rPr>
            </w:pPr>
          </w:p>
        </w:tc>
        <w:tc>
          <w:tcPr>
            <w:tcW w:w="1781" w:type="dxa"/>
            <w:hideMark/>
          </w:tcPr>
          <w:p w14:paraId="13764530" w14:textId="77777777" w:rsidR="00D46F92" w:rsidRPr="005F6BCC" w:rsidRDefault="00D46F92" w:rsidP="00D46F92">
            <w:pPr>
              <w:rPr>
                <w:rFonts w:eastAsia="Times New Roman"/>
                <w:sz w:val="18"/>
                <w:szCs w:val="18"/>
              </w:rPr>
            </w:pPr>
            <w:r w:rsidRPr="005F6BCC">
              <w:rPr>
                <w:rFonts w:eastAsia="Times New Roman"/>
                <w:sz w:val="18"/>
                <w:szCs w:val="18"/>
              </w:rPr>
              <w:t>0/9</w:t>
            </w:r>
            <w:r>
              <w:rPr>
                <w:rFonts w:eastAsia="Times New Roman"/>
                <w:sz w:val="18"/>
                <w:szCs w:val="18"/>
              </w:rPr>
              <w:t>,</w:t>
            </w:r>
            <w:r w:rsidRPr="005F6BCC">
              <w:rPr>
                <w:rFonts w:eastAsia="Times New Roman"/>
                <w:sz w:val="18"/>
                <w:szCs w:val="18"/>
              </w:rPr>
              <w:t>150</w:t>
            </w:r>
          </w:p>
        </w:tc>
        <w:tc>
          <w:tcPr>
            <w:tcW w:w="1781" w:type="dxa"/>
            <w:hideMark/>
          </w:tcPr>
          <w:p w14:paraId="3B48FCF5" w14:textId="77777777" w:rsidR="00D46F92" w:rsidRPr="005F6BCC" w:rsidRDefault="00D46F92" w:rsidP="00D46F92">
            <w:pPr>
              <w:rPr>
                <w:rFonts w:eastAsia="Times New Roman"/>
                <w:sz w:val="18"/>
                <w:szCs w:val="18"/>
              </w:rPr>
            </w:pPr>
          </w:p>
        </w:tc>
        <w:tc>
          <w:tcPr>
            <w:tcW w:w="1782" w:type="dxa"/>
            <w:hideMark/>
          </w:tcPr>
          <w:p w14:paraId="7A1D2305" w14:textId="77777777" w:rsidR="00D46F92" w:rsidRPr="005F6BCC" w:rsidRDefault="00D46F92" w:rsidP="00D46F92">
            <w:pPr>
              <w:rPr>
                <w:rFonts w:eastAsia="Times New Roman"/>
                <w:sz w:val="18"/>
                <w:szCs w:val="18"/>
              </w:rPr>
            </w:pPr>
          </w:p>
        </w:tc>
      </w:tr>
      <w:tr w:rsidR="00D46F92" w:rsidRPr="005F6BCC" w14:paraId="5C9CFF15"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7BD35AA9" w14:textId="77777777" w:rsidR="00D46F92" w:rsidRPr="005F6BCC" w:rsidRDefault="00D46F92" w:rsidP="00D46F92">
            <w:pPr>
              <w:rPr>
                <w:rFonts w:eastAsia="Times New Roman"/>
                <w:sz w:val="18"/>
                <w:szCs w:val="18"/>
              </w:rPr>
            </w:pPr>
            <w:r w:rsidRPr="005F6BCC">
              <w:rPr>
                <w:rFonts w:eastAsia="Times New Roman"/>
                <w:sz w:val="18"/>
                <w:szCs w:val="18"/>
              </w:rPr>
              <w:t>Vic.</w:t>
            </w:r>
          </w:p>
        </w:tc>
        <w:tc>
          <w:tcPr>
            <w:tcW w:w="2552" w:type="dxa"/>
            <w:hideMark/>
          </w:tcPr>
          <w:p w14:paraId="7649EF57" w14:textId="77777777" w:rsidR="00D46F92" w:rsidRPr="005F6BCC" w:rsidRDefault="00D46F92" w:rsidP="00D46F92">
            <w:pPr>
              <w:rPr>
                <w:rFonts w:eastAsia="Times New Roman"/>
                <w:sz w:val="18"/>
                <w:szCs w:val="18"/>
              </w:rPr>
            </w:pPr>
            <w:r w:rsidRPr="005F6BCC">
              <w:rPr>
                <w:rFonts w:eastAsia="Times New Roman"/>
                <w:sz w:val="18"/>
                <w:szCs w:val="18"/>
              </w:rPr>
              <w:t xml:space="preserve">Gippsland – Lake Wellington </w:t>
            </w:r>
          </w:p>
        </w:tc>
        <w:tc>
          <w:tcPr>
            <w:tcW w:w="1843" w:type="dxa"/>
            <w:hideMark/>
          </w:tcPr>
          <w:p w14:paraId="0D6FD6D1" w14:textId="77777777" w:rsidR="00D46F92" w:rsidRPr="005F6BCC" w:rsidRDefault="00D46F92" w:rsidP="00D46F92">
            <w:pPr>
              <w:rPr>
                <w:rFonts w:eastAsia="Times New Roman"/>
                <w:sz w:val="18"/>
                <w:szCs w:val="18"/>
              </w:rPr>
            </w:pPr>
            <w:r w:rsidRPr="005F6BCC">
              <w:rPr>
                <w:rFonts w:eastAsia="Times New Roman"/>
                <w:sz w:val="18"/>
                <w:szCs w:val="18"/>
              </w:rPr>
              <w:t>0/52</w:t>
            </w:r>
            <w:r>
              <w:rPr>
                <w:rFonts w:eastAsia="Times New Roman"/>
                <w:sz w:val="18"/>
                <w:szCs w:val="18"/>
              </w:rPr>
              <w:t>,</w:t>
            </w:r>
            <w:r w:rsidRPr="005F6BCC">
              <w:rPr>
                <w:rFonts w:eastAsia="Times New Roman"/>
                <w:sz w:val="18"/>
                <w:szCs w:val="18"/>
              </w:rPr>
              <w:t>615</w:t>
            </w:r>
          </w:p>
        </w:tc>
        <w:tc>
          <w:tcPr>
            <w:tcW w:w="1719" w:type="dxa"/>
            <w:hideMark/>
          </w:tcPr>
          <w:p w14:paraId="1690CD4B" w14:textId="77777777" w:rsidR="00D46F92" w:rsidRPr="005F6BCC" w:rsidRDefault="00D46F92" w:rsidP="00D46F92">
            <w:pPr>
              <w:rPr>
                <w:rFonts w:eastAsia="Times New Roman"/>
                <w:sz w:val="18"/>
                <w:szCs w:val="18"/>
              </w:rPr>
            </w:pPr>
          </w:p>
        </w:tc>
        <w:tc>
          <w:tcPr>
            <w:tcW w:w="1781" w:type="dxa"/>
            <w:hideMark/>
          </w:tcPr>
          <w:p w14:paraId="4C208705" w14:textId="77777777" w:rsidR="00D46F92" w:rsidRPr="005F6BCC" w:rsidRDefault="00D46F92" w:rsidP="00D46F92">
            <w:pPr>
              <w:rPr>
                <w:rFonts w:eastAsia="Times New Roman"/>
                <w:sz w:val="18"/>
                <w:szCs w:val="18"/>
              </w:rPr>
            </w:pPr>
          </w:p>
        </w:tc>
        <w:tc>
          <w:tcPr>
            <w:tcW w:w="1781" w:type="dxa"/>
            <w:hideMark/>
          </w:tcPr>
          <w:p w14:paraId="16E89D51" w14:textId="77777777" w:rsidR="00D46F92" w:rsidRPr="005F6BCC" w:rsidRDefault="00D46F92" w:rsidP="00D46F92">
            <w:pPr>
              <w:rPr>
                <w:rFonts w:eastAsia="Times New Roman"/>
                <w:sz w:val="18"/>
                <w:szCs w:val="18"/>
              </w:rPr>
            </w:pPr>
            <w:r w:rsidRPr="005F6BCC">
              <w:rPr>
                <w:rFonts w:eastAsia="Times New Roman"/>
                <w:sz w:val="18"/>
                <w:szCs w:val="18"/>
              </w:rPr>
              <w:t>1RRV^/52</w:t>
            </w:r>
            <w:r>
              <w:rPr>
                <w:rFonts w:eastAsia="Times New Roman"/>
                <w:sz w:val="18"/>
                <w:szCs w:val="18"/>
              </w:rPr>
              <w:t>,</w:t>
            </w:r>
            <w:r w:rsidRPr="005F6BCC">
              <w:rPr>
                <w:rFonts w:eastAsia="Times New Roman"/>
                <w:sz w:val="18"/>
                <w:szCs w:val="18"/>
              </w:rPr>
              <w:t>615</w:t>
            </w:r>
          </w:p>
        </w:tc>
        <w:tc>
          <w:tcPr>
            <w:tcW w:w="1781" w:type="dxa"/>
            <w:hideMark/>
          </w:tcPr>
          <w:p w14:paraId="74E7DF60" w14:textId="77777777" w:rsidR="00D46F92" w:rsidRPr="005F6BCC" w:rsidRDefault="00D46F92" w:rsidP="00D46F92">
            <w:pPr>
              <w:rPr>
                <w:rFonts w:eastAsia="Times New Roman"/>
                <w:sz w:val="18"/>
                <w:szCs w:val="18"/>
              </w:rPr>
            </w:pPr>
          </w:p>
        </w:tc>
        <w:tc>
          <w:tcPr>
            <w:tcW w:w="1782" w:type="dxa"/>
            <w:hideMark/>
          </w:tcPr>
          <w:p w14:paraId="7E71537E" w14:textId="77777777" w:rsidR="00D46F92" w:rsidRPr="005F6BCC" w:rsidRDefault="00D46F92" w:rsidP="00D46F92">
            <w:pPr>
              <w:rPr>
                <w:rFonts w:eastAsia="Times New Roman"/>
                <w:sz w:val="18"/>
                <w:szCs w:val="18"/>
              </w:rPr>
            </w:pPr>
          </w:p>
        </w:tc>
      </w:tr>
      <w:tr w:rsidR="00D46F92" w:rsidRPr="005F6BCC" w14:paraId="0765B4CC" w14:textId="77777777" w:rsidTr="00D76E6B">
        <w:tc>
          <w:tcPr>
            <w:tcW w:w="1701" w:type="dxa"/>
            <w:hideMark/>
          </w:tcPr>
          <w:p w14:paraId="0DF2C1A4" w14:textId="77777777" w:rsidR="00D46F92" w:rsidRPr="005F6BCC" w:rsidRDefault="00D46F92" w:rsidP="00D46F92">
            <w:pPr>
              <w:rPr>
                <w:rFonts w:eastAsia="Times New Roman"/>
                <w:sz w:val="18"/>
                <w:szCs w:val="18"/>
              </w:rPr>
            </w:pPr>
            <w:r w:rsidRPr="005F6BCC">
              <w:rPr>
                <w:rFonts w:eastAsia="Times New Roman"/>
                <w:sz w:val="18"/>
                <w:szCs w:val="18"/>
              </w:rPr>
              <w:t>WA</w:t>
            </w:r>
          </w:p>
        </w:tc>
        <w:tc>
          <w:tcPr>
            <w:tcW w:w="2552" w:type="dxa"/>
            <w:hideMark/>
          </w:tcPr>
          <w:p w14:paraId="34FB7178" w14:textId="77777777" w:rsidR="00D46F92" w:rsidRPr="005F6BCC" w:rsidRDefault="00D46F92" w:rsidP="00D46F92">
            <w:pPr>
              <w:rPr>
                <w:rFonts w:eastAsia="Times New Roman"/>
                <w:sz w:val="18"/>
                <w:szCs w:val="18"/>
              </w:rPr>
            </w:pPr>
            <w:r w:rsidRPr="005F6BCC">
              <w:rPr>
                <w:rFonts w:eastAsia="Times New Roman"/>
                <w:sz w:val="18"/>
                <w:szCs w:val="18"/>
              </w:rPr>
              <w:t>Peel</w:t>
            </w:r>
          </w:p>
        </w:tc>
        <w:tc>
          <w:tcPr>
            <w:tcW w:w="1843" w:type="dxa"/>
            <w:hideMark/>
          </w:tcPr>
          <w:p w14:paraId="2D3CC79C" w14:textId="77777777" w:rsidR="00D46F92" w:rsidRPr="005F6BCC" w:rsidRDefault="00D46F92" w:rsidP="00D46F92">
            <w:pPr>
              <w:rPr>
                <w:rFonts w:eastAsia="Times New Roman"/>
                <w:sz w:val="18"/>
                <w:szCs w:val="18"/>
              </w:rPr>
            </w:pPr>
            <w:r w:rsidRPr="005F6BCC">
              <w:rPr>
                <w:rFonts w:eastAsia="Times New Roman"/>
                <w:sz w:val="18"/>
                <w:szCs w:val="18"/>
              </w:rPr>
              <w:t>0/39</w:t>
            </w:r>
            <w:r>
              <w:rPr>
                <w:rFonts w:eastAsia="Times New Roman"/>
                <w:sz w:val="18"/>
                <w:szCs w:val="18"/>
              </w:rPr>
              <w:t>,</w:t>
            </w:r>
            <w:r w:rsidRPr="005F6BCC">
              <w:rPr>
                <w:rFonts w:eastAsia="Times New Roman"/>
                <w:sz w:val="18"/>
                <w:szCs w:val="18"/>
              </w:rPr>
              <w:t>667</w:t>
            </w:r>
          </w:p>
        </w:tc>
        <w:tc>
          <w:tcPr>
            <w:tcW w:w="1719" w:type="dxa"/>
            <w:hideMark/>
          </w:tcPr>
          <w:p w14:paraId="0FC27C4C" w14:textId="77777777" w:rsidR="00D46F92" w:rsidRPr="005F6BCC" w:rsidRDefault="00D46F92" w:rsidP="00D46F92">
            <w:pPr>
              <w:rPr>
                <w:rFonts w:eastAsia="Times New Roman"/>
                <w:sz w:val="18"/>
                <w:szCs w:val="18"/>
              </w:rPr>
            </w:pPr>
          </w:p>
        </w:tc>
        <w:tc>
          <w:tcPr>
            <w:tcW w:w="1781" w:type="dxa"/>
            <w:hideMark/>
          </w:tcPr>
          <w:p w14:paraId="3327342B" w14:textId="77777777" w:rsidR="00D46F92" w:rsidRPr="005F6BCC" w:rsidRDefault="00D46F92" w:rsidP="00D46F92">
            <w:pPr>
              <w:rPr>
                <w:rFonts w:eastAsia="Times New Roman"/>
                <w:sz w:val="18"/>
                <w:szCs w:val="18"/>
              </w:rPr>
            </w:pPr>
          </w:p>
        </w:tc>
        <w:tc>
          <w:tcPr>
            <w:tcW w:w="1781" w:type="dxa"/>
            <w:hideMark/>
          </w:tcPr>
          <w:p w14:paraId="0209372F" w14:textId="77777777" w:rsidR="00D46F92" w:rsidRPr="005F6BCC" w:rsidRDefault="00D46F92" w:rsidP="00D46F92">
            <w:pPr>
              <w:rPr>
                <w:rFonts w:eastAsia="Times New Roman"/>
                <w:sz w:val="18"/>
                <w:szCs w:val="18"/>
              </w:rPr>
            </w:pPr>
            <w:r w:rsidRPr="005F6BCC">
              <w:rPr>
                <w:rFonts w:eastAsia="Times New Roman"/>
                <w:sz w:val="18"/>
                <w:szCs w:val="18"/>
              </w:rPr>
              <w:t>2/39</w:t>
            </w:r>
            <w:r>
              <w:rPr>
                <w:rFonts w:eastAsia="Times New Roman"/>
                <w:sz w:val="18"/>
                <w:szCs w:val="18"/>
              </w:rPr>
              <w:t>,</w:t>
            </w:r>
            <w:r w:rsidRPr="005F6BCC">
              <w:rPr>
                <w:rFonts w:eastAsia="Times New Roman"/>
                <w:sz w:val="18"/>
                <w:szCs w:val="18"/>
              </w:rPr>
              <w:t>667</w:t>
            </w:r>
          </w:p>
        </w:tc>
        <w:tc>
          <w:tcPr>
            <w:tcW w:w="1781" w:type="dxa"/>
            <w:hideMark/>
          </w:tcPr>
          <w:p w14:paraId="3696A638" w14:textId="77777777" w:rsidR="00D46F92" w:rsidRPr="005F6BCC" w:rsidRDefault="00D46F92" w:rsidP="00D46F92">
            <w:pPr>
              <w:rPr>
                <w:rFonts w:eastAsia="Times New Roman"/>
                <w:sz w:val="18"/>
                <w:szCs w:val="18"/>
              </w:rPr>
            </w:pPr>
            <w:r w:rsidRPr="005F6BCC">
              <w:rPr>
                <w:rFonts w:eastAsia="Times New Roman"/>
                <w:sz w:val="18"/>
                <w:szCs w:val="18"/>
              </w:rPr>
              <w:t>30/9/14</w:t>
            </w:r>
          </w:p>
        </w:tc>
        <w:tc>
          <w:tcPr>
            <w:tcW w:w="1782" w:type="dxa"/>
            <w:hideMark/>
          </w:tcPr>
          <w:p w14:paraId="4C738943" w14:textId="77777777" w:rsidR="00D46F92" w:rsidRPr="005F6BCC" w:rsidRDefault="00D46F92" w:rsidP="00D46F92">
            <w:pPr>
              <w:rPr>
                <w:rFonts w:eastAsia="Times New Roman"/>
                <w:sz w:val="18"/>
                <w:szCs w:val="18"/>
              </w:rPr>
            </w:pPr>
            <w:r w:rsidRPr="005F6BCC">
              <w:rPr>
                <w:rFonts w:eastAsia="Times New Roman"/>
                <w:sz w:val="18"/>
                <w:szCs w:val="18"/>
              </w:rPr>
              <w:t>30/9/14</w:t>
            </w:r>
          </w:p>
        </w:tc>
      </w:tr>
      <w:tr w:rsidR="00D46F92" w:rsidRPr="005F6BCC" w14:paraId="5005BC90" w14:textId="77777777" w:rsidTr="00D76E6B">
        <w:trPr>
          <w:cnfStyle w:val="000000010000" w:firstRow="0" w:lastRow="0" w:firstColumn="0" w:lastColumn="0" w:oddVBand="0" w:evenVBand="0" w:oddHBand="0" w:evenHBand="1" w:firstRowFirstColumn="0" w:firstRowLastColumn="0" w:lastRowFirstColumn="0" w:lastRowLastColumn="0"/>
        </w:trPr>
        <w:tc>
          <w:tcPr>
            <w:tcW w:w="1701" w:type="dxa"/>
            <w:hideMark/>
          </w:tcPr>
          <w:p w14:paraId="63D5A756" w14:textId="77777777" w:rsidR="00D46F92" w:rsidRPr="005F6BCC" w:rsidRDefault="00D46F92" w:rsidP="00D46F92">
            <w:pPr>
              <w:rPr>
                <w:rFonts w:eastAsia="Times New Roman"/>
                <w:sz w:val="18"/>
                <w:szCs w:val="18"/>
              </w:rPr>
            </w:pPr>
            <w:r w:rsidRPr="005F6BCC">
              <w:rPr>
                <w:rFonts w:eastAsia="Times New Roman"/>
                <w:sz w:val="18"/>
                <w:szCs w:val="18"/>
              </w:rPr>
              <w:t>WA</w:t>
            </w:r>
          </w:p>
        </w:tc>
        <w:tc>
          <w:tcPr>
            <w:tcW w:w="2552" w:type="dxa"/>
            <w:hideMark/>
          </w:tcPr>
          <w:p w14:paraId="1681750C" w14:textId="77777777" w:rsidR="00D46F92" w:rsidRPr="005F6BCC" w:rsidRDefault="00D46F92" w:rsidP="00D46F92">
            <w:pPr>
              <w:rPr>
                <w:rFonts w:eastAsia="Times New Roman"/>
                <w:sz w:val="18"/>
                <w:szCs w:val="18"/>
              </w:rPr>
            </w:pPr>
            <w:proofErr w:type="spellStart"/>
            <w:r w:rsidRPr="005F6BCC">
              <w:rPr>
                <w:rFonts w:eastAsia="Times New Roman"/>
                <w:sz w:val="18"/>
                <w:szCs w:val="18"/>
              </w:rPr>
              <w:t>Leschenault</w:t>
            </w:r>
            <w:proofErr w:type="spellEnd"/>
          </w:p>
        </w:tc>
        <w:tc>
          <w:tcPr>
            <w:tcW w:w="1843" w:type="dxa"/>
            <w:hideMark/>
          </w:tcPr>
          <w:p w14:paraId="7F7408EC" w14:textId="77777777" w:rsidR="00D46F92" w:rsidRPr="005F6BCC" w:rsidRDefault="00D46F92" w:rsidP="00D46F92">
            <w:pPr>
              <w:rPr>
                <w:rFonts w:eastAsia="Times New Roman"/>
                <w:sz w:val="18"/>
                <w:szCs w:val="18"/>
              </w:rPr>
            </w:pPr>
            <w:r w:rsidRPr="005F6BCC">
              <w:rPr>
                <w:rFonts w:eastAsia="Times New Roman"/>
                <w:sz w:val="18"/>
                <w:szCs w:val="18"/>
              </w:rPr>
              <w:t>0/15</w:t>
            </w:r>
            <w:r>
              <w:rPr>
                <w:rFonts w:eastAsia="Times New Roman"/>
                <w:sz w:val="18"/>
                <w:szCs w:val="18"/>
              </w:rPr>
              <w:t>,</w:t>
            </w:r>
            <w:r w:rsidRPr="005F6BCC">
              <w:rPr>
                <w:rFonts w:eastAsia="Times New Roman"/>
                <w:sz w:val="18"/>
                <w:szCs w:val="18"/>
              </w:rPr>
              <w:t>317</w:t>
            </w:r>
          </w:p>
        </w:tc>
        <w:tc>
          <w:tcPr>
            <w:tcW w:w="1719" w:type="dxa"/>
            <w:hideMark/>
          </w:tcPr>
          <w:p w14:paraId="21875573" w14:textId="77777777" w:rsidR="00D46F92" w:rsidRPr="005F6BCC" w:rsidRDefault="00D46F92" w:rsidP="00D46F92">
            <w:pPr>
              <w:rPr>
                <w:rFonts w:eastAsia="Times New Roman"/>
                <w:sz w:val="18"/>
                <w:szCs w:val="18"/>
              </w:rPr>
            </w:pPr>
          </w:p>
        </w:tc>
        <w:tc>
          <w:tcPr>
            <w:tcW w:w="1781" w:type="dxa"/>
            <w:hideMark/>
          </w:tcPr>
          <w:p w14:paraId="5FE5DF3D" w14:textId="77777777" w:rsidR="00D46F92" w:rsidRPr="005F6BCC" w:rsidRDefault="00D46F92" w:rsidP="00D46F92">
            <w:pPr>
              <w:rPr>
                <w:rFonts w:eastAsia="Times New Roman"/>
                <w:sz w:val="18"/>
                <w:szCs w:val="18"/>
              </w:rPr>
            </w:pPr>
          </w:p>
        </w:tc>
        <w:tc>
          <w:tcPr>
            <w:tcW w:w="1781" w:type="dxa"/>
            <w:hideMark/>
          </w:tcPr>
          <w:p w14:paraId="10B2056C" w14:textId="77777777" w:rsidR="00D46F92" w:rsidRPr="005F6BCC" w:rsidRDefault="00D46F92" w:rsidP="00D46F92">
            <w:pPr>
              <w:rPr>
                <w:rFonts w:eastAsia="Times New Roman"/>
                <w:sz w:val="18"/>
                <w:szCs w:val="18"/>
              </w:rPr>
            </w:pPr>
            <w:r w:rsidRPr="005F6BCC">
              <w:rPr>
                <w:rFonts w:eastAsia="Times New Roman"/>
                <w:sz w:val="18"/>
                <w:szCs w:val="18"/>
              </w:rPr>
              <w:t>14/15</w:t>
            </w:r>
            <w:r>
              <w:rPr>
                <w:rFonts w:eastAsia="Times New Roman"/>
                <w:sz w:val="18"/>
                <w:szCs w:val="18"/>
              </w:rPr>
              <w:t>,</w:t>
            </w:r>
            <w:r w:rsidRPr="005F6BCC">
              <w:rPr>
                <w:rFonts w:eastAsia="Times New Roman"/>
                <w:sz w:val="18"/>
                <w:szCs w:val="18"/>
              </w:rPr>
              <w:t>317</w:t>
            </w:r>
          </w:p>
        </w:tc>
        <w:tc>
          <w:tcPr>
            <w:tcW w:w="1781" w:type="dxa"/>
            <w:hideMark/>
          </w:tcPr>
          <w:p w14:paraId="1886C70B" w14:textId="77777777" w:rsidR="00D46F92" w:rsidRPr="005F6BCC" w:rsidRDefault="00D46F92" w:rsidP="00D46F92">
            <w:pPr>
              <w:rPr>
                <w:rFonts w:eastAsia="Times New Roman"/>
                <w:sz w:val="18"/>
                <w:szCs w:val="18"/>
              </w:rPr>
            </w:pPr>
            <w:r w:rsidRPr="005F6BCC">
              <w:rPr>
                <w:rFonts w:eastAsia="Times New Roman"/>
                <w:sz w:val="18"/>
                <w:szCs w:val="18"/>
              </w:rPr>
              <w:t>14/10/14</w:t>
            </w:r>
          </w:p>
        </w:tc>
        <w:tc>
          <w:tcPr>
            <w:tcW w:w="1782" w:type="dxa"/>
            <w:hideMark/>
          </w:tcPr>
          <w:p w14:paraId="058EBD6D" w14:textId="77777777" w:rsidR="00D46F92" w:rsidRPr="005F6BCC" w:rsidRDefault="00D46F92" w:rsidP="00D46F92">
            <w:pPr>
              <w:rPr>
                <w:rFonts w:eastAsia="Times New Roman"/>
                <w:sz w:val="18"/>
                <w:szCs w:val="18"/>
              </w:rPr>
            </w:pPr>
            <w:r w:rsidRPr="005F6BCC">
              <w:rPr>
                <w:rFonts w:eastAsia="Times New Roman"/>
                <w:sz w:val="18"/>
                <w:szCs w:val="18"/>
              </w:rPr>
              <w:t>28/10/14</w:t>
            </w:r>
          </w:p>
        </w:tc>
      </w:tr>
      <w:tr w:rsidR="00D46F92" w:rsidRPr="005F6BCC" w14:paraId="357F02EB" w14:textId="77777777" w:rsidTr="00D76E6B">
        <w:tc>
          <w:tcPr>
            <w:tcW w:w="1701" w:type="dxa"/>
            <w:hideMark/>
          </w:tcPr>
          <w:p w14:paraId="071FC279" w14:textId="77777777" w:rsidR="00D46F92" w:rsidRPr="005F6BCC" w:rsidRDefault="00D46F92" w:rsidP="00D46F92">
            <w:pPr>
              <w:rPr>
                <w:rFonts w:eastAsia="Times New Roman"/>
                <w:sz w:val="18"/>
                <w:szCs w:val="18"/>
              </w:rPr>
            </w:pPr>
            <w:r w:rsidRPr="005F6BCC">
              <w:rPr>
                <w:rFonts w:eastAsia="Times New Roman"/>
                <w:sz w:val="18"/>
                <w:szCs w:val="18"/>
              </w:rPr>
              <w:t>WA</w:t>
            </w:r>
          </w:p>
        </w:tc>
        <w:tc>
          <w:tcPr>
            <w:tcW w:w="2552" w:type="dxa"/>
            <w:hideMark/>
          </w:tcPr>
          <w:p w14:paraId="68744D7C" w14:textId="77777777" w:rsidR="00D46F92" w:rsidRPr="005F6BCC" w:rsidRDefault="00BE5612" w:rsidP="00D46F92">
            <w:pPr>
              <w:rPr>
                <w:rFonts w:eastAsia="Times New Roman"/>
                <w:sz w:val="18"/>
                <w:szCs w:val="18"/>
              </w:rPr>
            </w:pPr>
            <w:r w:rsidRPr="00BE5612">
              <w:rPr>
                <w:rFonts w:eastAsia="Times New Roman"/>
                <w:sz w:val="18"/>
                <w:szCs w:val="18"/>
              </w:rPr>
              <w:t>Capel-Busselton</w:t>
            </w:r>
          </w:p>
        </w:tc>
        <w:tc>
          <w:tcPr>
            <w:tcW w:w="1843" w:type="dxa"/>
            <w:hideMark/>
          </w:tcPr>
          <w:p w14:paraId="50CD6A5C" w14:textId="77777777" w:rsidR="00D46F92" w:rsidRPr="005F6BCC" w:rsidRDefault="00BE5612" w:rsidP="00D46F92">
            <w:pPr>
              <w:rPr>
                <w:rFonts w:eastAsia="Times New Roman"/>
                <w:sz w:val="18"/>
                <w:szCs w:val="18"/>
              </w:rPr>
            </w:pPr>
            <w:r w:rsidRPr="00BE5612">
              <w:rPr>
                <w:rFonts w:eastAsia="Times New Roman"/>
                <w:sz w:val="18"/>
                <w:szCs w:val="18"/>
              </w:rPr>
              <w:t>0/14,539</w:t>
            </w:r>
          </w:p>
        </w:tc>
        <w:tc>
          <w:tcPr>
            <w:tcW w:w="1719" w:type="dxa"/>
            <w:hideMark/>
          </w:tcPr>
          <w:p w14:paraId="73761CDE" w14:textId="77777777" w:rsidR="00D46F92" w:rsidRPr="005F6BCC" w:rsidRDefault="00D46F92" w:rsidP="00D46F92">
            <w:pPr>
              <w:rPr>
                <w:rFonts w:eastAsia="Times New Roman"/>
                <w:sz w:val="18"/>
                <w:szCs w:val="18"/>
              </w:rPr>
            </w:pPr>
          </w:p>
        </w:tc>
        <w:tc>
          <w:tcPr>
            <w:tcW w:w="1781" w:type="dxa"/>
            <w:hideMark/>
          </w:tcPr>
          <w:p w14:paraId="153E5B80" w14:textId="77777777" w:rsidR="00D46F92" w:rsidRPr="005F6BCC" w:rsidRDefault="00D46F92" w:rsidP="00D46F92">
            <w:pPr>
              <w:rPr>
                <w:rFonts w:eastAsia="Times New Roman"/>
                <w:sz w:val="18"/>
                <w:szCs w:val="18"/>
              </w:rPr>
            </w:pPr>
          </w:p>
        </w:tc>
        <w:tc>
          <w:tcPr>
            <w:tcW w:w="1781" w:type="dxa"/>
            <w:hideMark/>
          </w:tcPr>
          <w:p w14:paraId="1448F1E1" w14:textId="77777777" w:rsidR="00D46F92" w:rsidRPr="005F6BCC" w:rsidRDefault="00BE5612" w:rsidP="00D46F92">
            <w:pPr>
              <w:rPr>
                <w:rFonts w:eastAsia="Times New Roman"/>
                <w:sz w:val="18"/>
                <w:szCs w:val="18"/>
              </w:rPr>
            </w:pPr>
            <w:r w:rsidRPr="00BE5612">
              <w:rPr>
                <w:rFonts w:eastAsia="Times New Roman"/>
                <w:sz w:val="18"/>
                <w:szCs w:val="18"/>
              </w:rPr>
              <w:t>0/14,539</w:t>
            </w:r>
          </w:p>
        </w:tc>
        <w:tc>
          <w:tcPr>
            <w:tcW w:w="1781" w:type="dxa"/>
            <w:hideMark/>
          </w:tcPr>
          <w:p w14:paraId="4D73F6F1" w14:textId="77777777" w:rsidR="00D46F92" w:rsidRPr="005F6BCC" w:rsidRDefault="00D46F92" w:rsidP="00D46F92">
            <w:pPr>
              <w:rPr>
                <w:rFonts w:eastAsia="Times New Roman"/>
                <w:sz w:val="18"/>
                <w:szCs w:val="18"/>
              </w:rPr>
            </w:pPr>
          </w:p>
        </w:tc>
        <w:tc>
          <w:tcPr>
            <w:tcW w:w="1782" w:type="dxa"/>
            <w:hideMark/>
          </w:tcPr>
          <w:p w14:paraId="74D549D9" w14:textId="77777777" w:rsidR="00D46F92" w:rsidRPr="005F6BCC" w:rsidRDefault="00D46F92" w:rsidP="00D46F92">
            <w:pPr>
              <w:rPr>
                <w:rFonts w:eastAsia="Times New Roman"/>
                <w:sz w:val="18"/>
                <w:szCs w:val="18"/>
              </w:rPr>
            </w:pPr>
          </w:p>
        </w:tc>
      </w:tr>
    </w:tbl>
    <w:p w14:paraId="649FB93A" w14:textId="77777777" w:rsidR="002F4BD1" w:rsidRPr="004D7E6E" w:rsidRDefault="002F4BD1" w:rsidP="004D7E6E">
      <w:pPr>
        <w:pStyle w:val="CDIfootnotes"/>
      </w:pPr>
      <w:r w:rsidRPr="004D7E6E">
        <w:t>1</w:t>
      </w:r>
      <w:r w:rsidR="00671826" w:rsidRPr="004D7E6E">
        <w:tab/>
      </w:r>
      <w:r w:rsidRPr="004D7E6E">
        <w:t xml:space="preserve">1 KUNV seroconversion was from August 2013/14 season. </w:t>
      </w:r>
    </w:p>
    <w:p w14:paraId="5E91C753" w14:textId="77777777" w:rsidR="002F4BD1" w:rsidRPr="004D7E6E" w:rsidRDefault="002F4BD1" w:rsidP="004D7E6E">
      <w:pPr>
        <w:pStyle w:val="CDIfootnotes"/>
      </w:pPr>
      <w:r w:rsidRPr="004D7E6E">
        <w:t>2</w:t>
      </w:r>
      <w:r w:rsidR="00671826" w:rsidRPr="004D7E6E">
        <w:tab/>
      </w:r>
      <w:r w:rsidRPr="004D7E6E">
        <w:t xml:space="preserve">1 MVEV seroconversion was from July 2013/14 season. </w:t>
      </w:r>
    </w:p>
    <w:p w14:paraId="1998B284" w14:textId="77777777" w:rsidR="002F4BD1" w:rsidRPr="004D7E6E" w:rsidRDefault="002F4BD1" w:rsidP="004D7E6E">
      <w:pPr>
        <w:pStyle w:val="CDIfootnotes"/>
      </w:pPr>
      <w:r w:rsidRPr="004D7E6E">
        <w:lastRenderedPageBreak/>
        <w:t>3</w:t>
      </w:r>
      <w:r w:rsidR="00671826" w:rsidRPr="004D7E6E">
        <w:tab/>
      </w:r>
      <w:r w:rsidRPr="004D7E6E">
        <w:t xml:space="preserve">1 KUNV seroconversion was from July 2013/14 season. </w:t>
      </w:r>
    </w:p>
    <w:p w14:paraId="120532FE" w14:textId="77777777" w:rsidR="002F4BD1" w:rsidRPr="004D7E6E" w:rsidRDefault="002F4BD1" w:rsidP="004D7E6E">
      <w:pPr>
        <w:pStyle w:val="CDIfootnotes"/>
      </w:pPr>
      <w:r w:rsidRPr="004D7E6E">
        <w:t>4</w:t>
      </w:r>
      <w:r w:rsidR="00671826" w:rsidRPr="004D7E6E">
        <w:tab/>
      </w:r>
      <w:r w:rsidRPr="004D7E6E">
        <w:t xml:space="preserve">1 KUNV seroconversion was from August 2013/14 season. </w:t>
      </w:r>
    </w:p>
    <w:p w14:paraId="6C820739" w14:textId="77777777" w:rsidR="002F4BD1" w:rsidRPr="004D7E6E" w:rsidRDefault="002F4BD1" w:rsidP="004D7E6E">
      <w:pPr>
        <w:pStyle w:val="CDIfootnotes"/>
      </w:pPr>
      <w:r w:rsidRPr="004D7E6E">
        <w:t>5</w:t>
      </w:r>
      <w:r w:rsidR="00671826" w:rsidRPr="004D7E6E">
        <w:tab/>
      </w:r>
      <w:r w:rsidRPr="004D7E6E">
        <w:t xml:space="preserve">1 KUNV seroconversion was from July 2013/14 season. </w:t>
      </w:r>
    </w:p>
    <w:p w14:paraId="535C0473" w14:textId="77777777" w:rsidR="002F4BD1" w:rsidRPr="004D7E6E" w:rsidRDefault="002F4BD1" w:rsidP="00EE20C9">
      <w:pPr>
        <w:pStyle w:val="Footnote0"/>
      </w:pPr>
      <w:r w:rsidRPr="004D7E6E">
        <w:t>6</w:t>
      </w:r>
      <w:r w:rsidR="00671826" w:rsidRPr="004D7E6E">
        <w:tab/>
      </w:r>
      <w:r w:rsidRPr="004D7E6E">
        <w:t xml:space="preserve">Combined </w:t>
      </w:r>
      <w:r w:rsidR="00EE20C9">
        <w:t xml:space="preserve">flaviviruses </w:t>
      </w:r>
      <w:r w:rsidRPr="004D7E6E">
        <w:t xml:space="preserve">and alphaviruses </w:t>
      </w:r>
    </w:p>
    <w:p w14:paraId="0C239B9A" w14:textId="77777777" w:rsidR="002F4BD1" w:rsidRPr="004D7E6E" w:rsidRDefault="002F4BD1" w:rsidP="004D7E6E">
      <w:pPr>
        <w:pStyle w:val="CDIfootnotes"/>
      </w:pPr>
      <w:r w:rsidRPr="004D7E6E">
        <w:t>*</w:t>
      </w:r>
      <w:r w:rsidR="00671826" w:rsidRPr="004D7E6E">
        <w:tab/>
      </w:r>
      <w:r w:rsidRPr="004D7E6E">
        <w:t xml:space="preserve">For virus detections/isolations, the number tested is the number of individual mosquitoes or chickens tested, unless otherwise noted. The number tested is not always known. </w:t>
      </w:r>
    </w:p>
    <w:p w14:paraId="4D152508" w14:textId="77777777" w:rsidR="002F4BD1" w:rsidRPr="004D7E6E" w:rsidRDefault="002F4BD1" w:rsidP="004D7E6E">
      <w:pPr>
        <w:pStyle w:val="CDIfootnotes"/>
      </w:pPr>
      <w:r w:rsidRPr="004D7E6E">
        <w:t>^</w:t>
      </w:r>
      <w:r w:rsidR="00671826" w:rsidRPr="004D7E6E">
        <w:tab/>
      </w:r>
      <w:r w:rsidRPr="004D7E6E">
        <w:t xml:space="preserve">One pool of 10 mosquitoes </w:t>
      </w:r>
    </w:p>
    <w:p w14:paraId="3F3A85B0" w14:textId="77777777" w:rsidR="002F4BD1" w:rsidRPr="004D7E6E" w:rsidRDefault="002F4BD1" w:rsidP="004D7E6E">
      <w:pPr>
        <w:pStyle w:val="CDIfootnotes"/>
      </w:pPr>
      <w:r w:rsidRPr="004D7E6E">
        <w:t>Note: Sentinel chickens are not screened for antibodies to Alphaviruses.</w:t>
      </w:r>
    </w:p>
    <w:p w14:paraId="43278C5A" w14:textId="77777777" w:rsidR="004D7E6E" w:rsidRDefault="004D7E6E" w:rsidP="00671826">
      <w:pPr>
        <w:pStyle w:val="CDIFigures"/>
        <w:sectPr w:rsidR="004D7E6E" w:rsidSect="00B571CF">
          <w:pgSz w:w="16838" w:h="11906" w:orient="landscape"/>
          <w:pgMar w:top="720" w:right="720" w:bottom="720" w:left="1134" w:header="709" w:footer="284" w:gutter="0"/>
          <w:cols w:space="708"/>
          <w:titlePg/>
          <w:docGrid w:linePitch="360"/>
        </w:sectPr>
      </w:pPr>
    </w:p>
    <w:p w14:paraId="5F40233F" w14:textId="77777777" w:rsidR="008F6D2F" w:rsidRDefault="002F4BD1" w:rsidP="008F6D2F">
      <w:pPr>
        <w:pStyle w:val="CDIFigures"/>
      </w:pPr>
      <w:r>
        <w:lastRenderedPageBreak/>
        <w:t>Table 8: Key mosquito vector abundance in selected regions of Australia in 2013–14, by species, state or territory, region and month</w:t>
      </w:r>
      <w:r>
        <w:rPr>
          <w:vertAlign w:val="superscript"/>
        </w:rPr>
        <w:t xml:space="preserve"># </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top w:w="113" w:type="dxa"/>
          <w:left w:w="57" w:type="dxa"/>
          <w:bottom w:w="113" w:type="dxa"/>
          <w:right w:w="57" w:type="dxa"/>
        </w:tblCellMar>
        <w:tblLook w:val="04A0" w:firstRow="1" w:lastRow="0" w:firstColumn="1" w:lastColumn="0" w:noHBand="0" w:noVBand="1"/>
      </w:tblPr>
      <w:tblGrid>
        <w:gridCol w:w="1315"/>
        <w:gridCol w:w="709"/>
        <w:gridCol w:w="3076"/>
        <w:gridCol w:w="823"/>
        <w:gridCol w:w="823"/>
        <w:gridCol w:w="823"/>
        <w:gridCol w:w="823"/>
        <w:gridCol w:w="823"/>
        <w:gridCol w:w="824"/>
        <w:gridCol w:w="823"/>
        <w:gridCol w:w="823"/>
        <w:gridCol w:w="823"/>
        <w:gridCol w:w="823"/>
        <w:gridCol w:w="823"/>
        <w:gridCol w:w="824"/>
      </w:tblGrid>
      <w:tr w:rsidR="008F6D2F" w:rsidRPr="008F6D2F" w14:paraId="218808ED" w14:textId="77777777" w:rsidTr="00EE3087">
        <w:trPr>
          <w:tblHeader/>
        </w:trPr>
        <w:tc>
          <w:tcPr>
            <w:tcW w:w="0" w:type="auto"/>
            <w:vMerge w:val="restart"/>
            <w:shd w:val="clear" w:color="auto" w:fill="58595B"/>
            <w:tcMar>
              <w:top w:w="60" w:type="dxa"/>
              <w:left w:w="60" w:type="dxa"/>
              <w:bottom w:w="15" w:type="dxa"/>
              <w:right w:w="15" w:type="dxa"/>
            </w:tcMar>
            <w:hideMark/>
          </w:tcPr>
          <w:p w14:paraId="3A951DD3" w14:textId="77777777" w:rsidR="008F6D2F" w:rsidRPr="008F6D2F" w:rsidRDefault="008F6D2F" w:rsidP="008F6D2F">
            <w:pPr>
              <w:spacing w:after="0" w:line="240" w:lineRule="auto"/>
              <w:rPr>
                <w:rFonts w:eastAsia="Times New Roman" w:cstheme="minorHAnsi"/>
                <w:b/>
                <w:bCs/>
                <w:color w:val="FFFFFF"/>
                <w:sz w:val="18"/>
                <w:szCs w:val="18"/>
              </w:rPr>
            </w:pPr>
            <w:r w:rsidRPr="008F6D2F">
              <w:rPr>
                <w:rFonts w:eastAsia="Times New Roman" w:cstheme="minorHAnsi"/>
                <w:b/>
                <w:bCs/>
                <w:color w:val="FFFFFF"/>
                <w:sz w:val="18"/>
                <w:szCs w:val="18"/>
              </w:rPr>
              <w:t>Species</w:t>
            </w:r>
          </w:p>
        </w:tc>
        <w:tc>
          <w:tcPr>
            <w:tcW w:w="0" w:type="auto"/>
            <w:vMerge w:val="restart"/>
            <w:shd w:val="clear" w:color="auto" w:fill="58595B"/>
            <w:tcMar>
              <w:top w:w="60" w:type="dxa"/>
              <w:left w:w="60" w:type="dxa"/>
              <w:bottom w:w="15" w:type="dxa"/>
              <w:right w:w="15" w:type="dxa"/>
            </w:tcMar>
            <w:hideMark/>
          </w:tcPr>
          <w:p w14:paraId="05A5FDC0" w14:textId="77777777" w:rsidR="008F6D2F" w:rsidRPr="008F6D2F" w:rsidRDefault="008F6D2F" w:rsidP="00F330A9">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State or territory</w:t>
            </w:r>
          </w:p>
        </w:tc>
        <w:tc>
          <w:tcPr>
            <w:tcW w:w="3076" w:type="dxa"/>
            <w:vMerge w:val="restart"/>
            <w:shd w:val="clear" w:color="auto" w:fill="58595B"/>
            <w:tcMar>
              <w:top w:w="60" w:type="dxa"/>
              <w:left w:w="60" w:type="dxa"/>
              <w:bottom w:w="15" w:type="dxa"/>
              <w:right w:w="15" w:type="dxa"/>
            </w:tcMar>
            <w:hideMark/>
          </w:tcPr>
          <w:p w14:paraId="4C0456E9" w14:textId="77777777" w:rsidR="008F6D2F" w:rsidRPr="008F6D2F" w:rsidRDefault="008F6D2F" w:rsidP="008F6D2F">
            <w:pPr>
              <w:spacing w:after="0" w:line="240" w:lineRule="auto"/>
              <w:rPr>
                <w:rFonts w:eastAsia="Times New Roman" w:cstheme="minorHAnsi"/>
                <w:b/>
                <w:bCs/>
                <w:color w:val="FFFFFF"/>
                <w:sz w:val="18"/>
                <w:szCs w:val="18"/>
              </w:rPr>
            </w:pPr>
            <w:r w:rsidRPr="008F6D2F">
              <w:rPr>
                <w:rFonts w:eastAsia="Times New Roman" w:cstheme="minorHAnsi"/>
                <w:b/>
                <w:bCs/>
                <w:color w:val="FFFFFF"/>
                <w:sz w:val="18"/>
                <w:szCs w:val="18"/>
              </w:rPr>
              <w:t>Region/ locality</w:t>
            </w:r>
          </w:p>
        </w:tc>
        <w:tc>
          <w:tcPr>
            <w:tcW w:w="9878" w:type="dxa"/>
            <w:gridSpan w:val="12"/>
            <w:shd w:val="clear" w:color="auto" w:fill="58595B"/>
            <w:tcMar>
              <w:top w:w="60" w:type="dxa"/>
              <w:left w:w="15" w:type="dxa"/>
              <w:bottom w:w="15" w:type="dxa"/>
              <w:right w:w="15" w:type="dxa"/>
            </w:tcMar>
            <w:hideMark/>
          </w:tcPr>
          <w:p w14:paraId="5D871045"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Month</w:t>
            </w:r>
          </w:p>
        </w:tc>
      </w:tr>
      <w:tr w:rsidR="000B3298" w:rsidRPr="008F6D2F" w14:paraId="65265F80" w14:textId="77777777" w:rsidTr="00EE3087">
        <w:trPr>
          <w:tblHeader/>
        </w:trPr>
        <w:tc>
          <w:tcPr>
            <w:tcW w:w="0" w:type="auto"/>
            <w:vMerge/>
            <w:vAlign w:val="center"/>
            <w:hideMark/>
          </w:tcPr>
          <w:p w14:paraId="7ACB281D" w14:textId="77777777" w:rsidR="008F6D2F" w:rsidRPr="008F6D2F" w:rsidRDefault="008F6D2F" w:rsidP="008F6D2F">
            <w:pPr>
              <w:spacing w:after="0" w:line="240" w:lineRule="auto"/>
              <w:rPr>
                <w:rFonts w:eastAsia="Times New Roman" w:cstheme="minorHAnsi"/>
                <w:b/>
                <w:bCs/>
                <w:color w:val="FFFFFF"/>
                <w:sz w:val="18"/>
                <w:szCs w:val="18"/>
              </w:rPr>
            </w:pPr>
          </w:p>
        </w:tc>
        <w:tc>
          <w:tcPr>
            <w:tcW w:w="0" w:type="auto"/>
            <w:vMerge/>
            <w:vAlign w:val="center"/>
            <w:hideMark/>
          </w:tcPr>
          <w:p w14:paraId="5ECECD54" w14:textId="77777777" w:rsidR="008F6D2F" w:rsidRPr="008F6D2F" w:rsidRDefault="008F6D2F" w:rsidP="00F330A9">
            <w:pPr>
              <w:spacing w:after="0" w:line="240" w:lineRule="auto"/>
              <w:jc w:val="center"/>
              <w:rPr>
                <w:rFonts w:eastAsia="Times New Roman" w:cstheme="minorHAnsi"/>
                <w:b/>
                <w:bCs/>
                <w:color w:val="FFFFFF"/>
                <w:sz w:val="18"/>
                <w:szCs w:val="18"/>
              </w:rPr>
            </w:pPr>
          </w:p>
        </w:tc>
        <w:tc>
          <w:tcPr>
            <w:tcW w:w="3076" w:type="dxa"/>
            <w:vMerge/>
            <w:vAlign w:val="center"/>
            <w:hideMark/>
          </w:tcPr>
          <w:p w14:paraId="3EA805D4" w14:textId="77777777" w:rsidR="008F6D2F" w:rsidRPr="008F6D2F" w:rsidRDefault="008F6D2F" w:rsidP="008F6D2F">
            <w:pPr>
              <w:spacing w:after="0" w:line="240" w:lineRule="auto"/>
              <w:rPr>
                <w:rFonts w:eastAsia="Times New Roman" w:cstheme="minorHAnsi"/>
                <w:b/>
                <w:bCs/>
                <w:color w:val="FFFFFF"/>
                <w:sz w:val="18"/>
                <w:szCs w:val="18"/>
              </w:rPr>
            </w:pPr>
          </w:p>
        </w:tc>
        <w:tc>
          <w:tcPr>
            <w:tcW w:w="823" w:type="dxa"/>
            <w:shd w:val="clear" w:color="auto" w:fill="58595B"/>
            <w:vAlign w:val="center"/>
            <w:hideMark/>
          </w:tcPr>
          <w:p w14:paraId="4EF46896"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July</w:t>
            </w:r>
          </w:p>
        </w:tc>
        <w:tc>
          <w:tcPr>
            <w:tcW w:w="823" w:type="dxa"/>
            <w:shd w:val="clear" w:color="auto" w:fill="58595B"/>
            <w:vAlign w:val="center"/>
            <w:hideMark/>
          </w:tcPr>
          <w:p w14:paraId="115D22C7"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August</w:t>
            </w:r>
          </w:p>
        </w:tc>
        <w:tc>
          <w:tcPr>
            <w:tcW w:w="823" w:type="dxa"/>
            <w:shd w:val="clear" w:color="auto" w:fill="58595B"/>
            <w:vAlign w:val="center"/>
            <w:hideMark/>
          </w:tcPr>
          <w:p w14:paraId="3D0BEF6E"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Sept</w:t>
            </w:r>
          </w:p>
        </w:tc>
        <w:tc>
          <w:tcPr>
            <w:tcW w:w="823" w:type="dxa"/>
            <w:shd w:val="clear" w:color="auto" w:fill="58595B"/>
            <w:vAlign w:val="center"/>
            <w:hideMark/>
          </w:tcPr>
          <w:p w14:paraId="0DED1F36"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Oct</w:t>
            </w:r>
          </w:p>
        </w:tc>
        <w:tc>
          <w:tcPr>
            <w:tcW w:w="823" w:type="dxa"/>
            <w:shd w:val="clear" w:color="auto" w:fill="58595B"/>
            <w:vAlign w:val="center"/>
            <w:hideMark/>
          </w:tcPr>
          <w:p w14:paraId="5CD322B2"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Nov</w:t>
            </w:r>
          </w:p>
        </w:tc>
        <w:tc>
          <w:tcPr>
            <w:tcW w:w="824" w:type="dxa"/>
            <w:shd w:val="clear" w:color="auto" w:fill="58595B"/>
            <w:vAlign w:val="center"/>
            <w:hideMark/>
          </w:tcPr>
          <w:p w14:paraId="2AE6FCD4"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Dec</w:t>
            </w:r>
          </w:p>
        </w:tc>
        <w:tc>
          <w:tcPr>
            <w:tcW w:w="823" w:type="dxa"/>
            <w:shd w:val="clear" w:color="auto" w:fill="58595B"/>
            <w:vAlign w:val="center"/>
            <w:hideMark/>
          </w:tcPr>
          <w:p w14:paraId="7A7E15A6"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Jan</w:t>
            </w:r>
          </w:p>
        </w:tc>
        <w:tc>
          <w:tcPr>
            <w:tcW w:w="823" w:type="dxa"/>
            <w:shd w:val="clear" w:color="auto" w:fill="58595B"/>
            <w:vAlign w:val="center"/>
            <w:hideMark/>
          </w:tcPr>
          <w:p w14:paraId="521169D4"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Feb</w:t>
            </w:r>
          </w:p>
        </w:tc>
        <w:tc>
          <w:tcPr>
            <w:tcW w:w="823" w:type="dxa"/>
            <w:shd w:val="clear" w:color="auto" w:fill="58595B"/>
            <w:vAlign w:val="center"/>
            <w:hideMark/>
          </w:tcPr>
          <w:p w14:paraId="0115D2D8"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Mar</w:t>
            </w:r>
          </w:p>
        </w:tc>
        <w:tc>
          <w:tcPr>
            <w:tcW w:w="823" w:type="dxa"/>
            <w:shd w:val="clear" w:color="auto" w:fill="58595B"/>
            <w:vAlign w:val="center"/>
            <w:hideMark/>
          </w:tcPr>
          <w:p w14:paraId="3D46605E"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Apr</w:t>
            </w:r>
          </w:p>
        </w:tc>
        <w:tc>
          <w:tcPr>
            <w:tcW w:w="823" w:type="dxa"/>
            <w:shd w:val="clear" w:color="auto" w:fill="58595B"/>
            <w:vAlign w:val="center"/>
            <w:hideMark/>
          </w:tcPr>
          <w:p w14:paraId="4FEBBCF5"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May</w:t>
            </w:r>
          </w:p>
        </w:tc>
        <w:tc>
          <w:tcPr>
            <w:tcW w:w="824" w:type="dxa"/>
            <w:shd w:val="clear" w:color="auto" w:fill="58595B"/>
            <w:vAlign w:val="center"/>
            <w:hideMark/>
          </w:tcPr>
          <w:p w14:paraId="21BCDAE6" w14:textId="77777777" w:rsidR="008F6D2F" w:rsidRPr="008F6D2F" w:rsidRDefault="008F6D2F" w:rsidP="008F6D2F">
            <w:pPr>
              <w:spacing w:after="0" w:line="240" w:lineRule="auto"/>
              <w:jc w:val="center"/>
              <w:rPr>
                <w:rFonts w:eastAsia="Times New Roman" w:cstheme="minorHAnsi"/>
                <w:b/>
                <w:bCs/>
                <w:color w:val="FFFFFF"/>
                <w:sz w:val="18"/>
                <w:szCs w:val="18"/>
              </w:rPr>
            </w:pPr>
            <w:r w:rsidRPr="008F6D2F">
              <w:rPr>
                <w:rFonts w:eastAsia="Times New Roman" w:cstheme="minorHAnsi"/>
                <w:b/>
                <w:bCs/>
                <w:color w:val="FFFFFF"/>
                <w:sz w:val="18"/>
                <w:szCs w:val="18"/>
              </w:rPr>
              <w:t>Jun</w:t>
            </w:r>
          </w:p>
        </w:tc>
      </w:tr>
      <w:tr w:rsidR="008F6D2F" w:rsidRPr="008F6D2F" w14:paraId="5BAE268C" w14:textId="77777777" w:rsidTr="00EE3087">
        <w:tc>
          <w:tcPr>
            <w:tcW w:w="14978" w:type="dxa"/>
            <w:gridSpan w:val="15"/>
            <w:shd w:val="clear" w:color="auto" w:fill="939598"/>
            <w:tcMar>
              <w:top w:w="15" w:type="dxa"/>
              <w:left w:w="60" w:type="dxa"/>
              <w:bottom w:w="15" w:type="dxa"/>
              <w:right w:w="15" w:type="dxa"/>
            </w:tcMar>
            <w:vAlign w:val="center"/>
            <w:hideMark/>
          </w:tcPr>
          <w:p w14:paraId="0C2AA950" w14:textId="77777777" w:rsidR="008F6D2F" w:rsidRPr="005F128D" w:rsidRDefault="008F6D2F" w:rsidP="005F128D">
            <w:pPr>
              <w:spacing w:after="0" w:line="240" w:lineRule="auto"/>
              <w:rPr>
                <w:rFonts w:eastAsia="Times New Roman" w:cstheme="minorHAnsi"/>
                <w:b/>
                <w:bCs/>
                <w:color w:val="FFFFFF" w:themeColor="background1"/>
                <w:sz w:val="18"/>
                <w:szCs w:val="18"/>
              </w:rPr>
            </w:pPr>
            <w:r w:rsidRPr="005F128D">
              <w:rPr>
                <w:rFonts w:eastAsia="Times New Roman" w:cstheme="minorHAnsi"/>
                <w:b/>
                <w:bCs/>
                <w:color w:val="FFFFFF" w:themeColor="background1"/>
                <w:sz w:val="18"/>
                <w:szCs w:val="18"/>
              </w:rPr>
              <w:t>Saltwater</w:t>
            </w:r>
          </w:p>
        </w:tc>
      </w:tr>
      <w:tr w:rsidR="004C1356" w:rsidRPr="008F6D2F" w14:paraId="36D7F53B" w14:textId="77777777" w:rsidTr="00EE3087">
        <w:tc>
          <w:tcPr>
            <w:tcW w:w="0" w:type="auto"/>
            <w:tcMar>
              <w:top w:w="15" w:type="dxa"/>
              <w:left w:w="60" w:type="dxa"/>
              <w:bottom w:w="15" w:type="dxa"/>
              <w:right w:w="15" w:type="dxa"/>
            </w:tcMar>
            <w:vAlign w:val="center"/>
            <w:hideMark/>
          </w:tcPr>
          <w:p w14:paraId="4309A373" w14:textId="77777777" w:rsidR="004C1356" w:rsidRPr="008F6D2F" w:rsidRDefault="004C1356" w:rsidP="004C1356">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Aedes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63D03D67"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46D09553" w14:textId="77777777" w:rsidR="004C1356" w:rsidRPr="008F6D2F" w:rsidRDefault="004C1356" w:rsidP="004C1356">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North Coast</w:t>
            </w:r>
          </w:p>
        </w:tc>
        <w:tc>
          <w:tcPr>
            <w:tcW w:w="823" w:type="dxa"/>
            <w:vAlign w:val="center"/>
            <w:hideMark/>
          </w:tcPr>
          <w:p w14:paraId="4AFD6320"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5D09186"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D6BA5C8"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5C3DD46"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60C8452"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D9D9D9"/>
            <w:vAlign w:val="center"/>
            <w:hideMark/>
          </w:tcPr>
          <w:p w14:paraId="693D18F9"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7F40AD5"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18506952"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5FE51D65"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3A584C7"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FE3C55F"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vAlign w:val="center"/>
            <w:hideMark/>
          </w:tcPr>
          <w:p w14:paraId="5017A9BF"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EA0A997" w14:textId="77777777" w:rsidTr="00EE3087">
        <w:tc>
          <w:tcPr>
            <w:tcW w:w="0" w:type="auto"/>
            <w:tcMar>
              <w:top w:w="15" w:type="dxa"/>
              <w:left w:w="60" w:type="dxa"/>
              <w:bottom w:w="15" w:type="dxa"/>
              <w:right w:w="15" w:type="dxa"/>
            </w:tcMar>
            <w:vAlign w:val="center"/>
            <w:hideMark/>
          </w:tcPr>
          <w:p w14:paraId="15E7A10B"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7219D6D8"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645410FB"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Mid-North Coast</w:t>
            </w:r>
          </w:p>
        </w:tc>
        <w:tc>
          <w:tcPr>
            <w:tcW w:w="823" w:type="dxa"/>
            <w:vAlign w:val="center"/>
            <w:hideMark/>
          </w:tcPr>
          <w:p w14:paraId="081C586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27864D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FC1B53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551FDC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580E23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D9D9D9"/>
            <w:vAlign w:val="center"/>
            <w:hideMark/>
          </w:tcPr>
          <w:p w14:paraId="0C72BFD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2936FBA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3D61910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306C04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50BE0E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3BFC7B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vAlign w:val="center"/>
            <w:hideMark/>
          </w:tcPr>
          <w:p w14:paraId="6F5DDAD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4C1356" w:rsidRPr="008F6D2F" w14:paraId="298A502D" w14:textId="77777777" w:rsidTr="00EE3087">
        <w:tc>
          <w:tcPr>
            <w:tcW w:w="0" w:type="auto"/>
            <w:tcMar>
              <w:top w:w="15" w:type="dxa"/>
              <w:left w:w="60" w:type="dxa"/>
              <w:bottom w:w="15" w:type="dxa"/>
              <w:right w:w="15" w:type="dxa"/>
            </w:tcMar>
            <w:vAlign w:val="center"/>
            <w:hideMark/>
          </w:tcPr>
          <w:p w14:paraId="7496F712" w14:textId="77777777" w:rsidR="004C1356" w:rsidRPr="008F6D2F" w:rsidRDefault="004C1356" w:rsidP="004C1356">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5E91590F"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09128778" w14:textId="77777777" w:rsidR="004C1356" w:rsidRPr="008F6D2F" w:rsidRDefault="004C1356" w:rsidP="004C1356">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Central Coast</w:t>
            </w:r>
          </w:p>
        </w:tc>
        <w:tc>
          <w:tcPr>
            <w:tcW w:w="823" w:type="dxa"/>
            <w:vAlign w:val="center"/>
            <w:hideMark/>
          </w:tcPr>
          <w:p w14:paraId="26E3B31A"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85AC23E"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CDA772D"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41ACB19"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2EE3814"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D9D9D9"/>
            <w:vAlign w:val="center"/>
            <w:hideMark/>
          </w:tcPr>
          <w:p w14:paraId="57EA215E"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4C0F05A3"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77582D08"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0CC47E8D"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9379766"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4B81C64"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vAlign w:val="center"/>
            <w:hideMark/>
          </w:tcPr>
          <w:p w14:paraId="7625F73A"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4363A884" w14:textId="77777777" w:rsidTr="00EE3087">
        <w:tc>
          <w:tcPr>
            <w:tcW w:w="0" w:type="auto"/>
            <w:tcMar>
              <w:top w:w="15" w:type="dxa"/>
              <w:left w:w="60" w:type="dxa"/>
              <w:bottom w:w="15" w:type="dxa"/>
              <w:right w:w="15" w:type="dxa"/>
            </w:tcMar>
            <w:vAlign w:val="center"/>
            <w:hideMark/>
          </w:tcPr>
          <w:p w14:paraId="3A329B99"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428820D6"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7B608CED"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Sydney – Georges River</w:t>
            </w:r>
          </w:p>
        </w:tc>
        <w:tc>
          <w:tcPr>
            <w:tcW w:w="823" w:type="dxa"/>
            <w:vAlign w:val="center"/>
            <w:hideMark/>
          </w:tcPr>
          <w:p w14:paraId="420B627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9CD97E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F49012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EBE5AF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7B54E5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FFC000"/>
            <w:vAlign w:val="center"/>
            <w:hideMark/>
          </w:tcPr>
          <w:p w14:paraId="118B1C7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0CF2E2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4729BDB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275F2C5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09357EF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6454B6C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20F3C89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DCA89AA" w14:textId="77777777" w:rsidTr="00EE3087">
        <w:tc>
          <w:tcPr>
            <w:tcW w:w="0" w:type="auto"/>
            <w:tcMar>
              <w:top w:w="15" w:type="dxa"/>
              <w:left w:w="60" w:type="dxa"/>
              <w:bottom w:w="15" w:type="dxa"/>
              <w:right w:w="15" w:type="dxa"/>
            </w:tcMar>
            <w:vAlign w:val="center"/>
            <w:hideMark/>
          </w:tcPr>
          <w:p w14:paraId="6144B15C"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2354F55C"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0D558339"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Sydney – Homebush</w:t>
            </w:r>
          </w:p>
        </w:tc>
        <w:tc>
          <w:tcPr>
            <w:tcW w:w="823" w:type="dxa"/>
            <w:vAlign w:val="center"/>
            <w:hideMark/>
          </w:tcPr>
          <w:p w14:paraId="2497C90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E0892B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9F09F7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F235CB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0AA9D92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FFC000"/>
            <w:vAlign w:val="center"/>
            <w:hideMark/>
          </w:tcPr>
          <w:p w14:paraId="30FCE8B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717880C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36F068D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3FF3F71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D5C3E6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26D1A1B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5336F10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460A159" w14:textId="77777777" w:rsidTr="00EE3087">
        <w:tc>
          <w:tcPr>
            <w:tcW w:w="0" w:type="auto"/>
            <w:tcMar>
              <w:top w:w="15" w:type="dxa"/>
              <w:left w:w="60" w:type="dxa"/>
              <w:bottom w:w="15" w:type="dxa"/>
              <w:right w:w="15" w:type="dxa"/>
            </w:tcMar>
            <w:vAlign w:val="center"/>
            <w:hideMark/>
          </w:tcPr>
          <w:p w14:paraId="5E1027F5"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2CD9BCBE"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382A9D97"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Sydney – Western</w:t>
            </w:r>
          </w:p>
        </w:tc>
        <w:tc>
          <w:tcPr>
            <w:tcW w:w="823" w:type="dxa"/>
            <w:vAlign w:val="center"/>
            <w:hideMark/>
          </w:tcPr>
          <w:p w14:paraId="55EC782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BCA694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F34AA7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327C9EE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1E9C21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D9D9D9"/>
            <w:vAlign w:val="center"/>
            <w:hideMark/>
          </w:tcPr>
          <w:p w14:paraId="2FC6C31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7373D1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D309A1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C94374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0D1A61B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8243E5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31786FA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42D29D71" w14:textId="77777777" w:rsidTr="00EE3087">
        <w:tc>
          <w:tcPr>
            <w:tcW w:w="0" w:type="auto"/>
            <w:tcMar>
              <w:top w:w="15" w:type="dxa"/>
              <w:left w:w="60" w:type="dxa"/>
              <w:bottom w:w="15" w:type="dxa"/>
              <w:right w:w="15" w:type="dxa"/>
            </w:tcMar>
            <w:vAlign w:val="center"/>
            <w:hideMark/>
          </w:tcPr>
          <w:p w14:paraId="3A1AD64F"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329C5BA8"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33751665"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South Coast</w:t>
            </w:r>
          </w:p>
        </w:tc>
        <w:tc>
          <w:tcPr>
            <w:tcW w:w="823" w:type="dxa"/>
            <w:vAlign w:val="center"/>
            <w:hideMark/>
          </w:tcPr>
          <w:p w14:paraId="2DE8FCC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E36413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270126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07DC65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42ECCC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D9D9D9"/>
            <w:vAlign w:val="center"/>
            <w:hideMark/>
          </w:tcPr>
          <w:p w14:paraId="42739C1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8388FB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CEDA25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379B50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0F239E9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48721A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2F21E81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6EF7CE40" w14:textId="77777777" w:rsidTr="00EE3087">
        <w:tc>
          <w:tcPr>
            <w:tcW w:w="0" w:type="auto"/>
            <w:tcMar>
              <w:top w:w="15" w:type="dxa"/>
              <w:left w:w="60" w:type="dxa"/>
              <w:bottom w:w="15" w:type="dxa"/>
              <w:right w:w="15" w:type="dxa"/>
            </w:tcMar>
            <w:vAlign w:val="center"/>
            <w:hideMark/>
          </w:tcPr>
          <w:p w14:paraId="24EECA06"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77C91713"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NT</w:t>
            </w:r>
          </w:p>
        </w:tc>
        <w:tc>
          <w:tcPr>
            <w:tcW w:w="3076" w:type="dxa"/>
            <w:tcMar>
              <w:top w:w="15" w:type="dxa"/>
              <w:left w:w="60" w:type="dxa"/>
              <w:bottom w:w="15" w:type="dxa"/>
              <w:right w:w="15" w:type="dxa"/>
            </w:tcMar>
            <w:vAlign w:val="center"/>
            <w:hideMark/>
          </w:tcPr>
          <w:p w14:paraId="78873E5E"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Darwin region</w:t>
            </w:r>
          </w:p>
        </w:tc>
        <w:tc>
          <w:tcPr>
            <w:tcW w:w="823" w:type="dxa"/>
            <w:shd w:val="clear" w:color="auto" w:fill="D9D9D9"/>
            <w:vAlign w:val="center"/>
            <w:hideMark/>
          </w:tcPr>
          <w:p w14:paraId="77708FC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448102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BA123D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7FE9410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32718E4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FFC000"/>
            <w:vAlign w:val="center"/>
            <w:hideMark/>
          </w:tcPr>
          <w:p w14:paraId="496C0BB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1094D3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6CE4B8A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D8CF84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41D56F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49F25A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5873D67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37B6A7B7" w14:textId="77777777" w:rsidTr="00EE3087">
        <w:tc>
          <w:tcPr>
            <w:tcW w:w="0" w:type="auto"/>
            <w:tcMar>
              <w:top w:w="15" w:type="dxa"/>
              <w:left w:w="60" w:type="dxa"/>
              <w:bottom w:w="15" w:type="dxa"/>
              <w:right w:w="15" w:type="dxa"/>
            </w:tcMar>
            <w:vAlign w:val="center"/>
            <w:hideMark/>
          </w:tcPr>
          <w:p w14:paraId="33B0557A"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0ECBF646"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NT</w:t>
            </w:r>
          </w:p>
        </w:tc>
        <w:tc>
          <w:tcPr>
            <w:tcW w:w="3076" w:type="dxa"/>
            <w:tcMar>
              <w:top w:w="15" w:type="dxa"/>
              <w:left w:w="60" w:type="dxa"/>
              <w:bottom w:w="15" w:type="dxa"/>
              <w:right w:w="15" w:type="dxa"/>
            </w:tcMar>
            <w:vAlign w:val="center"/>
            <w:hideMark/>
          </w:tcPr>
          <w:p w14:paraId="41B3A3D0"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East Arnhem region</w:t>
            </w:r>
          </w:p>
        </w:tc>
        <w:tc>
          <w:tcPr>
            <w:tcW w:w="823" w:type="dxa"/>
            <w:shd w:val="clear" w:color="auto" w:fill="D9D9D9"/>
            <w:vAlign w:val="center"/>
            <w:hideMark/>
          </w:tcPr>
          <w:p w14:paraId="23A027E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5226708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27B7AEB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CB60A0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EAC8CA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3C9DE7F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10D9F3F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471D5E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6E28B49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2AA520B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1BE4926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2AD13A4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4C1356" w:rsidRPr="008F6D2F" w14:paraId="59FD549C" w14:textId="77777777" w:rsidTr="00EE3087">
        <w:tc>
          <w:tcPr>
            <w:tcW w:w="0" w:type="auto"/>
            <w:tcMar>
              <w:top w:w="15" w:type="dxa"/>
              <w:left w:w="60" w:type="dxa"/>
              <w:bottom w:w="15" w:type="dxa"/>
              <w:right w:w="15" w:type="dxa"/>
            </w:tcMar>
            <w:vAlign w:val="center"/>
            <w:hideMark/>
          </w:tcPr>
          <w:p w14:paraId="754CE81A" w14:textId="77777777" w:rsidR="004C1356" w:rsidRPr="008F6D2F" w:rsidRDefault="004C1356" w:rsidP="004C1356">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2271185F"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67C0AFC7" w14:textId="77777777" w:rsidR="004C1356" w:rsidRPr="008F6D2F" w:rsidRDefault="004C1356" w:rsidP="004C1356">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 Bracken Ridge</w:t>
            </w:r>
          </w:p>
        </w:tc>
        <w:tc>
          <w:tcPr>
            <w:tcW w:w="823" w:type="dxa"/>
            <w:shd w:val="clear" w:color="auto" w:fill="D9D9D9"/>
            <w:vAlign w:val="center"/>
            <w:hideMark/>
          </w:tcPr>
          <w:p w14:paraId="66245921"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B7C4026"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08B5C0A2"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3" w:type="dxa"/>
            <w:shd w:val="clear" w:color="auto" w:fill="92D050"/>
            <w:vAlign w:val="center"/>
            <w:hideMark/>
          </w:tcPr>
          <w:p w14:paraId="3FABBDA0"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3" w:type="dxa"/>
            <w:shd w:val="clear" w:color="auto" w:fill="FFC000"/>
            <w:vAlign w:val="center"/>
            <w:hideMark/>
          </w:tcPr>
          <w:p w14:paraId="3A96747F"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FFC000"/>
            <w:vAlign w:val="center"/>
            <w:hideMark/>
          </w:tcPr>
          <w:p w14:paraId="39001004"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52734829"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2BA43D83"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6D8A4A7"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5031813E"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3" w:type="dxa"/>
            <w:shd w:val="clear" w:color="auto" w:fill="92D050"/>
            <w:vAlign w:val="center"/>
            <w:hideMark/>
          </w:tcPr>
          <w:p w14:paraId="16381AEA"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4" w:type="dxa"/>
            <w:shd w:val="clear" w:color="auto" w:fill="D9D9D9"/>
            <w:vAlign w:val="center"/>
            <w:hideMark/>
          </w:tcPr>
          <w:p w14:paraId="016D525C" w14:textId="77777777" w:rsidR="004C1356" w:rsidRPr="008F6D2F" w:rsidRDefault="004C1356" w:rsidP="004C1356">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4545E6A9" w14:textId="77777777" w:rsidTr="00EE3087">
        <w:tc>
          <w:tcPr>
            <w:tcW w:w="0" w:type="auto"/>
            <w:tcMar>
              <w:top w:w="15" w:type="dxa"/>
              <w:left w:w="60" w:type="dxa"/>
              <w:bottom w:w="15" w:type="dxa"/>
              <w:right w:w="15" w:type="dxa"/>
            </w:tcMar>
            <w:vAlign w:val="center"/>
            <w:hideMark/>
          </w:tcPr>
          <w:p w14:paraId="66A3BF8F"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32F8C2EB"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0C5A6F6A"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-Banyo</w:t>
            </w:r>
          </w:p>
        </w:tc>
        <w:tc>
          <w:tcPr>
            <w:tcW w:w="823" w:type="dxa"/>
            <w:shd w:val="clear" w:color="auto" w:fill="D9D9D9"/>
            <w:vAlign w:val="center"/>
            <w:hideMark/>
          </w:tcPr>
          <w:p w14:paraId="0470F84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CF142D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4E9DE86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AEA91F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33EE679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4" w:type="dxa"/>
            <w:shd w:val="clear" w:color="auto" w:fill="C00000"/>
            <w:vAlign w:val="center"/>
            <w:hideMark/>
          </w:tcPr>
          <w:p w14:paraId="5C08711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EXTREME</w:t>
            </w:r>
          </w:p>
        </w:tc>
        <w:tc>
          <w:tcPr>
            <w:tcW w:w="823" w:type="dxa"/>
            <w:shd w:val="clear" w:color="auto" w:fill="E36C0A"/>
            <w:vAlign w:val="center"/>
            <w:hideMark/>
          </w:tcPr>
          <w:p w14:paraId="4AE7F89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4037B1C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33AB4C9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4DA568D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DB4A85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D9D9D9"/>
            <w:vAlign w:val="center"/>
            <w:hideMark/>
          </w:tcPr>
          <w:p w14:paraId="76AC264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4010E0F2" w14:textId="77777777" w:rsidTr="00EE3087">
        <w:tc>
          <w:tcPr>
            <w:tcW w:w="0" w:type="auto"/>
            <w:tcMar>
              <w:top w:w="15" w:type="dxa"/>
              <w:left w:w="60" w:type="dxa"/>
              <w:bottom w:w="15" w:type="dxa"/>
              <w:right w:w="15" w:type="dxa"/>
            </w:tcMar>
            <w:vAlign w:val="center"/>
            <w:hideMark/>
          </w:tcPr>
          <w:p w14:paraId="25AEABF3"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390758DA"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69E87949"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-Hemmant</w:t>
            </w:r>
          </w:p>
        </w:tc>
        <w:tc>
          <w:tcPr>
            <w:tcW w:w="823" w:type="dxa"/>
            <w:shd w:val="clear" w:color="auto" w:fill="D9D9D9"/>
            <w:vAlign w:val="center"/>
            <w:hideMark/>
          </w:tcPr>
          <w:p w14:paraId="1681DA6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EA4AF6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5EEA0AA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3A6F19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468F410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4" w:type="dxa"/>
            <w:shd w:val="clear" w:color="auto" w:fill="FFC000"/>
            <w:vAlign w:val="center"/>
            <w:hideMark/>
          </w:tcPr>
          <w:p w14:paraId="00BE066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5086FF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7FBD1D3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515D5C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01B7F86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9C18CF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6148C74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37015E5E" w14:textId="77777777" w:rsidTr="00EE3087">
        <w:tc>
          <w:tcPr>
            <w:tcW w:w="0" w:type="auto"/>
            <w:tcMar>
              <w:top w:w="15" w:type="dxa"/>
              <w:left w:w="60" w:type="dxa"/>
              <w:bottom w:w="15" w:type="dxa"/>
              <w:right w:w="15" w:type="dxa"/>
            </w:tcMar>
            <w:vAlign w:val="center"/>
            <w:hideMark/>
          </w:tcPr>
          <w:p w14:paraId="62927463"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2787D6F4"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214E1214"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 Lota</w:t>
            </w:r>
          </w:p>
        </w:tc>
        <w:tc>
          <w:tcPr>
            <w:tcW w:w="823" w:type="dxa"/>
            <w:vAlign w:val="center"/>
            <w:hideMark/>
          </w:tcPr>
          <w:p w14:paraId="4B184F0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7E9C772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393716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A714CD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479E7DB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4" w:type="dxa"/>
            <w:shd w:val="clear" w:color="auto" w:fill="92D050"/>
            <w:vAlign w:val="center"/>
            <w:hideMark/>
          </w:tcPr>
          <w:p w14:paraId="2649E7F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3" w:type="dxa"/>
            <w:shd w:val="clear" w:color="auto" w:fill="FFC000"/>
            <w:vAlign w:val="center"/>
            <w:hideMark/>
          </w:tcPr>
          <w:p w14:paraId="7C54CCB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C3D739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3C88919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3" w:type="dxa"/>
            <w:shd w:val="clear" w:color="auto" w:fill="FFC000"/>
            <w:vAlign w:val="center"/>
            <w:hideMark/>
          </w:tcPr>
          <w:p w14:paraId="5E45517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24537B1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vAlign w:val="center"/>
            <w:hideMark/>
          </w:tcPr>
          <w:p w14:paraId="31A58C3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42C812BF" w14:textId="77777777" w:rsidTr="00EE3087">
        <w:tc>
          <w:tcPr>
            <w:tcW w:w="0" w:type="auto"/>
            <w:tcMar>
              <w:top w:w="15" w:type="dxa"/>
              <w:left w:w="60" w:type="dxa"/>
              <w:bottom w:w="15" w:type="dxa"/>
              <w:right w:w="15" w:type="dxa"/>
            </w:tcMar>
            <w:vAlign w:val="center"/>
            <w:hideMark/>
          </w:tcPr>
          <w:p w14:paraId="4A8E190F"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48643748"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47A98F09"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 Ascot</w:t>
            </w:r>
          </w:p>
        </w:tc>
        <w:tc>
          <w:tcPr>
            <w:tcW w:w="823" w:type="dxa"/>
            <w:shd w:val="clear" w:color="auto" w:fill="D9D9D9"/>
            <w:vAlign w:val="center"/>
            <w:hideMark/>
          </w:tcPr>
          <w:p w14:paraId="4EE129D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F0F8B6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0262D36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2454844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5963C00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4" w:type="dxa"/>
            <w:shd w:val="clear" w:color="auto" w:fill="FFC000"/>
            <w:vAlign w:val="center"/>
            <w:hideMark/>
          </w:tcPr>
          <w:p w14:paraId="62C9F54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78D280F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3EABB44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C306C3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48B5A64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BB888C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vAlign w:val="center"/>
            <w:hideMark/>
          </w:tcPr>
          <w:p w14:paraId="7164CAE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00B6592" w14:textId="77777777" w:rsidTr="00EE3087">
        <w:tc>
          <w:tcPr>
            <w:tcW w:w="0" w:type="auto"/>
            <w:tcMar>
              <w:top w:w="15" w:type="dxa"/>
              <w:left w:w="60" w:type="dxa"/>
              <w:bottom w:w="15" w:type="dxa"/>
              <w:right w:w="15" w:type="dxa"/>
            </w:tcMar>
            <w:vAlign w:val="center"/>
            <w:hideMark/>
          </w:tcPr>
          <w:p w14:paraId="108410B7"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35820277"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57A55BBB"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 Indooroopilly Island</w:t>
            </w:r>
          </w:p>
        </w:tc>
        <w:tc>
          <w:tcPr>
            <w:tcW w:w="823" w:type="dxa"/>
            <w:vAlign w:val="center"/>
            <w:hideMark/>
          </w:tcPr>
          <w:p w14:paraId="7DBD003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6BEB57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6D4494E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7B12749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3" w:type="dxa"/>
            <w:shd w:val="clear" w:color="auto" w:fill="FFC000"/>
            <w:vAlign w:val="center"/>
            <w:hideMark/>
          </w:tcPr>
          <w:p w14:paraId="0E0F575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FFC000"/>
            <w:vAlign w:val="center"/>
            <w:hideMark/>
          </w:tcPr>
          <w:p w14:paraId="7D975F8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3338A89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1FA88E1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205FA4A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03D740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209877E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4" w:type="dxa"/>
            <w:shd w:val="clear" w:color="auto" w:fill="D9D9D9"/>
            <w:vAlign w:val="center"/>
            <w:hideMark/>
          </w:tcPr>
          <w:p w14:paraId="143C801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035BDE19" w14:textId="77777777" w:rsidTr="00637AE7">
        <w:tc>
          <w:tcPr>
            <w:tcW w:w="0" w:type="auto"/>
            <w:tcMar>
              <w:top w:w="15" w:type="dxa"/>
              <w:left w:w="60" w:type="dxa"/>
              <w:bottom w:w="15" w:type="dxa"/>
              <w:right w:w="15" w:type="dxa"/>
            </w:tcMar>
            <w:vAlign w:val="center"/>
            <w:hideMark/>
          </w:tcPr>
          <w:p w14:paraId="0044831C"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5F668064"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7A587782"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Globe Derby</w:t>
            </w:r>
          </w:p>
        </w:tc>
        <w:tc>
          <w:tcPr>
            <w:tcW w:w="823" w:type="dxa"/>
            <w:vAlign w:val="center"/>
            <w:hideMark/>
          </w:tcPr>
          <w:p w14:paraId="2EEDB62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7070EC3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3723378D" w14:textId="77777777" w:rsidR="008F6D2F" w:rsidRPr="008F6D2F" w:rsidRDefault="00872957"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MEDIUM</w:t>
            </w:r>
          </w:p>
        </w:tc>
        <w:tc>
          <w:tcPr>
            <w:tcW w:w="823" w:type="dxa"/>
            <w:shd w:val="clear" w:color="auto" w:fill="FFC000"/>
            <w:vAlign w:val="center"/>
            <w:hideMark/>
          </w:tcPr>
          <w:p w14:paraId="5D16E4F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525B32F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4" w:type="dxa"/>
            <w:shd w:val="clear" w:color="auto" w:fill="E36C0A"/>
            <w:vAlign w:val="center"/>
            <w:hideMark/>
          </w:tcPr>
          <w:p w14:paraId="0FBF405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37151BA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3FD3D1A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3C1DEB2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62D2EC9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50CB4A4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21EC5A9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11E12065" w14:textId="77777777" w:rsidTr="00B01D19">
        <w:tc>
          <w:tcPr>
            <w:tcW w:w="0" w:type="auto"/>
            <w:tcMar>
              <w:top w:w="15" w:type="dxa"/>
              <w:left w:w="60" w:type="dxa"/>
              <w:bottom w:w="15" w:type="dxa"/>
              <w:right w:w="15" w:type="dxa"/>
            </w:tcMar>
            <w:vAlign w:val="center"/>
            <w:hideMark/>
          </w:tcPr>
          <w:p w14:paraId="766421FF"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7A792753"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14E68661"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Torrens Island</w:t>
            </w:r>
          </w:p>
        </w:tc>
        <w:tc>
          <w:tcPr>
            <w:tcW w:w="823" w:type="dxa"/>
            <w:vAlign w:val="center"/>
            <w:hideMark/>
          </w:tcPr>
          <w:p w14:paraId="6ABDE80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E36C0A"/>
            <w:vAlign w:val="center"/>
            <w:hideMark/>
          </w:tcPr>
          <w:p w14:paraId="127AC4D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D9D9D9" w:themeFill="background1" w:themeFillShade="D9"/>
            <w:vAlign w:val="center"/>
            <w:hideMark/>
          </w:tcPr>
          <w:p w14:paraId="0ADD0D7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5D5B81E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1A9245D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4" w:type="dxa"/>
            <w:shd w:val="clear" w:color="auto" w:fill="E36C0A"/>
            <w:vAlign w:val="center"/>
            <w:hideMark/>
          </w:tcPr>
          <w:p w14:paraId="788D3BC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5D3B9E8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533E964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231758A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1B140C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181010E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3B644CB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38D1F702" w14:textId="77777777" w:rsidTr="00EE3087">
        <w:tc>
          <w:tcPr>
            <w:tcW w:w="0" w:type="auto"/>
            <w:tcMar>
              <w:top w:w="15" w:type="dxa"/>
              <w:left w:w="60" w:type="dxa"/>
              <w:bottom w:w="15" w:type="dxa"/>
              <w:right w:w="15" w:type="dxa"/>
            </w:tcMar>
            <w:vAlign w:val="center"/>
            <w:hideMark/>
          </w:tcPr>
          <w:p w14:paraId="04A4707A"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camptorhynchus</w:t>
            </w:r>
            <w:proofErr w:type="spellEnd"/>
          </w:p>
        </w:tc>
        <w:tc>
          <w:tcPr>
            <w:tcW w:w="0" w:type="auto"/>
            <w:tcMar>
              <w:top w:w="15" w:type="dxa"/>
              <w:left w:w="60" w:type="dxa"/>
              <w:bottom w:w="15" w:type="dxa"/>
              <w:right w:w="15" w:type="dxa"/>
            </w:tcMar>
            <w:vAlign w:val="center"/>
            <w:hideMark/>
          </w:tcPr>
          <w:p w14:paraId="337BAB1F"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Vic.</w:t>
            </w:r>
          </w:p>
        </w:tc>
        <w:tc>
          <w:tcPr>
            <w:tcW w:w="3076" w:type="dxa"/>
            <w:tcMar>
              <w:top w:w="15" w:type="dxa"/>
              <w:left w:w="60" w:type="dxa"/>
              <w:bottom w:w="15" w:type="dxa"/>
              <w:right w:w="15" w:type="dxa"/>
            </w:tcMar>
            <w:vAlign w:val="center"/>
            <w:hideMark/>
          </w:tcPr>
          <w:p w14:paraId="2A60A3F2"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Gippsland / Lake Wellington</w:t>
            </w:r>
          </w:p>
        </w:tc>
        <w:tc>
          <w:tcPr>
            <w:tcW w:w="823" w:type="dxa"/>
            <w:vAlign w:val="center"/>
            <w:hideMark/>
          </w:tcPr>
          <w:p w14:paraId="587E530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14424C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2E4311E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E1376B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2BBDD94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FFC000"/>
            <w:vAlign w:val="center"/>
            <w:hideMark/>
          </w:tcPr>
          <w:p w14:paraId="2D4560F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59A4E9D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26AB093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0A8C3F7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416CA26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7FA0581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4561179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03218CBE" w14:textId="77777777" w:rsidTr="00EE3087">
        <w:tc>
          <w:tcPr>
            <w:tcW w:w="0" w:type="auto"/>
            <w:tcMar>
              <w:top w:w="15" w:type="dxa"/>
              <w:left w:w="60" w:type="dxa"/>
              <w:bottom w:w="15" w:type="dxa"/>
              <w:right w:w="15" w:type="dxa"/>
            </w:tcMar>
            <w:vAlign w:val="center"/>
            <w:hideMark/>
          </w:tcPr>
          <w:p w14:paraId="69FDDFB1"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camptorhynchus</w:t>
            </w:r>
            <w:proofErr w:type="spellEnd"/>
          </w:p>
        </w:tc>
        <w:tc>
          <w:tcPr>
            <w:tcW w:w="0" w:type="auto"/>
            <w:tcMar>
              <w:top w:w="15" w:type="dxa"/>
              <w:left w:w="60" w:type="dxa"/>
              <w:bottom w:w="15" w:type="dxa"/>
              <w:right w:w="15" w:type="dxa"/>
            </w:tcMar>
            <w:vAlign w:val="center"/>
            <w:hideMark/>
          </w:tcPr>
          <w:p w14:paraId="4B7B6C95"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WA</w:t>
            </w:r>
          </w:p>
        </w:tc>
        <w:tc>
          <w:tcPr>
            <w:tcW w:w="3076" w:type="dxa"/>
            <w:tcMar>
              <w:top w:w="15" w:type="dxa"/>
              <w:left w:w="60" w:type="dxa"/>
              <w:bottom w:w="15" w:type="dxa"/>
              <w:right w:w="15" w:type="dxa"/>
            </w:tcMar>
            <w:vAlign w:val="center"/>
            <w:hideMark/>
          </w:tcPr>
          <w:p w14:paraId="59015D74"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Peel region</w:t>
            </w:r>
          </w:p>
        </w:tc>
        <w:tc>
          <w:tcPr>
            <w:tcW w:w="823" w:type="dxa"/>
            <w:shd w:val="clear" w:color="auto" w:fill="92D050"/>
            <w:vAlign w:val="center"/>
            <w:hideMark/>
          </w:tcPr>
          <w:p w14:paraId="246B165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FFC000"/>
            <w:vAlign w:val="center"/>
            <w:hideMark/>
          </w:tcPr>
          <w:p w14:paraId="3B45C4D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7E9DBB9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04321B8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11578A3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665E87A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387989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3F5C12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5FFEF6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568F198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4AD3403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FFC000"/>
            <w:vAlign w:val="center"/>
            <w:hideMark/>
          </w:tcPr>
          <w:p w14:paraId="25532E3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r>
      <w:tr w:rsidR="000B3298" w:rsidRPr="008F6D2F" w14:paraId="25CAA0F3" w14:textId="77777777" w:rsidTr="00EE3087">
        <w:tc>
          <w:tcPr>
            <w:tcW w:w="0" w:type="auto"/>
            <w:tcMar>
              <w:top w:w="15" w:type="dxa"/>
              <w:left w:w="60" w:type="dxa"/>
              <w:bottom w:w="15" w:type="dxa"/>
              <w:right w:w="15" w:type="dxa"/>
            </w:tcMar>
            <w:vAlign w:val="center"/>
            <w:hideMark/>
          </w:tcPr>
          <w:p w14:paraId="3920F970"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410E222B"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WA</w:t>
            </w:r>
          </w:p>
        </w:tc>
        <w:tc>
          <w:tcPr>
            <w:tcW w:w="3076" w:type="dxa"/>
            <w:tcMar>
              <w:top w:w="15" w:type="dxa"/>
              <w:left w:w="60" w:type="dxa"/>
              <w:bottom w:w="15" w:type="dxa"/>
              <w:right w:w="15" w:type="dxa"/>
            </w:tcMar>
            <w:vAlign w:val="center"/>
            <w:hideMark/>
          </w:tcPr>
          <w:p w14:paraId="5641AC5A"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Peel region</w:t>
            </w:r>
          </w:p>
        </w:tc>
        <w:tc>
          <w:tcPr>
            <w:tcW w:w="823" w:type="dxa"/>
            <w:vAlign w:val="center"/>
            <w:hideMark/>
          </w:tcPr>
          <w:p w14:paraId="307DE5A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c>
          <w:tcPr>
            <w:tcW w:w="823" w:type="dxa"/>
            <w:vAlign w:val="center"/>
            <w:hideMark/>
          </w:tcPr>
          <w:p w14:paraId="68DFA27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c>
          <w:tcPr>
            <w:tcW w:w="823" w:type="dxa"/>
            <w:vAlign w:val="center"/>
            <w:hideMark/>
          </w:tcPr>
          <w:p w14:paraId="6668798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c>
          <w:tcPr>
            <w:tcW w:w="823" w:type="dxa"/>
            <w:shd w:val="clear" w:color="auto" w:fill="D9D9D9"/>
            <w:vAlign w:val="center"/>
            <w:hideMark/>
          </w:tcPr>
          <w:p w14:paraId="510C43F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E98D6A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286F1EF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A044F0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2257F90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FFC000"/>
            <w:vAlign w:val="center"/>
            <w:hideMark/>
          </w:tcPr>
          <w:p w14:paraId="23F9AB0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3C2326C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2B94589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75179C0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r>
      <w:tr w:rsidR="000B3298" w:rsidRPr="008F6D2F" w14:paraId="69C67520" w14:textId="77777777" w:rsidTr="00EE3087">
        <w:tc>
          <w:tcPr>
            <w:tcW w:w="0" w:type="auto"/>
            <w:tcMar>
              <w:top w:w="15" w:type="dxa"/>
              <w:left w:w="60" w:type="dxa"/>
              <w:bottom w:w="15" w:type="dxa"/>
              <w:right w:w="15" w:type="dxa"/>
            </w:tcMar>
            <w:vAlign w:val="center"/>
            <w:hideMark/>
          </w:tcPr>
          <w:p w14:paraId="698D586D"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camptorhynchus</w:t>
            </w:r>
            <w:proofErr w:type="spellEnd"/>
          </w:p>
        </w:tc>
        <w:tc>
          <w:tcPr>
            <w:tcW w:w="0" w:type="auto"/>
            <w:tcMar>
              <w:top w:w="15" w:type="dxa"/>
              <w:left w:w="60" w:type="dxa"/>
              <w:bottom w:w="15" w:type="dxa"/>
              <w:right w:w="15" w:type="dxa"/>
            </w:tcMar>
            <w:vAlign w:val="center"/>
            <w:hideMark/>
          </w:tcPr>
          <w:p w14:paraId="6E8638BE"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WA</w:t>
            </w:r>
          </w:p>
        </w:tc>
        <w:tc>
          <w:tcPr>
            <w:tcW w:w="3076" w:type="dxa"/>
            <w:tcMar>
              <w:top w:w="15" w:type="dxa"/>
              <w:left w:w="60" w:type="dxa"/>
              <w:bottom w:w="15" w:type="dxa"/>
              <w:right w:w="15" w:type="dxa"/>
            </w:tcMar>
            <w:vAlign w:val="center"/>
            <w:hideMark/>
          </w:tcPr>
          <w:p w14:paraId="2E3BC77D"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color w:val="000000"/>
                <w:sz w:val="18"/>
                <w:szCs w:val="18"/>
              </w:rPr>
              <w:t>Leschenault</w:t>
            </w:r>
            <w:proofErr w:type="spellEnd"/>
            <w:r w:rsidRPr="008F6D2F">
              <w:rPr>
                <w:rFonts w:eastAsia="Times New Roman" w:cstheme="minorHAnsi"/>
                <w:color w:val="000000"/>
                <w:sz w:val="18"/>
                <w:szCs w:val="18"/>
              </w:rPr>
              <w:t xml:space="preserve"> region</w:t>
            </w:r>
          </w:p>
        </w:tc>
        <w:tc>
          <w:tcPr>
            <w:tcW w:w="823" w:type="dxa"/>
            <w:shd w:val="clear" w:color="auto" w:fill="92D050"/>
            <w:vAlign w:val="center"/>
            <w:hideMark/>
          </w:tcPr>
          <w:p w14:paraId="4660C0A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FFC000"/>
            <w:vAlign w:val="center"/>
            <w:hideMark/>
          </w:tcPr>
          <w:p w14:paraId="08CABF8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6521514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4A37674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4A821D3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7CA845B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E882D5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93F452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B4DDDD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5452D3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79E39CC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92D050"/>
            <w:vAlign w:val="center"/>
            <w:hideMark/>
          </w:tcPr>
          <w:p w14:paraId="2C02280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r>
      <w:tr w:rsidR="000B3298" w:rsidRPr="008F6D2F" w14:paraId="076A8AA6" w14:textId="77777777" w:rsidTr="00EE3087">
        <w:tc>
          <w:tcPr>
            <w:tcW w:w="0" w:type="auto"/>
            <w:tcMar>
              <w:top w:w="15" w:type="dxa"/>
              <w:left w:w="60" w:type="dxa"/>
              <w:bottom w:w="15" w:type="dxa"/>
              <w:right w:w="15" w:type="dxa"/>
            </w:tcMar>
            <w:vAlign w:val="center"/>
            <w:hideMark/>
          </w:tcPr>
          <w:p w14:paraId="7D882BA1"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6BFECBFA"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WA</w:t>
            </w:r>
          </w:p>
        </w:tc>
        <w:tc>
          <w:tcPr>
            <w:tcW w:w="3076" w:type="dxa"/>
            <w:tcMar>
              <w:top w:w="15" w:type="dxa"/>
              <w:left w:w="60" w:type="dxa"/>
              <w:bottom w:w="15" w:type="dxa"/>
              <w:right w:w="15" w:type="dxa"/>
            </w:tcMar>
            <w:vAlign w:val="center"/>
            <w:hideMark/>
          </w:tcPr>
          <w:p w14:paraId="28E425D7"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color w:val="000000"/>
                <w:sz w:val="18"/>
                <w:szCs w:val="18"/>
              </w:rPr>
              <w:t>Leschenault</w:t>
            </w:r>
            <w:proofErr w:type="spellEnd"/>
            <w:r w:rsidRPr="008F6D2F">
              <w:rPr>
                <w:rFonts w:eastAsia="Times New Roman" w:cstheme="minorHAnsi"/>
                <w:color w:val="000000"/>
                <w:sz w:val="18"/>
                <w:szCs w:val="18"/>
              </w:rPr>
              <w:t xml:space="preserve"> region</w:t>
            </w:r>
          </w:p>
        </w:tc>
        <w:tc>
          <w:tcPr>
            <w:tcW w:w="823" w:type="dxa"/>
            <w:vAlign w:val="center"/>
            <w:hideMark/>
          </w:tcPr>
          <w:p w14:paraId="538C71D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c>
          <w:tcPr>
            <w:tcW w:w="823" w:type="dxa"/>
            <w:vAlign w:val="center"/>
            <w:hideMark/>
          </w:tcPr>
          <w:p w14:paraId="4DF8ED1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c>
          <w:tcPr>
            <w:tcW w:w="823" w:type="dxa"/>
            <w:vAlign w:val="center"/>
            <w:hideMark/>
          </w:tcPr>
          <w:p w14:paraId="61ABB7C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c>
          <w:tcPr>
            <w:tcW w:w="823" w:type="dxa"/>
            <w:vAlign w:val="center"/>
            <w:hideMark/>
          </w:tcPr>
          <w:p w14:paraId="13B76C1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c>
          <w:tcPr>
            <w:tcW w:w="823" w:type="dxa"/>
            <w:shd w:val="clear" w:color="auto" w:fill="D9D9D9"/>
            <w:vAlign w:val="center"/>
            <w:hideMark/>
          </w:tcPr>
          <w:p w14:paraId="7EBAC42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5E03506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02F4ED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1EF568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5D7788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63678E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62C9FF4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7A5419B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NIL</w:t>
            </w:r>
          </w:p>
        </w:tc>
      </w:tr>
      <w:tr w:rsidR="000B3298" w:rsidRPr="008F6D2F" w14:paraId="3175C8D2" w14:textId="77777777" w:rsidTr="00EE3087">
        <w:tc>
          <w:tcPr>
            <w:tcW w:w="0" w:type="auto"/>
            <w:tcMar>
              <w:top w:w="15" w:type="dxa"/>
              <w:left w:w="60" w:type="dxa"/>
              <w:bottom w:w="15" w:type="dxa"/>
              <w:right w:w="15" w:type="dxa"/>
            </w:tcMar>
            <w:vAlign w:val="center"/>
            <w:hideMark/>
          </w:tcPr>
          <w:p w14:paraId="1D55B2C9"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camptorhynchus</w:t>
            </w:r>
            <w:proofErr w:type="spellEnd"/>
          </w:p>
        </w:tc>
        <w:tc>
          <w:tcPr>
            <w:tcW w:w="0" w:type="auto"/>
            <w:tcMar>
              <w:top w:w="15" w:type="dxa"/>
              <w:left w:w="60" w:type="dxa"/>
              <w:bottom w:w="15" w:type="dxa"/>
              <w:right w:w="15" w:type="dxa"/>
            </w:tcMar>
            <w:vAlign w:val="center"/>
            <w:hideMark/>
          </w:tcPr>
          <w:p w14:paraId="7BB8907F"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WA</w:t>
            </w:r>
          </w:p>
        </w:tc>
        <w:tc>
          <w:tcPr>
            <w:tcW w:w="3076" w:type="dxa"/>
            <w:tcMar>
              <w:top w:w="15" w:type="dxa"/>
              <w:left w:w="60" w:type="dxa"/>
              <w:bottom w:w="15" w:type="dxa"/>
              <w:right w:w="15" w:type="dxa"/>
            </w:tcMar>
            <w:vAlign w:val="center"/>
            <w:hideMark/>
          </w:tcPr>
          <w:p w14:paraId="728C6347"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Capel-Busselton region</w:t>
            </w:r>
          </w:p>
        </w:tc>
        <w:tc>
          <w:tcPr>
            <w:tcW w:w="823" w:type="dxa"/>
            <w:shd w:val="clear" w:color="auto" w:fill="92D050"/>
            <w:vAlign w:val="center"/>
            <w:hideMark/>
          </w:tcPr>
          <w:p w14:paraId="0EC9807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FFC000"/>
            <w:vAlign w:val="center"/>
            <w:hideMark/>
          </w:tcPr>
          <w:p w14:paraId="6352682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6B72F4A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3420FCB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708AF18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4" w:type="dxa"/>
            <w:shd w:val="clear" w:color="auto" w:fill="D9D9D9"/>
            <w:vAlign w:val="center"/>
            <w:hideMark/>
          </w:tcPr>
          <w:p w14:paraId="1D60E97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9E8516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08846A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70AFA7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B36740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130D11A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92D050"/>
            <w:vAlign w:val="center"/>
            <w:hideMark/>
          </w:tcPr>
          <w:p w14:paraId="7769D0A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r>
      <w:tr w:rsidR="000B3298" w:rsidRPr="008F6D2F" w14:paraId="499CDB3A" w14:textId="77777777" w:rsidTr="00EE3087">
        <w:tc>
          <w:tcPr>
            <w:tcW w:w="0" w:type="auto"/>
            <w:tcMar>
              <w:top w:w="15" w:type="dxa"/>
              <w:left w:w="60" w:type="dxa"/>
              <w:bottom w:w="15" w:type="dxa"/>
              <w:right w:w="15" w:type="dxa"/>
            </w:tcMar>
            <w:vAlign w:val="center"/>
            <w:hideMark/>
          </w:tcPr>
          <w:p w14:paraId="0EA5DE68"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vigilax</w:t>
            </w:r>
            <w:proofErr w:type="spellEnd"/>
          </w:p>
        </w:tc>
        <w:tc>
          <w:tcPr>
            <w:tcW w:w="0" w:type="auto"/>
            <w:tcMar>
              <w:top w:w="15" w:type="dxa"/>
              <w:left w:w="60" w:type="dxa"/>
              <w:bottom w:w="15" w:type="dxa"/>
              <w:right w:w="15" w:type="dxa"/>
            </w:tcMar>
            <w:vAlign w:val="center"/>
            <w:hideMark/>
          </w:tcPr>
          <w:p w14:paraId="0C520584"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WA</w:t>
            </w:r>
          </w:p>
        </w:tc>
        <w:tc>
          <w:tcPr>
            <w:tcW w:w="3076" w:type="dxa"/>
            <w:tcMar>
              <w:top w:w="15" w:type="dxa"/>
              <w:left w:w="60" w:type="dxa"/>
              <w:bottom w:w="15" w:type="dxa"/>
              <w:right w:w="15" w:type="dxa"/>
            </w:tcMar>
            <w:vAlign w:val="center"/>
            <w:hideMark/>
          </w:tcPr>
          <w:p w14:paraId="41AA423D"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Broome</w:t>
            </w:r>
          </w:p>
        </w:tc>
        <w:tc>
          <w:tcPr>
            <w:tcW w:w="823" w:type="dxa"/>
            <w:vAlign w:val="center"/>
            <w:hideMark/>
          </w:tcPr>
          <w:p w14:paraId="3BBBFB3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35A1841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0560E2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06A8C5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2295F39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6DADC9F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3F2A86E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D85911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681C55B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211C51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1EC3F61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5EC513F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8F6D2F" w:rsidRPr="008F6D2F" w14:paraId="251BFCE3" w14:textId="77777777" w:rsidTr="00EE3087">
        <w:tc>
          <w:tcPr>
            <w:tcW w:w="14978" w:type="dxa"/>
            <w:gridSpan w:val="15"/>
            <w:shd w:val="clear" w:color="auto" w:fill="BFBFBF"/>
            <w:tcMar>
              <w:top w:w="15" w:type="dxa"/>
              <w:left w:w="60" w:type="dxa"/>
              <w:bottom w:w="15" w:type="dxa"/>
              <w:right w:w="15" w:type="dxa"/>
            </w:tcMar>
            <w:vAlign w:val="center"/>
            <w:hideMark/>
          </w:tcPr>
          <w:p w14:paraId="219325C0" w14:textId="77777777" w:rsidR="008F6D2F" w:rsidRPr="005F128D" w:rsidRDefault="008F6D2F" w:rsidP="005F128D">
            <w:pPr>
              <w:spacing w:after="0" w:line="240" w:lineRule="auto"/>
              <w:rPr>
                <w:rFonts w:eastAsia="Times New Roman" w:cstheme="minorHAnsi"/>
                <w:b/>
                <w:bCs/>
                <w:color w:val="FFFFFF" w:themeColor="background1"/>
                <w:sz w:val="18"/>
                <w:szCs w:val="18"/>
              </w:rPr>
            </w:pPr>
            <w:r w:rsidRPr="005F128D">
              <w:rPr>
                <w:rFonts w:eastAsia="Times New Roman" w:cstheme="minorHAnsi"/>
                <w:b/>
                <w:bCs/>
                <w:color w:val="FFFFFF" w:themeColor="background1"/>
                <w:sz w:val="18"/>
                <w:szCs w:val="18"/>
              </w:rPr>
              <w:t>Freshwater</w:t>
            </w:r>
          </w:p>
        </w:tc>
      </w:tr>
      <w:tr w:rsidR="000B3298" w:rsidRPr="008F6D2F" w14:paraId="756A32FC" w14:textId="77777777" w:rsidTr="00EE3087">
        <w:tc>
          <w:tcPr>
            <w:tcW w:w="0" w:type="auto"/>
            <w:tcMar>
              <w:top w:w="15" w:type="dxa"/>
              <w:left w:w="60" w:type="dxa"/>
              <w:bottom w:w="15" w:type="dxa"/>
              <w:right w:w="15" w:type="dxa"/>
            </w:tcMar>
            <w:vAlign w:val="center"/>
            <w:hideMark/>
          </w:tcPr>
          <w:p w14:paraId="3DC1448A"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Culex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3A6F4530"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59BE2138"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Inland – Riverina</w:t>
            </w:r>
          </w:p>
        </w:tc>
        <w:tc>
          <w:tcPr>
            <w:tcW w:w="823" w:type="dxa"/>
            <w:vAlign w:val="center"/>
            <w:hideMark/>
          </w:tcPr>
          <w:p w14:paraId="6E0D58E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119786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92CEE7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BC45BE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6705F07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FFC000"/>
            <w:vAlign w:val="center"/>
            <w:hideMark/>
          </w:tcPr>
          <w:p w14:paraId="69E655A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4470B46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w:t>
            </w:r>
            <w:r w:rsidRPr="008F6D2F">
              <w:rPr>
                <w:rFonts w:eastAsia="Times New Roman" w:cstheme="minorHAnsi"/>
                <w:color w:val="000000"/>
                <w:sz w:val="18"/>
                <w:szCs w:val="18"/>
              </w:rPr>
              <w:br/>
              <w:t>HIGH</w:t>
            </w:r>
          </w:p>
        </w:tc>
        <w:tc>
          <w:tcPr>
            <w:tcW w:w="823" w:type="dxa"/>
            <w:shd w:val="clear" w:color="auto" w:fill="E36C0A"/>
            <w:vAlign w:val="center"/>
            <w:hideMark/>
          </w:tcPr>
          <w:p w14:paraId="32C5608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w:t>
            </w:r>
            <w:r w:rsidRPr="008F6D2F">
              <w:rPr>
                <w:rFonts w:eastAsia="Times New Roman" w:cstheme="minorHAnsi"/>
                <w:color w:val="000000"/>
                <w:sz w:val="18"/>
                <w:szCs w:val="18"/>
              </w:rPr>
              <w:br/>
              <w:t>HIGH</w:t>
            </w:r>
          </w:p>
        </w:tc>
        <w:tc>
          <w:tcPr>
            <w:tcW w:w="823" w:type="dxa"/>
            <w:shd w:val="clear" w:color="auto" w:fill="FFC000"/>
            <w:vAlign w:val="center"/>
            <w:hideMark/>
          </w:tcPr>
          <w:p w14:paraId="5915131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1889BFA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78A5E4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124ED5B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1315D596" w14:textId="77777777" w:rsidTr="00EE3087">
        <w:tc>
          <w:tcPr>
            <w:tcW w:w="0" w:type="auto"/>
            <w:tcMar>
              <w:top w:w="15" w:type="dxa"/>
              <w:left w:w="60" w:type="dxa"/>
              <w:bottom w:w="15" w:type="dxa"/>
              <w:right w:w="15" w:type="dxa"/>
            </w:tcMar>
            <w:vAlign w:val="center"/>
            <w:hideMark/>
          </w:tcPr>
          <w:p w14:paraId="0632D567"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67317A9A"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703949E6"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Inland – Murray region</w:t>
            </w:r>
          </w:p>
        </w:tc>
        <w:tc>
          <w:tcPr>
            <w:tcW w:w="823" w:type="dxa"/>
            <w:vAlign w:val="center"/>
            <w:hideMark/>
          </w:tcPr>
          <w:p w14:paraId="60D4E23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1F7DE0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D0CADC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A733D8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620B36B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633F9EF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AC24D5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B1CB8E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7EE2A4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56D957C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6B0A94D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0FFDB50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5306ECAF" w14:textId="77777777" w:rsidTr="00EE3087">
        <w:tc>
          <w:tcPr>
            <w:tcW w:w="0" w:type="auto"/>
            <w:tcMar>
              <w:top w:w="15" w:type="dxa"/>
              <w:left w:w="60" w:type="dxa"/>
              <w:bottom w:w="15" w:type="dxa"/>
              <w:right w:w="15" w:type="dxa"/>
            </w:tcMar>
            <w:vAlign w:val="center"/>
            <w:hideMark/>
          </w:tcPr>
          <w:p w14:paraId="47AF9663"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362924F7"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NSW</w:t>
            </w:r>
          </w:p>
        </w:tc>
        <w:tc>
          <w:tcPr>
            <w:tcW w:w="3076" w:type="dxa"/>
            <w:tcMar>
              <w:top w:w="15" w:type="dxa"/>
              <w:left w:w="60" w:type="dxa"/>
              <w:bottom w:w="15" w:type="dxa"/>
              <w:right w:w="15" w:type="dxa"/>
            </w:tcMar>
            <w:vAlign w:val="center"/>
            <w:hideMark/>
          </w:tcPr>
          <w:p w14:paraId="637BD8C4"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Inland, West &amp; Nth West</w:t>
            </w:r>
          </w:p>
        </w:tc>
        <w:tc>
          <w:tcPr>
            <w:tcW w:w="823" w:type="dxa"/>
            <w:vAlign w:val="center"/>
            <w:hideMark/>
          </w:tcPr>
          <w:p w14:paraId="2137CA8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46118B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BFD505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FFFCDD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23882F0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3A80364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3AEC70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316998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50CDA8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6927A0D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30523C5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5DE2709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06A875DE" w14:textId="77777777" w:rsidTr="007255C7">
        <w:tc>
          <w:tcPr>
            <w:tcW w:w="0" w:type="auto"/>
            <w:tcMar>
              <w:top w:w="15" w:type="dxa"/>
              <w:left w:w="60" w:type="dxa"/>
              <w:bottom w:w="15" w:type="dxa"/>
              <w:right w:w="15" w:type="dxa"/>
            </w:tcMar>
            <w:vAlign w:val="center"/>
            <w:hideMark/>
          </w:tcPr>
          <w:p w14:paraId="4BB2D183"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261C638F"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NT</w:t>
            </w:r>
          </w:p>
        </w:tc>
        <w:tc>
          <w:tcPr>
            <w:tcW w:w="3076" w:type="dxa"/>
            <w:tcMar>
              <w:top w:w="15" w:type="dxa"/>
              <w:left w:w="60" w:type="dxa"/>
              <w:bottom w:w="15" w:type="dxa"/>
              <w:right w:w="15" w:type="dxa"/>
            </w:tcMar>
            <w:vAlign w:val="center"/>
            <w:hideMark/>
          </w:tcPr>
          <w:p w14:paraId="2A243E0A"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Darwin region</w:t>
            </w:r>
          </w:p>
        </w:tc>
        <w:tc>
          <w:tcPr>
            <w:tcW w:w="823" w:type="dxa"/>
            <w:shd w:val="clear" w:color="auto" w:fill="FFC000"/>
            <w:vAlign w:val="center"/>
            <w:hideMark/>
          </w:tcPr>
          <w:p w14:paraId="4B6CDE5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A9AD89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1173238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09266DE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253D0F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0483C86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4EACE8B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FFC000"/>
            <w:vAlign w:val="center"/>
            <w:hideMark/>
          </w:tcPr>
          <w:p w14:paraId="5A69B77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24B0F08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33094FA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0740976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92D050"/>
            <w:vAlign w:val="center"/>
            <w:hideMark/>
          </w:tcPr>
          <w:p w14:paraId="53FC071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r>
      <w:tr w:rsidR="000B3298" w:rsidRPr="008F6D2F" w14:paraId="0F850217" w14:textId="77777777" w:rsidTr="00EE3087">
        <w:tc>
          <w:tcPr>
            <w:tcW w:w="0" w:type="auto"/>
            <w:tcMar>
              <w:top w:w="15" w:type="dxa"/>
              <w:left w:w="60" w:type="dxa"/>
              <w:bottom w:w="15" w:type="dxa"/>
              <w:right w:w="15" w:type="dxa"/>
            </w:tcMar>
            <w:vAlign w:val="center"/>
            <w:hideMark/>
          </w:tcPr>
          <w:p w14:paraId="07BE72D5"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30481D29"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NT</w:t>
            </w:r>
          </w:p>
        </w:tc>
        <w:tc>
          <w:tcPr>
            <w:tcW w:w="3076" w:type="dxa"/>
            <w:tcMar>
              <w:top w:w="15" w:type="dxa"/>
              <w:left w:w="60" w:type="dxa"/>
              <w:bottom w:w="15" w:type="dxa"/>
              <w:right w:w="15" w:type="dxa"/>
            </w:tcMar>
            <w:vAlign w:val="center"/>
            <w:hideMark/>
          </w:tcPr>
          <w:p w14:paraId="5993882F"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East Arnhem region</w:t>
            </w:r>
          </w:p>
        </w:tc>
        <w:tc>
          <w:tcPr>
            <w:tcW w:w="823" w:type="dxa"/>
            <w:vAlign w:val="center"/>
            <w:hideMark/>
          </w:tcPr>
          <w:p w14:paraId="0BDC483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1CCA66D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1BD7A37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3AA7CF6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52CC3F7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00AC8A8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64B615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44E3247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58FA11F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0C8F0CF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66F02A7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269A7B9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797E32A6" w14:textId="77777777" w:rsidTr="00EE3087">
        <w:tc>
          <w:tcPr>
            <w:tcW w:w="0" w:type="auto"/>
            <w:tcMar>
              <w:top w:w="15" w:type="dxa"/>
              <w:left w:w="60" w:type="dxa"/>
              <w:bottom w:w="15" w:type="dxa"/>
              <w:right w:w="15" w:type="dxa"/>
            </w:tcMar>
            <w:vAlign w:val="center"/>
            <w:hideMark/>
          </w:tcPr>
          <w:p w14:paraId="7CADEDD7"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378A47DE"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NT</w:t>
            </w:r>
          </w:p>
        </w:tc>
        <w:tc>
          <w:tcPr>
            <w:tcW w:w="3076" w:type="dxa"/>
            <w:tcMar>
              <w:top w:w="15" w:type="dxa"/>
              <w:left w:w="60" w:type="dxa"/>
              <w:bottom w:w="15" w:type="dxa"/>
              <w:right w:w="15" w:type="dxa"/>
            </w:tcMar>
            <w:vAlign w:val="center"/>
            <w:hideMark/>
          </w:tcPr>
          <w:p w14:paraId="4EF3E5BE"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Katherine region</w:t>
            </w:r>
          </w:p>
        </w:tc>
        <w:tc>
          <w:tcPr>
            <w:tcW w:w="823" w:type="dxa"/>
            <w:vAlign w:val="center"/>
            <w:hideMark/>
          </w:tcPr>
          <w:p w14:paraId="7DC1788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23A7A7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879C8F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320082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4EE6594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vAlign w:val="center"/>
            <w:hideMark/>
          </w:tcPr>
          <w:p w14:paraId="75FCA63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881F54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2CACA37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607653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4C1F0A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6F3A073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shd w:val="clear" w:color="auto" w:fill="D9D9D9"/>
            <w:vAlign w:val="center"/>
            <w:hideMark/>
          </w:tcPr>
          <w:p w14:paraId="2033ACF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361E9616" w14:textId="77777777" w:rsidTr="00EE3087">
        <w:tc>
          <w:tcPr>
            <w:tcW w:w="0" w:type="auto"/>
            <w:tcMar>
              <w:top w:w="15" w:type="dxa"/>
              <w:left w:w="60" w:type="dxa"/>
              <w:bottom w:w="15" w:type="dxa"/>
              <w:right w:w="15" w:type="dxa"/>
            </w:tcMar>
            <w:vAlign w:val="center"/>
            <w:hideMark/>
          </w:tcPr>
          <w:p w14:paraId="796A04BC"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73449901"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NT</w:t>
            </w:r>
          </w:p>
        </w:tc>
        <w:tc>
          <w:tcPr>
            <w:tcW w:w="3076" w:type="dxa"/>
            <w:tcMar>
              <w:top w:w="15" w:type="dxa"/>
              <w:left w:w="60" w:type="dxa"/>
              <w:bottom w:w="15" w:type="dxa"/>
              <w:right w:w="15" w:type="dxa"/>
            </w:tcMar>
            <w:vAlign w:val="center"/>
            <w:hideMark/>
          </w:tcPr>
          <w:p w14:paraId="29AEAD2E"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Barkly region</w:t>
            </w:r>
          </w:p>
        </w:tc>
        <w:tc>
          <w:tcPr>
            <w:tcW w:w="823" w:type="dxa"/>
            <w:vAlign w:val="center"/>
            <w:hideMark/>
          </w:tcPr>
          <w:p w14:paraId="2D36944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21E2539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2AD706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2BD906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D5ABF9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2D7465A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656CD68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vAlign w:val="center"/>
            <w:hideMark/>
          </w:tcPr>
          <w:p w14:paraId="1B6E62C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74D0BB3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6AC2DE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16693AC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5DFFB70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3DBDCD2B" w14:textId="77777777" w:rsidTr="00EE3087">
        <w:tc>
          <w:tcPr>
            <w:tcW w:w="0" w:type="auto"/>
            <w:tcMar>
              <w:top w:w="15" w:type="dxa"/>
              <w:left w:w="60" w:type="dxa"/>
              <w:bottom w:w="15" w:type="dxa"/>
              <w:right w:w="15" w:type="dxa"/>
            </w:tcMar>
            <w:vAlign w:val="center"/>
            <w:hideMark/>
          </w:tcPr>
          <w:p w14:paraId="4E70A973"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53218A5A"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NT</w:t>
            </w:r>
          </w:p>
        </w:tc>
        <w:tc>
          <w:tcPr>
            <w:tcW w:w="3076" w:type="dxa"/>
            <w:tcMar>
              <w:top w:w="15" w:type="dxa"/>
              <w:left w:w="60" w:type="dxa"/>
              <w:bottom w:w="15" w:type="dxa"/>
              <w:right w:w="15" w:type="dxa"/>
            </w:tcMar>
            <w:vAlign w:val="center"/>
            <w:hideMark/>
          </w:tcPr>
          <w:p w14:paraId="48C575E9"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Alice Springs region</w:t>
            </w:r>
          </w:p>
        </w:tc>
        <w:tc>
          <w:tcPr>
            <w:tcW w:w="823" w:type="dxa"/>
            <w:shd w:val="clear" w:color="auto" w:fill="D9D9D9"/>
            <w:vAlign w:val="center"/>
            <w:hideMark/>
          </w:tcPr>
          <w:p w14:paraId="5A4955F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A73DB4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9AFA72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2AD63A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0D4021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3061D83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4B0B35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9DCBFA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4B192E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B5E9AE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768DBE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5CC99DF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66FE30FC" w14:textId="77777777" w:rsidTr="00EE3087">
        <w:tc>
          <w:tcPr>
            <w:tcW w:w="0" w:type="auto"/>
            <w:tcMar>
              <w:top w:w="15" w:type="dxa"/>
              <w:left w:w="60" w:type="dxa"/>
              <w:bottom w:w="15" w:type="dxa"/>
              <w:right w:w="15" w:type="dxa"/>
            </w:tcMar>
            <w:vAlign w:val="center"/>
            <w:hideMark/>
          </w:tcPr>
          <w:p w14:paraId="3574CC8E"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5CD82692"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6B4C97B6"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 Bracken Ridge</w:t>
            </w:r>
          </w:p>
        </w:tc>
        <w:tc>
          <w:tcPr>
            <w:tcW w:w="823" w:type="dxa"/>
            <w:shd w:val="clear" w:color="auto" w:fill="D9D9D9"/>
            <w:vAlign w:val="center"/>
            <w:hideMark/>
          </w:tcPr>
          <w:p w14:paraId="746517C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54F08E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414B83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9EC085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F0812A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92D050"/>
            <w:vAlign w:val="center"/>
            <w:hideMark/>
          </w:tcPr>
          <w:p w14:paraId="73C1250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FFC000"/>
            <w:vAlign w:val="center"/>
            <w:hideMark/>
          </w:tcPr>
          <w:p w14:paraId="53B56D0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7223B0E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5E4588B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C99F04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8A4996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D9D9D9"/>
            <w:vAlign w:val="center"/>
            <w:hideMark/>
          </w:tcPr>
          <w:p w14:paraId="4D9EFA8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785D8F97" w14:textId="77777777" w:rsidTr="00EE3087">
        <w:tc>
          <w:tcPr>
            <w:tcW w:w="0" w:type="auto"/>
            <w:tcMar>
              <w:top w:w="15" w:type="dxa"/>
              <w:left w:w="60" w:type="dxa"/>
              <w:bottom w:w="15" w:type="dxa"/>
              <w:right w:w="15" w:type="dxa"/>
            </w:tcMar>
            <w:vAlign w:val="center"/>
            <w:hideMark/>
          </w:tcPr>
          <w:p w14:paraId="40AA1DDF"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5948C42F"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579B268D"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Banyo</w:t>
            </w:r>
          </w:p>
        </w:tc>
        <w:tc>
          <w:tcPr>
            <w:tcW w:w="823" w:type="dxa"/>
            <w:shd w:val="clear" w:color="auto" w:fill="D9D9D9"/>
            <w:vAlign w:val="center"/>
            <w:hideMark/>
          </w:tcPr>
          <w:p w14:paraId="7622C32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EA526B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10CA8D2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4595C8C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1E43D88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4" w:type="dxa"/>
            <w:shd w:val="clear" w:color="auto" w:fill="E36C0A"/>
            <w:vAlign w:val="center"/>
            <w:hideMark/>
          </w:tcPr>
          <w:p w14:paraId="2BD5836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391F35F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7D6681B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608A8D9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3E6794E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26C9409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FFC000"/>
            <w:vAlign w:val="center"/>
            <w:hideMark/>
          </w:tcPr>
          <w:p w14:paraId="11BF70F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r>
      <w:tr w:rsidR="000B3298" w:rsidRPr="008F6D2F" w14:paraId="5B4ED348" w14:textId="77777777" w:rsidTr="00EE3087">
        <w:tc>
          <w:tcPr>
            <w:tcW w:w="0" w:type="auto"/>
            <w:tcMar>
              <w:top w:w="15" w:type="dxa"/>
              <w:left w:w="60" w:type="dxa"/>
              <w:bottom w:w="15" w:type="dxa"/>
              <w:right w:w="15" w:type="dxa"/>
            </w:tcMar>
            <w:vAlign w:val="center"/>
            <w:hideMark/>
          </w:tcPr>
          <w:p w14:paraId="385A8838"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0428A9A2"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270064CD"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Hemmant</w:t>
            </w:r>
          </w:p>
        </w:tc>
        <w:tc>
          <w:tcPr>
            <w:tcW w:w="823" w:type="dxa"/>
            <w:shd w:val="clear" w:color="auto" w:fill="D9D9D9"/>
            <w:vAlign w:val="center"/>
            <w:hideMark/>
          </w:tcPr>
          <w:p w14:paraId="5527C1B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1409BD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6A7970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65A584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2F9D9D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FFC000"/>
            <w:vAlign w:val="center"/>
            <w:hideMark/>
          </w:tcPr>
          <w:p w14:paraId="4625CC9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33278AE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0F080DD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4308CA9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43513E5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ED0E1D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92D050"/>
            <w:vAlign w:val="center"/>
            <w:hideMark/>
          </w:tcPr>
          <w:p w14:paraId="4E74362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r>
      <w:tr w:rsidR="000B3298" w:rsidRPr="008F6D2F" w14:paraId="0036B32B" w14:textId="77777777" w:rsidTr="00EE3087">
        <w:tc>
          <w:tcPr>
            <w:tcW w:w="0" w:type="auto"/>
            <w:tcMar>
              <w:top w:w="15" w:type="dxa"/>
              <w:left w:w="60" w:type="dxa"/>
              <w:bottom w:w="15" w:type="dxa"/>
              <w:right w:w="15" w:type="dxa"/>
            </w:tcMar>
            <w:vAlign w:val="center"/>
            <w:hideMark/>
          </w:tcPr>
          <w:p w14:paraId="7A0C4BD1"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44C588E3"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69213EF5"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coastal - Lota</w:t>
            </w:r>
          </w:p>
        </w:tc>
        <w:tc>
          <w:tcPr>
            <w:tcW w:w="823" w:type="dxa"/>
            <w:shd w:val="clear" w:color="auto" w:fill="D9D9D9"/>
            <w:vAlign w:val="center"/>
            <w:hideMark/>
          </w:tcPr>
          <w:p w14:paraId="3B793CA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519CCD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9D3D74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EF5A43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0A9B66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FFC000"/>
            <w:vAlign w:val="center"/>
            <w:hideMark/>
          </w:tcPr>
          <w:p w14:paraId="09C6B6B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75CD15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2ED7DEC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2A8AEE5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EE5967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38C95CA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FFC000"/>
            <w:vAlign w:val="center"/>
            <w:hideMark/>
          </w:tcPr>
          <w:p w14:paraId="1FF474E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r>
      <w:tr w:rsidR="000B3298" w:rsidRPr="008F6D2F" w14:paraId="4E6FDA49" w14:textId="77777777" w:rsidTr="00EE3087">
        <w:tc>
          <w:tcPr>
            <w:tcW w:w="0" w:type="auto"/>
            <w:tcMar>
              <w:top w:w="15" w:type="dxa"/>
              <w:left w:w="60" w:type="dxa"/>
              <w:bottom w:w="15" w:type="dxa"/>
              <w:right w:w="15" w:type="dxa"/>
            </w:tcMar>
            <w:vAlign w:val="center"/>
            <w:hideMark/>
          </w:tcPr>
          <w:p w14:paraId="4D8430E4"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6354847A"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3C6B28E4"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Inland - Ascot</w:t>
            </w:r>
          </w:p>
        </w:tc>
        <w:tc>
          <w:tcPr>
            <w:tcW w:w="823" w:type="dxa"/>
            <w:shd w:val="clear" w:color="auto" w:fill="D9D9D9"/>
            <w:vAlign w:val="center"/>
            <w:hideMark/>
          </w:tcPr>
          <w:p w14:paraId="760C943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B9FA0B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5E6052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461174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BC7557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FFC000"/>
            <w:vAlign w:val="center"/>
            <w:hideMark/>
          </w:tcPr>
          <w:p w14:paraId="7926791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3FF5BE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0675F8A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76D0CD9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436B4F0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06C2A1A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4" w:type="dxa"/>
            <w:shd w:val="clear" w:color="auto" w:fill="92D050"/>
            <w:vAlign w:val="center"/>
            <w:hideMark/>
          </w:tcPr>
          <w:p w14:paraId="73C101D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r>
      <w:tr w:rsidR="000B3298" w:rsidRPr="008F6D2F" w14:paraId="76789A7E" w14:textId="77777777" w:rsidTr="00EE3087">
        <w:tc>
          <w:tcPr>
            <w:tcW w:w="0" w:type="auto"/>
            <w:tcMar>
              <w:top w:w="15" w:type="dxa"/>
              <w:left w:w="60" w:type="dxa"/>
              <w:bottom w:w="15" w:type="dxa"/>
              <w:right w:w="15" w:type="dxa"/>
            </w:tcMar>
            <w:vAlign w:val="center"/>
            <w:hideMark/>
          </w:tcPr>
          <w:p w14:paraId="34160C3F"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4CE08BAD"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5D5B4DED"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Inland - Corinda</w:t>
            </w:r>
          </w:p>
        </w:tc>
        <w:tc>
          <w:tcPr>
            <w:tcW w:w="823" w:type="dxa"/>
            <w:vAlign w:val="center"/>
            <w:hideMark/>
          </w:tcPr>
          <w:p w14:paraId="12C9746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5582B40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2418E5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7FE8DF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B9978A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FFC000"/>
            <w:vAlign w:val="center"/>
            <w:hideMark/>
          </w:tcPr>
          <w:p w14:paraId="49B6676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75AA827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295BB5B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3E5821F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561B3EA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6E3F11D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4" w:type="dxa"/>
            <w:shd w:val="clear" w:color="auto" w:fill="D9D9D9"/>
            <w:vAlign w:val="center"/>
            <w:hideMark/>
          </w:tcPr>
          <w:p w14:paraId="049C2D0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103B31B2" w14:textId="77777777" w:rsidTr="00EE3087">
        <w:tc>
          <w:tcPr>
            <w:tcW w:w="0" w:type="auto"/>
            <w:tcMar>
              <w:top w:w="15" w:type="dxa"/>
              <w:left w:w="60" w:type="dxa"/>
              <w:bottom w:w="15" w:type="dxa"/>
              <w:right w:w="15" w:type="dxa"/>
            </w:tcMar>
            <w:vAlign w:val="center"/>
            <w:hideMark/>
          </w:tcPr>
          <w:p w14:paraId="0BCBC704" w14:textId="77777777" w:rsidR="008F6D2F" w:rsidRPr="008F6D2F" w:rsidRDefault="008F6D2F" w:rsidP="008F6D2F">
            <w:pPr>
              <w:spacing w:after="0" w:line="240" w:lineRule="auto"/>
              <w:rPr>
                <w:rFonts w:eastAsia="Times New Roman" w:cstheme="minorHAnsi"/>
                <w:color w:val="000000"/>
                <w:sz w:val="18"/>
                <w:szCs w:val="18"/>
              </w:rPr>
            </w:pPr>
          </w:p>
        </w:tc>
        <w:tc>
          <w:tcPr>
            <w:tcW w:w="0" w:type="auto"/>
            <w:tcMar>
              <w:top w:w="15" w:type="dxa"/>
              <w:left w:w="60" w:type="dxa"/>
              <w:bottom w:w="15" w:type="dxa"/>
              <w:right w:w="15" w:type="dxa"/>
            </w:tcMar>
            <w:vAlign w:val="center"/>
            <w:hideMark/>
          </w:tcPr>
          <w:p w14:paraId="239EA604"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Qld</w:t>
            </w:r>
          </w:p>
        </w:tc>
        <w:tc>
          <w:tcPr>
            <w:tcW w:w="3076" w:type="dxa"/>
            <w:tcMar>
              <w:top w:w="15" w:type="dxa"/>
              <w:left w:w="60" w:type="dxa"/>
              <w:bottom w:w="15" w:type="dxa"/>
              <w:right w:w="15" w:type="dxa"/>
            </w:tcMar>
            <w:vAlign w:val="center"/>
            <w:hideMark/>
          </w:tcPr>
          <w:p w14:paraId="1853BED2"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Brisbane Inland - Indooroopilly Island</w:t>
            </w:r>
          </w:p>
        </w:tc>
        <w:tc>
          <w:tcPr>
            <w:tcW w:w="823" w:type="dxa"/>
            <w:vAlign w:val="center"/>
            <w:hideMark/>
          </w:tcPr>
          <w:p w14:paraId="5FCC502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3C2D095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6CD436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B9E86C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BA45B8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FFC000"/>
            <w:vAlign w:val="center"/>
            <w:hideMark/>
          </w:tcPr>
          <w:p w14:paraId="6B58137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E36C0A"/>
            <w:vAlign w:val="center"/>
            <w:hideMark/>
          </w:tcPr>
          <w:p w14:paraId="2CEFE31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E36C0A"/>
            <w:vAlign w:val="center"/>
            <w:hideMark/>
          </w:tcPr>
          <w:p w14:paraId="09E7FD5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VERY HIGH</w:t>
            </w:r>
          </w:p>
        </w:tc>
        <w:tc>
          <w:tcPr>
            <w:tcW w:w="823" w:type="dxa"/>
            <w:shd w:val="clear" w:color="auto" w:fill="FFC000"/>
            <w:vAlign w:val="center"/>
            <w:hideMark/>
          </w:tcPr>
          <w:p w14:paraId="23EEC27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9A7B44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51BC38E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4" w:type="dxa"/>
            <w:shd w:val="clear" w:color="auto" w:fill="D9D9D9"/>
            <w:vAlign w:val="center"/>
            <w:hideMark/>
          </w:tcPr>
          <w:p w14:paraId="3CE09ED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r>
      <w:tr w:rsidR="000B3298" w:rsidRPr="008F6D2F" w14:paraId="6007CADF" w14:textId="77777777" w:rsidTr="00EE3087">
        <w:tc>
          <w:tcPr>
            <w:tcW w:w="0" w:type="auto"/>
            <w:tcMar>
              <w:top w:w="15" w:type="dxa"/>
              <w:left w:w="60" w:type="dxa"/>
              <w:bottom w:w="15" w:type="dxa"/>
              <w:right w:w="15" w:type="dxa"/>
            </w:tcMar>
            <w:vAlign w:val="center"/>
            <w:hideMark/>
          </w:tcPr>
          <w:p w14:paraId="49EE2FFD"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camptorhyncus</w:t>
            </w:r>
            <w:proofErr w:type="spellEnd"/>
          </w:p>
        </w:tc>
        <w:tc>
          <w:tcPr>
            <w:tcW w:w="0" w:type="auto"/>
            <w:tcMar>
              <w:top w:w="15" w:type="dxa"/>
              <w:left w:w="60" w:type="dxa"/>
              <w:bottom w:w="15" w:type="dxa"/>
              <w:right w:w="15" w:type="dxa"/>
            </w:tcMar>
            <w:vAlign w:val="center"/>
            <w:hideMark/>
          </w:tcPr>
          <w:p w14:paraId="51B3CAD6"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797949FB"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Renmark Paringa</w:t>
            </w:r>
          </w:p>
        </w:tc>
        <w:tc>
          <w:tcPr>
            <w:tcW w:w="823" w:type="dxa"/>
            <w:vAlign w:val="center"/>
            <w:hideMark/>
          </w:tcPr>
          <w:p w14:paraId="3D18250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92D050"/>
            <w:vAlign w:val="center"/>
            <w:hideMark/>
          </w:tcPr>
          <w:p w14:paraId="62509D4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49ADDD8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2E180A6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B5448D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1B7B531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5309F3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558910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1C01B5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1E5F77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2E52F9F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404CDEB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356A987" w14:textId="77777777" w:rsidTr="00EE3087">
        <w:tc>
          <w:tcPr>
            <w:tcW w:w="0" w:type="auto"/>
            <w:tcMar>
              <w:top w:w="15" w:type="dxa"/>
              <w:left w:w="60" w:type="dxa"/>
              <w:bottom w:w="15" w:type="dxa"/>
              <w:right w:w="15" w:type="dxa"/>
            </w:tcMar>
            <w:vAlign w:val="center"/>
            <w:hideMark/>
          </w:tcPr>
          <w:p w14:paraId="25FEAB0C"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camptorhyncus</w:t>
            </w:r>
            <w:proofErr w:type="spellEnd"/>
          </w:p>
        </w:tc>
        <w:tc>
          <w:tcPr>
            <w:tcW w:w="0" w:type="auto"/>
            <w:tcMar>
              <w:top w:w="15" w:type="dxa"/>
              <w:left w:w="60" w:type="dxa"/>
              <w:bottom w:w="15" w:type="dxa"/>
              <w:right w:w="15" w:type="dxa"/>
            </w:tcMar>
            <w:vAlign w:val="center"/>
            <w:hideMark/>
          </w:tcPr>
          <w:p w14:paraId="35F4C3A0"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0A01A9EB"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Berri Barmera</w:t>
            </w:r>
          </w:p>
        </w:tc>
        <w:tc>
          <w:tcPr>
            <w:tcW w:w="823" w:type="dxa"/>
            <w:vAlign w:val="center"/>
            <w:hideMark/>
          </w:tcPr>
          <w:p w14:paraId="7CE0593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92D050"/>
            <w:vAlign w:val="center"/>
            <w:hideMark/>
          </w:tcPr>
          <w:p w14:paraId="45CB595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252F27A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1D115C0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E0560E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6F62386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61ACF1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D88639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460E8A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4CA180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4808715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06F1550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3696AAB1" w14:textId="77777777" w:rsidTr="00EE3087">
        <w:tc>
          <w:tcPr>
            <w:tcW w:w="0" w:type="auto"/>
            <w:tcMar>
              <w:top w:w="15" w:type="dxa"/>
              <w:left w:w="60" w:type="dxa"/>
              <w:bottom w:w="15" w:type="dxa"/>
              <w:right w:w="15" w:type="dxa"/>
            </w:tcMar>
            <w:vAlign w:val="center"/>
            <w:hideMark/>
          </w:tcPr>
          <w:p w14:paraId="5EB299A6"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04BD6E05"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72325AD4"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Berri Barmera</w:t>
            </w:r>
          </w:p>
        </w:tc>
        <w:tc>
          <w:tcPr>
            <w:tcW w:w="823" w:type="dxa"/>
            <w:vAlign w:val="center"/>
            <w:hideMark/>
          </w:tcPr>
          <w:p w14:paraId="10D36CE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1A04C2F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3B74AC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9BD7D9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58862B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7C3F3A2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0A5DA4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5B4C5C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313CB7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971773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50F72A6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3523B9A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2700CFC9" w14:textId="77777777" w:rsidTr="00EE3087">
        <w:tc>
          <w:tcPr>
            <w:tcW w:w="0" w:type="auto"/>
            <w:tcMar>
              <w:top w:w="15" w:type="dxa"/>
              <w:left w:w="60" w:type="dxa"/>
              <w:bottom w:w="15" w:type="dxa"/>
              <w:right w:w="15" w:type="dxa"/>
            </w:tcMar>
            <w:vAlign w:val="center"/>
            <w:hideMark/>
          </w:tcPr>
          <w:p w14:paraId="4D1F0C69"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quinquefasciatus</w:t>
            </w:r>
            <w:proofErr w:type="spellEnd"/>
          </w:p>
        </w:tc>
        <w:tc>
          <w:tcPr>
            <w:tcW w:w="0" w:type="auto"/>
            <w:tcMar>
              <w:top w:w="15" w:type="dxa"/>
              <w:left w:w="60" w:type="dxa"/>
              <w:bottom w:w="15" w:type="dxa"/>
              <w:right w:w="15" w:type="dxa"/>
            </w:tcMar>
            <w:vAlign w:val="center"/>
            <w:hideMark/>
          </w:tcPr>
          <w:p w14:paraId="3B2BF641"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2092FAD9"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Berri Barmera</w:t>
            </w:r>
          </w:p>
        </w:tc>
        <w:tc>
          <w:tcPr>
            <w:tcW w:w="823" w:type="dxa"/>
            <w:vAlign w:val="center"/>
            <w:hideMark/>
          </w:tcPr>
          <w:p w14:paraId="41AE2B8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51C7B11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4E1357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ECCF0F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74532B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54B82BA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86F082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6985DE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E57B81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63F362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320C8B1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2641024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2085C653" w14:textId="77777777" w:rsidTr="00EE3087">
        <w:tc>
          <w:tcPr>
            <w:tcW w:w="0" w:type="auto"/>
            <w:tcMar>
              <w:top w:w="15" w:type="dxa"/>
              <w:left w:w="60" w:type="dxa"/>
              <w:bottom w:w="15" w:type="dxa"/>
              <w:right w:w="15" w:type="dxa"/>
            </w:tcMar>
            <w:vAlign w:val="center"/>
            <w:hideMark/>
          </w:tcPr>
          <w:p w14:paraId="653006C4"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camptorhyncus</w:t>
            </w:r>
            <w:proofErr w:type="spellEnd"/>
          </w:p>
        </w:tc>
        <w:tc>
          <w:tcPr>
            <w:tcW w:w="0" w:type="auto"/>
            <w:tcMar>
              <w:top w:w="15" w:type="dxa"/>
              <w:left w:w="60" w:type="dxa"/>
              <w:bottom w:w="15" w:type="dxa"/>
              <w:right w:w="15" w:type="dxa"/>
            </w:tcMar>
            <w:vAlign w:val="center"/>
            <w:hideMark/>
          </w:tcPr>
          <w:p w14:paraId="7E80889B"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2405A8BB"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Loxton Waikerie</w:t>
            </w:r>
          </w:p>
        </w:tc>
        <w:tc>
          <w:tcPr>
            <w:tcW w:w="823" w:type="dxa"/>
            <w:vAlign w:val="center"/>
            <w:hideMark/>
          </w:tcPr>
          <w:p w14:paraId="0826E2A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56D2F16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758394C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3EF24A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185EFC4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0F0029A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44B801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F7D5BE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73A8DB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C5AC00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6085A8C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02A8CB2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2ED78B6" w14:textId="77777777" w:rsidTr="00EE3087">
        <w:tc>
          <w:tcPr>
            <w:tcW w:w="0" w:type="auto"/>
            <w:tcMar>
              <w:top w:w="15" w:type="dxa"/>
              <w:left w:w="60" w:type="dxa"/>
              <w:bottom w:w="15" w:type="dxa"/>
              <w:right w:w="15" w:type="dxa"/>
            </w:tcMar>
            <w:vAlign w:val="center"/>
            <w:hideMark/>
          </w:tcPr>
          <w:p w14:paraId="47161201"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34BD9584"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681DCB08"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Loxton Waikerie</w:t>
            </w:r>
          </w:p>
        </w:tc>
        <w:tc>
          <w:tcPr>
            <w:tcW w:w="823" w:type="dxa"/>
            <w:vAlign w:val="center"/>
            <w:hideMark/>
          </w:tcPr>
          <w:p w14:paraId="5A02E93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3CB8DD3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B0C17D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9FC8E0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8E11EA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5F618F0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CBA1A9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A9B4BD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2B9D61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E571FC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1F6ACC9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5F3798C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3CA4D57" w14:textId="77777777" w:rsidTr="00EE3087">
        <w:tc>
          <w:tcPr>
            <w:tcW w:w="0" w:type="auto"/>
            <w:tcMar>
              <w:top w:w="15" w:type="dxa"/>
              <w:left w:w="60" w:type="dxa"/>
              <w:bottom w:w="15" w:type="dxa"/>
              <w:right w:w="15" w:type="dxa"/>
            </w:tcMar>
            <w:vAlign w:val="center"/>
            <w:hideMark/>
          </w:tcPr>
          <w:p w14:paraId="1B3CDD93"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camptorhyncus</w:t>
            </w:r>
            <w:proofErr w:type="spellEnd"/>
          </w:p>
        </w:tc>
        <w:tc>
          <w:tcPr>
            <w:tcW w:w="0" w:type="auto"/>
            <w:tcMar>
              <w:top w:w="15" w:type="dxa"/>
              <w:left w:w="60" w:type="dxa"/>
              <w:bottom w:w="15" w:type="dxa"/>
              <w:right w:w="15" w:type="dxa"/>
            </w:tcMar>
            <w:vAlign w:val="center"/>
            <w:hideMark/>
          </w:tcPr>
          <w:p w14:paraId="090D02D5"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53326238"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Mid Murray</w:t>
            </w:r>
          </w:p>
        </w:tc>
        <w:tc>
          <w:tcPr>
            <w:tcW w:w="823" w:type="dxa"/>
            <w:vAlign w:val="center"/>
            <w:hideMark/>
          </w:tcPr>
          <w:p w14:paraId="4EEEEB1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3EBCB42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858393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1B981F9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3601B70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4" w:type="dxa"/>
            <w:shd w:val="clear" w:color="auto" w:fill="D9D9D9"/>
            <w:vAlign w:val="center"/>
            <w:hideMark/>
          </w:tcPr>
          <w:p w14:paraId="7AD878F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DA47BC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A2CA2F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D7476E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8027D5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028E80F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2FF5625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2EB5C5EF" w14:textId="77777777" w:rsidTr="00EE3087">
        <w:tc>
          <w:tcPr>
            <w:tcW w:w="0" w:type="auto"/>
            <w:tcMar>
              <w:top w:w="15" w:type="dxa"/>
              <w:left w:w="60" w:type="dxa"/>
              <w:bottom w:w="15" w:type="dxa"/>
              <w:right w:w="15" w:type="dxa"/>
            </w:tcMar>
            <w:vAlign w:val="center"/>
            <w:hideMark/>
          </w:tcPr>
          <w:p w14:paraId="3305FA1E"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lastRenderedPageBreak/>
              <w:t xml:space="preserve">An. </w:t>
            </w:r>
            <w:proofErr w:type="spellStart"/>
            <w:r w:rsidRPr="008F6D2F">
              <w:rPr>
                <w:rFonts w:eastAsia="Times New Roman" w:cstheme="minorHAnsi"/>
                <w:i/>
                <w:iCs/>
                <w:color w:val="000000"/>
                <w:sz w:val="18"/>
                <w:szCs w:val="18"/>
              </w:rPr>
              <w:t>annulipes</w:t>
            </w:r>
            <w:proofErr w:type="spellEnd"/>
          </w:p>
        </w:tc>
        <w:tc>
          <w:tcPr>
            <w:tcW w:w="0" w:type="auto"/>
            <w:tcMar>
              <w:top w:w="15" w:type="dxa"/>
              <w:left w:w="60" w:type="dxa"/>
              <w:bottom w:w="15" w:type="dxa"/>
              <w:right w:w="15" w:type="dxa"/>
            </w:tcMar>
            <w:vAlign w:val="center"/>
            <w:hideMark/>
          </w:tcPr>
          <w:p w14:paraId="07591FF4"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012B78F6"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Mid Murray</w:t>
            </w:r>
          </w:p>
        </w:tc>
        <w:tc>
          <w:tcPr>
            <w:tcW w:w="823" w:type="dxa"/>
            <w:vAlign w:val="center"/>
            <w:hideMark/>
          </w:tcPr>
          <w:p w14:paraId="7BCC140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5F289C1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3F9246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7F65B8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12261A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5F07FC4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066491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F0F0FF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FE5107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1B5578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74EAEB9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735C159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38F5B0A1" w14:textId="77777777" w:rsidTr="00EE3087">
        <w:tc>
          <w:tcPr>
            <w:tcW w:w="0" w:type="auto"/>
            <w:tcMar>
              <w:top w:w="15" w:type="dxa"/>
              <w:left w:w="60" w:type="dxa"/>
              <w:bottom w:w="15" w:type="dxa"/>
              <w:right w:w="15" w:type="dxa"/>
            </w:tcMar>
            <w:vAlign w:val="center"/>
            <w:hideMark/>
          </w:tcPr>
          <w:p w14:paraId="0E772796"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camptorhyncus</w:t>
            </w:r>
            <w:proofErr w:type="spellEnd"/>
          </w:p>
        </w:tc>
        <w:tc>
          <w:tcPr>
            <w:tcW w:w="0" w:type="auto"/>
            <w:tcMar>
              <w:top w:w="15" w:type="dxa"/>
              <w:left w:w="60" w:type="dxa"/>
              <w:bottom w:w="15" w:type="dxa"/>
              <w:right w:w="15" w:type="dxa"/>
            </w:tcMar>
            <w:vAlign w:val="center"/>
            <w:hideMark/>
          </w:tcPr>
          <w:p w14:paraId="0C365D18"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1C9E0CA8"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Murray Bridge</w:t>
            </w:r>
          </w:p>
        </w:tc>
        <w:tc>
          <w:tcPr>
            <w:tcW w:w="823" w:type="dxa"/>
            <w:vAlign w:val="center"/>
            <w:hideMark/>
          </w:tcPr>
          <w:p w14:paraId="76583F9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328BF39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3E0CFE8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138DB25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3DFEEAD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4" w:type="dxa"/>
            <w:shd w:val="clear" w:color="auto" w:fill="92D050"/>
            <w:vAlign w:val="center"/>
            <w:hideMark/>
          </w:tcPr>
          <w:p w14:paraId="778478B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30182EA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2AC236E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77C0EFE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FC0E67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6655F97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0B50E1D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4E96009D" w14:textId="77777777" w:rsidTr="00EE3087">
        <w:tc>
          <w:tcPr>
            <w:tcW w:w="0" w:type="auto"/>
            <w:tcMar>
              <w:top w:w="15" w:type="dxa"/>
              <w:left w:w="60" w:type="dxa"/>
              <w:bottom w:w="15" w:type="dxa"/>
              <w:right w:w="15" w:type="dxa"/>
            </w:tcMar>
            <w:vAlign w:val="center"/>
            <w:hideMark/>
          </w:tcPr>
          <w:p w14:paraId="4485E60E"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camptorhyncus</w:t>
            </w:r>
            <w:proofErr w:type="spellEnd"/>
          </w:p>
        </w:tc>
        <w:tc>
          <w:tcPr>
            <w:tcW w:w="0" w:type="auto"/>
            <w:tcMar>
              <w:top w:w="15" w:type="dxa"/>
              <w:left w:w="60" w:type="dxa"/>
              <w:bottom w:w="15" w:type="dxa"/>
              <w:right w:w="15" w:type="dxa"/>
            </w:tcMar>
            <w:vAlign w:val="center"/>
            <w:hideMark/>
          </w:tcPr>
          <w:p w14:paraId="5FD7918F"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6BF7F90F"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Coorong</w:t>
            </w:r>
          </w:p>
        </w:tc>
        <w:tc>
          <w:tcPr>
            <w:tcW w:w="823" w:type="dxa"/>
            <w:vAlign w:val="center"/>
            <w:hideMark/>
          </w:tcPr>
          <w:p w14:paraId="231A93A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4DA0755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1FC18EF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5F96CB8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92D050"/>
            <w:vAlign w:val="center"/>
            <w:hideMark/>
          </w:tcPr>
          <w:p w14:paraId="370B21E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4" w:type="dxa"/>
            <w:shd w:val="clear" w:color="auto" w:fill="FFC000"/>
            <w:vAlign w:val="center"/>
            <w:hideMark/>
          </w:tcPr>
          <w:p w14:paraId="411FB02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77B55B7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0384121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7CB6FF6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37106B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721B23F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1640CA1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5239D7B2" w14:textId="77777777" w:rsidTr="00EE3087">
        <w:tc>
          <w:tcPr>
            <w:tcW w:w="0" w:type="auto"/>
            <w:tcMar>
              <w:top w:w="15" w:type="dxa"/>
              <w:left w:w="60" w:type="dxa"/>
              <w:bottom w:w="15" w:type="dxa"/>
              <w:right w:w="15" w:type="dxa"/>
            </w:tcMar>
            <w:vAlign w:val="center"/>
            <w:hideMark/>
          </w:tcPr>
          <w:p w14:paraId="6BA27793"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i/>
                <w:iCs/>
                <w:color w:val="000000"/>
                <w:sz w:val="18"/>
                <w:szCs w:val="18"/>
              </w:rPr>
              <w:t xml:space="preserve">Ae. </w:t>
            </w:r>
            <w:proofErr w:type="spellStart"/>
            <w:r w:rsidRPr="008F6D2F">
              <w:rPr>
                <w:rFonts w:eastAsia="Times New Roman" w:cstheme="minorHAnsi"/>
                <w:i/>
                <w:iCs/>
                <w:color w:val="000000"/>
                <w:sz w:val="18"/>
                <w:szCs w:val="18"/>
              </w:rPr>
              <w:t>camptorhyncus</w:t>
            </w:r>
            <w:proofErr w:type="spellEnd"/>
          </w:p>
        </w:tc>
        <w:tc>
          <w:tcPr>
            <w:tcW w:w="0" w:type="auto"/>
            <w:tcMar>
              <w:top w:w="15" w:type="dxa"/>
              <w:left w:w="60" w:type="dxa"/>
              <w:bottom w:w="15" w:type="dxa"/>
              <w:right w:w="15" w:type="dxa"/>
            </w:tcMar>
            <w:vAlign w:val="center"/>
            <w:hideMark/>
          </w:tcPr>
          <w:p w14:paraId="52D23BDC"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664F51B1"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Alexandrina</w:t>
            </w:r>
          </w:p>
        </w:tc>
        <w:tc>
          <w:tcPr>
            <w:tcW w:w="823" w:type="dxa"/>
            <w:vAlign w:val="center"/>
            <w:hideMark/>
          </w:tcPr>
          <w:p w14:paraId="0BFDED4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FFC000"/>
            <w:vAlign w:val="center"/>
            <w:hideMark/>
          </w:tcPr>
          <w:p w14:paraId="2784D84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E69A53C" w14:textId="77777777" w:rsidR="008F6D2F" w:rsidRPr="008F6D2F" w:rsidRDefault="009B2D24"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FFC000"/>
            <w:vAlign w:val="center"/>
            <w:hideMark/>
          </w:tcPr>
          <w:p w14:paraId="25F4C44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3A1B2E6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3FCF6E3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3C3530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4754E55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1EF03F5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1BA873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6BE1C23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4EE56AA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545C242A" w14:textId="77777777" w:rsidTr="00EE3087">
        <w:tc>
          <w:tcPr>
            <w:tcW w:w="0" w:type="auto"/>
            <w:tcMar>
              <w:top w:w="15" w:type="dxa"/>
              <w:left w:w="60" w:type="dxa"/>
              <w:bottom w:w="15" w:type="dxa"/>
              <w:right w:w="15" w:type="dxa"/>
            </w:tcMar>
            <w:vAlign w:val="center"/>
            <w:hideMark/>
          </w:tcPr>
          <w:p w14:paraId="10149CA3"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Cq</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linealis</w:t>
            </w:r>
            <w:proofErr w:type="spellEnd"/>
          </w:p>
        </w:tc>
        <w:tc>
          <w:tcPr>
            <w:tcW w:w="0" w:type="auto"/>
            <w:tcMar>
              <w:top w:w="15" w:type="dxa"/>
              <w:left w:w="60" w:type="dxa"/>
              <w:bottom w:w="15" w:type="dxa"/>
              <w:right w:w="15" w:type="dxa"/>
            </w:tcMar>
            <w:vAlign w:val="center"/>
            <w:hideMark/>
          </w:tcPr>
          <w:p w14:paraId="01C9CBF2"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SA</w:t>
            </w:r>
          </w:p>
        </w:tc>
        <w:tc>
          <w:tcPr>
            <w:tcW w:w="3076" w:type="dxa"/>
            <w:tcMar>
              <w:top w:w="15" w:type="dxa"/>
              <w:left w:w="60" w:type="dxa"/>
              <w:bottom w:w="15" w:type="dxa"/>
              <w:right w:w="15" w:type="dxa"/>
            </w:tcMar>
            <w:vAlign w:val="center"/>
            <w:hideMark/>
          </w:tcPr>
          <w:p w14:paraId="35A1B544"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Alexandrina</w:t>
            </w:r>
          </w:p>
        </w:tc>
        <w:tc>
          <w:tcPr>
            <w:tcW w:w="823" w:type="dxa"/>
            <w:vAlign w:val="center"/>
            <w:hideMark/>
          </w:tcPr>
          <w:p w14:paraId="17B3CDF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67F0780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F39B0D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340D03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5881823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7B6E1BF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FFC000"/>
            <w:vAlign w:val="center"/>
            <w:hideMark/>
          </w:tcPr>
          <w:p w14:paraId="4A341A0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HIGH</w:t>
            </w:r>
          </w:p>
        </w:tc>
        <w:tc>
          <w:tcPr>
            <w:tcW w:w="823" w:type="dxa"/>
            <w:shd w:val="clear" w:color="auto" w:fill="D9D9D9"/>
            <w:vAlign w:val="center"/>
            <w:hideMark/>
          </w:tcPr>
          <w:p w14:paraId="4BD7D1C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19727C4"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EDD62B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5E200DF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0EC5C67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C34DDFD" w14:textId="77777777" w:rsidTr="00EE3087">
        <w:tc>
          <w:tcPr>
            <w:tcW w:w="0" w:type="auto"/>
            <w:tcMar>
              <w:top w:w="15" w:type="dxa"/>
              <w:left w:w="60" w:type="dxa"/>
              <w:bottom w:w="15" w:type="dxa"/>
              <w:right w:w="15" w:type="dxa"/>
            </w:tcMar>
            <w:vAlign w:val="center"/>
            <w:hideMark/>
          </w:tcPr>
          <w:p w14:paraId="6DE44409"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6912F2DF"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Vic.</w:t>
            </w:r>
          </w:p>
        </w:tc>
        <w:tc>
          <w:tcPr>
            <w:tcW w:w="3076" w:type="dxa"/>
            <w:tcMar>
              <w:top w:w="15" w:type="dxa"/>
              <w:left w:w="60" w:type="dxa"/>
              <w:bottom w:w="15" w:type="dxa"/>
              <w:right w:w="15" w:type="dxa"/>
            </w:tcMar>
            <w:vAlign w:val="center"/>
            <w:hideMark/>
          </w:tcPr>
          <w:p w14:paraId="16FC3A8B"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North West</w:t>
            </w:r>
          </w:p>
        </w:tc>
        <w:tc>
          <w:tcPr>
            <w:tcW w:w="823" w:type="dxa"/>
            <w:vAlign w:val="center"/>
            <w:hideMark/>
          </w:tcPr>
          <w:p w14:paraId="655E9EB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9FACEF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25E3557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1D53823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27B8323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92D050"/>
            <w:vAlign w:val="center"/>
            <w:hideMark/>
          </w:tcPr>
          <w:p w14:paraId="606BD3A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23A2AB4B"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329233FD"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2DE13F4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3545AD36"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4D12B45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619DC25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7920D191" w14:textId="77777777" w:rsidTr="00EE3087">
        <w:tc>
          <w:tcPr>
            <w:tcW w:w="0" w:type="auto"/>
            <w:tcMar>
              <w:top w:w="15" w:type="dxa"/>
              <w:left w:w="60" w:type="dxa"/>
              <w:bottom w:w="15" w:type="dxa"/>
              <w:right w:w="15" w:type="dxa"/>
            </w:tcMar>
            <w:vAlign w:val="center"/>
            <w:hideMark/>
          </w:tcPr>
          <w:p w14:paraId="13352C13"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79E87D6F"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Vic.</w:t>
            </w:r>
          </w:p>
        </w:tc>
        <w:tc>
          <w:tcPr>
            <w:tcW w:w="3076" w:type="dxa"/>
            <w:tcMar>
              <w:top w:w="15" w:type="dxa"/>
              <w:left w:w="60" w:type="dxa"/>
              <w:bottom w:w="15" w:type="dxa"/>
              <w:right w:w="15" w:type="dxa"/>
            </w:tcMar>
            <w:vAlign w:val="center"/>
            <w:hideMark/>
          </w:tcPr>
          <w:p w14:paraId="672115CA"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North East</w:t>
            </w:r>
          </w:p>
        </w:tc>
        <w:tc>
          <w:tcPr>
            <w:tcW w:w="823" w:type="dxa"/>
            <w:vAlign w:val="center"/>
            <w:hideMark/>
          </w:tcPr>
          <w:p w14:paraId="7B4DD9F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74B0EFE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2EFD92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066B0A4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537646D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4" w:type="dxa"/>
            <w:shd w:val="clear" w:color="auto" w:fill="D9D9D9"/>
            <w:vAlign w:val="center"/>
            <w:hideMark/>
          </w:tcPr>
          <w:p w14:paraId="7B87B7E2"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92D050"/>
            <w:vAlign w:val="center"/>
            <w:hideMark/>
          </w:tcPr>
          <w:p w14:paraId="20A651E3"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92D050"/>
            <w:vAlign w:val="center"/>
            <w:hideMark/>
          </w:tcPr>
          <w:p w14:paraId="27A043D0"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MED</w:t>
            </w:r>
          </w:p>
        </w:tc>
        <w:tc>
          <w:tcPr>
            <w:tcW w:w="823" w:type="dxa"/>
            <w:shd w:val="clear" w:color="auto" w:fill="D9D9D9"/>
            <w:vAlign w:val="center"/>
            <w:hideMark/>
          </w:tcPr>
          <w:p w14:paraId="4A564DF1"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6BF8E60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469E4FD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426A0A7A"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r w:rsidR="000B3298" w:rsidRPr="008F6D2F" w14:paraId="072A1469" w14:textId="77777777" w:rsidTr="00EE3087">
        <w:tc>
          <w:tcPr>
            <w:tcW w:w="0" w:type="auto"/>
            <w:tcMar>
              <w:top w:w="15" w:type="dxa"/>
              <w:left w:w="60" w:type="dxa"/>
              <w:bottom w:w="15" w:type="dxa"/>
              <w:right w:w="15" w:type="dxa"/>
            </w:tcMar>
            <w:vAlign w:val="center"/>
            <w:hideMark/>
          </w:tcPr>
          <w:p w14:paraId="7B14B36A" w14:textId="77777777" w:rsidR="008F6D2F" w:rsidRPr="008F6D2F" w:rsidRDefault="008F6D2F" w:rsidP="008F6D2F">
            <w:pPr>
              <w:spacing w:after="0" w:line="240" w:lineRule="auto"/>
              <w:rPr>
                <w:rFonts w:eastAsia="Times New Roman" w:cstheme="minorHAnsi"/>
                <w:color w:val="000000"/>
                <w:sz w:val="18"/>
                <w:szCs w:val="18"/>
              </w:rPr>
            </w:pPr>
            <w:proofErr w:type="spellStart"/>
            <w:r w:rsidRPr="008F6D2F">
              <w:rPr>
                <w:rFonts w:eastAsia="Times New Roman" w:cstheme="minorHAnsi"/>
                <w:i/>
                <w:iCs/>
                <w:color w:val="000000"/>
                <w:sz w:val="18"/>
                <w:szCs w:val="18"/>
              </w:rPr>
              <w:t>Cx</w:t>
            </w:r>
            <w:proofErr w:type="spellEnd"/>
            <w:r w:rsidRPr="008F6D2F">
              <w:rPr>
                <w:rFonts w:eastAsia="Times New Roman" w:cstheme="minorHAnsi"/>
                <w:i/>
                <w:iCs/>
                <w:color w:val="000000"/>
                <w:sz w:val="18"/>
                <w:szCs w:val="18"/>
              </w:rPr>
              <w:t xml:space="preserve">. </w:t>
            </w:r>
            <w:proofErr w:type="spellStart"/>
            <w:r w:rsidRPr="008F6D2F">
              <w:rPr>
                <w:rFonts w:eastAsia="Times New Roman" w:cstheme="minorHAnsi"/>
                <w:i/>
                <w:iCs/>
                <w:color w:val="000000"/>
                <w:sz w:val="18"/>
                <w:szCs w:val="18"/>
              </w:rPr>
              <w:t>annulirostris</w:t>
            </w:r>
            <w:proofErr w:type="spellEnd"/>
          </w:p>
        </w:tc>
        <w:tc>
          <w:tcPr>
            <w:tcW w:w="0" w:type="auto"/>
            <w:tcMar>
              <w:top w:w="15" w:type="dxa"/>
              <w:left w:w="60" w:type="dxa"/>
              <w:bottom w:w="15" w:type="dxa"/>
              <w:right w:w="15" w:type="dxa"/>
            </w:tcMar>
            <w:vAlign w:val="center"/>
            <w:hideMark/>
          </w:tcPr>
          <w:p w14:paraId="6433E091" w14:textId="77777777" w:rsidR="008F6D2F" w:rsidRPr="008F6D2F" w:rsidRDefault="008F6D2F" w:rsidP="00F330A9">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WA</w:t>
            </w:r>
          </w:p>
        </w:tc>
        <w:tc>
          <w:tcPr>
            <w:tcW w:w="3076" w:type="dxa"/>
            <w:tcMar>
              <w:top w:w="15" w:type="dxa"/>
              <w:left w:w="60" w:type="dxa"/>
              <w:bottom w:w="15" w:type="dxa"/>
              <w:right w:w="15" w:type="dxa"/>
            </w:tcMar>
            <w:vAlign w:val="center"/>
            <w:hideMark/>
          </w:tcPr>
          <w:p w14:paraId="353B0CA5" w14:textId="77777777" w:rsidR="008F6D2F" w:rsidRPr="008F6D2F" w:rsidRDefault="008F6D2F" w:rsidP="008F6D2F">
            <w:pPr>
              <w:spacing w:after="0" w:line="240" w:lineRule="auto"/>
              <w:rPr>
                <w:rFonts w:eastAsia="Times New Roman" w:cstheme="minorHAnsi"/>
                <w:color w:val="000000"/>
                <w:sz w:val="18"/>
                <w:szCs w:val="18"/>
              </w:rPr>
            </w:pPr>
            <w:r w:rsidRPr="008F6D2F">
              <w:rPr>
                <w:rFonts w:eastAsia="Times New Roman" w:cstheme="minorHAnsi"/>
                <w:color w:val="000000"/>
                <w:sz w:val="18"/>
                <w:szCs w:val="18"/>
              </w:rPr>
              <w:t>Broome</w:t>
            </w:r>
          </w:p>
        </w:tc>
        <w:tc>
          <w:tcPr>
            <w:tcW w:w="823" w:type="dxa"/>
            <w:vAlign w:val="center"/>
            <w:hideMark/>
          </w:tcPr>
          <w:p w14:paraId="3560D3FC"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EB12D4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E240378"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56A5EF4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36D96B1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4DEDDADF"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38F27979"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vAlign w:val="center"/>
            <w:hideMark/>
          </w:tcPr>
          <w:p w14:paraId="492AF65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3" w:type="dxa"/>
            <w:shd w:val="clear" w:color="auto" w:fill="D9D9D9"/>
            <w:vAlign w:val="center"/>
            <w:hideMark/>
          </w:tcPr>
          <w:p w14:paraId="10394A3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shd w:val="clear" w:color="auto" w:fill="D9D9D9"/>
            <w:vAlign w:val="center"/>
            <w:hideMark/>
          </w:tcPr>
          <w:p w14:paraId="00E0D4F5"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LOW</w:t>
            </w:r>
          </w:p>
        </w:tc>
        <w:tc>
          <w:tcPr>
            <w:tcW w:w="823" w:type="dxa"/>
            <w:vAlign w:val="center"/>
            <w:hideMark/>
          </w:tcPr>
          <w:p w14:paraId="4C567E97"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c>
          <w:tcPr>
            <w:tcW w:w="824" w:type="dxa"/>
            <w:vAlign w:val="center"/>
            <w:hideMark/>
          </w:tcPr>
          <w:p w14:paraId="2D433A8E" w14:textId="77777777" w:rsidR="008F6D2F" w:rsidRPr="008F6D2F" w:rsidRDefault="008F6D2F" w:rsidP="008F6D2F">
            <w:pPr>
              <w:spacing w:after="0" w:line="240" w:lineRule="auto"/>
              <w:jc w:val="center"/>
              <w:rPr>
                <w:rFonts w:eastAsia="Times New Roman" w:cstheme="minorHAnsi"/>
                <w:color w:val="000000"/>
                <w:sz w:val="18"/>
                <w:szCs w:val="18"/>
              </w:rPr>
            </w:pPr>
            <w:r w:rsidRPr="008F6D2F">
              <w:rPr>
                <w:rFonts w:eastAsia="Times New Roman" w:cstheme="minorHAnsi"/>
                <w:color w:val="000000"/>
                <w:sz w:val="18"/>
                <w:szCs w:val="18"/>
              </w:rPr>
              <w:t>-</w:t>
            </w:r>
          </w:p>
        </w:tc>
      </w:tr>
    </w:tbl>
    <w:p w14:paraId="745DA3CF" w14:textId="77777777" w:rsidR="002F4BD1" w:rsidRPr="005C4A95" w:rsidRDefault="002F4BD1" w:rsidP="005C4A95">
      <w:pPr>
        <w:pStyle w:val="CDIfootnotes"/>
      </w:pPr>
      <w:r w:rsidRPr="005C4A95">
        <w:t>Calculated as an average for traps across the region and rated as: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OW (&lt;50) MED (50–100) HIGH (101–1,000) VERY HIGH (1,001–10,000) EXTREME (&gt;10,000)"/>
      </w:tblPr>
      <w:tblGrid>
        <w:gridCol w:w="2088"/>
        <w:gridCol w:w="1872"/>
        <w:gridCol w:w="1980"/>
        <w:gridCol w:w="2412"/>
        <w:gridCol w:w="2088"/>
      </w:tblGrid>
      <w:tr w:rsidR="00E35255" w14:paraId="450C398D" w14:textId="77777777" w:rsidTr="00E35255">
        <w:trPr>
          <w:tblHeader/>
        </w:trPr>
        <w:tc>
          <w:tcPr>
            <w:tcW w:w="2088" w:type="dxa"/>
            <w:shd w:val="clear" w:color="auto" w:fill="F2F2F2" w:themeFill="background1" w:themeFillShade="F2"/>
          </w:tcPr>
          <w:p w14:paraId="476227B9" w14:textId="77777777" w:rsidR="00E35255" w:rsidRDefault="00E35255" w:rsidP="005C4A95">
            <w:pPr>
              <w:pStyle w:val="CDIfootnotes"/>
              <w:ind w:left="0" w:firstLine="0"/>
            </w:pPr>
            <w:r w:rsidRPr="005C4A95">
              <w:t>LOW (&lt;50)</w:t>
            </w:r>
          </w:p>
        </w:tc>
        <w:tc>
          <w:tcPr>
            <w:tcW w:w="1872" w:type="dxa"/>
            <w:shd w:val="clear" w:color="auto" w:fill="9BBB59" w:themeFill="accent3"/>
          </w:tcPr>
          <w:p w14:paraId="1B9AB0DC" w14:textId="77777777" w:rsidR="00E35255" w:rsidRDefault="00E35255" w:rsidP="005C4A95">
            <w:pPr>
              <w:pStyle w:val="CDIfootnotes"/>
              <w:ind w:left="0" w:firstLine="0"/>
            </w:pPr>
            <w:r w:rsidRPr="005C4A95">
              <w:t>MED (50–100)</w:t>
            </w:r>
          </w:p>
        </w:tc>
        <w:tc>
          <w:tcPr>
            <w:tcW w:w="1980" w:type="dxa"/>
            <w:shd w:val="clear" w:color="auto" w:fill="FFFF66"/>
          </w:tcPr>
          <w:p w14:paraId="187FBACC" w14:textId="77777777" w:rsidR="00E35255" w:rsidRDefault="00E35255" w:rsidP="005C4A95">
            <w:pPr>
              <w:pStyle w:val="CDIfootnotes"/>
              <w:ind w:left="0" w:firstLine="0"/>
            </w:pPr>
            <w:r w:rsidRPr="005C4A95">
              <w:t>HIGH (101–1,000)</w:t>
            </w:r>
          </w:p>
        </w:tc>
        <w:tc>
          <w:tcPr>
            <w:tcW w:w="2412" w:type="dxa"/>
            <w:shd w:val="clear" w:color="auto" w:fill="FFAE71"/>
          </w:tcPr>
          <w:p w14:paraId="772DD389" w14:textId="77777777" w:rsidR="00E35255" w:rsidRDefault="00E35255" w:rsidP="005C4A95">
            <w:pPr>
              <w:pStyle w:val="CDIfootnotes"/>
              <w:ind w:left="0" w:firstLine="0"/>
            </w:pPr>
            <w:r>
              <w:t>VERY HI</w:t>
            </w:r>
            <w:r w:rsidRPr="005C4A95">
              <w:t>GH (1,001–10,000)</w:t>
            </w:r>
          </w:p>
        </w:tc>
        <w:tc>
          <w:tcPr>
            <w:tcW w:w="2088" w:type="dxa"/>
            <w:shd w:val="clear" w:color="auto" w:fill="C00000"/>
          </w:tcPr>
          <w:p w14:paraId="34192E26" w14:textId="77777777" w:rsidR="00E35255" w:rsidRDefault="00E35255" w:rsidP="005C4A95">
            <w:pPr>
              <w:pStyle w:val="CDIfootnotes"/>
              <w:ind w:left="0" w:firstLine="0"/>
            </w:pPr>
            <w:r w:rsidRPr="005C4A95">
              <w:t>EXTREME (&gt;10,000)</w:t>
            </w:r>
          </w:p>
        </w:tc>
      </w:tr>
    </w:tbl>
    <w:p w14:paraId="0108B696" w14:textId="77777777" w:rsidR="002F4BD1" w:rsidRPr="005C4A95" w:rsidRDefault="002F4BD1" w:rsidP="005C4A95">
      <w:pPr>
        <w:pStyle w:val="CDIfootnotes"/>
      </w:pPr>
      <w:r w:rsidRPr="005C4A95">
        <w:t>*</w:t>
      </w:r>
      <w:r w:rsidR="005C4A95">
        <w:tab/>
      </w:r>
      <w:r w:rsidRPr="005C4A95">
        <w:t>Trap fail</w:t>
      </w:r>
    </w:p>
    <w:p w14:paraId="46513C3C" w14:textId="77777777" w:rsidR="002F4BD1" w:rsidRPr="005C4A95" w:rsidRDefault="002F4BD1" w:rsidP="005C4A95">
      <w:pPr>
        <w:pStyle w:val="CDIfootnotes"/>
      </w:pPr>
      <w:r w:rsidRPr="005C4A95">
        <w:t>–</w:t>
      </w:r>
      <w:r w:rsidR="005C4A95">
        <w:tab/>
      </w:r>
      <w:r w:rsidRPr="005C4A95">
        <w:t>Denotes no data collected.</w:t>
      </w:r>
    </w:p>
    <w:p w14:paraId="358095ED" w14:textId="77777777" w:rsidR="00614171" w:rsidRDefault="002F4BD1" w:rsidP="00614171">
      <w:pPr>
        <w:pStyle w:val="CDIfootnotes"/>
        <w:sectPr w:rsidR="00614171" w:rsidSect="00614171">
          <w:pgSz w:w="16838" w:h="11906" w:orient="landscape"/>
          <w:pgMar w:top="720" w:right="720" w:bottom="720" w:left="1134" w:header="709" w:footer="284" w:gutter="0"/>
          <w:cols w:space="708"/>
          <w:titlePg/>
          <w:docGrid w:linePitch="360"/>
        </w:sectPr>
      </w:pPr>
      <w:r w:rsidRPr="005C4A95">
        <w:t>#</w:t>
      </w:r>
      <w:r w:rsidR="005C4A95">
        <w:tab/>
      </w:r>
      <w:r w:rsidRPr="005C4A95">
        <w:t xml:space="preserve">Saltwater refers to </w:t>
      </w:r>
      <w:r w:rsidRPr="00A213DF">
        <w:rPr>
          <w:i/>
        </w:rPr>
        <w:t xml:space="preserve">Ae. </w:t>
      </w:r>
      <w:proofErr w:type="spellStart"/>
      <w:r w:rsidRPr="00A213DF">
        <w:rPr>
          <w:i/>
        </w:rPr>
        <w:t>vigilax</w:t>
      </w:r>
      <w:proofErr w:type="spellEnd"/>
      <w:r w:rsidRPr="005C4A95">
        <w:t>, Freshwater refers to total of all freshwater-breeding species in the collections. Traps are typically operated one night per week.</w:t>
      </w:r>
    </w:p>
    <w:p w14:paraId="21047905" w14:textId="77777777" w:rsidR="002F4BD1" w:rsidRPr="005C4A95" w:rsidRDefault="002F4BD1" w:rsidP="00614171">
      <w:pPr>
        <w:pStyle w:val="CDIfootnotes"/>
      </w:pPr>
    </w:p>
    <w:p w14:paraId="43A37914" w14:textId="77777777" w:rsidR="002F4BD1" w:rsidRDefault="002F4BD1" w:rsidP="00E26A90">
      <w:pPr>
        <w:pStyle w:val="CDIFigures"/>
      </w:pPr>
      <w:r>
        <w:t xml:space="preserve">Table 9: Exotic mosquito detections at the border, Australia, 2014–15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This table shows the detection of exotic mosquitoes at the border in Australia during 2014-15, with detections at Perth, Darwin, Adelaide, Melbourne and Brisbane during the year. There were 36 separate detections made. Detections were most commonly of South East Asian origin."/>
      </w:tblPr>
      <w:tblGrid>
        <w:gridCol w:w="1420"/>
        <w:gridCol w:w="1275"/>
        <w:gridCol w:w="1701"/>
        <w:gridCol w:w="2081"/>
        <w:gridCol w:w="2312"/>
        <w:gridCol w:w="3118"/>
        <w:gridCol w:w="3077"/>
      </w:tblGrid>
      <w:tr w:rsidR="002F4BD1" w:rsidRPr="00F25B85" w14:paraId="4890F936" w14:textId="77777777" w:rsidTr="000407F9">
        <w:trPr>
          <w:cnfStyle w:val="100000000000" w:firstRow="1" w:lastRow="0" w:firstColumn="0" w:lastColumn="0" w:oddVBand="0" w:evenVBand="0" w:oddHBand="0" w:evenHBand="0" w:firstRowFirstColumn="0" w:firstRowLastColumn="0" w:lastRowFirstColumn="0" w:lastRowLastColumn="0"/>
          <w:tblHeader/>
        </w:trPr>
        <w:tc>
          <w:tcPr>
            <w:tcW w:w="1420" w:type="dxa"/>
            <w:hideMark/>
          </w:tcPr>
          <w:p w14:paraId="7168B9F2" w14:textId="77777777" w:rsidR="002F4BD1" w:rsidRPr="00F25B85" w:rsidRDefault="002F4BD1">
            <w:pPr>
              <w:rPr>
                <w:rFonts w:eastAsia="Times New Roman"/>
                <w:color w:val="FFFFFF" w:themeColor="background1"/>
                <w:sz w:val="18"/>
                <w:szCs w:val="18"/>
              </w:rPr>
            </w:pPr>
            <w:r w:rsidRPr="00F25B85">
              <w:rPr>
                <w:rFonts w:eastAsia="Times New Roman"/>
                <w:color w:val="FFFFFF" w:themeColor="background1"/>
                <w:sz w:val="18"/>
                <w:szCs w:val="18"/>
              </w:rPr>
              <w:t>Date</w:t>
            </w:r>
          </w:p>
        </w:tc>
        <w:tc>
          <w:tcPr>
            <w:tcW w:w="1275" w:type="dxa"/>
            <w:hideMark/>
          </w:tcPr>
          <w:p w14:paraId="59B27645" w14:textId="77777777" w:rsidR="002F4BD1" w:rsidRPr="00F25B85" w:rsidRDefault="002F4BD1">
            <w:pPr>
              <w:rPr>
                <w:rFonts w:eastAsia="Times New Roman"/>
                <w:color w:val="FFFFFF" w:themeColor="background1"/>
                <w:sz w:val="18"/>
                <w:szCs w:val="18"/>
              </w:rPr>
            </w:pPr>
            <w:r w:rsidRPr="00F25B85">
              <w:rPr>
                <w:rFonts w:eastAsia="Times New Roman"/>
                <w:color w:val="FFFFFF" w:themeColor="background1"/>
                <w:sz w:val="18"/>
                <w:szCs w:val="18"/>
              </w:rPr>
              <w:t>Species</w:t>
            </w:r>
          </w:p>
        </w:tc>
        <w:tc>
          <w:tcPr>
            <w:tcW w:w="1701" w:type="dxa"/>
            <w:hideMark/>
          </w:tcPr>
          <w:p w14:paraId="2E700A90" w14:textId="77777777" w:rsidR="002F4BD1" w:rsidRPr="00F25B85" w:rsidRDefault="002F4BD1">
            <w:pPr>
              <w:rPr>
                <w:rFonts w:eastAsia="Times New Roman"/>
                <w:color w:val="FFFFFF" w:themeColor="background1"/>
                <w:sz w:val="18"/>
                <w:szCs w:val="18"/>
              </w:rPr>
            </w:pPr>
            <w:r w:rsidRPr="00F25B85">
              <w:rPr>
                <w:rFonts w:eastAsia="Times New Roman"/>
                <w:color w:val="FFFFFF" w:themeColor="background1"/>
                <w:sz w:val="18"/>
                <w:szCs w:val="18"/>
              </w:rPr>
              <w:t>Location</w:t>
            </w:r>
          </w:p>
        </w:tc>
        <w:tc>
          <w:tcPr>
            <w:tcW w:w="2081" w:type="dxa"/>
            <w:hideMark/>
          </w:tcPr>
          <w:p w14:paraId="1B51F375" w14:textId="77777777" w:rsidR="002F4BD1" w:rsidRPr="00F25B85" w:rsidRDefault="002F4BD1">
            <w:pPr>
              <w:rPr>
                <w:rFonts w:eastAsia="Times New Roman"/>
                <w:color w:val="FFFFFF" w:themeColor="background1"/>
                <w:sz w:val="18"/>
                <w:szCs w:val="18"/>
              </w:rPr>
            </w:pPr>
            <w:r w:rsidRPr="00F25B85">
              <w:rPr>
                <w:rFonts w:eastAsia="Times New Roman"/>
                <w:color w:val="FFFFFF" w:themeColor="background1"/>
                <w:sz w:val="18"/>
                <w:szCs w:val="18"/>
              </w:rPr>
              <w:t>Method of detection</w:t>
            </w:r>
          </w:p>
        </w:tc>
        <w:tc>
          <w:tcPr>
            <w:tcW w:w="2312" w:type="dxa"/>
            <w:hideMark/>
          </w:tcPr>
          <w:p w14:paraId="31F58B5F" w14:textId="77777777" w:rsidR="002F4BD1" w:rsidRPr="00F25B85" w:rsidRDefault="002F4BD1">
            <w:pPr>
              <w:rPr>
                <w:rFonts w:eastAsia="Times New Roman"/>
                <w:color w:val="FFFFFF" w:themeColor="background1"/>
                <w:sz w:val="18"/>
                <w:szCs w:val="18"/>
              </w:rPr>
            </w:pPr>
            <w:r w:rsidRPr="00F25B85">
              <w:rPr>
                <w:rFonts w:eastAsia="Times New Roman"/>
                <w:color w:val="FFFFFF" w:themeColor="background1"/>
                <w:sz w:val="18"/>
                <w:szCs w:val="18"/>
              </w:rPr>
              <w:t>Source / origin</w:t>
            </w:r>
          </w:p>
        </w:tc>
        <w:tc>
          <w:tcPr>
            <w:tcW w:w="3118" w:type="dxa"/>
            <w:hideMark/>
          </w:tcPr>
          <w:p w14:paraId="33F09A5F" w14:textId="77777777" w:rsidR="002F4BD1" w:rsidRPr="00F25B85" w:rsidRDefault="002F4BD1">
            <w:pPr>
              <w:rPr>
                <w:rFonts w:eastAsia="Times New Roman"/>
                <w:color w:val="FFFFFF" w:themeColor="background1"/>
                <w:sz w:val="18"/>
                <w:szCs w:val="18"/>
              </w:rPr>
            </w:pPr>
            <w:r w:rsidRPr="00F25B85">
              <w:rPr>
                <w:rFonts w:eastAsia="Times New Roman"/>
                <w:color w:val="FFFFFF" w:themeColor="background1"/>
                <w:sz w:val="18"/>
                <w:szCs w:val="18"/>
              </w:rPr>
              <w:t>Action/ mitigation</w:t>
            </w:r>
          </w:p>
        </w:tc>
        <w:tc>
          <w:tcPr>
            <w:tcW w:w="3077" w:type="dxa"/>
            <w:hideMark/>
          </w:tcPr>
          <w:p w14:paraId="305F06B4" w14:textId="77777777" w:rsidR="002F4BD1" w:rsidRPr="00F25B85" w:rsidRDefault="002F4BD1">
            <w:pPr>
              <w:rPr>
                <w:rFonts w:eastAsia="Times New Roman"/>
                <w:color w:val="FFFFFF" w:themeColor="background1"/>
                <w:sz w:val="18"/>
                <w:szCs w:val="18"/>
              </w:rPr>
            </w:pPr>
            <w:r w:rsidRPr="00F25B85">
              <w:rPr>
                <w:rFonts w:eastAsia="Times New Roman"/>
                <w:color w:val="FFFFFF" w:themeColor="background1"/>
                <w:sz w:val="18"/>
                <w:szCs w:val="18"/>
              </w:rPr>
              <w:t>Surveillance results</w:t>
            </w:r>
          </w:p>
        </w:tc>
      </w:tr>
      <w:tr w:rsidR="002F4BD1" w:rsidRPr="00F25B85" w14:paraId="65602C1F" w14:textId="77777777" w:rsidTr="000407F9">
        <w:tc>
          <w:tcPr>
            <w:tcW w:w="1420" w:type="dxa"/>
            <w:hideMark/>
          </w:tcPr>
          <w:p w14:paraId="7CB573F1" w14:textId="77777777" w:rsidR="002F4BD1" w:rsidRPr="00F25B85" w:rsidRDefault="002F4BD1">
            <w:pPr>
              <w:rPr>
                <w:rFonts w:eastAsia="Times New Roman"/>
                <w:sz w:val="18"/>
                <w:szCs w:val="18"/>
              </w:rPr>
            </w:pPr>
            <w:r w:rsidRPr="00F25B85">
              <w:rPr>
                <w:rFonts w:eastAsia="Times New Roman"/>
                <w:sz w:val="18"/>
                <w:szCs w:val="18"/>
              </w:rPr>
              <w:t>23 July 2014</w:t>
            </w:r>
          </w:p>
        </w:tc>
        <w:tc>
          <w:tcPr>
            <w:tcW w:w="1275" w:type="dxa"/>
            <w:hideMark/>
          </w:tcPr>
          <w:p w14:paraId="582DD0E5"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70B3D434" w14:textId="77777777" w:rsidR="002F4BD1" w:rsidRPr="00F25B85" w:rsidRDefault="002F4BD1">
            <w:pPr>
              <w:rPr>
                <w:rFonts w:eastAsia="Times New Roman"/>
                <w:sz w:val="18"/>
                <w:szCs w:val="18"/>
              </w:rPr>
            </w:pPr>
            <w:r w:rsidRPr="00F25B85">
              <w:rPr>
                <w:rFonts w:eastAsia="Times New Roman"/>
                <w:sz w:val="18"/>
                <w:szCs w:val="18"/>
              </w:rPr>
              <w:t>Perth (Int</w:t>
            </w:r>
            <w:r w:rsidRPr="00F25B85">
              <w:rPr>
                <w:rFonts w:eastAsia="Times New Roman"/>
                <w:sz w:val="18"/>
                <w:szCs w:val="18"/>
                <w:vertAlign w:val="superscript"/>
              </w:rPr>
              <w:t>*</w:t>
            </w:r>
            <w:r w:rsidRPr="00F25B85">
              <w:rPr>
                <w:rFonts w:eastAsia="Times New Roman"/>
                <w:sz w:val="18"/>
                <w:szCs w:val="18"/>
              </w:rPr>
              <w:t xml:space="preserve"> Airport)</w:t>
            </w:r>
          </w:p>
        </w:tc>
        <w:tc>
          <w:tcPr>
            <w:tcW w:w="2081" w:type="dxa"/>
            <w:hideMark/>
          </w:tcPr>
          <w:p w14:paraId="3DE0C820" w14:textId="77777777" w:rsidR="002F4BD1" w:rsidRPr="00F25B85" w:rsidRDefault="002F4BD1">
            <w:pPr>
              <w:rPr>
                <w:rFonts w:eastAsia="Times New Roman"/>
                <w:sz w:val="18"/>
                <w:szCs w:val="18"/>
              </w:rPr>
            </w:pPr>
            <w:r w:rsidRPr="00F25B85">
              <w:rPr>
                <w:rFonts w:eastAsia="Times New Roman"/>
                <w:sz w:val="18"/>
                <w:szCs w:val="18"/>
              </w:rPr>
              <w:t>BG Trap</w:t>
            </w:r>
          </w:p>
        </w:tc>
        <w:tc>
          <w:tcPr>
            <w:tcW w:w="2312" w:type="dxa"/>
            <w:hideMark/>
          </w:tcPr>
          <w:p w14:paraId="736A4991"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4F9526A0" w14:textId="77777777" w:rsidR="002F4BD1" w:rsidRPr="00F25B85" w:rsidRDefault="002F4BD1">
            <w:pPr>
              <w:rPr>
                <w:rFonts w:eastAsia="Times New Roman"/>
                <w:sz w:val="18"/>
                <w:szCs w:val="18"/>
              </w:rPr>
            </w:pPr>
            <w:r w:rsidRPr="00F25B85">
              <w:rPr>
                <w:rFonts w:eastAsia="Times New Roman"/>
                <w:sz w:val="18"/>
                <w:szCs w:val="18"/>
              </w:rPr>
              <w:t>Residual harbourage treatments, receptacle treatment surveys and increased trapping.</w:t>
            </w:r>
          </w:p>
        </w:tc>
        <w:tc>
          <w:tcPr>
            <w:tcW w:w="3077" w:type="dxa"/>
            <w:hideMark/>
          </w:tcPr>
          <w:p w14:paraId="27F7B825"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2821A694" w14:textId="77777777" w:rsidTr="000407F9">
        <w:trPr>
          <w:cnfStyle w:val="000000010000" w:firstRow="0" w:lastRow="0" w:firstColumn="0" w:lastColumn="0" w:oddVBand="0" w:evenVBand="0" w:oddHBand="0" w:evenHBand="1" w:firstRowFirstColumn="0" w:firstRowLastColumn="0" w:lastRowFirstColumn="0" w:lastRowLastColumn="0"/>
        </w:trPr>
        <w:tc>
          <w:tcPr>
            <w:tcW w:w="1420" w:type="dxa"/>
            <w:hideMark/>
          </w:tcPr>
          <w:p w14:paraId="35898272" w14:textId="77777777" w:rsidR="002F4BD1" w:rsidRPr="00F25B85" w:rsidRDefault="002F4BD1">
            <w:pPr>
              <w:rPr>
                <w:rFonts w:eastAsia="Times New Roman"/>
                <w:sz w:val="18"/>
                <w:szCs w:val="18"/>
              </w:rPr>
            </w:pPr>
            <w:r w:rsidRPr="00F25B85">
              <w:rPr>
                <w:rFonts w:eastAsia="Times New Roman"/>
                <w:sz w:val="18"/>
                <w:szCs w:val="18"/>
              </w:rPr>
              <w:t>02 Sept 2014</w:t>
            </w:r>
          </w:p>
        </w:tc>
        <w:tc>
          <w:tcPr>
            <w:tcW w:w="1275" w:type="dxa"/>
            <w:hideMark/>
          </w:tcPr>
          <w:p w14:paraId="775E1971"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7002EF92" w14:textId="77777777" w:rsidR="002F4BD1" w:rsidRPr="00F25B85" w:rsidRDefault="002F4BD1">
            <w:pPr>
              <w:rPr>
                <w:rFonts w:eastAsia="Times New Roman"/>
                <w:sz w:val="18"/>
                <w:szCs w:val="18"/>
              </w:rPr>
            </w:pPr>
            <w:r w:rsidRPr="00F25B85">
              <w:rPr>
                <w:rFonts w:eastAsia="Times New Roman"/>
                <w:sz w:val="18"/>
                <w:szCs w:val="18"/>
              </w:rPr>
              <w:t>Darwin (Port)</w:t>
            </w:r>
          </w:p>
        </w:tc>
        <w:tc>
          <w:tcPr>
            <w:tcW w:w="2081" w:type="dxa"/>
            <w:hideMark/>
          </w:tcPr>
          <w:p w14:paraId="3BADA70E" w14:textId="77777777" w:rsidR="002F4BD1" w:rsidRPr="00F25B85" w:rsidRDefault="002F4BD1">
            <w:pPr>
              <w:rPr>
                <w:rFonts w:eastAsia="Times New Roman"/>
                <w:sz w:val="18"/>
                <w:szCs w:val="18"/>
              </w:rPr>
            </w:pPr>
            <w:r w:rsidRPr="00F25B85">
              <w:rPr>
                <w:rFonts w:eastAsia="Times New Roman"/>
                <w:sz w:val="18"/>
                <w:szCs w:val="18"/>
              </w:rPr>
              <w:t>BG Trap</w:t>
            </w:r>
          </w:p>
        </w:tc>
        <w:tc>
          <w:tcPr>
            <w:tcW w:w="2312" w:type="dxa"/>
            <w:hideMark/>
          </w:tcPr>
          <w:p w14:paraId="0FEE9709"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4F24EAAB" w14:textId="77777777" w:rsidR="002F4BD1" w:rsidRPr="00F25B85" w:rsidRDefault="002F4BD1">
            <w:pPr>
              <w:rPr>
                <w:rFonts w:eastAsia="Times New Roman"/>
                <w:sz w:val="18"/>
                <w:szCs w:val="18"/>
              </w:rPr>
            </w:pPr>
            <w:r w:rsidRPr="00F25B85">
              <w:rPr>
                <w:rFonts w:eastAsia="Times New Roman"/>
                <w:sz w:val="18"/>
                <w:szCs w:val="18"/>
              </w:rPr>
              <w:t>ULV fogging, receptacle treatment surveys and increased trapping.</w:t>
            </w:r>
          </w:p>
        </w:tc>
        <w:tc>
          <w:tcPr>
            <w:tcW w:w="3077" w:type="dxa"/>
            <w:hideMark/>
          </w:tcPr>
          <w:p w14:paraId="564B7704"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75FB346A" w14:textId="77777777" w:rsidTr="000407F9">
        <w:tc>
          <w:tcPr>
            <w:tcW w:w="1420" w:type="dxa"/>
            <w:hideMark/>
          </w:tcPr>
          <w:p w14:paraId="2E00323D" w14:textId="77777777" w:rsidR="002F4BD1" w:rsidRPr="00F25B85" w:rsidRDefault="002F4BD1">
            <w:pPr>
              <w:rPr>
                <w:rFonts w:eastAsia="Times New Roman"/>
                <w:sz w:val="18"/>
                <w:szCs w:val="18"/>
              </w:rPr>
            </w:pPr>
            <w:r w:rsidRPr="00F25B85">
              <w:rPr>
                <w:rFonts w:eastAsia="Times New Roman"/>
                <w:sz w:val="18"/>
                <w:szCs w:val="18"/>
              </w:rPr>
              <w:t>26 Nov 2014 to 16 Feb 2015</w:t>
            </w:r>
          </w:p>
        </w:tc>
        <w:tc>
          <w:tcPr>
            <w:tcW w:w="1275" w:type="dxa"/>
            <w:hideMark/>
          </w:tcPr>
          <w:p w14:paraId="58942A05" w14:textId="77777777" w:rsidR="002F4BD1" w:rsidRPr="00F25B85" w:rsidRDefault="00A16C4C">
            <w:pPr>
              <w:rPr>
                <w:rFonts w:eastAsia="Times New Roman"/>
                <w:sz w:val="18"/>
                <w:szCs w:val="18"/>
              </w:rPr>
            </w:pPr>
            <w:r w:rsidRPr="00A16C4C">
              <w:rPr>
                <w:rFonts w:eastAsia="Times New Roman"/>
                <w:i/>
                <w:sz w:val="18"/>
                <w:szCs w:val="18"/>
              </w:rPr>
              <w:t>Ae. aegypti</w:t>
            </w:r>
            <w:r w:rsidR="002F4BD1" w:rsidRPr="00F25B85">
              <w:rPr>
                <w:rFonts w:eastAsia="Times New Roman"/>
                <w:sz w:val="18"/>
                <w:szCs w:val="18"/>
              </w:rPr>
              <w:t xml:space="preserve"> (20 separate detections in total)</w:t>
            </w:r>
          </w:p>
        </w:tc>
        <w:tc>
          <w:tcPr>
            <w:tcW w:w="1701" w:type="dxa"/>
            <w:hideMark/>
          </w:tcPr>
          <w:p w14:paraId="471CF62E" w14:textId="77777777" w:rsidR="002F4BD1" w:rsidRPr="00F25B85" w:rsidRDefault="002F4BD1">
            <w:pPr>
              <w:rPr>
                <w:rFonts w:eastAsia="Times New Roman"/>
                <w:sz w:val="18"/>
                <w:szCs w:val="18"/>
              </w:rPr>
            </w:pPr>
            <w:r w:rsidRPr="00F25B85">
              <w:rPr>
                <w:rFonts w:eastAsia="Times New Roman"/>
                <w:sz w:val="18"/>
                <w:szCs w:val="18"/>
              </w:rPr>
              <w:t>Perth (Int Airport)</w:t>
            </w:r>
          </w:p>
        </w:tc>
        <w:tc>
          <w:tcPr>
            <w:tcW w:w="2081" w:type="dxa"/>
            <w:hideMark/>
          </w:tcPr>
          <w:p w14:paraId="3D1D1FEC" w14:textId="77777777" w:rsidR="002F4BD1" w:rsidRPr="00F25B85" w:rsidRDefault="002F4BD1">
            <w:pPr>
              <w:rPr>
                <w:rFonts w:eastAsia="Times New Roman"/>
                <w:sz w:val="18"/>
                <w:szCs w:val="18"/>
              </w:rPr>
            </w:pPr>
            <w:r w:rsidRPr="00F25B85">
              <w:rPr>
                <w:rFonts w:eastAsia="Times New Roman"/>
                <w:sz w:val="18"/>
                <w:szCs w:val="18"/>
              </w:rPr>
              <w:t xml:space="preserve">BG Trap x 11 </w:t>
            </w:r>
            <w:r w:rsidR="0047373A">
              <w:rPr>
                <w:rFonts w:eastAsia="Times New Roman"/>
                <w:sz w:val="18"/>
                <w:szCs w:val="18"/>
              </w:rPr>
              <w:br/>
              <w:t xml:space="preserve">Sticky </w:t>
            </w:r>
            <w:proofErr w:type="spellStart"/>
            <w:r w:rsidR="0047373A">
              <w:rPr>
                <w:rFonts w:eastAsia="Times New Roman"/>
                <w:sz w:val="18"/>
                <w:szCs w:val="18"/>
              </w:rPr>
              <w:t>Ovitrap</w:t>
            </w:r>
            <w:proofErr w:type="spellEnd"/>
            <w:r w:rsidR="0047373A">
              <w:rPr>
                <w:rFonts w:eastAsia="Times New Roman"/>
                <w:sz w:val="18"/>
                <w:szCs w:val="18"/>
              </w:rPr>
              <w:t xml:space="preserve"> x</w:t>
            </w:r>
            <w:r w:rsidR="0047373A">
              <w:rPr>
                <w:rFonts w:eastAsia="Times New Roman"/>
                <w:sz w:val="18"/>
                <w:szCs w:val="18"/>
              </w:rPr>
              <w:br/>
            </w:r>
            <w:r w:rsidRPr="00F25B85">
              <w:rPr>
                <w:rFonts w:eastAsia="Times New Roman"/>
                <w:sz w:val="18"/>
                <w:szCs w:val="18"/>
              </w:rPr>
              <w:t xml:space="preserve">4 Sentinel Tyre Trap x 4 </w:t>
            </w:r>
            <w:r w:rsidR="0047373A">
              <w:rPr>
                <w:rFonts w:eastAsia="Times New Roman"/>
                <w:sz w:val="18"/>
                <w:szCs w:val="18"/>
              </w:rPr>
              <w:br/>
            </w:r>
            <w:r w:rsidRPr="00F25B85">
              <w:rPr>
                <w:rFonts w:eastAsia="Times New Roman"/>
                <w:sz w:val="18"/>
                <w:szCs w:val="18"/>
              </w:rPr>
              <w:t>Knocked down during survey (adult) x 1</w:t>
            </w:r>
          </w:p>
        </w:tc>
        <w:tc>
          <w:tcPr>
            <w:tcW w:w="2312" w:type="dxa"/>
            <w:hideMark/>
          </w:tcPr>
          <w:p w14:paraId="215E7914"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4057ADA9" w14:textId="77777777" w:rsidR="002F4BD1" w:rsidRPr="00F25B85" w:rsidRDefault="002F4BD1">
            <w:pPr>
              <w:rPr>
                <w:rFonts w:eastAsia="Times New Roman"/>
                <w:sz w:val="18"/>
                <w:szCs w:val="18"/>
              </w:rPr>
            </w:pPr>
            <w:r w:rsidRPr="00F25B85">
              <w:rPr>
                <w:rFonts w:eastAsia="Times New Roman"/>
                <w:sz w:val="18"/>
                <w:szCs w:val="18"/>
              </w:rPr>
              <w:t>Thermal fogging treatments, residual harbourage treatments, receptacle treatment surveys and increased trapping.</w:t>
            </w:r>
          </w:p>
        </w:tc>
        <w:tc>
          <w:tcPr>
            <w:tcW w:w="3077" w:type="dxa"/>
            <w:hideMark/>
          </w:tcPr>
          <w:p w14:paraId="7EAE0B7A" w14:textId="77777777" w:rsidR="002F4BD1" w:rsidRPr="00F25B85" w:rsidRDefault="002F4BD1">
            <w:pPr>
              <w:rPr>
                <w:rFonts w:eastAsia="Times New Roman"/>
                <w:sz w:val="18"/>
                <w:szCs w:val="18"/>
              </w:rPr>
            </w:pPr>
            <w:r w:rsidRPr="00F25B85">
              <w:rPr>
                <w:rFonts w:eastAsia="Times New Roman"/>
                <w:sz w:val="18"/>
                <w:szCs w:val="18"/>
              </w:rPr>
              <w:t>Ongoing detections occurred between 26 November 2014 and 16 Feb 2015. No further detections post 16 Feb 2015.</w:t>
            </w:r>
          </w:p>
        </w:tc>
      </w:tr>
      <w:tr w:rsidR="002F4BD1" w:rsidRPr="00F25B85" w14:paraId="738DA967" w14:textId="77777777" w:rsidTr="000407F9">
        <w:trPr>
          <w:cnfStyle w:val="000000010000" w:firstRow="0" w:lastRow="0" w:firstColumn="0" w:lastColumn="0" w:oddVBand="0" w:evenVBand="0" w:oddHBand="0" w:evenHBand="1" w:firstRowFirstColumn="0" w:firstRowLastColumn="0" w:lastRowFirstColumn="0" w:lastRowLastColumn="0"/>
        </w:trPr>
        <w:tc>
          <w:tcPr>
            <w:tcW w:w="1420" w:type="dxa"/>
            <w:hideMark/>
          </w:tcPr>
          <w:p w14:paraId="4116B254" w14:textId="77777777" w:rsidR="002F4BD1" w:rsidRPr="00F25B85" w:rsidRDefault="002F4BD1">
            <w:pPr>
              <w:rPr>
                <w:rFonts w:eastAsia="Times New Roman"/>
                <w:sz w:val="18"/>
                <w:szCs w:val="18"/>
              </w:rPr>
            </w:pPr>
            <w:r w:rsidRPr="00F25B85">
              <w:rPr>
                <w:rFonts w:eastAsia="Times New Roman"/>
                <w:sz w:val="18"/>
                <w:szCs w:val="18"/>
              </w:rPr>
              <w:t>02 Dec 2014</w:t>
            </w:r>
          </w:p>
        </w:tc>
        <w:tc>
          <w:tcPr>
            <w:tcW w:w="1275" w:type="dxa"/>
            <w:hideMark/>
          </w:tcPr>
          <w:p w14:paraId="1EC4290B"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66674D61" w14:textId="77777777" w:rsidR="002F4BD1" w:rsidRPr="00F25B85" w:rsidRDefault="002F4BD1">
            <w:pPr>
              <w:rPr>
                <w:rFonts w:eastAsia="Times New Roman"/>
                <w:sz w:val="18"/>
                <w:szCs w:val="18"/>
              </w:rPr>
            </w:pPr>
            <w:r w:rsidRPr="00F25B85">
              <w:rPr>
                <w:rFonts w:eastAsia="Times New Roman"/>
                <w:sz w:val="18"/>
                <w:szCs w:val="18"/>
              </w:rPr>
              <w:t>Perth (Air Cargo Facility)</w:t>
            </w:r>
          </w:p>
        </w:tc>
        <w:tc>
          <w:tcPr>
            <w:tcW w:w="2081" w:type="dxa"/>
            <w:hideMark/>
          </w:tcPr>
          <w:p w14:paraId="24107FE5" w14:textId="77777777" w:rsidR="002F4BD1" w:rsidRPr="00F25B85" w:rsidRDefault="002F4BD1">
            <w:pPr>
              <w:rPr>
                <w:rFonts w:eastAsia="Times New Roman"/>
                <w:sz w:val="18"/>
                <w:szCs w:val="18"/>
              </w:rPr>
            </w:pPr>
            <w:r w:rsidRPr="00F25B85">
              <w:rPr>
                <w:rFonts w:eastAsia="Times New Roman"/>
                <w:sz w:val="18"/>
                <w:szCs w:val="18"/>
              </w:rPr>
              <w:t xml:space="preserve">Standard </w:t>
            </w:r>
            <w:proofErr w:type="spellStart"/>
            <w:r w:rsidRPr="00F25B85">
              <w:rPr>
                <w:rFonts w:eastAsia="Times New Roman"/>
                <w:sz w:val="18"/>
                <w:szCs w:val="18"/>
              </w:rPr>
              <w:t>Ovitrap</w:t>
            </w:r>
            <w:proofErr w:type="spellEnd"/>
          </w:p>
        </w:tc>
        <w:tc>
          <w:tcPr>
            <w:tcW w:w="2312" w:type="dxa"/>
            <w:hideMark/>
          </w:tcPr>
          <w:p w14:paraId="28073F1F"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390D5451"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 receptacle treatments and increased trapping.</w:t>
            </w:r>
          </w:p>
        </w:tc>
        <w:tc>
          <w:tcPr>
            <w:tcW w:w="3077" w:type="dxa"/>
            <w:hideMark/>
          </w:tcPr>
          <w:p w14:paraId="4F6868EA"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1FCA1C3E" w14:textId="77777777" w:rsidTr="000407F9">
        <w:tc>
          <w:tcPr>
            <w:tcW w:w="1420" w:type="dxa"/>
            <w:hideMark/>
          </w:tcPr>
          <w:p w14:paraId="1CA8D0CD" w14:textId="77777777" w:rsidR="002F4BD1" w:rsidRPr="00F25B85" w:rsidRDefault="002F4BD1">
            <w:pPr>
              <w:rPr>
                <w:rFonts w:eastAsia="Times New Roman"/>
                <w:sz w:val="18"/>
                <w:szCs w:val="18"/>
              </w:rPr>
            </w:pPr>
            <w:r w:rsidRPr="00F25B85">
              <w:rPr>
                <w:rFonts w:eastAsia="Times New Roman"/>
                <w:sz w:val="18"/>
                <w:szCs w:val="18"/>
              </w:rPr>
              <w:t>11 Dec 2014</w:t>
            </w:r>
          </w:p>
        </w:tc>
        <w:tc>
          <w:tcPr>
            <w:tcW w:w="1275" w:type="dxa"/>
            <w:hideMark/>
          </w:tcPr>
          <w:p w14:paraId="135F1008"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40F6C84A" w14:textId="77777777" w:rsidR="002F4BD1" w:rsidRPr="00F25B85" w:rsidRDefault="002F4BD1">
            <w:pPr>
              <w:rPr>
                <w:rFonts w:eastAsia="Times New Roman"/>
                <w:sz w:val="18"/>
                <w:szCs w:val="18"/>
              </w:rPr>
            </w:pPr>
            <w:r w:rsidRPr="00F25B85">
              <w:rPr>
                <w:rFonts w:eastAsia="Times New Roman"/>
                <w:sz w:val="18"/>
                <w:szCs w:val="18"/>
              </w:rPr>
              <w:t>Adelaide (Int Airport)</w:t>
            </w:r>
          </w:p>
        </w:tc>
        <w:tc>
          <w:tcPr>
            <w:tcW w:w="2081" w:type="dxa"/>
            <w:hideMark/>
          </w:tcPr>
          <w:p w14:paraId="566EA05D" w14:textId="77777777" w:rsidR="002F4BD1" w:rsidRPr="00F25B85" w:rsidRDefault="002F4BD1">
            <w:pPr>
              <w:rPr>
                <w:rFonts w:eastAsia="Times New Roman"/>
                <w:sz w:val="18"/>
                <w:szCs w:val="18"/>
              </w:rPr>
            </w:pPr>
            <w:r w:rsidRPr="00F25B85">
              <w:rPr>
                <w:rFonts w:eastAsia="Times New Roman"/>
                <w:sz w:val="18"/>
                <w:szCs w:val="18"/>
              </w:rPr>
              <w:t xml:space="preserve">Standard </w:t>
            </w:r>
            <w:proofErr w:type="spellStart"/>
            <w:r w:rsidRPr="00F25B85">
              <w:rPr>
                <w:rFonts w:eastAsia="Times New Roman"/>
                <w:sz w:val="18"/>
                <w:szCs w:val="18"/>
              </w:rPr>
              <w:t>Ovitrap</w:t>
            </w:r>
            <w:proofErr w:type="spellEnd"/>
          </w:p>
        </w:tc>
        <w:tc>
          <w:tcPr>
            <w:tcW w:w="2312" w:type="dxa"/>
            <w:hideMark/>
          </w:tcPr>
          <w:p w14:paraId="6D0AF5AF"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58803BF9"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treatments, receptacle treatment surveys and increased trapping.</w:t>
            </w:r>
          </w:p>
        </w:tc>
        <w:tc>
          <w:tcPr>
            <w:tcW w:w="3077" w:type="dxa"/>
            <w:hideMark/>
          </w:tcPr>
          <w:p w14:paraId="4A89B3F8"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25D84870" w14:textId="77777777" w:rsidTr="000407F9">
        <w:trPr>
          <w:cnfStyle w:val="000000010000" w:firstRow="0" w:lastRow="0" w:firstColumn="0" w:lastColumn="0" w:oddVBand="0" w:evenVBand="0" w:oddHBand="0" w:evenHBand="1" w:firstRowFirstColumn="0" w:firstRowLastColumn="0" w:lastRowFirstColumn="0" w:lastRowLastColumn="0"/>
        </w:trPr>
        <w:tc>
          <w:tcPr>
            <w:tcW w:w="1420" w:type="dxa"/>
            <w:hideMark/>
          </w:tcPr>
          <w:p w14:paraId="27AA46A0" w14:textId="77777777" w:rsidR="002F4BD1" w:rsidRPr="00F25B85" w:rsidRDefault="002F4BD1">
            <w:pPr>
              <w:rPr>
                <w:rFonts w:eastAsia="Times New Roman"/>
                <w:sz w:val="18"/>
                <w:szCs w:val="18"/>
              </w:rPr>
            </w:pPr>
            <w:r w:rsidRPr="00F25B85">
              <w:rPr>
                <w:rFonts w:eastAsia="Times New Roman"/>
                <w:sz w:val="18"/>
                <w:szCs w:val="18"/>
              </w:rPr>
              <w:t>24 Dec 2014</w:t>
            </w:r>
          </w:p>
        </w:tc>
        <w:tc>
          <w:tcPr>
            <w:tcW w:w="1275" w:type="dxa"/>
            <w:hideMark/>
          </w:tcPr>
          <w:p w14:paraId="4A642245"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7E83891B" w14:textId="77777777" w:rsidR="002F4BD1" w:rsidRPr="00F25B85" w:rsidRDefault="002F4BD1">
            <w:pPr>
              <w:rPr>
                <w:rFonts w:eastAsia="Times New Roman"/>
                <w:sz w:val="18"/>
                <w:szCs w:val="18"/>
              </w:rPr>
            </w:pPr>
            <w:r w:rsidRPr="00F25B85">
              <w:rPr>
                <w:rFonts w:eastAsia="Times New Roman"/>
                <w:sz w:val="18"/>
                <w:szCs w:val="18"/>
              </w:rPr>
              <w:t>Melbourne (Air Cargo Facility 1)</w:t>
            </w:r>
          </w:p>
        </w:tc>
        <w:tc>
          <w:tcPr>
            <w:tcW w:w="2081" w:type="dxa"/>
            <w:hideMark/>
          </w:tcPr>
          <w:p w14:paraId="172FBB0F" w14:textId="77777777" w:rsidR="002F4BD1" w:rsidRPr="00F25B85" w:rsidRDefault="002F4BD1">
            <w:pPr>
              <w:rPr>
                <w:rFonts w:eastAsia="Times New Roman"/>
                <w:sz w:val="18"/>
                <w:szCs w:val="18"/>
              </w:rPr>
            </w:pPr>
            <w:r w:rsidRPr="00F25B85">
              <w:rPr>
                <w:rFonts w:eastAsia="Times New Roman"/>
                <w:sz w:val="18"/>
                <w:szCs w:val="18"/>
              </w:rPr>
              <w:t xml:space="preserve">Standard </w:t>
            </w:r>
            <w:proofErr w:type="spellStart"/>
            <w:r w:rsidRPr="00F25B85">
              <w:rPr>
                <w:rFonts w:eastAsia="Times New Roman"/>
                <w:sz w:val="18"/>
                <w:szCs w:val="18"/>
              </w:rPr>
              <w:t>Ovitrap</w:t>
            </w:r>
            <w:proofErr w:type="spellEnd"/>
          </w:p>
        </w:tc>
        <w:tc>
          <w:tcPr>
            <w:tcW w:w="2312" w:type="dxa"/>
            <w:hideMark/>
          </w:tcPr>
          <w:p w14:paraId="1D27F7CE" w14:textId="77777777" w:rsidR="002F4BD1" w:rsidRPr="00F25B85" w:rsidRDefault="002F4BD1">
            <w:pPr>
              <w:rPr>
                <w:rFonts w:eastAsia="Times New Roman"/>
                <w:sz w:val="18"/>
                <w:szCs w:val="18"/>
              </w:rPr>
            </w:pPr>
            <w:r w:rsidRPr="00F25B85">
              <w:rPr>
                <w:rFonts w:eastAsia="Times New Roman"/>
                <w:sz w:val="18"/>
                <w:szCs w:val="18"/>
              </w:rPr>
              <w:t>Unknown/unable to identify source.</w:t>
            </w:r>
          </w:p>
        </w:tc>
        <w:tc>
          <w:tcPr>
            <w:tcW w:w="3118" w:type="dxa"/>
            <w:hideMark/>
          </w:tcPr>
          <w:p w14:paraId="215A6D02"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 receptacle treatments and increased trapping.</w:t>
            </w:r>
          </w:p>
        </w:tc>
        <w:tc>
          <w:tcPr>
            <w:tcW w:w="3077" w:type="dxa"/>
            <w:hideMark/>
          </w:tcPr>
          <w:p w14:paraId="2514B108"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36D55F6E" w14:textId="77777777" w:rsidTr="000407F9">
        <w:tc>
          <w:tcPr>
            <w:tcW w:w="1420" w:type="dxa"/>
            <w:hideMark/>
          </w:tcPr>
          <w:p w14:paraId="755FC3EE" w14:textId="77777777" w:rsidR="002F4BD1" w:rsidRPr="00F25B85" w:rsidRDefault="002F4BD1">
            <w:pPr>
              <w:rPr>
                <w:rFonts w:eastAsia="Times New Roman"/>
                <w:sz w:val="18"/>
                <w:szCs w:val="18"/>
              </w:rPr>
            </w:pPr>
            <w:r w:rsidRPr="00F25B85">
              <w:rPr>
                <w:rFonts w:eastAsia="Times New Roman"/>
                <w:sz w:val="18"/>
                <w:szCs w:val="18"/>
              </w:rPr>
              <w:t>12 Jan 2015</w:t>
            </w:r>
          </w:p>
        </w:tc>
        <w:tc>
          <w:tcPr>
            <w:tcW w:w="1275" w:type="dxa"/>
            <w:hideMark/>
          </w:tcPr>
          <w:p w14:paraId="75EC7A18"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0C14D5A5" w14:textId="77777777" w:rsidR="002F4BD1" w:rsidRPr="00F25B85" w:rsidRDefault="002F4BD1">
            <w:pPr>
              <w:rPr>
                <w:rFonts w:eastAsia="Times New Roman"/>
                <w:sz w:val="18"/>
                <w:szCs w:val="18"/>
              </w:rPr>
            </w:pPr>
            <w:r w:rsidRPr="00F25B85">
              <w:rPr>
                <w:rFonts w:eastAsia="Times New Roman"/>
                <w:sz w:val="18"/>
                <w:szCs w:val="18"/>
              </w:rPr>
              <w:t>Darwin (Port)</w:t>
            </w:r>
          </w:p>
        </w:tc>
        <w:tc>
          <w:tcPr>
            <w:tcW w:w="2081" w:type="dxa"/>
            <w:hideMark/>
          </w:tcPr>
          <w:p w14:paraId="1654D636" w14:textId="77777777" w:rsidR="002F4BD1" w:rsidRPr="00F25B85" w:rsidRDefault="002F4BD1">
            <w:pPr>
              <w:rPr>
                <w:rFonts w:eastAsia="Times New Roman"/>
                <w:sz w:val="18"/>
                <w:szCs w:val="18"/>
              </w:rPr>
            </w:pPr>
            <w:r w:rsidRPr="00F25B85">
              <w:rPr>
                <w:rFonts w:eastAsia="Times New Roman"/>
                <w:sz w:val="18"/>
                <w:szCs w:val="18"/>
              </w:rPr>
              <w:t>BG Trap</w:t>
            </w:r>
          </w:p>
        </w:tc>
        <w:tc>
          <w:tcPr>
            <w:tcW w:w="2312" w:type="dxa"/>
            <w:hideMark/>
          </w:tcPr>
          <w:p w14:paraId="4FAAA318" w14:textId="77777777" w:rsidR="002F4BD1" w:rsidRPr="00F25B85" w:rsidRDefault="002F4BD1">
            <w:pPr>
              <w:rPr>
                <w:rFonts w:eastAsia="Times New Roman"/>
                <w:sz w:val="18"/>
                <w:szCs w:val="18"/>
              </w:rPr>
            </w:pPr>
            <w:r w:rsidRPr="00F25B85">
              <w:rPr>
                <w:rFonts w:eastAsia="Times New Roman"/>
                <w:sz w:val="18"/>
                <w:szCs w:val="18"/>
              </w:rPr>
              <w:t>Unknown/unable to identify source.</w:t>
            </w:r>
          </w:p>
        </w:tc>
        <w:tc>
          <w:tcPr>
            <w:tcW w:w="3118" w:type="dxa"/>
            <w:hideMark/>
          </w:tcPr>
          <w:p w14:paraId="603FA283" w14:textId="77777777" w:rsidR="002F4BD1" w:rsidRPr="00F25B85" w:rsidRDefault="002F4BD1">
            <w:pPr>
              <w:rPr>
                <w:rFonts w:eastAsia="Times New Roman"/>
                <w:sz w:val="18"/>
                <w:szCs w:val="18"/>
              </w:rPr>
            </w:pPr>
            <w:r w:rsidRPr="00F25B85">
              <w:rPr>
                <w:rFonts w:eastAsia="Times New Roman"/>
                <w:sz w:val="18"/>
                <w:szCs w:val="18"/>
              </w:rPr>
              <w:t>ULV fogging, receptacle treatment surveys and increased trapping.</w:t>
            </w:r>
          </w:p>
        </w:tc>
        <w:tc>
          <w:tcPr>
            <w:tcW w:w="3077" w:type="dxa"/>
            <w:hideMark/>
          </w:tcPr>
          <w:p w14:paraId="044A70C8"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45BFFBFD" w14:textId="77777777" w:rsidTr="000407F9">
        <w:trPr>
          <w:cnfStyle w:val="000000010000" w:firstRow="0" w:lastRow="0" w:firstColumn="0" w:lastColumn="0" w:oddVBand="0" w:evenVBand="0" w:oddHBand="0" w:evenHBand="1" w:firstRowFirstColumn="0" w:firstRowLastColumn="0" w:lastRowFirstColumn="0" w:lastRowLastColumn="0"/>
        </w:trPr>
        <w:tc>
          <w:tcPr>
            <w:tcW w:w="1420" w:type="dxa"/>
            <w:hideMark/>
          </w:tcPr>
          <w:p w14:paraId="32BAD056" w14:textId="77777777" w:rsidR="002F4BD1" w:rsidRPr="00F25B85" w:rsidRDefault="002F4BD1">
            <w:pPr>
              <w:rPr>
                <w:rFonts w:eastAsia="Times New Roman"/>
                <w:sz w:val="18"/>
                <w:szCs w:val="18"/>
              </w:rPr>
            </w:pPr>
            <w:r w:rsidRPr="00F25B85">
              <w:rPr>
                <w:rFonts w:eastAsia="Times New Roman"/>
                <w:sz w:val="18"/>
                <w:szCs w:val="18"/>
              </w:rPr>
              <w:t>20 Jan 2015</w:t>
            </w:r>
          </w:p>
        </w:tc>
        <w:tc>
          <w:tcPr>
            <w:tcW w:w="1275" w:type="dxa"/>
            <w:hideMark/>
          </w:tcPr>
          <w:p w14:paraId="43D730C2"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31766130" w14:textId="77777777" w:rsidR="002F4BD1" w:rsidRPr="00F25B85" w:rsidRDefault="002F4BD1">
            <w:pPr>
              <w:rPr>
                <w:rFonts w:eastAsia="Times New Roman"/>
                <w:sz w:val="18"/>
                <w:szCs w:val="18"/>
              </w:rPr>
            </w:pPr>
            <w:r w:rsidRPr="00F25B85">
              <w:rPr>
                <w:rFonts w:eastAsia="Times New Roman"/>
                <w:sz w:val="18"/>
                <w:szCs w:val="18"/>
              </w:rPr>
              <w:t>Melbourne (Int Airport)</w:t>
            </w:r>
          </w:p>
        </w:tc>
        <w:tc>
          <w:tcPr>
            <w:tcW w:w="2081" w:type="dxa"/>
            <w:hideMark/>
          </w:tcPr>
          <w:p w14:paraId="257B38B2" w14:textId="77777777" w:rsidR="002F4BD1" w:rsidRPr="00F25B85" w:rsidRDefault="002F4BD1">
            <w:pPr>
              <w:rPr>
                <w:rFonts w:eastAsia="Times New Roman"/>
                <w:sz w:val="18"/>
                <w:szCs w:val="18"/>
              </w:rPr>
            </w:pPr>
            <w:r w:rsidRPr="00F25B85">
              <w:rPr>
                <w:rFonts w:eastAsia="Times New Roman"/>
                <w:sz w:val="18"/>
                <w:szCs w:val="18"/>
              </w:rPr>
              <w:t>BG Trap</w:t>
            </w:r>
          </w:p>
        </w:tc>
        <w:tc>
          <w:tcPr>
            <w:tcW w:w="2312" w:type="dxa"/>
            <w:hideMark/>
          </w:tcPr>
          <w:p w14:paraId="033AB85E"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7EBFAE5C"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 receptacle treatments and increased trapping.</w:t>
            </w:r>
          </w:p>
        </w:tc>
        <w:tc>
          <w:tcPr>
            <w:tcW w:w="3077" w:type="dxa"/>
            <w:hideMark/>
          </w:tcPr>
          <w:p w14:paraId="1A90F2D1" w14:textId="77777777" w:rsidR="002F4BD1" w:rsidRPr="00F25B85" w:rsidRDefault="002F4BD1">
            <w:pPr>
              <w:rPr>
                <w:rFonts w:eastAsia="Times New Roman"/>
                <w:sz w:val="18"/>
                <w:szCs w:val="18"/>
              </w:rPr>
            </w:pPr>
            <w:r w:rsidRPr="00F25B85">
              <w:rPr>
                <w:rFonts w:eastAsia="Times New Roman"/>
                <w:sz w:val="18"/>
                <w:szCs w:val="18"/>
              </w:rPr>
              <w:t>Further detection on 20 Feb 2015.</w:t>
            </w:r>
          </w:p>
        </w:tc>
      </w:tr>
      <w:tr w:rsidR="002F4BD1" w:rsidRPr="00F25B85" w14:paraId="2531B709" w14:textId="77777777" w:rsidTr="000407F9">
        <w:tc>
          <w:tcPr>
            <w:tcW w:w="1420" w:type="dxa"/>
            <w:hideMark/>
          </w:tcPr>
          <w:p w14:paraId="7132FE5C" w14:textId="77777777" w:rsidR="002F4BD1" w:rsidRPr="00F25B85" w:rsidRDefault="002F4BD1">
            <w:pPr>
              <w:rPr>
                <w:rFonts w:eastAsia="Times New Roman"/>
                <w:sz w:val="18"/>
                <w:szCs w:val="18"/>
              </w:rPr>
            </w:pPr>
            <w:r w:rsidRPr="00F25B85">
              <w:rPr>
                <w:rFonts w:eastAsia="Times New Roman"/>
                <w:sz w:val="18"/>
                <w:szCs w:val="18"/>
              </w:rPr>
              <w:t>02 Feb 2015</w:t>
            </w:r>
          </w:p>
        </w:tc>
        <w:tc>
          <w:tcPr>
            <w:tcW w:w="1275" w:type="dxa"/>
            <w:hideMark/>
          </w:tcPr>
          <w:p w14:paraId="4C550D60"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75EF02C0" w14:textId="77777777" w:rsidR="002F4BD1" w:rsidRPr="00F25B85" w:rsidRDefault="002F4BD1">
            <w:pPr>
              <w:rPr>
                <w:rFonts w:eastAsia="Times New Roman"/>
                <w:sz w:val="18"/>
                <w:szCs w:val="18"/>
              </w:rPr>
            </w:pPr>
            <w:r w:rsidRPr="00F25B85">
              <w:rPr>
                <w:rFonts w:eastAsia="Times New Roman"/>
                <w:sz w:val="18"/>
                <w:szCs w:val="18"/>
              </w:rPr>
              <w:t>Melbourne (Air Cargo Facility)</w:t>
            </w:r>
          </w:p>
        </w:tc>
        <w:tc>
          <w:tcPr>
            <w:tcW w:w="2081" w:type="dxa"/>
            <w:hideMark/>
          </w:tcPr>
          <w:p w14:paraId="6D4968A6" w14:textId="77777777" w:rsidR="002F4BD1" w:rsidRPr="00F25B85" w:rsidRDefault="002F4BD1">
            <w:pPr>
              <w:rPr>
                <w:rFonts w:eastAsia="Times New Roman"/>
                <w:sz w:val="18"/>
                <w:szCs w:val="18"/>
              </w:rPr>
            </w:pPr>
            <w:r w:rsidRPr="00F25B85">
              <w:rPr>
                <w:rFonts w:eastAsia="Times New Roman"/>
                <w:sz w:val="18"/>
                <w:szCs w:val="18"/>
              </w:rPr>
              <w:t>BG Trap</w:t>
            </w:r>
          </w:p>
        </w:tc>
        <w:tc>
          <w:tcPr>
            <w:tcW w:w="2312" w:type="dxa"/>
            <w:hideMark/>
          </w:tcPr>
          <w:p w14:paraId="34408D89" w14:textId="77777777" w:rsidR="002F4BD1" w:rsidRPr="00F25B85" w:rsidRDefault="002F4BD1">
            <w:pPr>
              <w:rPr>
                <w:rFonts w:eastAsia="Times New Roman"/>
                <w:sz w:val="18"/>
                <w:szCs w:val="18"/>
              </w:rPr>
            </w:pPr>
            <w:r w:rsidRPr="00F25B85">
              <w:rPr>
                <w:rFonts w:eastAsia="Times New Roman"/>
                <w:sz w:val="18"/>
                <w:szCs w:val="18"/>
              </w:rPr>
              <w:t>Unknown/unable to identify source.</w:t>
            </w:r>
          </w:p>
        </w:tc>
        <w:tc>
          <w:tcPr>
            <w:tcW w:w="3118" w:type="dxa"/>
            <w:hideMark/>
          </w:tcPr>
          <w:p w14:paraId="2B828388"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 receptacle treatments and increased trapping.</w:t>
            </w:r>
          </w:p>
        </w:tc>
        <w:tc>
          <w:tcPr>
            <w:tcW w:w="3077" w:type="dxa"/>
            <w:hideMark/>
          </w:tcPr>
          <w:p w14:paraId="48FCCC2D"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23D6CD35" w14:textId="77777777" w:rsidTr="000407F9">
        <w:trPr>
          <w:cnfStyle w:val="000000010000" w:firstRow="0" w:lastRow="0" w:firstColumn="0" w:lastColumn="0" w:oddVBand="0" w:evenVBand="0" w:oddHBand="0" w:evenHBand="1" w:firstRowFirstColumn="0" w:firstRowLastColumn="0" w:lastRowFirstColumn="0" w:lastRowLastColumn="0"/>
        </w:trPr>
        <w:tc>
          <w:tcPr>
            <w:tcW w:w="1420" w:type="dxa"/>
            <w:hideMark/>
          </w:tcPr>
          <w:p w14:paraId="7F47A231" w14:textId="77777777" w:rsidR="002F4BD1" w:rsidRPr="00F25B85" w:rsidRDefault="002F4BD1">
            <w:pPr>
              <w:rPr>
                <w:rFonts w:eastAsia="Times New Roman"/>
                <w:sz w:val="18"/>
                <w:szCs w:val="18"/>
              </w:rPr>
            </w:pPr>
            <w:r w:rsidRPr="00F25B85">
              <w:rPr>
                <w:rFonts w:eastAsia="Times New Roman"/>
                <w:sz w:val="18"/>
                <w:szCs w:val="18"/>
              </w:rPr>
              <w:t>11 &amp; 16 Feb 2015</w:t>
            </w:r>
          </w:p>
        </w:tc>
        <w:tc>
          <w:tcPr>
            <w:tcW w:w="1275" w:type="dxa"/>
            <w:hideMark/>
          </w:tcPr>
          <w:p w14:paraId="7A262E67"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25CF2852" w14:textId="77777777" w:rsidR="002F4BD1" w:rsidRPr="00F25B85" w:rsidRDefault="002F4BD1">
            <w:pPr>
              <w:rPr>
                <w:rFonts w:eastAsia="Times New Roman"/>
                <w:sz w:val="18"/>
                <w:szCs w:val="18"/>
              </w:rPr>
            </w:pPr>
            <w:r w:rsidRPr="00F25B85">
              <w:rPr>
                <w:rFonts w:eastAsia="Times New Roman"/>
                <w:sz w:val="18"/>
                <w:szCs w:val="18"/>
              </w:rPr>
              <w:t>Darwin (Int Airport)</w:t>
            </w:r>
          </w:p>
        </w:tc>
        <w:tc>
          <w:tcPr>
            <w:tcW w:w="2081" w:type="dxa"/>
            <w:hideMark/>
          </w:tcPr>
          <w:p w14:paraId="174A91DB" w14:textId="77777777" w:rsidR="002F4BD1" w:rsidRPr="00F25B85" w:rsidRDefault="002F4BD1">
            <w:pPr>
              <w:rPr>
                <w:rFonts w:eastAsia="Times New Roman"/>
                <w:sz w:val="18"/>
                <w:szCs w:val="18"/>
              </w:rPr>
            </w:pPr>
            <w:r w:rsidRPr="00F25B85">
              <w:rPr>
                <w:rFonts w:eastAsia="Times New Roman"/>
                <w:sz w:val="18"/>
                <w:szCs w:val="18"/>
              </w:rPr>
              <w:t>Sentinel Tyre Trap</w:t>
            </w:r>
          </w:p>
        </w:tc>
        <w:tc>
          <w:tcPr>
            <w:tcW w:w="2312" w:type="dxa"/>
            <w:hideMark/>
          </w:tcPr>
          <w:p w14:paraId="22CA3DA6"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43ABE0E5" w14:textId="77777777" w:rsidR="002F4BD1" w:rsidRPr="00F25B85" w:rsidRDefault="002F4BD1">
            <w:pPr>
              <w:rPr>
                <w:rFonts w:eastAsia="Times New Roman"/>
                <w:sz w:val="18"/>
                <w:szCs w:val="18"/>
              </w:rPr>
            </w:pPr>
            <w:r w:rsidRPr="00F25B85">
              <w:rPr>
                <w:rFonts w:eastAsia="Times New Roman"/>
                <w:sz w:val="18"/>
                <w:szCs w:val="18"/>
              </w:rPr>
              <w:t>Receptacle treatment surveys and increased trapping.</w:t>
            </w:r>
          </w:p>
        </w:tc>
        <w:tc>
          <w:tcPr>
            <w:tcW w:w="3077" w:type="dxa"/>
            <w:hideMark/>
          </w:tcPr>
          <w:p w14:paraId="33DF97FE" w14:textId="77777777" w:rsidR="002F4BD1" w:rsidRPr="00F25B85" w:rsidRDefault="002F4BD1">
            <w:pPr>
              <w:rPr>
                <w:rFonts w:eastAsia="Times New Roman"/>
                <w:sz w:val="18"/>
                <w:szCs w:val="18"/>
              </w:rPr>
            </w:pPr>
            <w:r w:rsidRPr="00F25B85">
              <w:rPr>
                <w:rFonts w:eastAsia="Times New Roman"/>
                <w:sz w:val="18"/>
                <w:szCs w:val="18"/>
              </w:rPr>
              <w:t>Detection on 16 Feb related to detection on 11 Feb 2015.</w:t>
            </w:r>
          </w:p>
        </w:tc>
      </w:tr>
      <w:tr w:rsidR="002F4BD1" w:rsidRPr="00F25B85" w14:paraId="7607E467" w14:textId="77777777" w:rsidTr="000407F9">
        <w:tc>
          <w:tcPr>
            <w:tcW w:w="1420" w:type="dxa"/>
            <w:hideMark/>
          </w:tcPr>
          <w:p w14:paraId="028B2D3E" w14:textId="77777777" w:rsidR="002F4BD1" w:rsidRPr="00F25B85" w:rsidRDefault="002F4BD1">
            <w:pPr>
              <w:rPr>
                <w:rFonts w:eastAsia="Times New Roman"/>
                <w:sz w:val="18"/>
                <w:szCs w:val="18"/>
              </w:rPr>
            </w:pPr>
            <w:r w:rsidRPr="00F25B85">
              <w:rPr>
                <w:rFonts w:eastAsia="Times New Roman"/>
                <w:sz w:val="18"/>
                <w:szCs w:val="18"/>
              </w:rPr>
              <w:t>18 Feb 2015</w:t>
            </w:r>
          </w:p>
        </w:tc>
        <w:tc>
          <w:tcPr>
            <w:tcW w:w="1275" w:type="dxa"/>
            <w:hideMark/>
          </w:tcPr>
          <w:p w14:paraId="305365D6"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0A769312" w14:textId="77777777" w:rsidR="002F4BD1" w:rsidRPr="00F25B85" w:rsidRDefault="002F4BD1">
            <w:pPr>
              <w:rPr>
                <w:rFonts w:eastAsia="Times New Roman"/>
                <w:sz w:val="18"/>
                <w:szCs w:val="18"/>
              </w:rPr>
            </w:pPr>
            <w:r w:rsidRPr="00F25B85">
              <w:rPr>
                <w:rFonts w:eastAsia="Times New Roman"/>
                <w:sz w:val="18"/>
                <w:szCs w:val="18"/>
              </w:rPr>
              <w:t>Brisbane (Int Airport)</w:t>
            </w:r>
          </w:p>
        </w:tc>
        <w:tc>
          <w:tcPr>
            <w:tcW w:w="2081" w:type="dxa"/>
            <w:hideMark/>
          </w:tcPr>
          <w:p w14:paraId="01F4D93B" w14:textId="77777777" w:rsidR="002F4BD1" w:rsidRPr="00F25B85" w:rsidRDefault="002F4BD1">
            <w:pPr>
              <w:rPr>
                <w:rFonts w:eastAsia="Times New Roman"/>
                <w:sz w:val="18"/>
                <w:szCs w:val="18"/>
              </w:rPr>
            </w:pPr>
            <w:r w:rsidRPr="00F25B85">
              <w:rPr>
                <w:rFonts w:eastAsia="Times New Roman"/>
                <w:sz w:val="18"/>
                <w:szCs w:val="18"/>
              </w:rPr>
              <w:t>BG Trap</w:t>
            </w:r>
          </w:p>
        </w:tc>
        <w:tc>
          <w:tcPr>
            <w:tcW w:w="2312" w:type="dxa"/>
            <w:hideMark/>
          </w:tcPr>
          <w:p w14:paraId="293E6F0C"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5B36E532"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 receptacle treatments and increased trapping.</w:t>
            </w:r>
          </w:p>
        </w:tc>
        <w:tc>
          <w:tcPr>
            <w:tcW w:w="3077" w:type="dxa"/>
            <w:hideMark/>
          </w:tcPr>
          <w:p w14:paraId="640384BB" w14:textId="77777777" w:rsidR="002F4BD1" w:rsidRPr="00F25B85" w:rsidRDefault="002F4BD1">
            <w:pPr>
              <w:rPr>
                <w:rFonts w:eastAsia="Times New Roman"/>
                <w:sz w:val="18"/>
                <w:szCs w:val="18"/>
              </w:rPr>
            </w:pPr>
            <w:r w:rsidRPr="00F25B85">
              <w:rPr>
                <w:rFonts w:eastAsia="Times New Roman"/>
                <w:sz w:val="18"/>
                <w:szCs w:val="18"/>
              </w:rPr>
              <w:t>Further detection on 30 Mar 2015.</w:t>
            </w:r>
          </w:p>
        </w:tc>
      </w:tr>
      <w:tr w:rsidR="002F4BD1" w:rsidRPr="00F25B85" w14:paraId="01579B46" w14:textId="77777777" w:rsidTr="000407F9">
        <w:trPr>
          <w:cnfStyle w:val="000000010000" w:firstRow="0" w:lastRow="0" w:firstColumn="0" w:lastColumn="0" w:oddVBand="0" w:evenVBand="0" w:oddHBand="0" w:evenHBand="1" w:firstRowFirstColumn="0" w:firstRowLastColumn="0" w:lastRowFirstColumn="0" w:lastRowLastColumn="0"/>
        </w:trPr>
        <w:tc>
          <w:tcPr>
            <w:tcW w:w="1420" w:type="dxa"/>
            <w:hideMark/>
          </w:tcPr>
          <w:p w14:paraId="27D247E5" w14:textId="77777777" w:rsidR="002F4BD1" w:rsidRPr="00F25B85" w:rsidRDefault="002F4BD1">
            <w:pPr>
              <w:rPr>
                <w:rFonts w:eastAsia="Times New Roman"/>
                <w:sz w:val="18"/>
                <w:szCs w:val="18"/>
              </w:rPr>
            </w:pPr>
            <w:r w:rsidRPr="00F25B85">
              <w:rPr>
                <w:rFonts w:eastAsia="Times New Roman"/>
                <w:sz w:val="18"/>
                <w:szCs w:val="18"/>
              </w:rPr>
              <w:t>20 Feb 2015</w:t>
            </w:r>
          </w:p>
        </w:tc>
        <w:tc>
          <w:tcPr>
            <w:tcW w:w="1275" w:type="dxa"/>
            <w:hideMark/>
          </w:tcPr>
          <w:p w14:paraId="491CD510" w14:textId="77777777" w:rsidR="002F4BD1" w:rsidRPr="00F25B85" w:rsidRDefault="00A16C4C">
            <w:pPr>
              <w:rPr>
                <w:rFonts w:eastAsia="Times New Roman"/>
                <w:sz w:val="18"/>
                <w:szCs w:val="18"/>
              </w:rPr>
            </w:pPr>
            <w:r w:rsidRPr="00A16C4C">
              <w:rPr>
                <w:rFonts w:eastAsia="Times New Roman"/>
                <w:i/>
                <w:sz w:val="18"/>
                <w:szCs w:val="18"/>
              </w:rPr>
              <w:t>Ae. aegypti</w:t>
            </w:r>
          </w:p>
        </w:tc>
        <w:tc>
          <w:tcPr>
            <w:tcW w:w="1701" w:type="dxa"/>
            <w:hideMark/>
          </w:tcPr>
          <w:p w14:paraId="72269B7B" w14:textId="77777777" w:rsidR="002F4BD1" w:rsidRPr="00F25B85" w:rsidRDefault="002F4BD1">
            <w:pPr>
              <w:rPr>
                <w:rFonts w:eastAsia="Times New Roman"/>
                <w:sz w:val="18"/>
                <w:szCs w:val="18"/>
              </w:rPr>
            </w:pPr>
            <w:r w:rsidRPr="00F25B85">
              <w:rPr>
                <w:rFonts w:eastAsia="Times New Roman"/>
                <w:sz w:val="18"/>
                <w:szCs w:val="18"/>
              </w:rPr>
              <w:t>Melbourne (Int Airport)</w:t>
            </w:r>
          </w:p>
        </w:tc>
        <w:tc>
          <w:tcPr>
            <w:tcW w:w="2081" w:type="dxa"/>
            <w:hideMark/>
          </w:tcPr>
          <w:p w14:paraId="4E27A143" w14:textId="77777777" w:rsidR="002F4BD1" w:rsidRPr="00F25B85" w:rsidRDefault="002F4BD1">
            <w:pPr>
              <w:rPr>
                <w:rFonts w:eastAsia="Times New Roman"/>
                <w:sz w:val="18"/>
                <w:szCs w:val="18"/>
              </w:rPr>
            </w:pPr>
            <w:r w:rsidRPr="00F25B85">
              <w:rPr>
                <w:rFonts w:eastAsia="Times New Roman"/>
                <w:sz w:val="18"/>
                <w:szCs w:val="18"/>
              </w:rPr>
              <w:t xml:space="preserve">Standard </w:t>
            </w:r>
            <w:proofErr w:type="spellStart"/>
            <w:r w:rsidRPr="00F25B85">
              <w:rPr>
                <w:rFonts w:eastAsia="Times New Roman"/>
                <w:sz w:val="18"/>
                <w:szCs w:val="18"/>
              </w:rPr>
              <w:t>Ovitrap</w:t>
            </w:r>
            <w:proofErr w:type="spellEnd"/>
          </w:p>
        </w:tc>
        <w:tc>
          <w:tcPr>
            <w:tcW w:w="2312" w:type="dxa"/>
            <w:hideMark/>
          </w:tcPr>
          <w:p w14:paraId="6162709D" w14:textId="77777777" w:rsidR="002F4BD1" w:rsidRPr="00F25B85" w:rsidRDefault="002F4BD1">
            <w:pPr>
              <w:rPr>
                <w:rFonts w:eastAsia="Times New Roman"/>
                <w:sz w:val="18"/>
                <w:szCs w:val="18"/>
              </w:rPr>
            </w:pPr>
            <w:r w:rsidRPr="00F25B85">
              <w:rPr>
                <w:rFonts w:eastAsia="Times New Roman"/>
                <w:sz w:val="18"/>
                <w:szCs w:val="18"/>
              </w:rPr>
              <w:t>Unknown/unable to identify source.</w:t>
            </w:r>
          </w:p>
        </w:tc>
        <w:tc>
          <w:tcPr>
            <w:tcW w:w="3118" w:type="dxa"/>
            <w:hideMark/>
          </w:tcPr>
          <w:p w14:paraId="188718BF" w14:textId="77777777" w:rsidR="002F4BD1" w:rsidRPr="00F25B85" w:rsidRDefault="002F4BD1">
            <w:pPr>
              <w:rPr>
                <w:rFonts w:eastAsia="Times New Roman"/>
                <w:sz w:val="18"/>
                <w:szCs w:val="18"/>
              </w:rPr>
            </w:pPr>
            <w:r w:rsidRPr="00F25B85">
              <w:rPr>
                <w:rFonts w:eastAsia="Times New Roman"/>
                <w:sz w:val="18"/>
                <w:szCs w:val="18"/>
              </w:rPr>
              <w:t xml:space="preserve">Receptacle treatments and increased trapping continued. A residual treatment </w:t>
            </w:r>
            <w:r w:rsidRPr="00F25B85">
              <w:rPr>
                <w:rFonts w:eastAsia="Times New Roman"/>
                <w:sz w:val="18"/>
                <w:szCs w:val="18"/>
              </w:rPr>
              <w:lastRenderedPageBreak/>
              <w:t>was applied in response to the previous detection.</w:t>
            </w:r>
          </w:p>
        </w:tc>
        <w:tc>
          <w:tcPr>
            <w:tcW w:w="3077" w:type="dxa"/>
            <w:hideMark/>
          </w:tcPr>
          <w:p w14:paraId="11CD0579" w14:textId="77777777" w:rsidR="002F4BD1" w:rsidRPr="00F25B85" w:rsidRDefault="002F4BD1">
            <w:pPr>
              <w:rPr>
                <w:rFonts w:eastAsia="Times New Roman"/>
                <w:sz w:val="18"/>
                <w:szCs w:val="18"/>
              </w:rPr>
            </w:pPr>
            <w:r w:rsidRPr="00F25B85">
              <w:rPr>
                <w:rFonts w:eastAsia="Times New Roman"/>
                <w:sz w:val="18"/>
                <w:szCs w:val="18"/>
              </w:rPr>
              <w:lastRenderedPageBreak/>
              <w:t>No further exotic mosquitoes detected.</w:t>
            </w:r>
          </w:p>
        </w:tc>
      </w:tr>
      <w:tr w:rsidR="002F4BD1" w:rsidRPr="00F25B85" w14:paraId="46BEE22E" w14:textId="77777777" w:rsidTr="000407F9">
        <w:tc>
          <w:tcPr>
            <w:tcW w:w="1420" w:type="dxa"/>
            <w:hideMark/>
          </w:tcPr>
          <w:p w14:paraId="18EC7545" w14:textId="77777777" w:rsidR="002F4BD1" w:rsidRPr="00F25B85" w:rsidRDefault="002F4BD1">
            <w:pPr>
              <w:rPr>
                <w:rFonts w:eastAsia="Times New Roman"/>
                <w:sz w:val="18"/>
                <w:szCs w:val="18"/>
              </w:rPr>
            </w:pPr>
            <w:r w:rsidRPr="00F25B85">
              <w:rPr>
                <w:rFonts w:eastAsia="Times New Roman"/>
                <w:sz w:val="18"/>
                <w:szCs w:val="18"/>
              </w:rPr>
              <w:t>30 Mar &amp; 1 Apr 2015</w:t>
            </w:r>
          </w:p>
        </w:tc>
        <w:tc>
          <w:tcPr>
            <w:tcW w:w="1275" w:type="dxa"/>
            <w:hideMark/>
          </w:tcPr>
          <w:p w14:paraId="425B8B52" w14:textId="77777777" w:rsidR="002F4BD1" w:rsidRPr="00F25B85" w:rsidRDefault="00A16C4C">
            <w:pPr>
              <w:rPr>
                <w:rFonts w:eastAsia="Times New Roman"/>
                <w:sz w:val="18"/>
                <w:szCs w:val="18"/>
              </w:rPr>
            </w:pPr>
            <w:r w:rsidRPr="00A16C4C">
              <w:rPr>
                <w:rFonts w:eastAsia="Times New Roman"/>
                <w:i/>
                <w:sz w:val="18"/>
                <w:szCs w:val="18"/>
              </w:rPr>
              <w:t>Ae. aegypti</w:t>
            </w:r>
            <w:r w:rsidR="002F4BD1" w:rsidRPr="00F25B85">
              <w:rPr>
                <w:rFonts w:eastAsia="Times New Roman"/>
                <w:sz w:val="18"/>
                <w:szCs w:val="18"/>
              </w:rPr>
              <w:t xml:space="preserve"> (2 separate detections)</w:t>
            </w:r>
          </w:p>
        </w:tc>
        <w:tc>
          <w:tcPr>
            <w:tcW w:w="1701" w:type="dxa"/>
            <w:hideMark/>
          </w:tcPr>
          <w:p w14:paraId="4CFC910F" w14:textId="77777777" w:rsidR="002F4BD1" w:rsidRPr="00F25B85" w:rsidRDefault="002F4BD1">
            <w:pPr>
              <w:rPr>
                <w:rFonts w:eastAsia="Times New Roman"/>
                <w:sz w:val="18"/>
                <w:szCs w:val="18"/>
              </w:rPr>
            </w:pPr>
            <w:r w:rsidRPr="00F25B85">
              <w:rPr>
                <w:rFonts w:eastAsia="Times New Roman"/>
                <w:sz w:val="18"/>
                <w:szCs w:val="18"/>
              </w:rPr>
              <w:t>Brisbane (Int Airport)</w:t>
            </w:r>
          </w:p>
        </w:tc>
        <w:tc>
          <w:tcPr>
            <w:tcW w:w="2081" w:type="dxa"/>
            <w:hideMark/>
          </w:tcPr>
          <w:p w14:paraId="1055BA87" w14:textId="77777777" w:rsidR="002F4BD1" w:rsidRPr="00F25B85" w:rsidRDefault="002F4BD1">
            <w:pPr>
              <w:rPr>
                <w:rFonts w:eastAsia="Times New Roman"/>
                <w:sz w:val="18"/>
                <w:szCs w:val="18"/>
              </w:rPr>
            </w:pPr>
            <w:r w:rsidRPr="00F25B85">
              <w:rPr>
                <w:rFonts w:eastAsia="Times New Roman"/>
                <w:sz w:val="18"/>
                <w:szCs w:val="18"/>
              </w:rPr>
              <w:t>BG Trap x2</w:t>
            </w:r>
          </w:p>
        </w:tc>
        <w:tc>
          <w:tcPr>
            <w:tcW w:w="2312" w:type="dxa"/>
            <w:hideMark/>
          </w:tcPr>
          <w:p w14:paraId="43E18ADC" w14:textId="77777777" w:rsidR="002F4BD1" w:rsidRPr="00F25B85" w:rsidRDefault="002F4BD1">
            <w:pPr>
              <w:rPr>
                <w:rFonts w:eastAsia="Times New Roman"/>
                <w:sz w:val="18"/>
                <w:szCs w:val="18"/>
              </w:rPr>
            </w:pPr>
            <w:r w:rsidRPr="00F25B85">
              <w:rPr>
                <w:rFonts w:eastAsia="Times New Roman"/>
                <w:sz w:val="18"/>
                <w:szCs w:val="18"/>
              </w:rPr>
              <w:t>DNA suggested possible north Qld origin.</w:t>
            </w:r>
          </w:p>
        </w:tc>
        <w:tc>
          <w:tcPr>
            <w:tcW w:w="3118" w:type="dxa"/>
            <w:hideMark/>
          </w:tcPr>
          <w:p w14:paraId="3E98EE24"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 receptacle treatments and increased trapping.</w:t>
            </w:r>
          </w:p>
        </w:tc>
        <w:tc>
          <w:tcPr>
            <w:tcW w:w="3077" w:type="dxa"/>
            <w:hideMark/>
          </w:tcPr>
          <w:p w14:paraId="0BF4BB37"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641F22BA" w14:textId="77777777" w:rsidTr="000407F9">
        <w:trPr>
          <w:cnfStyle w:val="000000010000" w:firstRow="0" w:lastRow="0" w:firstColumn="0" w:lastColumn="0" w:oddVBand="0" w:evenVBand="0" w:oddHBand="0" w:evenHBand="1" w:firstRowFirstColumn="0" w:firstRowLastColumn="0" w:lastRowFirstColumn="0" w:lastRowLastColumn="0"/>
        </w:trPr>
        <w:tc>
          <w:tcPr>
            <w:tcW w:w="1420" w:type="dxa"/>
            <w:hideMark/>
          </w:tcPr>
          <w:p w14:paraId="23F7D734" w14:textId="77777777" w:rsidR="002F4BD1" w:rsidRPr="00F25B85" w:rsidRDefault="002F4BD1">
            <w:pPr>
              <w:rPr>
                <w:rFonts w:eastAsia="Times New Roman"/>
                <w:sz w:val="18"/>
                <w:szCs w:val="18"/>
              </w:rPr>
            </w:pPr>
            <w:r w:rsidRPr="00F25B85">
              <w:rPr>
                <w:rFonts w:eastAsia="Times New Roman"/>
                <w:sz w:val="18"/>
                <w:szCs w:val="18"/>
              </w:rPr>
              <w:t>21 &amp; 24 Apr 2015</w:t>
            </w:r>
          </w:p>
        </w:tc>
        <w:tc>
          <w:tcPr>
            <w:tcW w:w="1275" w:type="dxa"/>
            <w:hideMark/>
          </w:tcPr>
          <w:p w14:paraId="7607AD38" w14:textId="77777777" w:rsidR="002F4BD1" w:rsidRPr="00F25B85" w:rsidRDefault="00A16C4C">
            <w:pPr>
              <w:rPr>
                <w:rFonts w:eastAsia="Times New Roman"/>
                <w:sz w:val="18"/>
                <w:szCs w:val="18"/>
              </w:rPr>
            </w:pPr>
            <w:r w:rsidRPr="00A16C4C">
              <w:rPr>
                <w:rFonts w:eastAsia="Times New Roman"/>
                <w:i/>
                <w:sz w:val="18"/>
                <w:szCs w:val="18"/>
              </w:rPr>
              <w:t>Ae. aegypti</w:t>
            </w:r>
            <w:r w:rsidR="002F4BD1" w:rsidRPr="00F25B85">
              <w:rPr>
                <w:rFonts w:eastAsia="Times New Roman"/>
                <w:sz w:val="18"/>
                <w:szCs w:val="18"/>
              </w:rPr>
              <w:t xml:space="preserve"> (2 separate detections)</w:t>
            </w:r>
          </w:p>
        </w:tc>
        <w:tc>
          <w:tcPr>
            <w:tcW w:w="1701" w:type="dxa"/>
            <w:hideMark/>
          </w:tcPr>
          <w:p w14:paraId="1F8D3A8D" w14:textId="77777777" w:rsidR="002F4BD1" w:rsidRPr="00F25B85" w:rsidRDefault="002F4BD1">
            <w:pPr>
              <w:rPr>
                <w:rFonts w:eastAsia="Times New Roman"/>
                <w:sz w:val="18"/>
                <w:szCs w:val="18"/>
              </w:rPr>
            </w:pPr>
            <w:r w:rsidRPr="00F25B85">
              <w:rPr>
                <w:rFonts w:eastAsia="Times New Roman"/>
                <w:sz w:val="18"/>
                <w:szCs w:val="18"/>
              </w:rPr>
              <w:t>Brisbane (Air Cargo Facility)</w:t>
            </w:r>
          </w:p>
        </w:tc>
        <w:tc>
          <w:tcPr>
            <w:tcW w:w="2081" w:type="dxa"/>
            <w:hideMark/>
          </w:tcPr>
          <w:p w14:paraId="080BFAC8" w14:textId="77777777" w:rsidR="002F4BD1" w:rsidRPr="00F25B85" w:rsidRDefault="002F4BD1">
            <w:pPr>
              <w:rPr>
                <w:rFonts w:eastAsia="Times New Roman"/>
                <w:sz w:val="18"/>
                <w:szCs w:val="18"/>
              </w:rPr>
            </w:pPr>
            <w:r w:rsidRPr="00F25B85">
              <w:rPr>
                <w:rFonts w:eastAsia="Times New Roman"/>
                <w:sz w:val="18"/>
                <w:szCs w:val="18"/>
              </w:rPr>
              <w:t>Hand collected (adults) x 2</w:t>
            </w:r>
          </w:p>
        </w:tc>
        <w:tc>
          <w:tcPr>
            <w:tcW w:w="2312" w:type="dxa"/>
            <w:hideMark/>
          </w:tcPr>
          <w:p w14:paraId="4EA0900A" w14:textId="77777777" w:rsidR="002F4BD1" w:rsidRPr="00F25B85" w:rsidRDefault="002F4BD1">
            <w:pPr>
              <w:rPr>
                <w:rFonts w:eastAsia="Times New Roman"/>
                <w:sz w:val="18"/>
                <w:szCs w:val="18"/>
              </w:rPr>
            </w:pPr>
            <w:r w:rsidRPr="00F25B85">
              <w:rPr>
                <w:rFonts w:eastAsia="Times New Roman"/>
                <w:sz w:val="18"/>
                <w:szCs w:val="18"/>
              </w:rPr>
              <w:t>DNA suggests SE Asian origin.</w:t>
            </w:r>
          </w:p>
        </w:tc>
        <w:tc>
          <w:tcPr>
            <w:tcW w:w="3118" w:type="dxa"/>
            <w:hideMark/>
          </w:tcPr>
          <w:p w14:paraId="00C2B11E" w14:textId="77777777" w:rsidR="002F4BD1" w:rsidRPr="00F25B85" w:rsidRDefault="002F4BD1">
            <w:pPr>
              <w:rPr>
                <w:rFonts w:eastAsia="Times New Roman"/>
                <w:sz w:val="18"/>
                <w:szCs w:val="18"/>
              </w:rPr>
            </w:pPr>
            <w:r w:rsidRPr="00F25B85">
              <w:rPr>
                <w:rFonts w:eastAsia="Times New Roman"/>
                <w:sz w:val="18"/>
                <w:szCs w:val="18"/>
              </w:rPr>
              <w:t>Thermal fogging, residual harbourage treatment, receptacle treatments and increased trapping.</w:t>
            </w:r>
          </w:p>
        </w:tc>
        <w:tc>
          <w:tcPr>
            <w:tcW w:w="3077" w:type="dxa"/>
            <w:hideMark/>
          </w:tcPr>
          <w:p w14:paraId="48118B70"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r w:rsidR="002F4BD1" w:rsidRPr="00F25B85" w14:paraId="13A82F92" w14:textId="77777777" w:rsidTr="000407F9">
        <w:tc>
          <w:tcPr>
            <w:tcW w:w="1420" w:type="dxa"/>
            <w:hideMark/>
          </w:tcPr>
          <w:p w14:paraId="1984131D" w14:textId="77777777" w:rsidR="002F4BD1" w:rsidRPr="00F25B85" w:rsidRDefault="002F4BD1">
            <w:pPr>
              <w:rPr>
                <w:rFonts w:eastAsia="Times New Roman"/>
                <w:sz w:val="18"/>
                <w:szCs w:val="18"/>
              </w:rPr>
            </w:pPr>
            <w:r w:rsidRPr="00F25B85">
              <w:rPr>
                <w:rFonts w:eastAsia="Times New Roman"/>
                <w:sz w:val="18"/>
                <w:szCs w:val="18"/>
              </w:rPr>
              <w:t>25 May 2015</w:t>
            </w:r>
          </w:p>
        </w:tc>
        <w:tc>
          <w:tcPr>
            <w:tcW w:w="1275" w:type="dxa"/>
            <w:hideMark/>
          </w:tcPr>
          <w:p w14:paraId="7ADDF555" w14:textId="77777777" w:rsidR="002F4BD1" w:rsidRPr="00F25B85" w:rsidRDefault="002F4BD1">
            <w:pPr>
              <w:rPr>
                <w:rFonts w:eastAsia="Times New Roman"/>
                <w:sz w:val="18"/>
                <w:szCs w:val="18"/>
              </w:rPr>
            </w:pPr>
            <w:r w:rsidRPr="00F25B85">
              <w:rPr>
                <w:rFonts w:eastAsia="Times New Roman"/>
                <w:sz w:val="18"/>
                <w:szCs w:val="18"/>
              </w:rPr>
              <w:t>Ae. albopictus</w:t>
            </w:r>
          </w:p>
        </w:tc>
        <w:tc>
          <w:tcPr>
            <w:tcW w:w="1701" w:type="dxa"/>
            <w:hideMark/>
          </w:tcPr>
          <w:p w14:paraId="3019A7C1" w14:textId="77777777" w:rsidR="002F4BD1" w:rsidRPr="00F25B85" w:rsidRDefault="002F4BD1">
            <w:pPr>
              <w:rPr>
                <w:rFonts w:eastAsia="Times New Roman"/>
                <w:sz w:val="18"/>
                <w:szCs w:val="18"/>
              </w:rPr>
            </w:pPr>
            <w:r w:rsidRPr="00F25B85">
              <w:rPr>
                <w:rFonts w:eastAsia="Times New Roman"/>
                <w:sz w:val="18"/>
                <w:szCs w:val="18"/>
              </w:rPr>
              <w:t>Perth / Fremantle (Port)</w:t>
            </w:r>
          </w:p>
        </w:tc>
        <w:tc>
          <w:tcPr>
            <w:tcW w:w="2081" w:type="dxa"/>
            <w:hideMark/>
          </w:tcPr>
          <w:p w14:paraId="634563EA" w14:textId="77777777" w:rsidR="002F4BD1" w:rsidRPr="00F25B85" w:rsidRDefault="002F4BD1">
            <w:pPr>
              <w:rPr>
                <w:rFonts w:eastAsia="Times New Roman"/>
                <w:sz w:val="18"/>
                <w:szCs w:val="18"/>
              </w:rPr>
            </w:pPr>
            <w:r w:rsidRPr="00F25B85">
              <w:rPr>
                <w:rFonts w:eastAsia="Times New Roman"/>
                <w:sz w:val="18"/>
                <w:szCs w:val="18"/>
              </w:rPr>
              <w:t>Cargo inspection</w:t>
            </w:r>
          </w:p>
        </w:tc>
        <w:tc>
          <w:tcPr>
            <w:tcW w:w="2312" w:type="dxa"/>
            <w:hideMark/>
          </w:tcPr>
          <w:p w14:paraId="7816E8D0" w14:textId="77777777" w:rsidR="002F4BD1" w:rsidRPr="00F25B85" w:rsidRDefault="002F4BD1">
            <w:pPr>
              <w:rPr>
                <w:rFonts w:eastAsia="Times New Roman"/>
                <w:sz w:val="18"/>
                <w:szCs w:val="18"/>
              </w:rPr>
            </w:pPr>
            <w:r w:rsidRPr="00F25B85">
              <w:rPr>
                <w:rFonts w:eastAsia="Times New Roman"/>
                <w:sz w:val="18"/>
                <w:szCs w:val="18"/>
              </w:rPr>
              <w:t>Imported new oversize tyres from Japan</w:t>
            </w:r>
          </w:p>
        </w:tc>
        <w:tc>
          <w:tcPr>
            <w:tcW w:w="3118" w:type="dxa"/>
            <w:hideMark/>
          </w:tcPr>
          <w:p w14:paraId="21EE677B" w14:textId="77777777" w:rsidR="002F4BD1" w:rsidRPr="00F25B85" w:rsidRDefault="002F4BD1">
            <w:pPr>
              <w:rPr>
                <w:rFonts w:eastAsia="Times New Roman"/>
                <w:sz w:val="18"/>
                <w:szCs w:val="18"/>
              </w:rPr>
            </w:pPr>
            <w:r w:rsidRPr="00F25B85">
              <w:rPr>
                <w:rFonts w:eastAsia="Times New Roman"/>
                <w:sz w:val="18"/>
                <w:szCs w:val="18"/>
              </w:rPr>
              <w:t>Water in tyres chlorinated and tyres fumigated. Increased trapping and ground surveillance conducted.</w:t>
            </w:r>
          </w:p>
        </w:tc>
        <w:tc>
          <w:tcPr>
            <w:tcW w:w="3077" w:type="dxa"/>
            <w:hideMark/>
          </w:tcPr>
          <w:p w14:paraId="52048D29" w14:textId="77777777" w:rsidR="002F4BD1" w:rsidRPr="00F25B85" w:rsidRDefault="002F4BD1">
            <w:pPr>
              <w:rPr>
                <w:rFonts w:eastAsia="Times New Roman"/>
                <w:sz w:val="18"/>
                <w:szCs w:val="18"/>
              </w:rPr>
            </w:pPr>
            <w:r w:rsidRPr="00F25B85">
              <w:rPr>
                <w:rFonts w:eastAsia="Times New Roman"/>
                <w:sz w:val="18"/>
                <w:szCs w:val="18"/>
              </w:rPr>
              <w:t>No further exotic mosquitoes detected.</w:t>
            </w:r>
          </w:p>
        </w:tc>
      </w:tr>
    </w:tbl>
    <w:p w14:paraId="3635A711" w14:textId="77777777" w:rsidR="00D12C52" w:rsidRDefault="002F4BD1" w:rsidP="00D12C52">
      <w:pPr>
        <w:pStyle w:val="CDIfootnotes"/>
        <w:sectPr w:rsidR="00D12C52" w:rsidSect="00397444">
          <w:pgSz w:w="16838" w:h="11906" w:orient="landscape"/>
          <w:pgMar w:top="720" w:right="720" w:bottom="720" w:left="1134" w:header="709" w:footer="284" w:gutter="0"/>
          <w:cols w:space="708"/>
          <w:titlePg/>
          <w:docGrid w:linePitch="360"/>
        </w:sectPr>
      </w:pPr>
      <w:r w:rsidRPr="00D01390">
        <w:t>*</w:t>
      </w:r>
      <w:r w:rsidR="008468DB" w:rsidRPr="00D01390">
        <w:tab/>
      </w:r>
      <w:r w:rsidRPr="00D01390">
        <w:t xml:space="preserve">Int- International </w:t>
      </w:r>
    </w:p>
    <w:p w14:paraId="43570567" w14:textId="77777777" w:rsidR="002F4BD1" w:rsidRPr="00D01390" w:rsidRDefault="002F4BD1" w:rsidP="00D12C52">
      <w:pPr>
        <w:pStyle w:val="CDIfootnotes"/>
      </w:pPr>
    </w:p>
    <w:p w14:paraId="7C770C2B" w14:textId="77777777" w:rsidR="002F4BD1" w:rsidRDefault="002F4BD1">
      <w:pPr>
        <w:pStyle w:val="Heading2"/>
        <w:rPr>
          <w:rFonts w:eastAsia="Times New Roman"/>
        </w:rPr>
      </w:pPr>
      <w:r>
        <w:rPr>
          <w:rFonts w:eastAsia="Times New Roman"/>
        </w:rPr>
        <w:t xml:space="preserve">Exotic mosquito detections at the border </w:t>
      </w:r>
    </w:p>
    <w:p w14:paraId="7E1ABFF5" w14:textId="77777777" w:rsidR="002F4BD1" w:rsidRDefault="002F4BD1" w:rsidP="008468DB">
      <w:r>
        <w:t xml:space="preserve">The July 2014 to June 2015 period saw a high number of exotic mosquitoes detected by the Australian Government Department of Agriculture and Water Resources at the Australian border with 36 separate exotic mosquito detections made. This represents a 280% increase from the 2013-14 period where there were 13 exotic mosquito detections. Detections of </w:t>
      </w:r>
      <w:r w:rsidR="00A16C4C" w:rsidRPr="00A16C4C">
        <w:rPr>
          <w:rStyle w:val="Emphasis"/>
          <w:b w:val="0"/>
        </w:rPr>
        <w:t>Ae. aegypti</w:t>
      </w:r>
      <w:r>
        <w:t xml:space="preserve"> mosquitoes at international airports through vector monitoring activities accounted for the majority of the detections during the period, with 33 separate detections. Detections were made at Perth, Adelaide, Melbourne, Brisbane and Darwin international airports predominately in close proximity to baggage breakdown areas however there were also five separate detections at air cargo facilities in Perth, Melbourne and Brisbane. These air cargo facilities deconsolidate imported air cargo and are located within the international airport precincts. Extensive treatments and enhanced surveillance was conducted in response to these detections involving the relevant State Health jurisdiction, the Airport Authority, Local Government and the Department of Agriculture and Water Resources. No evidence of localised breeding was identified at any of the international airports and Microsatellite DNA testing</w:t>
      </w:r>
      <w:r>
        <w:rPr>
          <w:vertAlign w:val="superscript"/>
        </w:rPr>
        <w:t>40</w:t>
      </w:r>
      <w:r>
        <w:t xml:space="preserve"> suggested SE Asia as the likely origin with the exception of two successive detections at Brisbane International Airport which possibly originated from north Queensland. In response to these detections, enhanced mitigation measures were implemented whereby additional on-arrival insecticide treatments of aircraft cargo holds was conducted for all passenger aircraft arriving from targeted SE Asian origins where a common pathway was identified. This enhanced measure was introduced at Perth, Adelaide and Melbourne on 25 February 2015, extended to include Brisbane on 13 April 2015 and ceased in all locations on 25 July 2015. The Australian Government Department of Health initiated communication with relevant government organisations in a number of SE Asian countries to advise about the increase in exotic mosquito detections at international airports in Australia and seek relevant information but was unable to identify a likely cause or origin. Pathway analysis is continuing and the Department of Agriculture is trialling an Enzyme-linked immunosorbent assay (ELISA) technique as a means for verifying aircraft </w:t>
      </w:r>
      <w:proofErr w:type="spellStart"/>
      <w:r>
        <w:t>disinsection</w:t>
      </w:r>
      <w:proofErr w:type="spellEnd"/>
      <w:r>
        <w:t xml:space="preserve"> compliance. </w:t>
      </w:r>
    </w:p>
    <w:p w14:paraId="63432166" w14:textId="77777777" w:rsidR="002F4BD1" w:rsidRDefault="002F4BD1" w:rsidP="008468DB">
      <w:r>
        <w:t xml:space="preserve">There were two detections of </w:t>
      </w:r>
      <w:r w:rsidR="00A16C4C" w:rsidRPr="00A16C4C">
        <w:rPr>
          <w:rStyle w:val="Emphasis"/>
          <w:b w:val="0"/>
        </w:rPr>
        <w:t>Ae. aegypti</w:t>
      </w:r>
      <w:r>
        <w:t xml:space="preserve"> at the international port in Darwin through routine vector monitoring activities during the period. The source of these detections was unable to be identified although it is thought they were likely associated with imports of break bulk cargo imported into the port. There was also a detection of a single </w:t>
      </w:r>
      <w:r w:rsidRPr="002A0EE3">
        <w:rPr>
          <w:rStyle w:val="Emphasis"/>
          <w:b w:val="0"/>
        </w:rPr>
        <w:t>Ae. albopictus</w:t>
      </w:r>
      <w:r>
        <w:t xml:space="preserve"> larva within water pooling inside a new oversize tyre imported from Japan. These detections reinforce that exposed imported cargo continue to present a pathway risk for the introduction of exotic mosquitoes. </w:t>
      </w:r>
    </w:p>
    <w:p w14:paraId="21652896" w14:textId="77777777" w:rsidR="002F4BD1" w:rsidRDefault="002F4BD1">
      <w:pPr>
        <w:pStyle w:val="Heading1"/>
        <w:rPr>
          <w:rFonts w:eastAsia="Times New Roman"/>
        </w:rPr>
      </w:pPr>
      <w:r>
        <w:rPr>
          <w:rFonts w:eastAsia="Times New Roman"/>
        </w:rPr>
        <w:t xml:space="preserve">Discussion </w:t>
      </w:r>
    </w:p>
    <w:p w14:paraId="40D2D6DD" w14:textId="77777777" w:rsidR="002F4BD1" w:rsidRDefault="002F4BD1" w:rsidP="008468DB">
      <w:r>
        <w:t xml:space="preserve">NAMAC contributes to a ‘One-Health’ approach to the control of arboviral disease and malaria by uniting experts from a range of fields to provide strategic advice on the epidemiology, surveillance and management of these diseases. This report describes the epidemiology of nationally notifiable arboviral diseases and malaria for the season 1 July 2014 to 30 June 2015, activities undertaken by health authorities in response to human cases, and evidence of virus activity. Sentinel chicken and vector monitoring continue to be an important part of the early warning system for arboviruses in Australia, with the adoption of new sugar-based arbovirus surveillance techniques augmenting current practices. </w:t>
      </w:r>
    </w:p>
    <w:p w14:paraId="7389A3FD" w14:textId="77777777" w:rsidR="002F4BD1" w:rsidRDefault="002F4BD1" w:rsidP="008468DB">
      <w:r>
        <w:t xml:space="preserve">For inland NSW, the last three months of 2014 were exceptionally warm, and as a result, mosquito numbers were well up early in the season and considerably greater than usual, with the total number of mosquitoes trapped being double that of the previous season. This was despite the fact that rainfall patterns were below average for most of the second half of 2014. January did experience above average rainfall, however no widespread increase in mosquito numbers were observed as a consequence. </w:t>
      </w:r>
    </w:p>
    <w:p w14:paraId="02651A99" w14:textId="77777777" w:rsidR="002F4BD1" w:rsidRDefault="002F4BD1" w:rsidP="008468DB">
      <w:r>
        <w:lastRenderedPageBreak/>
        <w:t xml:space="preserve">Relatively few arboviral detections were made in the 2014-15 season from the inland; with no seroconversions in the sentinel chickens, and human notifications were slightly below the normal. There were no recorded cases of human flavivirus infection from inland NSW. </w:t>
      </w:r>
    </w:p>
    <w:p w14:paraId="7BBA1274" w14:textId="77777777" w:rsidR="002F4BD1" w:rsidRDefault="002F4BD1" w:rsidP="008468DB">
      <w:r>
        <w:t xml:space="preserve">The coastal region of NSW was significantly warmer than usual over the last half of 2014, with several sites experiencing an earlier rise in vector abundance and the heavy coastal rains through December and January. This resulted in large mosquito collections, almost three times that of the previous season. With this heavy rain, the predominate species was </w:t>
      </w:r>
      <w:proofErr w:type="spellStart"/>
      <w:r w:rsidRPr="002A0EE3">
        <w:rPr>
          <w:rStyle w:val="Emphasis"/>
          <w:b w:val="0"/>
        </w:rPr>
        <w:t>Cx</w:t>
      </w:r>
      <w:proofErr w:type="spellEnd"/>
      <w:r w:rsidRPr="002A0EE3">
        <w:rPr>
          <w:rStyle w:val="Emphasis"/>
          <w:b w:val="0"/>
        </w:rPr>
        <w:t xml:space="preserve">. </w:t>
      </w:r>
      <w:proofErr w:type="spellStart"/>
      <w:r w:rsidRPr="002A0EE3">
        <w:rPr>
          <w:rStyle w:val="Emphasis"/>
          <w:b w:val="0"/>
        </w:rPr>
        <w:t>annulirostris</w:t>
      </w:r>
      <w:proofErr w:type="spellEnd"/>
      <w:r w:rsidRPr="002A0EE3">
        <w:rPr>
          <w:rStyle w:val="Emphasis"/>
          <w:b w:val="0"/>
        </w:rPr>
        <w:t>,</w:t>
      </w:r>
      <w:r>
        <w:t xml:space="preserve"> while </w:t>
      </w:r>
      <w:r w:rsidRPr="002A0EE3">
        <w:rPr>
          <w:rStyle w:val="Emphasis"/>
          <w:b w:val="0"/>
        </w:rPr>
        <w:t xml:space="preserve">Aedes </w:t>
      </w:r>
      <w:proofErr w:type="spellStart"/>
      <w:r w:rsidRPr="002A0EE3">
        <w:rPr>
          <w:rStyle w:val="Emphasis"/>
          <w:b w:val="0"/>
        </w:rPr>
        <w:t>vigilax</w:t>
      </w:r>
      <w:proofErr w:type="spellEnd"/>
      <w:r>
        <w:t xml:space="preserve"> populations were well below average. </w:t>
      </w:r>
    </w:p>
    <w:p w14:paraId="2C62F929" w14:textId="77777777" w:rsidR="001D6509" w:rsidRDefault="002F4BD1" w:rsidP="008468DB">
      <w:pPr>
        <w:sectPr w:rsidR="001D6509" w:rsidSect="0094243C">
          <w:pgSz w:w="11906" w:h="16838"/>
          <w:pgMar w:top="720" w:right="720" w:bottom="1134" w:left="720" w:header="709" w:footer="284" w:gutter="0"/>
          <w:cols w:space="708"/>
          <w:titlePg/>
          <w:docGrid w:linePitch="360"/>
        </w:sectPr>
      </w:pPr>
      <w:r>
        <w:t>Notwithstanding the issues noted above regarding diagnosis and case definition, this season in New South Wales saw the largest RRV outbreak since notifications began being actively documented in 1985. The 1,392 human cases of Alphavirus infection reported from the coastal region was almost double the average of 711, and was dominated by RRV cases (Table 7, Figures 10 &amp; 11). In terms of notifications for SALs along the coast, Tweed had the highest number of Ross River Virus notifications, and also the highest rates (Map 3). There were no human flavivirus infections notified from the region. It would appear that elevated temperatures</w:t>
      </w:r>
      <w:r w:rsidR="00624910">
        <w:t>,</w:t>
      </w:r>
      <w:r>
        <w:t xml:space="preserve"> accompanied by the high spring tides, allowed for a build-up of arbovirus cycles. These factors may be responsible for the magnitude of the RRV outbreak. Again, this season may point to the future, when impacts of climate change may become more apparent. The number of viral isolates in New South Wales may be considered fewer than expected in light of the major RRV outbreak. </w:t>
      </w:r>
    </w:p>
    <w:p w14:paraId="6BFD5E9A" w14:textId="77777777" w:rsidR="001D6509" w:rsidRDefault="001D6509" w:rsidP="008468DB">
      <w:pPr>
        <w:rPr>
          <w:rFonts w:cs="Minion Pro SmBd"/>
          <w:b/>
          <w:bCs/>
          <w:color w:val="000000"/>
          <w:sz w:val="23"/>
          <w:szCs w:val="23"/>
        </w:rPr>
      </w:pPr>
      <w:r>
        <w:rPr>
          <w:rFonts w:cs="Minion Pro SmBd"/>
          <w:b/>
          <w:bCs/>
          <w:color w:val="000000"/>
          <w:sz w:val="23"/>
          <w:szCs w:val="23"/>
        </w:rPr>
        <w:lastRenderedPageBreak/>
        <w:t>Map 3: Notification rates for Ross River virus infection, 2014–15, by Statistical Area Level 3</w:t>
      </w:r>
    </w:p>
    <w:p w14:paraId="72232970" w14:textId="77777777" w:rsidR="002F4BD1" w:rsidRDefault="001D6509" w:rsidP="008468DB">
      <w:r>
        <w:rPr>
          <w:noProof/>
        </w:rPr>
        <w:drawing>
          <wp:inline distT="0" distB="0" distL="0" distR="0" wp14:anchorId="46AAF797">
            <wp:extent cx="8289325" cy="5805170"/>
            <wp:effectExtent l="0" t="0" r="0" b="5080"/>
            <wp:docPr id="10" name="Picture 10" descr="Map 3: This map shows rates of Ross River Virus in 2014-15 by statistical area level 3, and separately, in 2012-13. Nationally, rates of RRV by SA3 in 2014–15 were highest in the Gascoyne (639 per 100,000), Litchfield surrounding Darwin (396 per 100,000) and Port Douglas (380 per 100,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3_ross_river.jpg"/>
                    <pic:cNvPicPr/>
                  </pic:nvPicPr>
                  <pic:blipFill rotWithShape="1">
                    <a:blip r:embed="rId31" cstate="print">
                      <a:extLst>
                        <a:ext uri="{28A0092B-C50C-407E-A947-70E740481C1C}">
                          <a14:useLocalDpi xmlns:a14="http://schemas.microsoft.com/office/drawing/2010/main" val="0"/>
                        </a:ext>
                      </a:extLst>
                    </a:blip>
                    <a:srcRect l="1220" t="1018" r="999" b="1169"/>
                    <a:stretch/>
                  </pic:blipFill>
                  <pic:spPr bwMode="auto">
                    <a:xfrm>
                      <a:off x="0" y="0"/>
                      <a:ext cx="8296426" cy="5810143"/>
                    </a:xfrm>
                    <a:prstGeom prst="rect">
                      <a:avLst/>
                    </a:prstGeom>
                    <a:ln>
                      <a:noFill/>
                    </a:ln>
                    <a:extLst>
                      <a:ext uri="{53640926-AAD7-44D8-BBD7-CCE9431645EC}">
                        <a14:shadowObscured xmlns:a14="http://schemas.microsoft.com/office/drawing/2010/main"/>
                      </a:ext>
                    </a:extLst>
                  </pic:spPr>
                </pic:pic>
              </a:graphicData>
            </a:graphic>
          </wp:inline>
        </w:drawing>
      </w:r>
    </w:p>
    <w:p w14:paraId="49F99251" w14:textId="77777777" w:rsidR="001D6509" w:rsidRDefault="001D6509" w:rsidP="008468DB"/>
    <w:p w14:paraId="066F052C" w14:textId="77777777" w:rsidR="001D6509" w:rsidRDefault="001D6509" w:rsidP="008468DB">
      <w:pPr>
        <w:sectPr w:rsidR="001D6509" w:rsidSect="001D6509">
          <w:pgSz w:w="16838" w:h="11906" w:orient="landscape"/>
          <w:pgMar w:top="720" w:right="720" w:bottom="720" w:left="1134" w:header="709" w:footer="284" w:gutter="0"/>
          <w:cols w:space="708"/>
          <w:titlePg/>
          <w:docGrid w:linePitch="360"/>
        </w:sectPr>
      </w:pPr>
    </w:p>
    <w:p w14:paraId="6C2610FE" w14:textId="77777777" w:rsidR="002F4BD1" w:rsidRDefault="002F4BD1" w:rsidP="008468DB">
      <w:r>
        <w:lastRenderedPageBreak/>
        <w:t xml:space="preserve">As per previous years, the highest number of RRV notifications was reported from Queensland in 2014–15. However, the 6,371 notifications from Queensland in 2014–15 represent the largest outbreak on record for at least 20 years. The notification rate of RRV across Queensland was 133.3 per 100,000 population, compared with a historical average of 40.6 per 100,000 population. During the outbreak period (1 Oct 2014-30 April 2015), there were 5,473 notifications of RRV in Queensland. High numbers of mosquitoes (particularly freshwater species </w:t>
      </w:r>
      <w:proofErr w:type="spellStart"/>
      <w:r w:rsidRPr="002A0EE3">
        <w:rPr>
          <w:rStyle w:val="Emphasis"/>
          <w:b w:val="0"/>
        </w:rPr>
        <w:t>Cx</w:t>
      </w:r>
      <w:proofErr w:type="spellEnd"/>
      <w:r w:rsidRPr="002A0EE3">
        <w:rPr>
          <w:rStyle w:val="Emphasis"/>
          <w:b w:val="0"/>
        </w:rPr>
        <w:t xml:space="preserve">. </w:t>
      </w:r>
      <w:proofErr w:type="spellStart"/>
      <w:r w:rsidRPr="002A0EE3">
        <w:rPr>
          <w:rStyle w:val="Emphasis"/>
          <w:b w:val="0"/>
        </w:rPr>
        <w:t>annulirostris</w:t>
      </w:r>
      <w:proofErr w:type="spellEnd"/>
      <w:r>
        <w:t xml:space="preserve">) collected during routine monitoring programs in southeast Queensland coincided with early and consistent rains and high numbers of RRV notifications, likely contributing to the magnitude of the RRV outbreak in 2015. The geographically widespread nature of RRV transmission was reflected in the results of sugar-based arbovirus surveillance with numerous detections across the Brisbane region. In Queensland, RRV notifications are seasonal, with considerable variation between </w:t>
      </w:r>
      <w:proofErr w:type="spellStart"/>
      <w:r>
        <w:t>seasons.Whilst</w:t>
      </w:r>
      <w:proofErr w:type="spellEnd"/>
      <w:r>
        <w:t xml:space="preserve"> the specific circumstances underlying the 2015 outbreak remain unclear, low reservoir host immunity, in combination with high mosquito densities and wet conditions, may have contributed to the increased number of cases in humans. </w:t>
      </w:r>
    </w:p>
    <w:p w14:paraId="0B66E054" w14:textId="77777777" w:rsidR="002F4BD1" w:rsidRDefault="002F4BD1" w:rsidP="008468DB">
      <w:r>
        <w:t>An MVE media warning was issued for the Barkly an</w:t>
      </w:r>
      <w:r w:rsidR="009C0AA0">
        <w:t>d Alice Springs regions in mid-</w:t>
      </w:r>
      <w:r>
        <w:t xml:space="preserve">January 2015 due to heavy rainfall in the Northern Territory, associated with the monsoon activity in the northwest, creating favourable environmental conditions for an early MVE season. A total of 317mm rainfall was recorded in Tennant Creek in January, with 195mm recorded in Alice Springs. Subsequent KUNV activity was detected in Tennant Creek in late February, with an MVE case also reported that month. A total of 33 hectares of the </w:t>
      </w:r>
      <w:proofErr w:type="spellStart"/>
      <w:r>
        <w:t>Ilparpa</w:t>
      </w:r>
      <w:proofErr w:type="spellEnd"/>
      <w:r>
        <w:t xml:space="preserve"> Swamp, the largest mosquito breeding site in Alice Springs, was aerially controlled in January 2015. No sentinel chickens seroconverted to MVEV or KUNV in Alice Springs and no cases were recorded. </w:t>
      </w:r>
    </w:p>
    <w:p w14:paraId="04B8BA54" w14:textId="77777777" w:rsidR="002F4BD1" w:rsidRDefault="002F4BD1" w:rsidP="008468DB">
      <w:r>
        <w:t>The Torres Strait </w:t>
      </w:r>
      <w:r w:rsidRPr="002A0EE3">
        <w:rPr>
          <w:rStyle w:val="Emphasis"/>
          <w:b w:val="0"/>
        </w:rPr>
        <w:t>Ae. albopictus</w:t>
      </w:r>
      <w:r>
        <w:t xml:space="preserve"> Prevention and Control Program continues to be successful in reducing numbers of this mosquito species collected and also preventing establishment on the mainland. The single detection of </w:t>
      </w:r>
      <w:r w:rsidRPr="002A0EE3">
        <w:rPr>
          <w:rStyle w:val="Emphasis"/>
          <w:b w:val="0"/>
        </w:rPr>
        <w:t>Ae. albopictus</w:t>
      </w:r>
      <w:r>
        <w:t xml:space="preserve"> on Horn Island and detection of larvae only twice from Thursday island between June 2014 and May 2015 represents the lowest population densities recorded over the last five years since these two islands became infested with </w:t>
      </w:r>
      <w:r w:rsidRPr="002A0EE3">
        <w:rPr>
          <w:rStyle w:val="Emphasis"/>
          <w:b w:val="0"/>
        </w:rPr>
        <w:t xml:space="preserve">Ae. albopictus </w:t>
      </w:r>
      <w:r>
        <w:t xml:space="preserve">in 2005, despite similar rainfall patterns over the years. Interestingly, adult mosquito surveys on nearby Hammond Island during the dry period (May 2015) showed that the density of </w:t>
      </w:r>
      <w:r w:rsidRPr="002A0EE3">
        <w:rPr>
          <w:rStyle w:val="Emphasis"/>
          <w:b w:val="0"/>
        </w:rPr>
        <w:t>Ae. albopictus</w:t>
      </w:r>
      <w:r>
        <w:t xml:space="preserve"> was &gt; 60 times that which has been recorded on Horn and Thursday Islands during the wet season. This suggests very effective mosquito suppression on Thursday and Horn islands, but also demonstrates that the threat of reinvasion from outer islands remains high. </w:t>
      </w:r>
    </w:p>
    <w:p w14:paraId="3DD0EAC1" w14:textId="77777777" w:rsidR="002F4BD1" w:rsidRDefault="002F4BD1" w:rsidP="008468DB">
      <w:r>
        <w:t>In 2014–15, the number of notifications of BFV infection and the population rates declined markedly for the second year in a row, following the recognition of the ‘epidemic’ of false positive IgM diagnoses that was reported previously,</w:t>
      </w:r>
      <w:r>
        <w:rPr>
          <w:vertAlign w:val="superscript"/>
        </w:rPr>
        <w:t>41</w:t>
      </w:r>
      <w:r>
        <w:t xml:space="preserve"> and which began in October 2012. Under the revised case definition for BFV which was implemented on 1 January 2016, a single IgM positive result will no longer constitute laboratory evidence for infection, and where a single result is IgM and IgG positive, it may be notified as a probable case. A confirmed case will require IgG seroconversion or a significant increase in IgG antibody level (e.g. 4-fold or greater rise in titre). There is currently no plan to undertake a retrospective revision of notifications to apply the revised case definitions because there is insufficient information on the diagnosis method information available in NNDSS. Therefore, the historical data prior to the change of case definition will continue to be considered unreliable. </w:t>
      </w:r>
    </w:p>
    <w:p w14:paraId="12CAB779" w14:textId="77777777" w:rsidR="002F4BD1" w:rsidRDefault="002F4BD1" w:rsidP="008468DB">
      <w:r>
        <w:t>There were only seven notifications of ZIKV infections reported in Australia in 2014–15. Most were acquired in Pacific Island countries (Vanuatu, the Solomon Islands and Fiji) with one acquired in Indonesia. These infections were not thought to be cause for serious public health concern at the time, due to the high rate of asymptomatic infection, and symptomatic cases were generally mild, notwithstanding the reports of a possible association with Guillain Barré syndrome.</w:t>
      </w:r>
      <w:r>
        <w:rPr>
          <w:vertAlign w:val="superscript"/>
        </w:rPr>
        <w:t>42</w:t>
      </w:r>
      <w:r>
        <w:t xml:space="preserve"> Subsequent to the 2014–15 season, ZIKV spread rapidly through many countries in the Americas after being first confirmed in Brazil in May 2015.</w:t>
      </w:r>
      <w:r>
        <w:rPr>
          <w:vertAlign w:val="superscript"/>
        </w:rPr>
        <w:t>43, 44</w:t>
      </w:r>
      <w:r>
        <w:t xml:space="preserve"> The virus was thought to have been introduced to Brazil during the August 2014 World Sprint Championship canoe race, held in Rio de Janeiro, which attracted participants from 4 Pacific Island nations, including French Polynesia, which has active ZIKV transmission.</w:t>
      </w:r>
      <w:r>
        <w:rPr>
          <w:vertAlign w:val="superscript"/>
        </w:rPr>
        <w:t>45</w:t>
      </w:r>
      <w:r>
        <w:t xml:space="preserve"> An increase in microcephaly in Brazil with geographical and temporal links to ZIKV was reported in November 2015, and </w:t>
      </w:r>
      <w:r>
        <w:lastRenderedPageBreak/>
        <w:t>the World Health Organization declared the clusters of microcephaly and neurological disorders a Public Health Event of International Concern on 1 February 2016.</w:t>
      </w:r>
      <w:r>
        <w:rPr>
          <w:vertAlign w:val="superscript"/>
        </w:rPr>
        <w:t>46</w:t>
      </w:r>
      <w:r>
        <w:t xml:space="preserve"> There is strong scientific consensus that the virus can be transmitted </w:t>
      </w:r>
      <w:r w:rsidRPr="002A0EE3">
        <w:rPr>
          <w:rStyle w:val="Emphasis"/>
          <w:b w:val="0"/>
        </w:rPr>
        <w:t>in utero</w:t>
      </w:r>
      <w:r>
        <w:t xml:space="preserve"> and can cause severe birth defects such as microcephaly,</w:t>
      </w:r>
      <w:r>
        <w:rPr>
          <w:vertAlign w:val="superscript"/>
        </w:rPr>
        <w:t>47</w:t>
      </w:r>
      <w:r>
        <w:t xml:space="preserve"> and that it can cause Guillain Barré syndrome.</w:t>
      </w:r>
      <w:r>
        <w:rPr>
          <w:vertAlign w:val="superscript"/>
        </w:rPr>
        <w:t xml:space="preserve">48,49 </w:t>
      </w:r>
      <w:r>
        <w:t xml:space="preserve">ZIKV also emerged in a number of Pacific Island countries between 2014 and 2016, including large outbreaks in American Samoa, Samoa, Kosrae state in Micronesia and Tonga. </w:t>
      </w:r>
    </w:p>
    <w:p w14:paraId="05ED49C5" w14:textId="77777777" w:rsidR="002F4BD1" w:rsidRDefault="002F4BD1" w:rsidP="008468DB">
      <w:r>
        <w:t>During 2014–15, the number of cases of CHIKV was 2.4 times the 5 year mean. Indonesia continues to be a major source country for CHIKV infections in Australia, but in 2014-15, the largest number reported were acquired in Samoa. Recent widespread emergence and re-emergence of CHIKV, DENV and ZIKV in the south Pacific have had serious impacts for local populations. CHIKV infection was first reported in the Pacific Islands in February 2011 in New Caledonia, and in 2013 and 2014, it emerged in Papua New Guinea, New Caledonia, Yap State, Tonga, American Samoa</w:t>
      </w:r>
      <w:r w:rsidR="00F64F86">
        <w:t>,</w:t>
      </w:r>
      <w:r>
        <w:t xml:space="preserve"> Tokelau, Samoa, and in French Polynesia where an outbreak affected up to 25% of the local population. There is no evidence of any local transmission of CHIKV in Australia to date, but these outbreaks in the South Pacific have been cause for particular concern in areas of Queensland where there is a risk of local transmission. In July 2014, Queensland Health released the Queensland Chikungunya Management Plan 2014–2019, available on the Queensland health web site (</w:t>
      </w:r>
      <w:r w:rsidRPr="00E12A2B">
        <w:rPr>
          <w:u w:val="single"/>
        </w:rPr>
        <w:t>https://www.health.qld.gov.au/publications/clinical-practice/guidelines-procedures/diseases-infection/governance/chikungunya-management-plan.pdf</w:t>
      </w:r>
      <w:r>
        <w:t xml:space="preserve">). </w:t>
      </w:r>
    </w:p>
    <w:p w14:paraId="7B33AF81" w14:textId="77777777" w:rsidR="002F4BD1" w:rsidRDefault="002F4BD1" w:rsidP="008468DB">
      <w:r>
        <w:t xml:space="preserve">With a number of detections of </w:t>
      </w:r>
      <w:r w:rsidR="00A16C4C" w:rsidRPr="00A16C4C">
        <w:rPr>
          <w:rStyle w:val="Emphasis"/>
          <w:b w:val="0"/>
        </w:rPr>
        <w:t>Ae. aegypti</w:t>
      </w:r>
      <w:r>
        <w:t xml:space="preserve"> and </w:t>
      </w:r>
      <w:r w:rsidRPr="002A0EE3">
        <w:rPr>
          <w:rStyle w:val="Emphasis"/>
          <w:b w:val="0"/>
        </w:rPr>
        <w:t>Ae. albopictus</w:t>
      </w:r>
      <w:r>
        <w:t xml:space="preserve"> at international airports around Australia during the year, there is the threat of establishment of these vectors of DENV, ZIKV and CHIKV in novel locations. There is also the risk of isolated cases where transient incursions of infected mosquitoes occur, as seen in Western Australia in 2013–14,</w:t>
      </w:r>
      <w:r>
        <w:rPr>
          <w:vertAlign w:val="superscript"/>
        </w:rPr>
        <w:t>14</w:t>
      </w:r>
      <w:r>
        <w:t xml:space="preserve"> and previously reported in the Northern Territory in 2010.</w:t>
      </w:r>
      <w:r>
        <w:rPr>
          <w:vertAlign w:val="superscript"/>
        </w:rPr>
        <w:t>50</w:t>
      </w:r>
      <w:r>
        <w:t xml:space="preserve"> Used tyres and exposed machinery continue to be a high risk pathway for the introduction of exotic mosquitoes. Australia is in the process of finalising National Guidelines that aim to strengthen Australia’s defence against the introduction and spread of vectors and vector-borne diseases and form part of the Australian Government response to the increase in exotic mosquito detections at Australian first points of entry. The guidelines also aim to ensure that the risk of entry and establishment of exotic mosquitoes capable of carrying and transmitting diseases is addressed consistently across all jurisdictions. The guidelines will be an important tool to ensure the use of best practice around the country and could serve as a reference internationally. The guidelines are expected to be released in late 2017. </w:t>
      </w:r>
    </w:p>
    <w:p w14:paraId="08E0D6C3" w14:textId="77777777" w:rsidR="002F4BD1" w:rsidRDefault="002F4BD1" w:rsidP="008468DB">
      <w:r>
        <w:t>Prevention of the incursion of DENV vectors into densely populated areas of South-East Queensland where imported DENV cases are regularly notified is a continuing priority in Queensland. Despite regular seasonal outbreaks relating to transmission from imported cases, mosquito and infection control measures undertaken by public health authorities and by residents have ensured that DENV has not become endemic in north Queensland. The Queensland Dengue Management Plan 2015–20 provides clear guidance on ongoing prevention, sporadic case response and outbreak management.</w:t>
      </w:r>
      <w:r>
        <w:rPr>
          <w:vertAlign w:val="superscript"/>
        </w:rPr>
        <w:t>51</w:t>
      </w:r>
    </w:p>
    <w:p w14:paraId="349BA3B9" w14:textId="77777777" w:rsidR="002F4BD1" w:rsidRDefault="002F4BD1" w:rsidP="008468DB">
      <w:r>
        <w:t>The number of imported cases of dengue in Australia continues to increase each year, reflecting the continuing increase in dengue in source countries such as Indonesia, and elsewhere in South East Asia. While there is progress towards development of a dengue vaccine, efficacy in prevention of infection by the most promising candidate is disappointing, and the results on whether it can prevent hospitalisations with severe dengue are mixed.</w:t>
      </w:r>
      <w:r>
        <w:rPr>
          <w:vertAlign w:val="superscript"/>
        </w:rPr>
        <w:t>52</w:t>
      </w:r>
      <w:r>
        <w:t xml:space="preserve"> Along with the failure of traditional prevention through vector control in endemic countries, this highlights the need for development and application of novel strategies such as the use of </w:t>
      </w:r>
      <w:r w:rsidRPr="002A0EE3">
        <w:rPr>
          <w:rStyle w:val="Emphasis"/>
          <w:b w:val="0"/>
        </w:rPr>
        <w:t>Wolbachia</w:t>
      </w:r>
      <w:r>
        <w:t xml:space="preserve"> to prevent transmission of dengue in mosquitoes infected with the bacterium.</w:t>
      </w:r>
      <w:r>
        <w:rPr>
          <w:vertAlign w:val="superscript"/>
        </w:rPr>
        <w:t>53</w:t>
      </w:r>
    </w:p>
    <w:p w14:paraId="51E4C27A" w14:textId="77777777" w:rsidR="002F4BD1" w:rsidRDefault="002F4BD1" w:rsidP="008468DB">
      <w:r>
        <w:t xml:space="preserve">Continued vigilance and the involvement of all relevant sectors enable the rapid detection of and early response to the threat of arboviral disease and malaria in Australia. The expert advice provided by NAMAC to the Australian Health Protection Principal Committee, CDNA and health departments has a vital role in mitigating mosquito-borne </w:t>
      </w:r>
      <w:r>
        <w:lastRenderedPageBreak/>
        <w:t xml:space="preserve">disease threats. Into the future, NAMAC strives for a reduction in the number of arbovirus cases in Australia, improved sensitivity and specificity of arbovirus diagnostics, a strengthened disease prediction capacity to allow planning for response, and to retain, build and disseminate expertise and knowledge pertaining to mosquito-borne diseases. </w:t>
      </w:r>
    </w:p>
    <w:p w14:paraId="5005AD18" w14:textId="77777777" w:rsidR="002F4BD1" w:rsidRDefault="002F4BD1">
      <w:pPr>
        <w:pStyle w:val="Heading1"/>
        <w:rPr>
          <w:rFonts w:eastAsia="Times New Roman"/>
        </w:rPr>
      </w:pPr>
      <w:r>
        <w:rPr>
          <w:rFonts w:eastAsia="Times New Roman"/>
        </w:rPr>
        <w:t xml:space="preserve">Acknowledgements </w:t>
      </w:r>
    </w:p>
    <w:p w14:paraId="04CE4558" w14:textId="77777777" w:rsidR="002F4BD1" w:rsidRDefault="002F4BD1" w:rsidP="008468DB">
      <w:r>
        <w:t xml:space="preserve">NAMAC members during 2014–15 were (in alphabetical order): Sonya Bennett, Bart Currie, Peter Daniels, Stephen Doggett, Debra El </w:t>
      </w:r>
      <w:proofErr w:type="spellStart"/>
      <w:r>
        <w:t>Saadi</w:t>
      </w:r>
      <w:proofErr w:type="spellEnd"/>
      <w:r>
        <w:t xml:space="preserve">, Rebecca Feldman, Jenny </w:t>
      </w:r>
      <w:proofErr w:type="spellStart"/>
      <w:r>
        <w:t>Firman</w:t>
      </w:r>
      <w:proofErr w:type="spellEnd"/>
      <w:r>
        <w:t xml:space="preserve">, Michaela Hobby, Katrina </w:t>
      </w:r>
      <w:proofErr w:type="spellStart"/>
      <w:r>
        <w:t>Knope</w:t>
      </w:r>
      <w:proofErr w:type="spellEnd"/>
      <w:r>
        <w:t xml:space="preserve">, Ann Koehler, Nina </w:t>
      </w:r>
      <w:proofErr w:type="spellStart"/>
      <w:r>
        <w:t>Kurucz</w:t>
      </w:r>
      <w:proofErr w:type="spellEnd"/>
      <w:r>
        <w:t xml:space="preserve">, Rogan Lee, Mike Lindsay, John Mackenzie, Mike Muller, Scott Ritchie, Richard Russell, Lance Sanders, Angus Sly, David Smith, Peter Whelan, Craig Williams and David Williams. Jennifer Wall and Phil Wright (Secretariat). </w:t>
      </w:r>
    </w:p>
    <w:p w14:paraId="7846E95A" w14:textId="77777777" w:rsidR="002F4BD1" w:rsidRDefault="002F4BD1" w:rsidP="008468DB">
      <w:r>
        <w:t xml:space="preserve">The data on which this report is based is the work of many people. We thank public health laboratories, state and territory communicable disease control units and public health units and staff in state and territory arbovirus surveillance and monitoring programs. We thank the state health departments for surveillance program funding. We thank the Northern Australia Quarantine Strategy staff. Maps were produced by James Newhouse in the Research Data and Evaluation Division, Australian Government Department of Health. </w:t>
      </w:r>
    </w:p>
    <w:p w14:paraId="53731E3A" w14:textId="77777777" w:rsidR="002F4BD1" w:rsidRDefault="002F4BD1">
      <w:pPr>
        <w:pStyle w:val="Heading1"/>
        <w:rPr>
          <w:rFonts w:eastAsia="Times New Roman"/>
        </w:rPr>
      </w:pPr>
      <w:r>
        <w:rPr>
          <w:rFonts w:eastAsia="Times New Roman"/>
        </w:rPr>
        <w:t xml:space="preserve">Author details </w:t>
      </w:r>
    </w:p>
    <w:p w14:paraId="025B6CB8" w14:textId="77777777" w:rsidR="002F4BD1" w:rsidRDefault="002F4BD1" w:rsidP="008468DB">
      <w:r>
        <w:t>Katrina E Knope</w:t>
      </w:r>
      <w:r>
        <w:rPr>
          <w:vertAlign w:val="superscript"/>
        </w:rPr>
        <w:t xml:space="preserve">1 </w:t>
      </w:r>
      <w:r w:rsidR="00306E88">
        <w:rPr>
          <w:vertAlign w:val="superscript"/>
        </w:rPr>
        <w:br/>
      </w:r>
      <w:r>
        <w:t>Stephen L Doggett</w:t>
      </w:r>
      <w:r>
        <w:rPr>
          <w:vertAlign w:val="superscript"/>
        </w:rPr>
        <w:t xml:space="preserve">2 </w:t>
      </w:r>
      <w:r w:rsidR="00306E88">
        <w:rPr>
          <w:vertAlign w:val="superscript"/>
        </w:rPr>
        <w:br/>
      </w:r>
      <w:r>
        <w:t>Cassie C. Jansen</w:t>
      </w:r>
      <w:r>
        <w:rPr>
          <w:vertAlign w:val="superscript"/>
        </w:rPr>
        <w:t xml:space="preserve">3 </w:t>
      </w:r>
      <w:r w:rsidR="00306E88">
        <w:rPr>
          <w:vertAlign w:val="superscript"/>
        </w:rPr>
        <w:br/>
      </w:r>
      <w:r>
        <w:t>Cheryl A Johansen</w:t>
      </w:r>
      <w:r>
        <w:rPr>
          <w:vertAlign w:val="superscript"/>
        </w:rPr>
        <w:t xml:space="preserve">4 </w:t>
      </w:r>
      <w:r w:rsidR="00306E88">
        <w:rPr>
          <w:vertAlign w:val="superscript"/>
        </w:rPr>
        <w:br/>
      </w:r>
      <w:r>
        <w:t>Nina Kurucz</w:t>
      </w:r>
      <w:r>
        <w:rPr>
          <w:vertAlign w:val="superscript"/>
        </w:rPr>
        <w:t xml:space="preserve">5 </w:t>
      </w:r>
      <w:r w:rsidR="00306E88">
        <w:rPr>
          <w:vertAlign w:val="superscript"/>
        </w:rPr>
        <w:br/>
      </w:r>
      <w:r>
        <w:t>Rebecca Feldman</w:t>
      </w:r>
      <w:r>
        <w:rPr>
          <w:vertAlign w:val="superscript"/>
        </w:rPr>
        <w:t xml:space="preserve">6 </w:t>
      </w:r>
      <w:r w:rsidR="00306E88">
        <w:rPr>
          <w:vertAlign w:val="superscript"/>
        </w:rPr>
        <w:br/>
      </w:r>
      <w:r>
        <w:t>Stacey E. Lynch</w:t>
      </w:r>
      <w:r>
        <w:rPr>
          <w:vertAlign w:val="superscript"/>
        </w:rPr>
        <w:t xml:space="preserve">7 </w:t>
      </w:r>
      <w:r w:rsidR="00306E88">
        <w:rPr>
          <w:vertAlign w:val="superscript"/>
        </w:rPr>
        <w:br/>
      </w:r>
      <w:r>
        <w:t>Michaela Hobby</w:t>
      </w:r>
      <w:r>
        <w:rPr>
          <w:vertAlign w:val="superscript"/>
        </w:rPr>
        <w:t xml:space="preserve">8 </w:t>
      </w:r>
      <w:r w:rsidR="00306E88">
        <w:rPr>
          <w:vertAlign w:val="superscript"/>
        </w:rPr>
        <w:br/>
      </w:r>
      <w:r>
        <w:t>Angus J. Sly</w:t>
      </w:r>
      <w:r>
        <w:rPr>
          <w:vertAlign w:val="superscript"/>
        </w:rPr>
        <w:t xml:space="preserve">9 </w:t>
      </w:r>
      <w:r w:rsidR="00306E88">
        <w:rPr>
          <w:vertAlign w:val="superscript"/>
        </w:rPr>
        <w:br/>
      </w:r>
      <w:r>
        <w:t>Andrew Jardine</w:t>
      </w:r>
      <w:r>
        <w:rPr>
          <w:vertAlign w:val="superscript"/>
        </w:rPr>
        <w:t xml:space="preserve">10 </w:t>
      </w:r>
      <w:r w:rsidR="00306E88">
        <w:rPr>
          <w:vertAlign w:val="superscript"/>
        </w:rPr>
        <w:br/>
      </w:r>
      <w:r>
        <w:t>Sonya Bennett</w:t>
      </w:r>
      <w:r>
        <w:rPr>
          <w:vertAlign w:val="superscript"/>
        </w:rPr>
        <w:t xml:space="preserve">3 </w:t>
      </w:r>
      <w:r w:rsidR="00306E88">
        <w:rPr>
          <w:vertAlign w:val="superscript"/>
        </w:rPr>
        <w:br/>
      </w:r>
      <w:r>
        <w:t>Bart J. Currie</w:t>
      </w:r>
      <w:r>
        <w:rPr>
          <w:vertAlign w:val="superscript"/>
        </w:rPr>
        <w:t xml:space="preserve">11 </w:t>
      </w:r>
      <w:r w:rsidR="00306E88">
        <w:rPr>
          <w:vertAlign w:val="superscript"/>
        </w:rPr>
        <w:br/>
      </w:r>
      <w:r>
        <w:t xml:space="preserve">The National Arbovirus and Malaria Advisory Committee. </w:t>
      </w:r>
    </w:p>
    <w:p w14:paraId="08667390"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Zoonoses, Foodborne and Emerging Infectious Diseases Section, Health Protection Policy Branch, Office of Health Protection, Department of Health, Canberra, Australian Capital Territory </w:t>
      </w:r>
    </w:p>
    <w:p w14:paraId="5D6C0EF0"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Department of Medical Entomology, Pathology West, Institute for Clinical Pathology and Medical Research, Westmead Hospital, Westmead, New South Wales </w:t>
      </w:r>
    </w:p>
    <w:p w14:paraId="158603CB"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Communicable Diseases Branch, Department of Health, Queensland Government, Herston, Qld 4006 </w:t>
      </w:r>
    </w:p>
    <w:p w14:paraId="514C3B8A"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Arbovirus Surveillance and Research Laboratory, School of Pathology and Laboratory Medicine, Faculty of Medicine, Dentistry and Health Sciences, The University of Western Australia, Nedlands, Western Australia. As of July 2015: Division of Microbiology and Infectious Diseases, </w:t>
      </w:r>
      <w:proofErr w:type="spellStart"/>
      <w:r w:rsidRPr="008468DB">
        <w:rPr>
          <w:rFonts w:eastAsia="Times New Roman"/>
        </w:rPr>
        <w:t>PathWest</w:t>
      </w:r>
      <w:proofErr w:type="spellEnd"/>
      <w:r w:rsidRPr="008468DB">
        <w:rPr>
          <w:rFonts w:eastAsia="Times New Roman"/>
        </w:rPr>
        <w:t xml:space="preserve"> Laboratory Medicine WA, QEII Medical Centre, Western Australian Department of Health, Nedlands, Western Australia. </w:t>
      </w:r>
    </w:p>
    <w:p w14:paraId="74951132"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Medical Entomology, Centre for Disease Control, Health Protection Division, Northern Territory Department of Health, Royal Darwin Hospital, Casuarina, Northern Territory </w:t>
      </w:r>
    </w:p>
    <w:p w14:paraId="15C192DE"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Communicable Disease Prevention and Control, Department of Health, Melbourne, Victoria </w:t>
      </w:r>
    </w:p>
    <w:p w14:paraId="3E2C111C"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lastRenderedPageBreak/>
        <w:t xml:space="preserve">Agriculture Victoria Research, </w:t>
      </w:r>
      <w:proofErr w:type="spellStart"/>
      <w:r w:rsidRPr="008468DB">
        <w:rPr>
          <w:rFonts w:eastAsia="Times New Roman"/>
        </w:rPr>
        <w:t>AgriBio</w:t>
      </w:r>
      <w:proofErr w:type="spellEnd"/>
      <w:r w:rsidRPr="008468DB">
        <w:rPr>
          <w:rFonts w:eastAsia="Times New Roman"/>
        </w:rPr>
        <w:t xml:space="preserve"> Centre for </w:t>
      </w:r>
      <w:proofErr w:type="spellStart"/>
      <w:r w:rsidRPr="008468DB">
        <w:rPr>
          <w:rFonts w:eastAsia="Times New Roman"/>
        </w:rPr>
        <w:t>AgriBioscience</w:t>
      </w:r>
      <w:proofErr w:type="spellEnd"/>
      <w:r w:rsidRPr="008468DB">
        <w:rPr>
          <w:rFonts w:eastAsia="Times New Roman"/>
        </w:rPr>
        <w:t xml:space="preserve">, 5 Ring Road, Bundoora, Victoria, 3083, Australia. </w:t>
      </w:r>
    </w:p>
    <w:p w14:paraId="3B993D6F"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Health Protection, Public Health, South Australian Department of Health, Adelaide, South Australia </w:t>
      </w:r>
    </w:p>
    <w:p w14:paraId="00D69223"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Department of Agriculture and Water Resources, Compliance Division, Eagle Farm, Queensland </w:t>
      </w:r>
    </w:p>
    <w:p w14:paraId="42B0EEC7"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Medical Entomology, Environmental Health Directorate, Department of Health, Western Australia </w:t>
      </w:r>
    </w:p>
    <w:p w14:paraId="18C52CA0"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Royal Darwin Hospital Northern Territory; Menzies School of Health Research, Darwin, Northern Territory </w:t>
      </w:r>
    </w:p>
    <w:p w14:paraId="5F4DBD61" w14:textId="77777777" w:rsidR="002F4BD1" w:rsidRPr="008468DB" w:rsidRDefault="002F4BD1" w:rsidP="008468DB">
      <w:pPr>
        <w:pStyle w:val="ListParagraph"/>
        <w:numPr>
          <w:ilvl w:val="0"/>
          <w:numId w:val="17"/>
        </w:numPr>
        <w:spacing w:before="100" w:beforeAutospacing="1" w:after="100" w:afterAutospacing="1" w:line="240" w:lineRule="auto"/>
        <w:rPr>
          <w:rFonts w:eastAsia="Times New Roman"/>
        </w:rPr>
      </w:pPr>
      <w:r w:rsidRPr="008468DB">
        <w:rPr>
          <w:rFonts w:eastAsia="Times New Roman"/>
        </w:rPr>
        <w:t xml:space="preserve">Corresponding author: Ms Katrina </w:t>
      </w:r>
      <w:proofErr w:type="spellStart"/>
      <w:r w:rsidRPr="008468DB">
        <w:rPr>
          <w:rFonts w:eastAsia="Times New Roman"/>
        </w:rPr>
        <w:t>Knope</w:t>
      </w:r>
      <w:proofErr w:type="spellEnd"/>
      <w:r w:rsidRPr="008468DB">
        <w:rPr>
          <w:rFonts w:eastAsia="Times New Roman"/>
        </w:rPr>
        <w:t xml:space="preserve">, Zoonoses, Foodborne and Emerging Infectious Diseases Section, Health Emergency Management Branch, Office of Health Protection, Australian Government Department of Health, MDP 14, GPO Box 9848, CANBERRA ACT 2601. Telephone: +61 2 6289 2751. Email: Katrina.Knope@health.gov.au </w:t>
      </w:r>
    </w:p>
    <w:p w14:paraId="4467287A" w14:textId="77777777" w:rsidR="002F4BD1" w:rsidRPr="008468DB" w:rsidRDefault="002F4BD1" w:rsidP="008468DB">
      <w:pPr>
        <w:pStyle w:val="Heading1"/>
      </w:pPr>
      <w:r w:rsidRPr="008468DB">
        <w:t xml:space="preserve">References </w:t>
      </w:r>
    </w:p>
    <w:p w14:paraId="44889BEC"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NNDSS Annual Report Working Group. Australia’s notifiable disease status, 2014: Annual report of the National Notifiable Diseases Surveillance System</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 Q Rep</w:t>
      </w:r>
      <w:r w:rsidRPr="008468DB">
        <w:rPr>
          <w:rFonts w:eastAsia="Times New Roman"/>
        </w:rPr>
        <w:t xml:space="preserve"> 2016;40(1):E48-E145. </w:t>
      </w:r>
    </w:p>
    <w:p w14:paraId="47D29123"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Australian Bureau of Statistics. Australian Demographic Statistics, December 2014. Canberra: Australian Bureau of Statistics; 2015. Report No.: ABS Catalogue: 3101.0. 2015. Accessed on. Available from: </w:t>
      </w:r>
    </w:p>
    <w:p w14:paraId="7416D4D6"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Australian Bureau of Statistics. 1216.0 Australian Standard Geographical Classification (ASGC), July 2011. In; 2011. </w:t>
      </w:r>
    </w:p>
    <w:p w14:paraId="2AF00FE0"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Broom AK, </w:t>
      </w:r>
      <w:proofErr w:type="spellStart"/>
      <w:r w:rsidRPr="008468DB">
        <w:rPr>
          <w:rFonts w:eastAsia="Times New Roman"/>
        </w:rPr>
        <w:t>Azuolas</w:t>
      </w:r>
      <w:proofErr w:type="spellEnd"/>
      <w:r w:rsidRPr="008468DB">
        <w:rPr>
          <w:rFonts w:eastAsia="Times New Roman"/>
        </w:rPr>
        <w:t xml:space="preserve"> J, </w:t>
      </w:r>
      <w:proofErr w:type="spellStart"/>
      <w:r w:rsidRPr="008468DB">
        <w:rPr>
          <w:rFonts w:eastAsia="Times New Roman"/>
        </w:rPr>
        <w:t>Hueston</w:t>
      </w:r>
      <w:proofErr w:type="spellEnd"/>
      <w:r w:rsidRPr="008468DB">
        <w:rPr>
          <w:rFonts w:eastAsia="Times New Roman"/>
        </w:rPr>
        <w:t xml:space="preserve"> L, Mackenzie JS, Melville L, Smith DW, et al. Australian encephalitis: Sentinel Chicken Surveillance Programme</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2001;25(3):157-160. </w:t>
      </w:r>
    </w:p>
    <w:p w14:paraId="569DE136"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Broom AK. Sentinel Chicken Surveillance Program in Australia, July 2002 to June 2003</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2003;27(3):367-369. </w:t>
      </w:r>
    </w:p>
    <w:p w14:paraId="01D5B07C"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Mackenzie JS, Lindsay MD, </w:t>
      </w:r>
      <w:proofErr w:type="spellStart"/>
      <w:r w:rsidRPr="008468DB">
        <w:rPr>
          <w:rFonts w:eastAsia="Times New Roman"/>
        </w:rPr>
        <w:t>Coelen</w:t>
      </w:r>
      <w:proofErr w:type="spellEnd"/>
      <w:r w:rsidRPr="008468DB">
        <w:rPr>
          <w:rFonts w:eastAsia="Times New Roman"/>
        </w:rPr>
        <w:t xml:space="preserve"> RJ, Broom AK, Hall RA, Smith DW. Arboviruses causing human disease in the Australasian zoogeographic region</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 xml:space="preserve">Arch </w:t>
      </w:r>
      <w:proofErr w:type="spellStart"/>
      <w:r w:rsidRPr="008468DB">
        <w:rPr>
          <w:rStyle w:val="Emphasis"/>
          <w:rFonts w:eastAsia="Times New Roman"/>
          <w:b w:val="0"/>
        </w:rPr>
        <w:t>Virol</w:t>
      </w:r>
      <w:proofErr w:type="spellEnd"/>
      <w:r w:rsidRPr="008468DB">
        <w:rPr>
          <w:rFonts w:eastAsia="Times New Roman"/>
        </w:rPr>
        <w:t xml:space="preserve"> 1994;136(3-4):447-467. </w:t>
      </w:r>
    </w:p>
    <w:p w14:paraId="7DE02CAE"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Russell RC, Dwyer DE. Arboviruses associated with human disease in Australia</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Microbes Infect</w:t>
      </w:r>
      <w:r w:rsidRPr="008468DB">
        <w:rPr>
          <w:rFonts w:eastAsia="Times New Roman"/>
        </w:rPr>
        <w:t xml:space="preserve"> 2000;2(14):1693-1704. </w:t>
      </w:r>
    </w:p>
    <w:p w14:paraId="1C1F12CA"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Selvey LA, Donnelly JA, Lindsay MD, </w:t>
      </w:r>
      <w:proofErr w:type="spellStart"/>
      <w:r w:rsidRPr="008468DB">
        <w:rPr>
          <w:rFonts w:eastAsia="Times New Roman"/>
        </w:rPr>
        <w:t>Pottumarthy</w:t>
      </w:r>
      <w:proofErr w:type="spellEnd"/>
      <w:r w:rsidRPr="008468DB">
        <w:rPr>
          <w:rFonts w:eastAsia="Times New Roman"/>
        </w:rPr>
        <w:t xml:space="preserve"> </w:t>
      </w:r>
      <w:proofErr w:type="spellStart"/>
      <w:r w:rsidRPr="008468DB">
        <w:rPr>
          <w:rFonts w:eastAsia="Times New Roman"/>
        </w:rPr>
        <w:t>Boddu</w:t>
      </w:r>
      <w:proofErr w:type="spellEnd"/>
      <w:r w:rsidRPr="008468DB">
        <w:rPr>
          <w:rFonts w:eastAsia="Times New Roman"/>
        </w:rPr>
        <w:t xml:space="preserve"> S, </w:t>
      </w:r>
      <w:proofErr w:type="spellStart"/>
      <w:r w:rsidRPr="008468DB">
        <w:rPr>
          <w:rFonts w:eastAsia="Times New Roman"/>
        </w:rPr>
        <w:t>D’Abrera</w:t>
      </w:r>
      <w:proofErr w:type="spellEnd"/>
      <w:r w:rsidRPr="008468DB">
        <w:rPr>
          <w:rFonts w:eastAsia="Times New Roman"/>
        </w:rPr>
        <w:t xml:space="preserve"> VC, Smith DW. Ross River virus infection surveillance in the Greater Perth Metropolitan Area - has there been an increase in cases in the winter months? </w:t>
      </w:r>
      <w:r w:rsidRPr="008468DB">
        <w:rPr>
          <w:rStyle w:val="Emphasis"/>
          <w:rFonts w:eastAsia="Times New Roman"/>
          <w:b w:val="0"/>
        </w:rPr>
        <w:t>Commun Dis Intell</w:t>
      </w:r>
      <w:r w:rsidRPr="008468DB">
        <w:rPr>
          <w:rFonts w:eastAsia="Times New Roman"/>
        </w:rPr>
        <w:t xml:space="preserve"> 2014;38(2):E114-E122. </w:t>
      </w:r>
    </w:p>
    <w:p w14:paraId="6F20986F"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Case Definitions Working Group. Revised surveillance case definitions: Barmah Forest virus infection, Ross River virus infection, congenital rubella infection</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2015;39(04). </w:t>
      </w:r>
    </w:p>
    <w:p w14:paraId="5084DE59"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Parida</w:t>
      </w:r>
      <w:proofErr w:type="spellEnd"/>
      <w:r w:rsidRPr="008468DB">
        <w:rPr>
          <w:rFonts w:eastAsia="Times New Roman"/>
        </w:rPr>
        <w:t xml:space="preserve"> MM, Santhosh SR, Dash PK, Lakshmana Rao PV. Rapid and real-time assays for detection and quantification of chikungunya virus</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 xml:space="preserve">Future </w:t>
      </w:r>
      <w:proofErr w:type="spellStart"/>
      <w:r w:rsidRPr="008468DB">
        <w:rPr>
          <w:rStyle w:val="Emphasis"/>
          <w:rFonts w:eastAsia="Times New Roman"/>
          <w:b w:val="0"/>
        </w:rPr>
        <w:t>Virol</w:t>
      </w:r>
      <w:proofErr w:type="spellEnd"/>
      <w:r w:rsidRPr="008468DB">
        <w:rPr>
          <w:rFonts w:eastAsia="Times New Roman"/>
        </w:rPr>
        <w:t xml:space="preserve"> 2008;3(2):179-192. </w:t>
      </w:r>
    </w:p>
    <w:p w14:paraId="1452D846"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Harrington S, Lindsay M, Douglas A.</w:t>
      </w:r>
      <w:r w:rsidRPr="008468DB">
        <w:rPr>
          <w:rStyle w:val="Emphasis"/>
          <w:rFonts w:eastAsia="Times New Roman"/>
          <w:b w:val="0"/>
        </w:rPr>
        <w:t xml:space="preserve"> Christmas Island and Cocos (Keeling) Islands, Indian Ocean: Mosquito fauna and mosquito-borne disease risk assessment and management recommendations. Final report of investigations undertaken in 2007-08</w:t>
      </w:r>
      <w:r w:rsidRPr="008468DB">
        <w:rPr>
          <w:rFonts w:eastAsia="Times New Roman"/>
        </w:rPr>
        <w:t xml:space="preserve">: Public Health Division, Western Australian Department of Health; 2009. </w:t>
      </w:r>
    </w:p>
    <w:p w14:paraId="493FA409"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Hall-</w:t>
      </w:r>
      <w:proofErr w:type="spellStart"/>
      <w:r w:rsidRPr="008468DB">
        <w:rPr>
          <w:rFonts w:eastAsia="Times New Roman"/>
        </w:rPr>
        <w:t>Mendelin</w:t>
      </w:r>
      <w:proofErr w:type="spellEnd"/>
      <w:r w:rsidRPr="008468DB">
        <w:rPr>
          <w:rFonts w:eastAsia="Times New Roman"/>
        </w:rPr>
        <w:t xml:space="preserve"> S, Ritchie SA, Johansen CA, </w:t>
      </w:r>
      <w:proofErr w:type="spellStart"/>
      <w:r w:rsidRPr="008468DB">
        <w:rPr>
          <w:rFonts w:eastAsia="Times New Roman"/>
        </w:rPr>
        <w:t>Zborowski</w:t>
      </w:r>
      <w:proofErr w:type="spellEnd"/>
      <w:r w:rsidRPr="008468DB">
        <w:rPr>
          <w:rFonts w:eastAsia="Times New Roman"/>
        </w:rPr>
        <w:t xml:space="preserve"> P, </w:t>
      </w:r>
      <w:proofErr w:type="spellStart"/>
      <w:r w:rsidRPr="008468DB">
        <w:rPr>
          <w:rFonts w:eastAsia="Times New Roman"/>
        </w:rPr>
        <w:t>Cortis</w:t>
      </w:r>
      <w:proofErr w:type="spellEnd"/>
      <w:r w:rsidRPr="008468DB">
        <w:rPr>
          <w:rFonts w:eastAsia="Times New Roman"/>
        </w:rPr>
        <w:t xml:space="preserve"> G, Dandridge S, et al. Exploiting mosquito sugar feeding to detect mosquito-borne pathogens</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 xml:space="preserve">Proc Natl </w:t>
      </w:r>
      <w:proofErr w:type="spellStart"/>
      <w:r w:rsidRPr="008468DB">
        <w:rPr>
          <w:rStyle w:val="Emphasis"/>
          <w:rFonts w:eastAsia="Times New Roman"/>
          <w:b w:val="0"/>
        </w:rPr>
        <w:t>Acad</w:t>
      </w:r>
      <w:proofErr w:type="spellEnd"/>
      <w:r w:rsidRPr="008468DB">
        <w:rPr>
          <w:rStyle w:val="Emphasis"/>
          <w:rFonts w:eastAsia="Times New Roman"/>
          <w:b w:val="0"/>
        </w:rPr>
        <w:t xml:space="preserve"> Sci U S A</w:t>
      </w:r>
      <w:r w:rsidRPr="008468DB">
        <w:rPr>
          <w:rFonts w:eastAsia="Times New Roman"/>
        </w:rPr>
        <w:t xml:space="preserve"> 2010;107(25):11255-11259. </w:t>
      </w:r>
    </w:p>
    <w:p w14:paraId="2984C65C"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Jansen CC, Williams CR, van den Hurk AF. The usual suspects: Comparison of the relative roles of potential urban chikungunya virus vectors in Australia</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PLoS</w:t>
      </w:r>
      <w:proofErr w:type="spellEnd"/>
      <w:r w:rsidRPr="008468DB">
        <w:rPr>
          <w:rStyle w:val="Emphasis"/>
          <w:rFonts w:eastAsia="Times New Roman"/>
          <w:b w:val="0"/>
        </w:rPr>
        <w:t xml:space="preserve"> One</w:t>
      </w:r>
      <w:r w:rsidRPr="008468DB">
        <w:rPr>
          <w:rFonts w:eastAsia="Times New Roman"/>
        </w:rPr>
        <w:t xml:space="preserve"> 2015;10(8):e0134975. </w:t>
      </w:r>
    </w:p>
    <w:p w14:paraId="65BA9023"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Knope</w:t>
      </w:r>
      <w:proofErr w:type="spellEnd"/>
      <w:r w:rsidRPr="008468DB">
        <w:rPr>
          <w:rFonts w:eastAsia="Times New Roman"/>
        </w:rPr>
        <w:t xml:space="preserve"> K, Muller M, </w:t>
      </w:r>
      <w:proofErr w:type="spellStart"/>
      <w:r w:rsidRPr="008468DB">
        <w:rPr>
          <w:rFonts w:eastAsia="Times New Roman"/>
        </w:rPr>
        <w:t>Kurucz</w:t>
      </w:r>
      <w:proofErr w:type="spellEnd"/>
      <w:r w:rsidRPr="008468DB">
        <w:rPr>
          <w:rFonts w:eastAsia="Times New Roman"/>
        </w:rPr>
        <w:t xml:space="preserve"> N, Doggett S, Feldman R, Johansen C, et al. Arboviral diseases and malaria in Australia, 2013-14: annual report of the National Arbovirus and Malaria Advisory Committee</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2016;40(3). </w:t>
      </w:r>
    </w:p>
    <w:p w14:paraId="41386AF4"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Rich G, McKechnie J, </w:t>
      </w:r>
      <w:proofErr w:type="spellStart"/>
      <w:r w:rsidRPr="008468DB">
        <w:rPr>
          <w:rFonts w:eastAsia="Times New Roman"/>
        </w:rPr>
        <w:t>McPhan</w:t>
      </w:r>
      <w:proofErr w:type="spellEnd"/>
      <w:r w:rsidRPr="008468DB">
        <w:rPr>
          <w:rFonts w:eastAsia="Times New Roman"/>
        </w:rPr>
        <w:t xml:space="preserve"> I, Richards B. Laboratory diagnosis of Ross River virus infection</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1993;17(10):208–209. </w:t>
      </w:r>
    </w:p>
    <w:p w14:paraId="2C6BDD1F"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Roth A, Mercier A, Lepers C, Hoy D, </w:t>
      </w:r>
      <w:proofErr w:type="spellStart"/>
      <w:r w:rsidRPr="008468DB">
        <w:rPr>
          <w:rFonts w:eastAsia="Times New Roman"/>
        </w:rPr>
        <w:t>Duituturaga</w:t>
      </w:r>
      <w:proofErr w:type="spellEnd"/>
      <w:r w:rsidRPr="008468DB">
        <w:rPr>
          <w:rFonts w:eastAsia="Times New Roman"/>
        </w:rPr>
        <w:t xml:space="preserve"> S, </w:t>
      </w:r>
      <w:proofErr w:type="spellStart"/>
      <w:r w:rsidRPr="008468DB">
        <w:rPr>
          <w:rFonts w:eastAsia="Times New Roman"/>
        </w:rPr>
        <w:t>Benyon</w:t>
      </w:r>
      <w:proofErr w:type="spellEnd"/>
      <w:r w:rsidRPr="008468DB">
        <w:rPr>
          <w:rFonts w:eastAsia="Times New Roman"/>
        </w:rPr>
        <w:t xml:space="preserve"> E, et al. Concurrent outbreaks of dengue, chikungunya and Zika virus infections - an unprecedented epidemic wave of mosquito-borne viruses in the Pacific 2012-2014</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 xml:space="preserve">Euro </w:t>
      </w:r>
      <w:proofErr w:type="spellStart"/>
      <w:r w:rsidRPr="008468DB">
        <w:rPr>
          <w:rStyle w:val="Emphasis"/>
          <w:rFonts w:eastAsia="Times New Roman"/>
          <w:b w:val="0"/>
        </w:rPr>
        <w:t>Surveill</w:t>
      </w:r>
      <w:proofErr w:type="spellEnd"/>
      <w:r w:rsidRPr="008468DB">
        <w:rPr>
          <w:rFonts w:eastAsia="Times New Roman"/>
        </w:rPr>
        <w:t xml:space="preserve"> 2014;19(41): </w:t>
      </w:r>
      <w:proofErr w:type="spellStart"/>
      <w:r w:rsidRPr="008468DB">
        <w:rPr>
          <w:rFonts w:eastAsia="Times New Roman"/>
        </w:rPr>
        <w:t>pii</w:t>
      </w:r>
      <w:proofErr w:type="spellEnd"/>
      <w:r w:rsidRPr="008468DB">
        <w:rPr>
          <w:rFonts w:eastAsia="Times New Roman"/>
        </w:rPr>
        <w:t xml:space="preserve">: 20929. </w:t>
      </w:r>
    </w:p>
    <w:p w14:paraId="410EB6DE"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lastRenderedPageBreak/>
        <w:t>Souarès</w:t>
      </w:r>
      <w:proofErr w:type="spellEnd"/>
      <w:r w:rsidRPr="008468DB">
        <w:rPr>
          <w:rFonts w:eastAsia="Times New Roman"/>
        </w:rPr>
        <w:t xml:space="preserve"> Y, Pacific Public Health Surveillance Network. Telehealth and outbreak prevention and control: the foundations and advances of the Pacific Public Health Surveillance Network</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Pac Health Dialog</w:t>
      </w:r>
      <w:r w:rsidRPr="008468DB">
        <w:rPr>
          <w:rFonts w:eastAsia="Times New Roman"/>
        </w:rPr>
        <w:t xml:space="preserve"> 2000;7(2):11–28. </w:t>
      </w:r>
    </w:p>
    <w:p w14:paraId="6C8A3CDC"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Pacific Public Health Surveillance Network. Chikungunya in the Pacific region. In: </w:t>
      </w:r>
      <w:r w:rsidRPr="008468DB">
        <w:rPr>
          <w:rStyle w:val="Emphasis"/>
          <w:rFonts w:eastAsia="Times New Roman"/>
          <w:b w:val="0"/>
        </w:rPr>
        <w:t xml:space="preserve">Email to members of </w:t>
      </w:r>
      <w:proofErr w:type="spellStart"/>
      <w:r w:rsidRPr="008468DB">
        <w:rPr>
          <w:rStyle w:val="Emphasis"/>
          <w:rFonts w:eastAsia="Times New Roman"/>
          <w:b w:val="0"/>
        </w:rPr>
        <w:t>PacNet</w:t>
      </w:r>
      <w:proofErr w:type="spellEnd"/>
      <w:r w:rsidRPr="008468DB">
        <w:rPr>
          <w:rFonts w:eastAsia="Times New Roman"/>
        </w:rPr>
        <w:t xml:space="preserve">; 2015. </w:t>
      </w:r>
    </w:p>
    <w:p w14:paraId="0E4DB870"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Hanna JN, Ritchie SA, Richards AR, Humphreys JL, Montgomery BL, Ehlers GJ, et al. Dengue in north Queensland, 2005-2008</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2009;33(2):198-203. </w:t>
      </w:r>
    </w:p>
    <w:p w14:paraId="56A9658C"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Queensland Health. </w:t>
      </w:r>
      <w:r w:rsidRPr="008468DB">
        <w:rPr>
          <w:rStyle w:val="Emphasis"/>
          <w:rFonts w:eastAsia="Times New Roman"/>
          <w:b w:val="0"/>
        </w:rPr>
        <w:t>Queensland Dengue Management Plan 2010-2015, 2011</w:t>
      </w:r>
      <w:r w:rsidRPr="008468DB">
        <w:rPr>
          <w:rFonts w:eastAsia="Times New Roman"/>
        </w:rPr>
        <w:t xml:space="preserve">. Queensland: Queensland Health. </w:t>
      </w:r>
    </w:p>
    <w:p w14:paraId="3BA982ED"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Australian Technical Advisory Group on Immunisation. </w:t>
      </w:r>
      <w:r w:rsidRPr="008468DB">
        <w:rPr>
          <w:rStyle w:val="Emphasis"/>
          <w:rFonts w:eastAsia="Times New Roman"/>
          <w:b w:val="0"/>
        </w:rPr>
        <w:t xml:space="preserve">The Australian Immunisation Handbook </w:t>
      </w:r>
      <w:r w:rsidRPr="008468DB">
        <w:rPr>
          <w:rFonts w:eastAsia="Times New Roman"/>
        </w:rPr>
        <w:t xml:space="preserve">10th </w:t>
      </w:r>
      <w:proofErr w:type="spellStart"/>
      <w:r w:rsidRPr="008468DB">
        <w:rPr>
          <w:rFonts w:eastAsia="Times New Roman"/>
        </w:rPr>
        <w:t>edn</w:t>
      </w:r>
      <w:proofErr w:type="spellEnd"/>
      <w:r w:rsidRPr="008468DB">
        <w:rPr>
          <w:rFonts w:eastAsia="Times New Roman"/>
        </w:rPr>
        <w:t xml:space="preserve">. Canberra, Australia: Department of Health and Ageing; 2013. </w:t>
      </w:r>
    </w:p>
    <w:p w14:paraId="71109A7B"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Bali travel behind spike in dengue fever</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 xml:space="preserve">Disease </w:t>
      </w:r>
      <w:proofErr w:type="spellStart"/>
      <w:r w:rsidRPr="008468DB">
        <w:rPr>
          <w:rStyle w:val="Emphasis"/>
          <w:rFonts w:eastAsia="Times New Roman"/>
          <w:b w:val="0"/>
        </w:rPr>
        <w:t>WAtch</w:t>
      </w:r>
      <w:proofErr w:type="spellEnd"/>
      <w:r w:rsidRPr="008468DB">
        <w:rPr>
          <w:rFonts w:eastAsia="Times New Roman"/>
        </w:rPr>
        <w:t xml:space="preserve"> 2012;16(5). </w:t>
      </w:r>
    </w:p>
    <w:p w14:paraId="25035F77" w14:textId="0E5A0EDB"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Hospital and Health Service Maps </w:t>
      </w:r>
      <w:hyperlink r:id="rId32" w:tooltip="Hospital and Health Service maps" w:history="1">
        <w:r w:rsidRPr="006A7431">
          <w:rPr>
            <w:rStyle w:val="Hyperlink"/>
            <w:rFonts w:eastAsia="Times New Roman"/>
          </w:rPr>
          <w:t>https://www.health.qld.gov.au/maps</w:t>
        </w:r>
      </w:hyperlink>
      <w:r w:rsidRPr="008468DB">
        <w:rPr>
          <w:rFonts w:eastAsia="Times New Roman"/>
        </w:rPr>
        <w:t xml:space="preserve"> Queensland Health, 18 January 2017. </w:t>
      </w:r>
    </w:p>
    <w:p w14:paraId="0D721899"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Pyke AT, Moore PR, Taylor CT, Hall-</w:t>
      </w:r>
      <w:proofErr w:type="spellStart"/>
      <w:r w:rsidRPr="008468DB">
        <w:rPr>
          <w:rFonts w:eastAsia="Times New Roman"/>
        </w:rPr>
        <w:t>Mendelin</w:t>
      </w:r>
      <w:proofErr w:type="spellEnd"/>
      <w:r w:rsidRPr="008468DB">
        <w:rPr>
          <w:rFonts w:eastAsia="Times New Roman"/>
        </w:rPr>
        <w:t xml:space="preserve"> S, Cameron JN, Hewitson GR, et al. Highly divergent dengue virus type 1 genotype sets a new distance record</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Scientific reports</w:t>
      </w:r>
      <w:r w:rsidRPr="008468DB">
        <w:rPr>
          <w:rFonts w:eastAsia="Times New Roman"/>
        </w:rPr>
        <w:t xml:space="preserve"> 2016;6. </w:t>
      </w:r>
    </w:p>
    <w:p w14:paraId="6D265A2E"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Duffy MR, Chen TH, Hancock WT, Powers AM, Kool JL, </w:t>
      </w:r>
      <w:proofErr w:type="spellStart"/>
      <w:r w:rsidRPr="008468DB">
        <w:rPr>
          <w:rFonts w:eastAsia="Times New Roman"/>
        </w:rPr>
        <w:t>Lanciotti</w:t>
      </w:r>
      <w:proofErr w:type="spellEnd"/>
      <w:r w:rsidRPr="008468DB">
        <w:rPr>
          <w:rFonts w:eastAsia="Times New Roman"/>
        </w:rPr>
        <w:t xml:space="preserve"> RS, et al. Zika virus outbreak on Yap Island, Federated States of Micronesia</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N Engl J Med</w:t>
      </w:r>
      <w:r w:rsidRPr="008468DB">
        <w:rPr>
          <w:rFonts w:eastAsia="Times New Roman"/>
        </w:rPr>
        <w:t xml:space="preserve"> 2009;360(24):2536-2543. </w:t>
      </w:r>
    </w:p>
    <w:p w14:paraId="735E842E"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Romanes F. Japanese Encephalitis - Australia: (Victoria) ex Indonesia</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Promed</w:t>
      </w:r>
      <w:proofErr w:type="spellEnd"/>
      <w:r w:rsidRPr="008468DB">
        <w:rPr>
          <w:rFonts w:eastAsia="Times New Roman"/>
        </w:rPr>
        <w:t xml:space="preserve"> 2015. </w:t>
      </w:r>
    </w:p>
    <w:p w14:paraId="0C01C117"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Gray TJ, Burrow JN, Markey PG, Whelan PI, Jackson J, Smith DW, et al. West Nile virus (</w:t>
      </w:r>
      <w:proofErr w:type="spellStart"/>
      <w:r w:rsidRPr="008468DB">
        <w:rPr>
          <w:rFonts w:eastAsia="Times New Roman"/>
        </w:rPr>
        <w:t>Kunjin</w:t>
      </w:r>
      <w:proofErr w:type="spellEnd"/>
      <w:r w:rsidRPr="008468DB">
        <w:rPr>
          <w:rFonts w:eastAsia="Times New Roman"/>
        </w:rPr>
        <w:t xml:space="preserve"> subtype) disease in the Northern Territory of Australia—A case of encephalitis and review of all reported cases</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 xml:space="preserve">Am J Trop Med </w:t>
      </w:r>
      <w:proofErr w:type="spellStart"/>
      <w:r w:rsidRPr="008468DB">
        <w:rPr>
          <w:rStyle w:val="Emphasis"/>
          <w:rFonts w:eastAsia="Times New Roman"/>
          <w:b w:val="0"/>
        </w:rPr>
        <w:t>Hyg</w:t>
      </w:r>
      <w:proofErr w:type="spellEnd"/>
      <w:r w:rsidRPr="008468DB">
        <w:rPr>
          <w:rFonts w:eastAsia="Times New Roman"/>
        </w:rPr>
        <w:t xml:space="preserve"> 2011;85(5):952-956. </w:t>
      </w:r>
    </w:p>
    <w:p w14:paraId="3A5943E2"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Heymann</w:t>
      </w:r>
      <w:proofErr w:type="spellEnd"/>
      <w:r w:rsidRPr="008468DB">
        <w:rPr>
          <w:rFonts w:eastAsia="Times New Roman"/>
        </w:rPr>
        <w:t xml:space="preserve"> DL. </w:t>
      </w:r>
      <w:r w:rsidRPr="008468DB">
        <w:rPr>
          <w:rStyle w:val="Emphasis"/>
          <w:rFonts w:eastAsia="Times New Roman"/>
          <w:b w:val="0"/>
        </w:rPr>
        <w:t>Control of Communicable Diseases Manual</w:t>
      </w:r>
      <w:r w:rsidRPr="008468DB">
        <w:rPr>
          <w:rFonts w:eastAsia="Times New Roman"/>
        </w:rPr>
        <w:t xml:space="preserve">. 19th </w:t>
      </w:r>
      <w:proofErr w:type="spellStart"/>
      <w:r w:rsidRPr="008468DB">
        <w:rPr>
          <w:rFonts w:eastAsia="Times New Roman"/>
        </w:rPr>
        <w:t>edn</w:t>
      </w:r>
      <w:proofErr w:type="spellEnd"/>
      <w:r w:rsidRPr="008468DB">
        <w:rPr>
          <w:rFonts w:eastAsia="Times New Roman"/>
        </w:rPr>
        <w:t xml:space="preserve">: American Public Health Association; 2008. </w:t>
      </w:r>
    </w:p>
    <w:p w14:paraId="0D8DF53E"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Cox-Singh J, Davis TM, Lee KS, Shamsul SS, </w:t>
      </w:r>
      <w:proofErr w:type="spellStart"/>
      <w:r w:rsidRPr="008468DB">
        <w:rPr>
          <w:rFonts w:eastAsia="Times New Roman"/>
        </w:rPr>
        <w:t>Matusop</w:t>
      </w:r>
      <w:proofErr w:type="spellEnd"/>
      <w:r w:rsidRPr="008468DB">
        <w:rPr>
          <w:rFonts w:eastAsia="Times New Roman"/>
        </w:rPr>
        <w:t xml:space="preserve"> A, Ratnam S, et al. Plasmodium </w:t>
      </w:r>
      <w:proofErr w:type="spellStart"/>
      <w:r w:rsidRPr="008468DB">
        <w:rPr>
          <w:rFonts w:eastAsia="Times New Roman"/>
        </w:rPr>
        <w:t>knowlesi</w:t>
      </w:r>
      <w:proofErr w:type="spellEnd"/>
      <w:r w:rsidRPr="008468DB">
        <w:rPr>
          <w:rFonts w:eastAsia="Times New Roman"/>
        </w:rPr>
        <w:t xml:space="preserve"> malaria in humans is widely distributed and potentially life threatening</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Clin Infect Dis</w:t>
      </w:r>
      <w:r w:rsidRPr="008468DB">
        <w:rPr>
          <w:rFonts w:eastAsia="Times New Roman"/>
        </w:rPr>
        <w:t xml:space="preserve"> 2008;46(2):165-171. </w:t>
      </w:r>
    </w:p>
    <w:p w14:paraId="1A061196"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Gray TJ, </w:t>
      </w:r>
      <w:proofErr w:type="spellStart"/>
      <w:r w:rsidRPr="008468DB">
        <w:rPr>
          <w:rFonts w:eastAsia="Times New Roman"/>
        </w:rPr>
        <w:t>Trauer</w:t>
      </w:r>
      <w:proofErr w:type="spellEnd"/>
      <w:r w:rsidRPr="008468DB">
        <w:rPr>
          <w:rFonts w:eastAsia="Times New Roman"/>
        </w:rPr>
        <w:t xml:space="preserve"> JM, Fairley M, Krause VL, Markey PG. Imported malaria in the</w:t>
      </w:r>
      <w:r w:rsidR="00727F11">
        <w:rPr>
          <w:rFonts w:eastAsia="Times New Roman"/>
        </w:rPr>
        <w:t xml:space="preserve"> Northern Territory, Australia-</w:t>
      </w:r>
      <w:r w:rsidRPr="008468DB">
        <w:rPr>
          <w:rFonts w:eastAsia="Times New Roman"/>
        </w:rPr>
        <w:t>428 consecutive cases</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2012;36(1):107-113. </w:t>
      </w:r>
    </w:p>
    <w:p w14:paraId="75DD5499"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Hanna JN, Ritchie SA, Eisen DP, Cooper RD, Brookes DL, Montgomery BL. An outbreak of </w:t>
      </w:r>
      <w:r w:rsidRPr="008468DB">
        <w:rPr>
          <w:rStyle w:val="Emphasis"/>
          <w:rFonts w:eastAsia="Times New Roman"/>
          <w:b w:val="0"/>
        </w:rPr>
        <w:t xml:space="preserve">Plasmodium vivax </w:t>
      </w:r>
      <w:r w:rsidRPr="008468DB">
        <w:rPr>
          <w:rFonts w:eastAsia="Times New Roman"/>
        </w:rPr>
        <w:t>malaria in Far North Queensland, 2002</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Med J Aust</w:t>
      </w:r>
      <w:r w:rsidRPr="008468DB">
        <w:rPr>
          <w:rFonts w:eastAsia="Times New Roman"/>
        </w:rPr>
        <w:t xml:space="preserve"> 2004;180(1):24-28. </w:t>
      </w:r>
    </w:p>
    <w:p w14:paraId="470358C2" w14:textId="77777777" w:rsidR="002F4BD1" w:rsidRPr="00AA0DD2" w:rsidRDefault="002F4BD1" w:rsidP="008468DB">
      <w:pPr>
        <w:pStyle w:val="ListParagraph"/>
        <w:numPr>
          <w:ilvl w:val="0"/>
          <w:numId w:val="18"/>
        </w:numPr>
        <w:spacing w:before="100" w:beforeAutospacing="1" w:after="100" w:afterAutospacing="1" w:line="240" w:lineRule="auto"/>
        <w:rPr>
          <w:rFonts w:eastAsia="Times New Roman"/>
          <w:u w:val="single"/>
        </w:rPr>
      </w:pPr>
      <w:r w:rsidRPr="008468DB">
        <w:rPr>
          <w:rFonts w:eastAsia="Times New Roman"/>
        </w:rPr>
        <w:t xml:space="preserve">World Health Organization. World Malaria Report 2015. Accessed on 8 July 2016. Available from: </w:t>
      </w:r>
      <w:r w:rsidRPr="00AA0DD2">
        <w:rPr>
          <w:rFonts w:eastAsia="Times New Roman"/>
          <w:u w:val="single"/>
        </w:rPr>
        <w:t>http://apps.who.int/iris/bitstream/10665/200018/1/9789241565158_eng.pdf?ua=1</w:t>
      </w:r>
    </w:p>
    <w:p w14:paraId="6670E8F6"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van den Hurk AF, Hall-</w:t>
      </w:r>
      <w:proofErr w:type="spellStart"/>
      <w:r w:rsidRPr="008468DB">
        <w:rPr>
          <w:rFonts w:eastAsia="Times New Roman"/>
        </w:rPr>
        <w:t>Mendelin</w:t>
      </w:r>
      <w:proofErr w:type="spellEnd"/>
      <w:r w:rsidRPr="008468DB">
        <w:rPr>
          <w:rFonts w:eastAsia="Times New Roman"/>
        </w:rPr>
        <w:t xml:space="preserve"> S, Johansen CA, </w:t>
      </w:r>
      <w:proofErr w:type="spellStart"/>
      <w:r w:rsidRPr="008468DB">
        <w:rPr>
          <w:rFonts w:eastAsia="Times New Roman"/>
        </w:rPr>
        <w:t>Warrilow</w:t>
      </w:r>
      <w:proofErr w:type="spellEnd"/>
      <w:r w:rsidRPr="008468DB">
        <w:rPr>
          <w:rFonts w:eastAsia="Times New Roman"/>
        </w:rPr>
        <w:t xml:space="preserve"> D, Ritchie SA. Evolution of mosquito-based arbovirus surveillance systems in Australia</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BioMed Research International</w:t>
      </w:r>
      <w:r w:rsidRPr="008468DB">
        <w:rPr>
          <w:rFonts w:eastAsia="Times New Roman"/>
        </w:rPr>
        <w:t xml:space="preserve"> 2012;2012. </w:t>
      </w:r>
    </w:p>
    <w:p w14:paraId="14A60115"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Mpho M, Callaghan A, Holloway GJ. Temperature and genotypic effects on life history and fluctuating asymmetry in a field strain of Culex pipiens</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Heredity (</w:t>
      </w:r>
      <w:proofErr w:type="spellStart"/>
      <w:r w:rsidRPr="008468DB">
        <w:rPr>
          <w:rStyle w:val="Emphasis"/>
          <w:rFonts w:eastAsia="Times New Roman"/>
          <w:b w:val="0"/>
        </w:rPr>
        <w:t>Edinb</w:t>
      </w:r>
      <w:proofErr w:type="spellEnd"/>
      <w:r w:rsidRPr="008468DB">
        <w:rPr>
          <w:rStyle w:val="Emphasis"/>
          <w:rFonts w:eastAsia="Times New Roman"/>
          <w:b w:val="0"/>
        </w:rPr>
        <w:t>)</w:t>
      </w:r>
      <w:r w:rsidRPr="008468DB">
        <w:rPr>
          <w:rFonts w:eastAsia="Times New Roman"/>
        </w:rPr>
        <w:t xml:space="preserve"> 2002;88(4):307-312. </w:t>
      </w:r>
    </w:p>
    <w:p w14:paraId="3F8442B1"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Doggett S. CJ, </w:t>
      </w:r>
      <w:proofErr w:type="spellStart"/>
      <w:r w:rsidRPr="008468DB">
        <w:rPr>
          <w:rFonts w:eastAsia="Times New Roman"/>
        </w:rPr>
        <w:t>Haniotis</w:t>
      </w:r>
      <w:proofErr w:type="spellEnd"/>
      <w:r w:rsidRPr="008468DB">
        <w:rPr>
          <w:rFonts w:eastAsia="Times New Roman"/>
        </w:rPr>
        <w:t xml:space="preserve"> J., Webb C., Russell R.C., </w:t>
      </w:r>
      <w:proofErr w:type="spellStart"/>
      <w:r w:rsidRPr="008468DB">
        <w:rPr>
          <w:rFonts w:eastAsia="Times New Roman"/>
        </w:rPr>
        <w:t>Hueston</w:t>
      </w:r>
      <w:proofErr w:type="spellEnd"/>
      <w:r w:rsidRPr="008468DB">
        <w:rPr>
          <w:rFonts w:eastAsia="Times New Roman"/>
        </w:rPr>
        <w:t xml:space="preserve"> L., McIntyre L., Lim H. and Dwyer D.E. (2013). The NSW Arbovirus Surveillance and Mosquito Monitoring Program, 2012-2013. ICPMR, Westmead. 32pp. ISBN 1-74080-148-2. </w:t>
      </w:r>
    </w:p>
    <w:p w14:paraId="4FFF65C1"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Ritchie SA, Moore P, Carruthers M, Williams C, Montgomery B, Foley P, et al. Discovery of a widespread infestation of </w:t>
      </w:r>
      <w:r w:rsidRPr="008468DB">
        <w:rPr>
          <w:rStyle w:val="Emphasis"/>
          <w:rFonts w:eastAsia="Times New Roman"/>
          <w:b w:val="0"/>
        </w:rPr>
        <w:t>Aedes albopictus</w:t>
      </w:r>
      <w:r w:rsidRPr="008468DB">
        <w:rPr>
          <w:rFonts w:eastAsia="Times New Roman"/>
        </w:rPr>
        <w:t xml:space="preserve"> in the Torres Strait, Australia</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 xml:space="preserve">J Am </w:t>
      </w:r>
      <w:proofErr w:type="spellStart"/>
      <w:r w:rsidRPr="008468DB">
        <w:rPr>
          <w:rStyle w:val="Emphasis"/>
          <w:rFonts w:eastAsia="Times New Roman"/>
          <w:b w:val="0"/>
        </w:rPr>
        <w:t>Mosq</w:t>
      </w:r>
      <w:proofErr w:type="spellEnd"/>
      <w:r w:rsidRPr="008468DB">
        <w:rPr>
          <w:rStyle w:val="Emphasis"/>
          <w:rFonts w:eastAsia="Times New Roman"/>
          <w:b w:val="0"/>
        </w:rPr>
        <w:t xml:space="preserve"> Control Assoc</w:t>
      </w:r>
      <w:r w:rsidRPr="008468DB">
        <w:rPr>
          <w:rFonts w:eastAsia="Times New Roman"/>
        </w:rPr>
        <w:t xml:space="preserve"> 2006;22(3):358-365. </w:t>
      </w:r>
    </w:p>
    <w:p w14:paraId="13EF74B5"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Montgomery BL, Shivas MA, Hall-</w:t>
      </w:r>
      <w:proofErr w:type="spellStart"/>
      <w:r w:rsidRPr="008468DB">
        <w:rPr>
          <w:rFonts w:eastAsia="Times New Roman"/>
        </w:rPr>
        <w:t>Mendelin</w:t>
      </w:r>
      <w:proofErr w:type="spellEnd"/>
      <w:r w:rsidRPr="008468DB">
        <w:rPr>
          <w:rFonts w:eastAsia="Times New Roman"/>
        </w:rPr>
        <w:t xml:space="preserve"> S, Edwards J, Hamilton NA, Jansen CC, et al. Rapid Surveillance for Vector Presence (RSVP): Development of a novel system for detecting Aedes aegypti and Aedes albopictus</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PLoS</w:t>
      </w:r>
      <w:proofErr w:type="spellEnd"/>
      <w:r w:rsidRPr="008468DB">
        <w:rPr>
          <w:rStyle w:val="Emphasis"/>
          <w:rFonts w:eastAsia="Times New Roman"/>
          <w:b w:val="0"/>
        </w:rPr>
        <w:t xml:space="preserve"> </w:t>
      </w:r>
      <w:proofErr w:type="spellStart"/>
      <w:r w:rsidRPr="008468DB">
        <w:rPr>
          <w:rStyle w:val="Emphasis"/>
          <w:rFonts w:eastAsia="Times New Roman"/>
          <w:b w:val="0"/>
        </w:rPr>
        <w:t>Negl</w:t>
      </w:r>
      <w:proofErr w:type="spellEnd"/>
      <w:r w:rsidRPr="008468DB">
        <w:rPr>
          <w:rStyle w:val="Emphasis"/>
          <w:rFonts w:eastAsia="Times New Roman"/>
          <w:b w:val="0"/>
        </w:rPr>
        <w:t xml:space="preserve"> Trop Dis</w:t>
      </w:r>
      <w:r w:rsidRPr="008468DB">
        <w:rPr>
          <w:rFonts w:eastAsia="Times New Roman"/>
        </w:rPr>
        <w:t xml:space="preserve"> 2017;11(3):e0005505. </w:t>
      </w:r>
    </w:p>
    <w:p w14:paraId="645D0431" w14:textId="660ECFC0"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Australian Government Bureau of Meteorology. Accessed on Unknown. Available from: </w:t>
      </w:r>
      <w:hyperlink r:id="rId33" w:tooltip="Australian Government Bureau of Meteorology" w:history="1">
        <w:r w:rsidRPr="00A83A9F">
          <w:rPr>
            <w:rStyle w:val="Hyperlink"/>
            <w:rFonts w:eastAsia="Times New Roman"/>
          </w:rPr>
          <w:t>http://www.bom.gov.au/</w:t>
        </w:r>
      </w:hyperlink>
    </w:p>
    <w:p w14:paraId="5F76ADBB"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Flies EJ, Toi C, Weinstein P, Doggett SL, Williams CR. Converting Mosquito Surveillance to Arbovirus Surveillance with Honey-Baited Nucleic Acid Preservation Cards</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Vector Borne Zoonotic Dis</w:t>
      </w:r>
      <w:r w:rsidRPr="008468DB">
        <w:rPr>
          <w:rFonts w:eastAsia="Times New Roman"/>
        </w:rPr>
        <w:t xml:space="preserve"> 2015;15(7):397-403. </w:t>
      </w:r>
    </w:p>
    <w:p w14:paraId="66F3C848"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Maynard AJ, Ambrose L, Cooper RD, Chow WK, Davis JB, Muzari MO, et al. Tiger on the prowl: Invasion history and </w:t>
      </w:r>
      <w:proofErr w:type="spellStart"/>
      <w:r w:rsidRPr="008468DB">
        <w:rPr>
          <w:rFonts w:eastAsia="Times New Roman"/>
        </w:rPr>
        <w:t>spatio</w:t>
      </w:r>
      <w:proofErr w:type="spellEnd"/>
      <w:r w:rsidRPr="008468DB">
        <w:rPr>
          <w:rFonts w:eastAsia="Times New Roman"/>
        </w:rPr>
        <w:t>-temporal genetic structure of the Asian tiger mosquito Aedes albopictus (</w:t>
      </w:r>
      <w:proofErr w:type="spellStart"/>
      <w:r w:rsidRPr="008468DB">
        <w:rPr>
          <w:rFonts w:eastAsia="Times New Roman"/>
        </w:rPr>
        <w:t>Skuse</w:t>
      </w:r>
      <w:proofErr w:type="spellEnd"/>
      <w:r w:rsidRPr="008468DB">
        <w:rPr>
          <w:rFonts w:eastAsia="Times New Roman"/>
        </w:rPr>
        <w:t xml:space="preserve"> 1894) in the Indo-Pacific</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PLoS</w:t>
      </w:r>
      <w:proofErr w:type="spellEnd"/>
      <w:r w:rsidRPr="008468DB">
        <w:rPr>
          <w:rStyle w:val="Emphasis"/>
          <w:rFonts w:eastAsia="Times New Roman"/>
          <w:b w:val="0"/>
        </w:rPr>
        <w:t xml:space="preserve"> </w:t>
      </w:r>
      <w:proofErr w:type="spellStart"/>
      <w:r w:rsidRPr="008468DB">
        <w:rPr>
          <w:rStyle w:val="Emphasis"/>
          <w:rFonts w:eastAsia="Times New Roman"/>
          <w:b w:val="0"/>
        </w:rPr>
        <w:t>Negl</w:t>
      </w:r>
      <w:proofErr w:type="spellEnd"/>
      <w:r w:rsidRPr="008468DB">
        <w:rPr>
          <w:rStyle w:val="Emphasis"/>
          <w:rFonts w:eastAsia="Times New Roman"/>
          <w:b w:val="0"/>
        </w:rPr>
        <w:t xml:space="preserve"> Trop Dis</w:t>
      </w:r>
      <w:r w:rsidRPr="008468DB">
        <w:rPr>
          <w:rFonts w:eastAsia="Times New Roman"/>
        </w:rPr>
        <w:t xml:space="preserve"> 2017;11(4):e0005546. </w:t>
      </w:r>
    </w:p>
    <w:p w14:paraId="31575AD5"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lastRenderedPageBreak/>
        <w:t>Knope</w:t>
      </w:r>
      <w:proofErr w:type="spellEnd"/>
      <w:r w:rsidRPr="008468DB">
        <w:rPr>
          <w:rFonts w:eastAsia="Times New Roman"/>
        </w:rPr>
        <w:t xml:space="preserve"> K, </w:t>
      </w:r>
      <w:proofErr w:type="spellStart"/>
      <w:r w:rsidRPr="008468DB">
        <w:rPr>
          <w:rFonts w:eastAsia="Times New Roman"/>
        </w:rPr>
        <w:t>Kurucz</w:t>
      </w:r>
      <w:proofErr w:type="spellEnd"/>
      <w:r w:rsidRPr="008468DB">
        <w:rPr>
          <w:rFonts w:eastAsia="Times New Roman"/>
        </w:rPr>
        <w:t xml:space="preserve"> N, Doggett S, Muller M, Johansen C, Feldman R, et al. Arboviral diseases and malaria in Australia, 2012-13: annual report of the National Arbovirus and Malaria Advisory Committee</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Commun Dis Intell</w:t>
      </w:r>
      <w:r w:rsidRPr="008468DB">
        <w:rPr>
          <w:rFonts w:eastAsia="Times New Roman"/>
        </w:rPr>
        <w:t xml:space="preserve"> 2016;40(1):E17-E46. </w:t>
      </w:r>
    </w:p>
    <w:p w14:paraId="7F446DB3"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Musso</w:t>
      </w:r>
      <w:proofErr w:type="spellEnd"/>
      <w:r w:rsidRPr="008468DB">
        <w:rPr>
          <w:rFonts w:eastAsia="Times New Roman"/>
        </w:rPr>
        <w:t xml:space="preserve"> D, Roche C, Robin E, Nhan T, </w:t>
      </w:r>
      <w:proofErr w:type="spellStart"/>
      <w:r w:rsidRPr="008468DB">
        <w:rPr>
          <w:rFonts w:eastAsia="Times New Roman"/>
        </w:rPr>
        <w:t>Teissier</w:t>
      </w:r>
      <w:proofErr w:type="spellEnd"/>
      <w:r w:rsidRPr="008468DB">
        <w:rPr>
          <w:rFonts w:eastAsia="Times New Roman"/>
        </w:rPr>
        <w:t xml:space="preserve"> A, Cao-</w:t>
      </w:r>
      <w:proofErr w:type="spellStart"/>
      <w:r w:rsidRPr="008468DB">
        <w:rPr>
          <w:rFonts w:eastAsia="Times New Roman"/>
        </w:rPr>
        <w:t>Lormeau</w:t>
      </w:r>
      <w:proofErr w:type="spellEnd"/>
      <w:r w:rsidRPr="008468DB">
        <w:rPr>
          <w:rFonts w:eastAsia="Times New Roman"/>
        </w:rPr>
        <w:t xml:space="preserve"> VM. Potential sexual transmission of Zika virus</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Emerg</w:t>
      </w:r>
      <w:proofErr w:type="spellEnd"/>
      <w:r w:rsidRPr="008468DB">
        <w:rPr>
          <w:rStyle w:val="Emphasis"/>
          <w:rFonts w:eastAsia="Times New Roman"/>
          <w:b w:val="0"/>
        </w:rPr>
        <w:t xml:space="preserve"> Infect Dis</w:t>
      </w:r>
      <w:r w:rsidRPr="008468DB">
        <w:rPr>
          <w:rFonts w:eastAsia="Times New Roman"/>
        </w:rPr>
        <w:t xml:space="preserve"> 2015;21(2):359-361. </w:t>
      </w:r>
    </w:p>
    <w:p w14:paraId="7F316170" w14:textId="1C600F6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Ministério</w:t>
      </w:r>
      <w:proofErr w:type="spellEnd"/>
      <w:r w:rsidRPr="008468DB">
        <w:rPr>
          <w:rFonts w:eastAsia="Times New Roman"/>
        </w:rPr>
        <w:t xml:space="preserve"> da </w:t>
      </w:r>
      <w:proofErr w:type="spellStart"/>
      <w:r w:rsidRPr="008468DB">
        <w:rPr>
          <w:rFonts w:eastAsia="Times New Roman"/>
        </w:rPr>
        <w:t>Saúde</w:t>
      </w:r>
      <w:proofErr w:type="spellEnd"/>
      <w:r w:rsidRPr="008468DB">
        <w:rPr>
          <w:rFonts w:eastAsia="Times New Roman"/>
        </w:rPr>
        <w:t xml:space="preserve"> (Brazil). </w:t>
      </w:r>
      <w:proofErr w:type="spellStart"/>
      <w:r w:rsidRPr="008468DB">
        <w:rPr>
          <w:rFonts w:eastAsia="Times New Roman"/>
        </w:rPr>
        <w:t>Confirmação</w:t>
      </w:r>
      <w:proofErr w:type="spellEnd"/>
      <w:r w:rsidRPr="008468DB">
        <w:rPr>
          <w:rFonts w:eastAsia="Times New Roman"/>
        </w:rPr>
        <w:t xml:space="preserve"> do Zika </w:t>
      </w:r>
      <w:proofErr w:type="spellStart"/>
      <w:r w:rsidRPr="008468DB">
        <w:rPr>
          <w:rFonts w:eastAsia="Times New Roman"/>
        </w:rPr>
        <w:t>Vírus</w:t>
      </w:r>
      <w:proofErr w:type="spellEnd"/>
      <w:r w:rsidRPr="008468DB">
        <w:rPr>
          <w:rFonts w:eastAsia="Times New Roman"/>
        </w:rPr>
        <w:t xml:space="preserve"> no </w:t>
      </w:r>
      <w:proofErr w:type="spellStart"/>
      <w:r w:rsidRPr="008468DB">
        <w:rPr>
          <w:rFonts w:eastAsia="Times New Roman"/>
        </w:rPr>
        <w:t>Brasil</w:t>
      </w:r>
      <w:proofErr w:type="spellEnd"/>
      <w:r w:rsidRPr="008468DB">
        <w:rPr>
          <w:rFonts w:eastAsia="Times New Roman"/>
        </w:rPr>
        <w:t xml:space="preserve">, [Internet]. Brasília: </w:t>
      </w:r>
      <w:proofErr w:type="spellStart"/>
      <w:r w:rsidRPr="008468DB">
        <w:rPr>
          <w:rFonts w:eastAsia="Times New Roman"/>
        </w:rPr>
        <w:t>Ministério</w:t>
      </w:r>
      <w:proofErr w:type="spellEnd"/>
      <w:r w:rsidRPr="008468DB">
        <w:rPr>
          <w:rFonts w:eastAsia="Times New Roman"/>
        </w:rPr>
        <w:t xml:space="preserve"> da </w:t>
      </w:r>
      <w:proofErr w:type="spellStart"/>
      <w:r w:rsidRPr="008468DB">
        <w:rPr>
          <w:rFonts w:eastAsia="Times New Roman"/>
        </w:rPr>
        <w:t>Saúde</w:t>
      </w:r>
      <w:proofErr w:type="spellEnd"/>
      <w:r w:rsidRPr="008468DB">
        <w:rPr>
          <w:rFonts w:eastAsia="Times New Roman"/>
        </w:rPr>
        <w:t xml:space="preserve"> (Brazil); 2015 [updated 14 May 2015; cited 14 May 2015]. Available from: </w:t>
      </w:r>
      <w:hyperlink r:id="rId34" w:tooltip="Confirmação do Zika Vírus no Brasil" w:history="1">
        <w:r w:rsidRPr="00DF1983">
          <w:rPr>
            <w:rStyle w:val="Hyperlink"/>
            <w:rFonts w:eastAsia="Times New Roman"/>
          </w:rPr>
          <w:t>http://portalsaude.saude.gov.br/index.php/cidadao/principal/agencia-saude/17701-confirmacao-do-zika-virus-no-brasil</w:t>
        </w:r>
      </w:hyperlink>
      <w:r w:rsidRPr="008468DB">
        <w:rPr>
          <w:rFonts w:eastAsia="Times New Roman"/>
        </w:rPr>
        <w:t xml:space="preserve"> . </w:t>
      </w:r>
    </w:p>
    <w:p w14:paraId="2473F7CE"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Cardoso CW, </w:t>
      </w:r>
      <w:proofErr w:type="spellStart"/>
      <w:r w:rsidRPr="008468DB">
        <w:rPr>
          <w:rFonts w:eastAsia="Times New Roman"/>
        </w:rPr>
        <w:t>Paploski</w:t>
      </w:r>
      <w:proofErr w:type="spellEnd"/>
      <w:r w:rsidRPr="008468DB">
        <w:rPr>
          <w:rFonts w:eastAsia="Times New Roman"/>
        </w:rPr>
        <w:t xml:space="preserve"> IA, </w:t>
      </w:r>
      <w:proofErr w:type="spellStart"/>
      <w:r w:rsidRPr="008468DB">
        <w:rPr>
          <w:rFonts w:eastAsia="Times New Roman"/>
        </w:rPr>
        <w:t>Kikuti</w:t>
      </w:r>
      <w:proofErr w:type="spellEnd"/>
      <w:r w:rsidRPr="008468DB">
        <w:rPr>
          <w:rFonts w:eastAsia="Times New Roman"/>
        </w:rPr>
        <w:t xml:space="preserve"> M, Rodrigues MS, Silva MM, Campos GS, et al. Outbreak of </w:t>
      </w:r>
      <w:proofErr w:type="spellStart"/>
      <w:r w:rsidRPr="008468DB">
        <w:rPr>
          <w:rFonts w:eastAsia="Times New Roman"/>
        </w:rPr>
        <w:t>exanthematous</w:t>
      </w:r>
      <w:proofErr w:type="spellEnd"/>
      <w:r w:rsidRPr="008468DB">
        <w:rPr>
          <w:rFonts w:eastAsia="Times New Roman"/>
        </w:rPr>
        <w:t xml:space="preserve"> illness associated with Zika, chikungunya, and dengue viruses, Salvador, Brazil</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Emerg</w:t>
      </w:r>
      <w:proofErr w:type="spellEnd"/>
      <w:r w:rsidRPr="008468DB">
        <w:rPr>
          <w:rStyle w:val="Emphasis"/>
          <w:rFonts w:eastAsia="Times New Roman"/>
          <w:b w:val="0"/>
        </w:rPr>
        <w:t xml:space="preserve"> Infect Dis</w:t>
      </w:r>
      <w:r w:rsidRPr="008468DB">
        <w:rPr>
          <w:rFonts w:eastAsia="Times New Roman"/>
        </w:rPr>
        <w:t xml:space="preserve"> 2015;21(12):2274-2276. </w:t>
      </w:r>
    </w:p>
    <w:p w14:paraId="0FF665E4"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Musso</w:t>
      </w:r>
      <w:proofErr w:type="spellEnd"/>
      <w:r w:rsidRPr="008468DB">
        <w:rPr>
          <w:rFonts w:eastAsia="Times New Roman"/>
        </w:rPr>
        <w:t xml:space="preserve"> D. Zika Virus Transmission from French Polynesia to Brazil</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Emerg</w:t>
      </w:r>
      <w:proofErr w:type="spellEnd"/>
      <w:r w:rsidRPr="008468DB">
        <w:rPr>
          <w:rStyle w:val="Emphasis"/>
          <w:rFonts w:eastAsia="Times New Roman"/>
          <w:b w:val="0"/>
        </w:rPr>
        <w:t xml:space="preserve"> Infect Dis</w:t>
      </w:r>
      <w:r w:rsidRPr="008468DB">
        <w:rPr>
          <w:rFonts w:eastAsia="Times New Roman"/>
        </w:rPr>
        <w:t xml:space="preserve"> 2015;21(10):1887. </w:t>
      </w:r>
    </w:p>
    <w:p w14:paraId="7AAF9D50"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World Health Organization. WHO statement on the first meeting of the International Health Regulations (2005) (IHR 2005) Emergency Committee on Zika virus and observed increase in neurological disorders and neonatal malformations. 2016. Accessed on 17 February 2016. Available from: http://www.who.int/mediacentre/news/statements/2016/1st-emergency-committee-zika/en/</w:t>
      </w:r>
    </w:p>
    <w:p w14:paraId="3E32FCD3"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Rasmussen SA, Jamieson DJ, </w:t>
      </w:r>
      <w:proofErr w:type="spellStart"/>
      <w:r w:rsidRPr="008468DB">
        <w:rPr>
          <w:rFonts w:eastAsia="Times New Roman"/>
        </w:rPr>
        <w:t>Honein</w:t>
      </w:r>
      <w:proofErr w:type="spellEnd"/>
      <w:r w:rsidRPr="008468DB">
        <w:rPr>
          <w:rFonts w:eastAsia="Times New Roman"/>
        </w:rPr>
        <w:t xml:space="preserve"> MA, Petersen LR. Zika virus and birth defects - reviewing the evidence for causality</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N Engl J Med</w:t>
      </w:r>
      <w:r w:rsidRPr="008468DB">
        <w:rPr>
          <w:rFonts w:eastAsia="Times New Roman"/>
        </w:rPr>
        <w:t xml:space="preserve"> 2016;374(20):1981-1987. </w:t>
      </w:r>
    </w:p>
    <w:p w14:paraId="451A00BF"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Cao-</w:t>
      </w:r>
      <w:proofErr w:type="spellStart"/>
      <w:r w:rsidRPr="008468DB">
        <w:rPr>
          <w:rFonts w:eastAsia="Times New Roman"/>
        </w:rPr>
        <w:t>Lormeau</w:t>
      </w:r>
      <w:proofErr w:type="spellEnd"/>
      <w:r w:rsidRPr="008468DB">
        <w:rPr>
          <w:rFonts w:eastAsia="Times New Roman"/>
        </w:rPr>
        <w:t xml:space="preserve"> VM, Blake A, Mons S, </w:t>
      </w:r>
      <w:proofErr w:type="spellStart"/>
      <w:r w:rsidRPr="008468DB">
        <w:rPr>
          <w:rFonts w:eastAsia="Times New Roman"/>
        </w:rPr>
        <w:t>Lastere</w:t>
      </w:r>
      <w:proofErr w:type="spellEnd"/>
      <w:r w:rsidRPr="008468DB">
        <w:rPr>
          <w:rFonts w:eastAsia="Times New Roman"/>
        </w:rPr>
        <w:t xml:space="preserve"> S, Roche C, </w:t>
      </w:r>
      <w:proofErr w:type="spellStart"/>
      <w:r w:rsidRPr="008468DB">
        <w:rPr>
          <w:rFonts w:eastAsia="Times New Roman"/>
        </w:rPr>
        <w:t>Vanhomwegen</w:t>
      </w:r>
      <w:proofErr w:type="spellEnd"/>
      <w:r w:rsidRPr="008468DB">
        <w:rPr>
          <w:rFonts w:eastAsia="Times New Roman"/>
        </w:rPr>
        <w:t xml:space="preserve"> J, et al. Guillain-Barré syndrome outbreak associated with Zika virus infection in French Polynesia: a case-control study</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Lancet</w:t>
      </w:r>
      <w:r w:rsidRPr="008468DB">
        <w:rPr>
          <w:rFonts w:eastAsia="Times New Roman"/>
        </w:rPr>
        <w:t xml:space="preserve"> 2016;387(10027):1531-1539. </w:t>
      </w:r>
    </w:p>
    <w:p w14:paraId="119B6DEA"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Paploski</w:t>
      </w:r>
      <w:proofErr w:type="spellEnd"/>
      <w:r w:rsidRPr="008468DB">
        <w:rPr>
          <w:rFonts w:eastAsia="Times New Roman"/>
        </w:rPr>
        <w:t xml:space="preserve"> IA, Prates AP, Cardoso CW, </w:t>
      </w:r>
      <w:proofErr w:type="spellStart"/>
      <w:r w:rsidRPr="008468DB">
        <w:rPr>
          <w:rFonts w:eastAsia="Times New Roman"/>
        </w:rPr>
        <w:t>Kikuti</w:t>
      </w:r>
      <w:proofErr w:type="spellEnd"/>
      <w:r w:rsidRPr="008468DB">
        <w:rPr>
          <w:rFonts w:eastAsia="Times New Roman"/>
        </w:rPr>
        <w:t xml:space="preserve"> M, Silva MM, Waller LA, et al. Time lags between </w:t>
      </w:r>
      <w:proofErr w:type="spellStart"/>
      <w:r w:rsidRPr="008468DB">
        <w:rPr>
          <w:rFonts w:eastAsia="Times New Roman"/>
        </w:rPr>
        <w:t>exanthematous</w:t>
      </w:r>
      <w:proofErr w:type="spellEnd"/>
      <w:r w:rsidRPr="008468DB">
        <w:rPr>
          <w:rFonts w:eastAsia="Times New Roman"/>
        </w:rPr>
        <w:t xml:space="preserve"> illness attributed to Zika virus, Guillain-Barré syndrome, and microcephaly, Salvador, Brazil</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Emerg</w:t>
      </w:r>
      <w:proofErr w:type="spellEnd"/>
      <w:r w:rsidRPr="008468DB">
        <w:rPr>
          <w:rStyle w:val="Emphasis"/>
          <w:rFonts w:eastAsia="Times New Roman"/>
          <w:b w:val="0"/>
        </w:rPr>
        <w:t xml:space="preserve"> Infect Dis</w:t>
      </w:r>
      <w:r w:rsidRPr="008468DB">
        <w:rPr>
          <w:rFonts w:eastAsia="Times New Roman"/>
        </w:rPr>
        <w:t xml:space="preserve"> 2016;22(8):1438-1444. </w:t>
      </w:r>
    </w:p>
    <w:p w14:paraId="12D46B46"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Whelan P, Nguyen H, </w:t>
      </w:r>
      <w:proofErr w:type="spellStart"/>
      <w:r w:rsidRPr="008468DB">
        <w:rPr>
          <w:rFonts w:eastAsia="Times New Roman"/>
        </w:rPr>
        <w:t>Hajkowicz</w:t>
      </w:r>
      <w:proofErr w:type="spellEnd"/>
      <w:r w:rsidRPr="008468DB">
        <w:rPr>
          <w:rFonts w:eastAsia="Times New Roman"/>
        </w:rPr>
        <w:t xml:space="preserve"> K, Davis J, Smith D, Pyke A, et al. Evidence in Australia for a case of airport dengue</w:t>
      </w:r>
      <w:r w:rsidRPr="008468DB">
        <w:rPr>
          <w:rStyle w:val="Emphasis"/>
          <w:rFonts w:eastAsia="Times New Roman"/>
          <w:b w:val="0"/>
        </w:rPr>
        <w:t>.</w:t>
      </w:r>
      <w:r w:rsidRPr="008468DB">
        <w:rPr>
          <w:rFonts w:eastAsia="Times New Roman"/>
        </w:rPr>
        <w:t xml:space="preserve"> </w:t>
      </w:r>
      <w:proofErr w:type="spellStart"/>
      <w:r w:rsidRPr="008468DB">
        <w:rPr>
          <w:rStyle w:val="Emphasis"/>
          <w:rFonts w:eastAsia="Times New Roman"/>
          <w:b w:val="0"/>
        </w:rPr>
        <w:t>PLoS</w:t>
      </w:r>
      <w:proofErr w:type="spellEnd"/>
      <w:r w:rsidRPr="008468DB">
        <w:rPr>
          <w:rStyle w:val="Emphasis"/>
          <w:rFonts w:eastAsia="Times New Roman"/>
          <w:b w:val="0"/>
        </w:rPr>
        <w:t xml:space="preserve"> </w:t>
      </w:r>
      <w:proofErr w:type="spellStart"/>
      <w:r w:rsidRPr="008468DB">
        <w:rPr>
          <w:rStyle w:val="Emphasis"/>
          <w:rFonts w:eastAsia="Times New Roman"/>
          <w:b w:val="0"/>
        </w:rPr>
        <w:t>Negl</w:t>
      </w:r>
      <w:proofErr w:type="spellEnd"/>
      <w:r w:rsidRPr="008468DB">
        <w:rPr>
          <w:rStyle w:val="Emphasis"/>
          <w:rFonts w:eastAsia="Times New Roman"/>
          <w:b w:val="0"/>
        </w:rPr>
        <w:t xml:space="preserve"> Trop Dis</w:t>
      </w:r>
      <w:r w:rsidRPr="008468DB">
        <w:rPr>
          <w:rFonts w:eastAsia="Times New Roman"/>
        </w:rPr>
        <w:t xml:space="preserve"> 2012;6(9):e1619. </w:t>
      </w:r>
    </w:p>
    <w:p w14:paraId="7A2417EB"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Queensland Health. </w:t>
      </w:r>
      <w:r w:rsidRPr="008468DB">
        <w:rPr>
          <w:rStyle w:val="Emphasis"/>
          <w:rFonts w:eastAsia="Times New Roman"/>
          <w:b w:val="0"/>
        </w:rPr>
        <w:t>Queensland Dengue Management Plan 2015-2020</w:t>
      </w:r>
      <w:r w:rsidRPr="008468DB">
        <w:rPr>
          <w:rFonts w:eastAsia="Times New Roman"/>
        </w:rPr>
        <w:t xml:space="preserve">. </w:t>
      </w:r>
    </w:p>
    <w:p w14:paraId="55B69B1D"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Simmons CP. A candidate dengue vaccine walks a tightrope</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N Engl J Med</w:t>
      </w:r>
      <w:r w:rsidRPr="008468DB">
        <w:rPr>
          <w:rFonts w:eastAsia="Times New Roman"/>
        </w:rPr>
        <w:t xml:space="preserve"> 2015;373(13):1263-1264. </w:t>
      </w:r>
    </w:p>
    <w:p w14:paraId="59699468"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Lambrechts</w:t>
      </w:r>
      <w:proofErr w:type="spellEnd"/>
      <w:r w:rsidRPr="008468DB">
        <w:rPr>
          <w:rFonts w:eastAsia="Times New Roman"/>
        </w:rPr>
        <w:t xml:space="preserve"> L, Ferguson NM, Harris E, Holmes EC, McGraw EA, O’Neill SL, et al. Assessing the epidemiological effect of </w:t>
      </w:r>
      <w:r w:rsidRPr="008468DB">
        <w:rPr>
          <w:rStyle w:val="Emphasis"/>
          <w:rFonts w:eastAsia="Times New Roman"/>
          <w:b w:val="0"/>
        </w:rPr>
        <w:t>Wolbachia</w:t>
      </w:r>
      <w:r w:rsidRPr="008468DB">
        <w:rPr>
          <w:rFonts w:eastAsia="Times New Roman"/>
        </w:rPr>
        <w:t xml:space="preserve"> for dengue control</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Lancet Infect Dis</w:t>
      </w:r>
      <w:r w:rsidRPr="008468DB">
        <w:rPr>
          <w:rFonts w:eastAsia="Times New Roman"/>
        </w:rPr>
        <w:t xml:space="preserve"> 2015;15(7):862-866. </w:t>
      </w:r>
    </w:p>
    <w:p w14:paraId="426F30B3"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proofErr w:type="spellStart"/>
      <w:r w:rsidRPr="008468DB">
        <w:rPr>
          <w:rFonts w:eastAsia="Times New Roman"/>
        </w:rPr>
        <w:t>Appuhamy</w:t>
      </w:r>
      <w:proofErr w:type="spellEnd"/>
      <w:r w:rsidRPr="008468DB">
        <w:rPr>
          <w:rFonts w:eastAsia="Times New Roman"/>
        </w:rPr>
        <w:t xml:space="preserve"> R, Webb C. Mosquito-borne viral diseases in the ACT</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ACT Population Health Bulletin</w:t>
      </w:r>
      <w:r w:rsidRPr="008468DB">
        <w:rPr>
          <w:rFonts w:eastAsia="Times New Roman"/>
        </w:rPr>
        <w:t xml:space="preserve"> 2016;5(1). </w:t>
      </w:r>
    </w:p>
    <w:p w14:paraId="3EAC117A"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Doggett S, Clancy J, </w:t>
      </w:r>
      <w:proofErr w:type="spellStart"/>
      <w:r w:rsidRPr="008468DB">
        <w:rPr>
          <w:rFonts w:eastAsia="Times New Roman"/>
        </w:rPr>
        <w:t>Haniotis</w:t>
      </w:r>
      <w:proofErr w:type="spellEnd"/>
      <w:r w:rsidRPr="008468DB">
        <w:rPr>
          <w:rFonts w:eastAsia="Times New Roman"/>
        </w:rPr>
        <w:t xml:space="preserve"> J, Russell RC, </w:t>
      </w:r>
      <w:proofErr w:type="spellStart"/>
      <w:r w:rsidRPr="008468DB">
        <w:rPr>
          <w:rFonts w:eastAsia="Times New Roman"/>
        </w:rPr>
        <w:t>Hueston</w:t>
      </w:r>
      <w:proofErr w:type="spellEnd"/>
      <w:r w:rsidRPr="008468DB">
        <w:rPr>
          <w:rFonts w:eastAsia="Times New Roman"/>
        </w:rPr>
        <w:t xml:space="preserve"> L, Marchetti M, et al. The New South Wales Arbovirus Surveillance and Mosquito Monitoring Program. 2003 – 2004 Annual Report. Department of Medical Entomology, Westmead; 2004. </w:t>
      </w:r>
    </w:p>
    <w:p w14:paraId="6A2755FA"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Van den Hurk AF, Hall-</w:t>
      </w:r>
      <w:proofErr w:type="spellStart"/>
      <w:r w:rsidRPr="008468DB">
        <w:rPr>
          <w:rFonts w:eastAsia="Times New Roman"/>
        </w:rPr>
        <w:t>Mendelin</w:t>
      </w:r>
      <w:proofErr w:type="spellEnd"/>
      <w:r w:rsidRPr="008468DB">
        <w:rPr>
          <w:rFonts w:eastAsia="Times New Roman"/>
        </w:rPr>
        <w:t xml:space="preserve"> S, Townsend M, </w:t>
      </w:r>
      <w:proofErr w:type="spellStart"/>
      <w:r w:rsidRPr="008468DB">
        <w:rPr>
          <w:rFonts w:eastAsia="Times New Roman"/>
        </w:rPr>
        <w:t>Kurucz</w:t>
      </w:r>
      <w:proofErr w:type="spellEnd"/>
      <w:r w:rsidRPr="008468DB">
        <w:rPr>
          <w:rFonts w:eastAsia="Times New Roman"/>
        </w:rPr>
        <w:t xml:space="preserve"> N, Edwards J, Ehlers G, et al. Applications of a sugar-based surveillance system to track arboviruses in wild mosquito populations</w:t>
      </w:r>
      <w:r w:rsidRPr="008468DB">
        <w:rPr>
          <w:rStyle w:val="Emphasis"/>
          <w:rFonts w:eastAsia="Times New Roman"/>
          <w:b w:val="0"/>
        </w:rPr>
        <w:t>.</w:t>
      </w:r>
      <w:r w:rsidRPr="008468DB">
        <w:rPr>
          <w:rFonts w:eastAsia="Times New Roman"/>
        </w:rPr>
        <w:t xml:space="preserve"> </w:t>
      </w:r>
      <w:r w:rsidRPr="008468DB">
        <w:rPr>
          <w:rStyle w:val="Emphasis"/>
          <w:rFonts w:eastAsia="Times New Roman"/>
          <w:b w:val="0"/>
        </w:rPr>
        <w:t>Vector Borne Zoonotic Dis</w:t>
      </w:r>
      <w:r w:rsidRPr="008468DB">
        <w:rPr>
          <w:rFonts w:eastAsia="Times New Roman"/>
        </w:rPr>
        <w:t xml:space="preserve"> 2014;14(1):66-73. </w:t>
      </w:r>
    </w:p>
    <w:p w14:paraId="021A3DCD"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Forbes JA. Murray Valley encephalitis 1974. The epidemic variance since 1914 and predisposing rainfall patterns. Sydney; 1978. </w:t>
      </w:r>
    </w:p>
    <w:p w14:paraId="43C19D1E" w14:textId="77777777" w:rsidR="002F4BD1" w:rsidRPr="008468DB" w:rsidRDefault="002F4BD1" w:rsidP="008468DB">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Nicholls N. A method for predicting Murray Valley encephalitis in south-east Australia using the Southern Oscillation. </w:t>
      </w:r>
      <w:r w:rsidRPr="008468DB">
        <w:rPr>
          <w:rStyle w:val="Emphasis"/>
          <w:rFonts w:eastAsia="Times New Roman"/>
          <w:b w:val="0"/>
        </w:rPr>
        <w:t>Aust J Exp Bio</w:t>
      </w:r>
      <w:r w:rsidR="008E6BE5">
        <w:rPr>
          <w:rStyle w:val="Emphasis"/>
          <w:rFonts w:eastAsia="Times New Roman"/>
          <w:b w:val="0"/>
        </w:rPr>
        <w:t>l</w:t>
      </w:r>
      <w:r w:rsidRPr="008468DB">
        <w:rPr>
          <w:rStyle w:val="Emphasis"/>
          <w:rFonts w:eastAsia="Times New Roman"/>
          <w:b w:val="0"/>
        </w:rPr>
        <w:t xml:space="preserve"> Mod Sci</w:t>
      </w:r>
      <w:r w:rsidRPr="008468DB">
        <w:rPr>
          <w:rFonts w:eastAsia="Times New Roman"/>
        </w:rPr>
        <w:t xml:space="preserve"> 1986;64:587-594. </w:t>
      </w:r>
    </w:p>
    <w:p w14:paraId="75B551DA" w14:textId="77777777" w:rsidR="002F4BD1" w:rsidRPr="00DC6A95" w:rsidRDefault="002F4BD1" w:rsidP="001F746C">
      <w:pPr>
        <w:pStyle w:val="ListParagraph"/>
        <w:numPr>
          <w:ilvl w:val="0"/>
          <w:numId w:val="18"/>
        </w:numPr>
        <w:spacing w:before="100" w:beforeAutospacing="1" w:after="100" w:afterAutospacing="1" w:line="240" w:lineRule="auto"/>
        <w:rPr>
          <w:rFonts w:eastAsia="Times New Roman"/>
        </w:rPr>
      </w:pPr>
      <w:r w:rsidRPr="008468DB">
        <w:rPr>
          <w:rFonts w:eastAsia="Times New Roman"/>
        </w:rPr>
        <w:t xml:space="preserve">Hall RA, Broom AK, Hartnett AC, Howard MJ, Mackenzie JS. Immunodominant epitopes on the NS1 protein of MVE and KUN viruses serve as targets for a blocking ELISA to detect virus-specific antibodies in sentinel animal serum. </w:t>
      </w:r>
      <w:r w:rsidRPr="008468DB">
        <w:rPr>
          <w:rStyle w:val="Emphasis"/>
          <w:rFonts w:eastAsia="Times New Roman"/>
          <w:b w:val="0"/>
        </w:rPr>
        <w:t xml:space="preserve">J </w:t>
      </w:r>
      <w:proofErr w:type="spellStart"/>
      <w:r w:rsidRPr="008468DB">
        <w:rPr>
          <w:rStyle w:val="Emphasis"/>
          <w:rFonts w:eastAsia="Times New Roman"/>
          <w:b w:val="0"/>
        </w:rPr>
        <w:t>Virol</w:t>
      </w:r>
      <w:proofErr w:type="spellEnd"/>
      <w:r w:rsidRPr="008468DB">
        <w:rPr>
          <w:rStyle w:val="Emphasis"/>
          <w:rFonts w:eastAsia="Times New Roman"/>
          <w:b w:val="0"/>
        </w:rPr>
        <w:t xml:space="preserve"> Methods</w:t>
      </w:r>
      <w:r w:rsidRPr="008468DB">
        <w:rPr>
          <w:rFonts w:eastAsia="Times New Roman"/>
        </w:rPr>
        <w:t xml:space="preserve"> 1995;51(2-3):201-210.</w:t>
      </w:r>
    </w:p>
    <w:p w14:paraId="481213C0" w14:textId="77777777" w:rsidR="0002250D" w:rsidRDefault="0002250D">
      <w:pPr>
        <w:rPr>
          <w:rFonts w:asciiTheme="majorHAnsi" w:eastAsia="Times New Roman" w:hAnsiTheme="majorHAnsi" w:cstheme="majorBidi"/>
          <w:b/>
          <w:bCs/>
          <w:sz w:val="32"/>
          <w:szCs w:val="28"/>
        </w:rPr>
      </w:pPr>
      <w:r>
        <w:rPr>
          <w:rFonts w:eastAsia="Times New Roman"/>
        </w:rPr>
        <w:br w:type="page"/>
      </w:r>
    </w:p>
    <w:p w14:paraId="788C9AD1" w14:textId="77777777" w:rsidR="00466D39" w:rsidRPr="008468DB" w:rsidRDefault="00466D39" w:rsidP="00466D39">
      <w:pPr>
        <w:pStyle w:val="Heading1"/>
      </w:pPr>
      <w:r w:rsidRPr="008468DB">
        <w:lastRenderedPageBreak/>
        <w:t xml:space="preserve">Appendix A </w:t>
      </w:r>
    </w:p>
    <w:p w14:paraId="451C3D9C" w14:textId="77777777" w:rsidR="00466D39" w:rsidRPr="008468DB" w:rsidRDefault="00466D39" w:rsidP="00466D39">
      <w:pPr>
        <w:pStyle w:val="Heading2"/>
      </w:pPr>
      <w:r w:rsidRPr="008468DB">
        <w:t xml:space="preserve">Australian Capital Territory </w:t>
      </w:r>
    </w:p>
    <w:p w14:paraId="677462E9" w14:textId="77777777" w:rsidR="00466D39" w:rsidRDefault="00466D39" w:rsidP="00466D39">
      <w:r>
        <w:t xml:space="preserve">There were no vertebrate, vector and climate surveillance programs in the Australian Capital Territory. </w:t>
      </w:r>
    </w:p>
    <w:p w14:paraId="77036B4B" w14:textId="77777777" w:rsidR="00466D39" w:rsidRDefault="00466D39" w:rsidP="00466D39">
      <w:r>
        <w:t>A mosquito survey during a previous year (2012–13) confirmed the low numbers of mosquitoes in the territory, and the small seasonal window during which mosquitoes might increase in number.</w:t>
      </w:r>
      <w:r>
        <w:rPr>
          <w:vertAlign w:val="superscript"/>
        </w:rPr>
        <w:t>54</w:t>
      </w:r>
    </w:p>
    <w:p w14:paraId="5938169A" w14:textId="77777777" w:rsidR="00466D39" w:rsidRPr="005C78CF" w:rsidRDefault="00466D39" w:rsidP="005C78CF">
      <w:pPr>
        <w:pStyle w:val="Heading2"/>
      </w:pPr>
      <w:r w:rsidRPr="005C78CF">
        <w:t xml:space="preserve">New South Wales </w:t>
      </w:r>
    </w:p>
    <w:p w14:paraId="57C8039C" w14:textId="77777777" w:rsidR="00466D39" w:rsidRDefault="00466D39" w:rsidP="00466D39">
      <w:r>
        <w:t xml:space="preserve">Surveillance mechanisms include monitoring environmental conditions that could be indicative of potential mosquito breeding, mosquito monitoring, virus isolation from mosquitoes, and sentinel chicken surveillance. The New South Wales Arbovirus Surveillance and Vector Monitoring Program is funded and coordinated by the NSW Ministry of Health (NSW Health), and laboratory services are contracted to the Institute of Clinical Pathology and Medical Research, Pathology West at Westmead Hospital. Mosquito trapping occurs from mid-spring to mid-autumn (November to April), and mosquitoes are collected weekly for species identification and quantification, and processed for isolation of arboviruses. Data on the Southern Oscillation Index, rainfall and temperature obtained from the Bureau of Meteorology are used by members of the program to predict mosquito-breeding capabilities and potential arboviral activity, while climatic data are used to predict MVEV outbreaks. Sentinel chickens are operated along with mosquito monitoring and viral isolation at inland locations of major population centres at risk of MVEV, while along the coast where MVEV does not occur, only mosquito monitoring and viral isolation are undertaken. </w:t>
      </w:r>
    </w:p>
    <w:p w14:paraId="2F3F6691" w14:textId="77777777" w:rsidR="00466D39" w:rsidRDefault="00466D39" w:rsidP="00466D39">
      <w:r>
        <w:t>The NSW Chicken Sentinel Program was approved by the Western Sydney Local Health Network Animal Ethics Committee. This approval requires that the chicken handlers undergo training to ensure the chickens are cared for appropriately and that blood sampling is conducted in a manner that minimises trauma to the chickens. The chickens are cared for and bled by local council staff and members of the public. Laboratory staff members are responsible for training the chicken handlers. A veterinarian (usually the Director of Animal Care at Westmead) must inspect all new flock locations prior to deployment to ensure animal housing is adequate. Existing flocks are inspected approximately every two years. The health of each flock is reported weekly, and is independently monitored by the Animal Ethics Committee via the Director of Animal Care. Full details of the bleeding method and laboratory testing regimen were detailed in the 2003–04 NSW Arbovirus Surveillance Program annual report.</w:t>
      </w:r>
      <w:r>
        <w:rPr>
          <w:vertAlign w:val="superscript"/>
        </w:rPr>
        <w:t>55</w:t>
      </w:r>
      <w:r>
        <w:t xml:space="preserve"> A total of eleven flocks each containing up to 15 Isa Brown pullets was deployed in 2014-15, with one flock each at Bourke, Deniliquin, Forbes, Griffith, Hay, Leeton, Macquarie Marshes, Menindee, Moama (near Mathoura), Moree, and Wee Waa. A total of 3,035 samples were received from the ten flocks in NSW over the six-month period in 2014-15. This represented 6,070 ELISA tests (excluding controls and quality assurance samples), with each specimen being tested for MVEV and KUNV antibodies. </w:t>
      </w:r>
    </w:p>
    <w:p w14:paraId="2E4E9BEC" w14:textId="77777777" w:rsidR="00466D39" w:rsidRDefault="00466D39" w:rsidP="00466D39">
      <w:r>
        <w:t xml:space="preserve">The results of chicken serology are disseminated via email to the relevant government groups as determined by NSW Health and are placed on the NSW Arbovirus Surveillance website. Confirmed positives are notified by telephone to NSW Health and CDNA. A weekly report of all surveillance activities is disseminated to key health personnel. </w:t>
      </w:r>
    </w:p>
    <w:p w14:paraId="18C07F02" w14:textId="77777777" w:rsidR="00466D39" w:rsidRPr="005C78CF" w:rsidRDefault="00466D39" w:rsidP="005C78CF">
      <w:pPr>
        <w:pStyle w:val="Heading2"/>
      </w:pPr>
      <w:r w:rsidRPr="005C78CF">
        <w:t xml:space="preserve">Northern Territory </w:t>
      </w:r>
    </w:p>
    <w:p w14:paraId="2BD53423" w14:textId="77777777" w:rsidR="00466D39" w:rsidRDefault="00466D39" w:rsidP="00466D39">
      <w:r>
        <w:t xml:space="preserve">Sentinel chicken flocks in the Northern Territory are maintained, bled and tested for MVEV and KUNV in a combined program between the Northern Territory Department of Health, the Berrimah Veterinary Laboratory of the Northern Territory Department of Primary Industries and Fisheries and volunteers. </w:t>
      </w:r>
    </w:p>
    <w:p w14:paraId="2D3DF656" w14:textId="77777777" w:rsidR="00466D39" w:rsidRDefault="00466D39" w:rsidP="00466D39">
      <w:r>
        <w:t xml:space="preserve">Surveillance consists of monthly routine sentinel chicken surveillance during the high risk period for MVE, with flocks located in Leanyer (Darwin), Howard Springs, Coastal Plains Research Station at Beatrice Hill (Darwin region), Katherine, Nhulunbuy, Nathan River, Tennant Creek and Alice Springs. When chickens from a flock show antibodies </w:t>
      </w:r>
      <w:r>
        <w:lastRenderedPageBreak/>
        <w:t xml:space="preserve">to MVEV during a prime risk period, a media warning is issued for the general region. These warnings advise Northern Territory residents and visitors of the need to take added precautions to avoid mosquito bites. In 2014–15, sentinel chickens were bled between December 2014 and July 2015. </w:t>
      </w:r>
    </w:p>
    <w:p w14:paraId="3D200FFE" w14:textId="77777777" w:rsidR="00466D39" w:rsidRDefault="00466D39" w:rsidP="00466D39">
      <w:r>
        <w:t xml:space="preserve">In addition, ad hoc virus isolation from mosquitoes is carried out when MVEV or KUNV disease cases are reported. The Northern Territory Medical Entomology unit conducts and assists regional authorities with mosquito monitoring. In 2014–15, routine adult mosquito trapping consisted of 16 trapping sites throughout the Darwin urban area. In other Northern Territory regions, adult mosquito trapping is carried out in liaison with Environmental Health, local government and mining companies, with 6 routine traps located in Nhulunbuy, 3 in Alyangula on Groote Eylandt, 4 in Katherine, 3 in Tennant Creek and 6 in Alice Springs. Climate information from the Bureau of Meteorology is used in conjunction with chicken and vector surveillance. Rainfall patterns, daily rainfall records and rain threshold models are used to assist in predicting mosquito and virus activity. </w:t>
      </w:r>
    </w:p>
    <w:p w14:paraId="12125972" w14:textId="77777777" w:rsidR="00466D39" w:rsidRPr="005C78CF" w:rsidRDefault="00466D39" w:rsidP="005C78CF">
      <w:pPr>
        <w:pStyle w:val="Heading2"/>
      </w:pPr>
      <w:r w:rsidRPr="005C78CF">
        <w:t xml:space="preserve">Queensland </w:t>
      </w:r>
    </w:p>
    <w:p w14:paraId="64FE198B" w14:textId="77777777" w:rsidR="00466D39" w:rsidRDefault="00466D39" w:rsidP="00466D39">
      <w:r>
        <w:t xml:space="preserve">Mosquito monitoring is performed by some local councils, primarily for salt water and fresh water mosquitoes. Some councils perform surveillance for container-inhabiting mosquitoes in domestic and commercial premises as part of a joint Queensland Health and local government initiative. This surveillance comprises various methods including the use of </w:t>
      </w:r>
      <w:proofErr w:type="spellStart"/>
      <w:r>
        <w:t>Biogents</w:t>
      </w:r>
      <w:proofErr w:type="spellEnd"/>
      <w:r>
        <w:t xml:space="preserve"> (BG) traps, GATs, </w:t>
      </w:r>
      <w:proofErr w:type="spellStart"/>
      <w:r>
        <w:t>ovitraps</w:t>
      </w:r>
      <w:proofErr w:type="spellEnd"/>
      <w:r>
        <w:t xml:space="preserve"> and larval survey. GATs (in combination with larval survey in some locations) were deployed in the Sunshine Coast, Somerset, Toowoomba, South Burnett, Southern Downs</w:t>
      </w:r>
      <w:r w:rsidR="000841E5">
        <w:t>,</w:t>
      </w:r>
      <w:r>
        <w:t xml:space="preserve"> Goondiwindi, Balonne, Maranoa, Cherbourg, Western Downs, </w:t>
      </w:r>
      <w:proofErr w:type="spellStart"/>
      <w:r>
        <w:t>Murweh</w:t>
      </w:r>
      <w:proofErr w:type="spellEnd"/>
      <w:r>
        <w:t xml:space="preserve">, Blackwater and Rockhampton regions between October 2014 and February 2015. GATs and </w:t>
      </w:r>
      <w:proofErr w:type="spellStart"/>
      <w:r>
        <w:t>ovitraps</w:t>
      </w:r>
      <w:proofErr w:type="spellEnd"/>
      <w:r>
        <w:t xml:space="preserve"> were also deployed in the Fraser Coast, Emerald, Longreach and Theodore regions, and a combination of GATs and BG traps were deployed in the Bundaberg region. The Rapid Surveillance for Vector Presence (RSVP) program is a novel strategy for upscaling surveillance for container-inhabiting mosquito species and underwent field validation in 2014/15. During the field validation, 477 </w:t>
      </w:r>
      <w:proofErr w:type="spellStart"/>
      <w:r>
        <w:t>ovitraps</w:t>
      </w:r>
      <w:proofErr w:type="spellEnd"/>
      <w:r>
        <w:t xml:space="preserve"> were deployed in Brisbane and 45 in Rockhampton. Routine monitoring of dengue vector populations in Cairns was based on weekly inspection of 70 GAT traps and 14 BG traps deployed in selected suburbs. A mosquito surveillance network comprising 45-60 GATs was maintained throughout Townsville in 2014/2015. </w:t>
      </w:r>
    </w:p>
    <w:p w14:paraId="0326CD01" w14:textId="77777777" w:rsidR="00466D39" w:rsidRDefault="00466D39" w:rsidP="00466D39">
      <w:r>
        <w:t xml:space="preserve">Since the first detection of </w:t>
      </w:r>
      <w:r w:rsidRPr="002A0EE3">
        <w:rPr>
          <w:rStyle w:val="Emphasis"/>
          <w:b w:val="0"/>
        </w:rPr>
        <w:t>Aedes albopictus</w:t>
      </w:r>
      <w:r>
        <w:t xml:space="preserve"> in the Torres Strait in 2005, the Torres Strait </w:t>
      </w:r>
      <w:r w:rsidRPr="002A0EE3">
        <w:rPr>
          <w:rStyle w:val="Emphasis"/>
          <w:b w:val="0"/>
        </w:rPr>
        <w:t>Aedes albopictus</w:t>
      </w:r>
      <w:r>
        <w:t xml:space="preserve"> Prevention and Control Program has been conducted by Tropical Public Health Services, Cairns, under funding by the Australian Government</w:t>
      </w:r>
      <w:r w:rsidR="00E35128">
        <w:t>.</w:t>
      </w:r>
      <w:r>
        <w:t xml:space="preserve"> Key field activities include several cycles of comprehensive monitoring of mosquito densities and distribution, as well as mosquito prevention and control activities to suppress </w:t>
      </w:r>
      <w:r w:rsidRPr="002A0EE3">
        <w:rPr>
          <w:rStyle w:val="Emphasis"/>
          <w:b w:val="0"/>
        </w:rPr>
        <w:t xml:space="preserve">Ae. albopictus </w:t>
      </w:r>
      <w:r>
        <w:t xml:space="preserve">on Horn and Thursday islands. The vector control teams conducted six such cycles between June 2014 and May 2015. Specifically, mosquito surveillance and control activities were conducted in Horn and Thursday Islands in August, November, and December 2014 and in January, February, March and May 2015. Mosquito surveillance was conducted on Hammond Island in August 2014, September-October 2014 and May 2015. Mosquito surveys were conducted on Yam, </w:t>
      </w:r>
      <w:proofErr w:type="spellStart"/>
      <w:r>
        <w:t>Poruma</w:t>
      </w:r>
      <w:proofErr w:type="spellEnd"/>
      <w:r>
        <w:t xml:space="preserve"> and </w:t>
      </w:r>
      <w:proofErr w:type="spellStart"/>
      <w:r>
        <w:t>Warraber</w:t>
      </w:r>
      <w:proofErr w:type="spellEnd"/>
      <w:r>
        <w:t xml:space="preserve"> islands in April 2015, while an </w:t>
      </w:r>
      <w:r w:rsidRPr="002A0EE3">
        <w:rPr>
          <w:rStyle w:val="Emphasis"/>
          <w:b w:val="0"/>
        </w:rPr>
        <w:t>Ae. albopictus</w:t>
      </w:r>
      <w:r>
        <w:t xml:space="preserve"> behavioural ecology study was conducted on </w:t>
      </w:r>
      <w:proofErr w:type="spellStart"/>
      <w:r>
        <w:t>Masig</w:t>
      </w:r>
      <w:proofErr w:type="spellEnd"/>
      <w:r>
        <w:t xml:space="preserve"> (Yorke) island in February. Mosquito surveillance is conducted using sweep-net collections and larval survey during yard inspections. Vector control on Thursday and Horn islands is comprised of treatment, elimination or covering potential larval habitats in all residential and commercial premises and the treatment of harbourage sites with residual pyrethroids. Inspection, repair and maintenance of 220 rainwater tanks was conducted on Thursday Island in September 2014. The Northern Peninsula Area was the subject of mainland mosquito surveys in April and May 2015, with property inspections and sweep-net collections conducted at </w:t>
      </w:r>
      <w:proofErr w:type="spellStart"/>
      <w:r>
        <w:t>Seisia</w:t>
      </w:r>
      <w:proofErr w:type="spellEnd"/>
      <w:r>
        <w:t xml:space="preserve">, New Mapoon, Bamaga, Injinoo and </w:t>
      </w:r>
      <w:proofErr w:type="spellStart"/>
      <w:r>
        <w:t>Umagico</w:t>
      </w:r>
      <w:proofErr w:type="spellEnd"/>
      <w:r>
        <w:t xml:space="preserve">. </w:t>
      </w:r>
    </w:p>
    <w:p w14:paraId="02935B3C" w14:textId="77777777" w:rsidR="00466D39" w:rsidRDefault="00466D39" w:rsidP="00466D39">
      <w:r>
        <w:t xml:space="preserve">The Northern Australian Quarantine Strategy (NAQS; part of Australian Government’s Department of Agriculture and Water Resources) conducts targeted surveillance for Japanese encephalitis virus in North Queensland comprising fortnightly carbon dioxide-baited passive box traps containing sugar-based arbovirus surveillance methods at three </w:t>
      </w:r>
      <w:r>
        <w:lastRenderedPageBreak/>
        <w:t>locations (</w:t>
      </w:r>
      <w:proofErr w:type="spellStart"/>
      <w:r>
        <w:t>Seisia</w:t>
      </w:r>
      <w:proofErr w:type="spellEnd"/>
      <w:r>
        <w:t xml:space="preserve">, Injinoo and NPA rubbish tip (near Injinoo)) between January and May, and monthly serological monitoring of a herd of 12 cattle at </w:t>
      </w:r>
      <w:proofErr w:type="spellStart"/>
      <w:r>
        <w:t>Seisia</w:t>
      </w:r>
      <w:proofErr w:type="spellEnd"/>
      <w:r>
        <w:t>. No animal survey was conducted by NA</w:t>
      </w:r>
      <w:r w:rsidR="005C78CF">
        <w:t>QS in the reporting period 2014</w:t>
      </w:r>
      <w:r w:rsidR="002A4D3A">
        <w:noBreakHyphen/>
      </w:r>
      <w:r>
        <w:t xml:space="preserve">15. </w:t>
      </w:r>
    </w:p>
    <w:p w14:paraId="6A1FC54B" w14:textId="77777777" w:rsidR="00466D39" w:rsidRDefault="00466D39" w:rsidP="00466D39">
      <w:r>
        <w:t>A Mosquito and Arbovirus Research Committee-funded project evaluated a sugar-based virus surveillance system using light traps in peri-urban locations across the Brisbane City Council region. Routine light traps baited with carbon dioxide and containing sugar feeding stations with nucleic acid preservation cards were deployed weekly at nine sites between 3 February and 20 May 2015. Cards were analysed by real-time TaqMan RT-PCR for the presence of RRV and BFV RNA.</w:t>
      </w:r>
      <w:r>
        <w:rPr>
          <w:vertAlign w:val="superscript"/>
        </w:rPr>
        <w:t>56</w:t>
      </w:r>
    </w:p>
    <w:p w14:paraId="5FE0BD6F" w14:textId="77777777" w:rsidR="00466D39" w:rsidRPr="005C78CF" w:rsidRDefault="00466D39" w:rsidP="005C78CF">
      <w:pPr>
        <w:pStyle w:val="Heading2"/>
      </w:pPr>
      <w:r w:rsidRPr="005C78CF">
        <w:t xml:space="preserve">South Australia </w:t>
      </w:r>
    </w:p>
    <w:p w14:paraId="4BD032CD" w14:textId="77777777" w:rsidR="00466D39" w:rsidRDefault="00466D39" w:rsidP="00466D39">
      <w:r>
        <w:t xml:space="preserve">Across South Australia, mosquito management activities are conducted in partnership between SA Health, and local government with strong support from The University of South Australia’s (Uni SA’s) Healthy Environments, Healthy People Research Group. The program is focused on the Riverland and </w:t>
      </w:r>
      <w:proofErr w:type="spellStart"/>
      <w:r>
        <w:t>Murraylands</w:t>
      </w:r>
      <w:proofErr w:type="spellEnd"/>
      <w:r>
        <w:t xml:space="preserve"> areas where arbovirus is endemic, and extends to specific coastal areas and other metropolitan localities of the State. SA Health funds half of local government costs for mosquito surveillance and control on public land through the South Australian Mosquito Management Subsidy. </w:t>
      </w:r>
    </w:p>
    <w:p w14:paraId="0D39B665" w14:textId="77777777" w:rsidR="00466D39" w:rsidRDefault="00466D39" w:rsidP="00466D39">
      <w:r>
        <w:t xml:space="preserve">Uni SA’s Healthy Environments, Healthy People Research Group conducted mosquito surveillance trapping at 35 locations on 11 occasions from August 2014 to April 2015 for seven South Australian local councils along the Murray River (Renmark Paringa Council, Berri Barmera Council, the District Council of Loxton Waikerie, the Mid-Murray Council, the Rural City of Murray Bridge, the Coorong District Council and Alexandrina Council). </w:t>
      </w:r>
    </w:p>
    <w:p w14:paraId="7A1704F3" w14:textId="77777777" w:rsidR="00466D39" w:rsidRDefault="00466D39" w:rsidP="00466D39">
      <w:r>
        <w:t xml:space="preserve">SA Health continued to administer the South Australian Sentinel Surveillance Program (SASSP) which consists of five backyard flocks of five chickens located along the Murray River in South Australia in Paringa, Loxton, Waikerie (Qualco), Murray Bridge and Meningie. </w:t>
      </w:r>
    </w:p>
    <w:p w14:paraId="6025CA53" w14:textId="77777777" w:rsidR="00466D39" w:rsidRDefault="00466D39" w:rsidP="00466D39">
      <w:r>
        <w:t xml:space="preserve">Mosquito surveillance and control is also conducted by SA Health in North Western Adelaide adjacent the suburb of Globe Derby Park. </w:t>
      </w:r>
    </w:p>
    <w:p w14:paraId="24CFA94C" w14:textId="77777777" w:rsidR="00466D39" w:rsidRDefault="00466D39" w:rsidP="00466D39">
      <w:pPr>
        <w:pStyle w:val="Heading2"/>
        <w:rPr>
          <w:rFonts w:eastAsia="Times New Roman"/>
        </w:rPr>
      </w:pPr>
      <w:r>
        <w:rPr>
          <w:rFonts w:eastAsia="Times New Roman"/>
        </w:rPr>
        <w:t xml:space="preserve">Tasmania </w:t>
      </w:r>
    </w:p>
    <w:p w14:paraId="4D9E859A" w14:textId="77777777" w:rsidR="00466D39" w:rsidRDefault="00466D39" w:rsidP="00466D39">
      <w:r>
        <w:t xml:space="preserve">No state-wide systematic mosquito abundance, virus isolation or sentinel chicken surveillance activities are undertaken due to the relatively low risk of arbovirus transmission in the State. However, mosquito collections are undertaken ad hoc in Sorell Council region (which includes mosquito breeding areas, is fairly populous, and is close to Hobart). This is undertaken during high risk periods over January to March when tidal inundation floods salt marsh habitat, thereby leading to egg hatching and subsequent increased abundance of the main local vector, </w:t>
      </w:r>
      <w:r w:rsidRPr="002A0EE3">
        <w:rPr>
          <w:rStyle w:val="Emphasis"/>
          <w:b w:val="0"/>
        </w:rPr>
        <w:t xml:space="preserve">Ae. </w:t>
      </w:r>
      <w:proofErr w:type="spellStart"/>
      <w:r w:rsidRPr="002A0EE3">
        <w:rPr>
          <w:rStyle w:val="Emphasis"/>
          <w:b w:val="0"/>
        </w:rPr>
        <w:t>camptorhynchus</w:t>
      </w:r>
      <w:proofErr w:type="spellEnd"/>
      <w:r>
        <w:t xml:space="preserve">. These samples are sent to Westmead Hospital for species identification and viral isolation. </w:t>
      </w:r>
    </w:p>
    <w:p w14:paraId="5578393D" w14:textId="77777777" w:rsidR="00466D39" w:rsidRDefault="00466D39" w:rsidP="00466D39">
      <w:pPr>
        <w:pStyle w:val="Heading2"/>
        <w:rPr>
          <w:rFonts w:eastAsia="Times New Roman"/>
        </w:rPr>
      </w:pPr>
      <w:r>
        <w:rPr>
          <w:rFonts w:eastAsia="Times New Roman"/>
        </w:rPr>
        <w:t xml:space="preserve">Victoria </w:t>
      </w:r>
    </w:p>
    <w:p w14:paraId="0038C044" w14:textId="77777777" w:rsidR="00466D39" w:rsidRDefault="00466D39" w:rsidP="00466D39">
      <w:r>
        <w:t xml:space="preserve">The Victorian Department of Health and Human Services contracts the Victorian Department of Economic Development, Jobs, Transport and Resources to conduct sentinel chicken surveillance, mosquito species identification and arbovirus detection during the arbovirus season from November to April. The routine sentinel chicken monitoring program involves the weekly collection of blood samples from 20 chickens located at each of nine sites in northern Victoria along the Murray River or in the surrounding region. This program has been in place in Victoria since the 1974 MVEV outbreak and acts as an early warning system for possible human infections with flaviviruses. Flocks are replaced annually. Seven councils undertake mosquito surveillance as part of the routine mosquito monitoring program, which involves the weekly trapping of mosquitoes at four sites within each area. Six councils are located along the Murray and Goulburn River and one a coastal site in Gippsland. Collections are also </w:t>
      </w:r>
      <w:r>
        <w:lastRenderedPageBreak/>
        <w:t>received from three additional councils located on the Murray River, Bellarine Peninsula and Melbourne. Mosquitoes are sent on cold storage to the Victorian Department of Economic Development, Jobs, Transport and Resources for identification, enumeration and virus isolation. The Victorian Arbovirus Taskforce examines the risk of outbreaks of MVEV using meteorological surveillance data such as the Southern Oscillation Index and rainfall deciles, and Indian Ocean Dipole using respectively the Forbes,</w:t>
      </w:r>
      <w:r>
        <w:rPr>
          <w:vertAlign w:val="superscript"/>
        </w:rPr>
        <w:t>57</w:t>
      </w:r>
      <w:r>
        <w:t xml:space="preserve"> and Nicholls</w:t>
      </w:r>
      <w:r>
        <w:rPr>
          <w:vertAlign w:val="superscript"/>
        </w:rPr>
        <w:t>58</w:t>
      </w:r>
      <w:r>
        <w:t xml:space="preserve"> and Bennett models. </w:t>
      </w:r>
    </w:p>
    <w:p w14:paraId="1C34A1C9" w14:textId="77777777" w:rsidR="00466D39" w:rsidRDefault="00466D39" w:rsidP="00466D39">
      <w:pPr>
        <w:pStyle w:val="Heading2"/>
        <w:rPr>
          <w:rFonts w:eastAsia="Times New Roman"/>
        </w:rPr>
      </w:pPr>
      <w:r>
        <w:rPr>
          <w:rFonts w:eastAsia="Times New Roman"/>
        </w:rPr>
        <w:t xml:space="preserve">Western Australia </w:t>
      </w:r>
    </w:p>
    <w:p w14:paraId="2A2F4E86" w14:textId="77777777" w:rsidR="00466D39" w:rsidRDefault="00466D39" w:rsidP="00466D39">
      <w:r>
        <w:t>During 2014–15 the University of Western Australia Arbovirus Surveillance and Research Laboratory (ASRL) was funded by the Western Australian Department of Health to coordinate the sentinel chicken program and mosquito surveillance, and to provide confirmatory serological testing for other sentinel chicken programs in Australia, as required. The flavivirus sentinel chicken program in Western Australia was undertaken by the ASRL at The University of Western Australia, on behalf of the Western Australian Department of Health. The sentinel chicken surveillance program was approved by The University of Western Australia Animal Ethics Committee. Many state and local government authorities and community volunteers also took part in the program. Twenty-eight sentinel chicken flocks (of up to 12 chickens) were located at major towns and communities in the Kimberley, Pilbara, Gascoyne, Goldfields, Mid-West and Wheatbelt regions of Western Australia (Map 1). The Western Australian flavivirus sentinel chicken program operated all year around. Blood samples were collected from the chickens by environmental health officers or trained volunteers at fortnightly intervals during the peak flavivirus risk season (December to June). At other times, monthly samples were collected unless prolonged flavivirus activity warranted continued fortnightly sampling. Samples were transported to ASRL where they were tested for antibodies to flaviviruses using an epitope blocking ELISA.</w:t>
      </w:r>
      <w:r>
        <w:rPr>
          <w:vertAlign w:val="superscript"/>
        </w:rPr>
        <w:t>59</w:t>
      </w:r>
    </w:p>
    <w:p w14:paraId="73E43CE0" w14:textId="77777777" w:rsidR="00466D39" w:rsidRDefault="00466D39" w:rsidP="00466D39">
      <w:r>
        <w:t xml:space="preserve">In the south-west of Western Australia, adult mosquitoes were collected by the ASRL on a regular basis in the Peel, </w:t>
      </w:r>
      <w:proofErr w:type="spellStart"/>
      <w:r>
        <w:t>Leschenault</w:t>
      </w:r>
      <w:proofErr w:type="spellEnd"/>
      <w:r>
        <w:t xml:space="preserve"> and Capel-Busselton regions for surveillance of RRV and BFV. In the 2014–15 season, mosquito homogenates from these regions were tested by both virus isolation and RT-PCR. In addition, adult mosquito traps with honey-baited FTA cards were deployed at some locations in parallel with routine adult mosquito collection traps between August and December 2015. </w:t>
      </w:r>
    </w:p>
    <w:p w14:paraId="1600412F" w14:textId="77777777" w:rsidR="00466D39" w:rsidRPr="00F042F0" w:rsidRDefault="00466D39" w:rsidP="00F042F0">
      <w:pPr>
        <w:pStyle w:val="Heading1"/>
      </w:pPr>
      <w:r w:rsidRPr="00F042F0">
        <w:t xml:space="preserve">Arbovirus research and surveillance laboratories in Australia </w:t>
      </w:r>
    </w:p>
    <w:p w14:paraId="22D15974" w14:textId="77777777" w:rsidR="00466D39" w:rsidRDefault="00466D39" w:rsidP="00466D39">
      <w:pPr>
        <w:pStyle w:val="Heading2"/>
        <w:rPr>
          <w:rFonts w:eastAsia="Times New Roman"/>
        </w:rPr>
      </w:pPr>
      <w:r>
        <w:rPr>
          <w:rFonts w:eastAsia="Times New Roman"/>
        </w:rPr>
        <w:t xml:space="preserve">Commonwealth Scientific and Industrial Research Organisation </w:t>
      </w:r>
    </w:p>
    <w:p w14:paraId="54618584" w14:textId="77777777" w:rsidR="00466D39" w:rsidRDefault="00466D39" w:rsidP="00466D39">
      <w:r>
        <w:t>CSIRO Aust</w:t>
      </w:r>
      <w:r w:rsidR="00DA4F02">
        <w:t>ralian Animal Health Laboratory</w:t>
      </w:r>
      <w:r w:rsidR="00DA4F02">
        <w:br/>
      </w:r>
      <w:r>
        <w:t>Privat</w:t>
      </w:r>
      <w:r w:rsidR="00DA4F02">
        <w:t>e Bag 24 (5 Portarlington Road)</w:t>
      </w:r>
      <w:r w:rsidR="00DA4F02">
        <w:br/>
        <w:t>GEELONG Vic 3220</w:t>
      </w:r>
      <w:r w:rsidR="00DA4F02">
        <w:br/>
      </w:r>
      <w:r>
        <w:t xml:space="preserve">Telephone: +61 3 5227 5000 </w:t>
      </w:r>
    </w:p>
    <w:p w14:paraId="3C4BF2A5" w14:textId="77777777" w:rsidR="00466D39" w:rsidRDefault="00466D39" w:rsidP="00466D39">
      <w:pPr>
        <w:pStyle w:val="Heading2"/>
        <w:rPr>
          <w:rFonts w:eastAsia="Times New Roman"/>
        </w:rPr>
      </w:pPr>
      <w:r>
        <w:rPr>
          <w:rFonts w:eastAsia="Times New Roman"/>
        </w:rPr>
        <w:t xml:space="preserve">New South Wales </w:t>
      </w:r>
    </w:p>
    <w:p w14:paraId="48A867AD" w14:textId="77777777" w:rsidR="00466D39" w:rsidRDefault="00466D39" w:rsidP="00466D39">
      <w:r>
        <w:t>Department of Medical Entomology, CIDMLS, Pathology W</w:t>
      </w:r>
      <w:r w:rsidR="00DA4F02">
        <w:t>est – ICPMR, Westmead Hospital.</w:t>
      </w:r>
      <w:r w:rsidR="00DA4F02">
        <w:br/>
      </w:r>
      <w:r>
        <w:t>P</w:t>
      </w:r>
      <w:r w:rsidR="00DA4F02">
        <w:t>ostal address: Locked Bag 9001</w:t>
      </w:r>
      <w:r w:rsidR="00DA4F02">
        <w:br/>
        <w:t>Westmead NSW 2145</w:t>
      </w:r>
      <w:r w:rsidR="00DA4F02">
        <w:br/>
        <w:t>Australia</w:t>
      </w:r>
      <w:r w:rsidR="00DA4F02">
        <w:br/>
      </w:r>
      <w:r>
        <w:t>Tel: +61 2 9</w:t>
      </w:r>
      <w:r w:rsidR="00DA4F02">
        <w:t>845 7279, Fax: +61 2 9893 8659.</w:t>
      </w:r>
      <w:r w:rsidR="00DA4F02">
        <w:br/>
      </w:r>
      <w:r>
        <w:t xml:space="preserve">Email: Stephen.Doggett@health.nsw.gov.au </w:t>
      </w:r>
    </w:p>
    <w:p w14:paraId="7F9E397A" w14:textId="77777777" w:rsidR="00466D39" w:rsidRDefault="00466D39" w:rsidP="00466D39">
      <w:pPr>
        <w:pStyle w:val="Heading2"/>
        <w:rPr>
          <w:rFonts w:eastAsia="Times New Roman"/>
        </w:rPr>
      </w:pPr>
      <w:r>
        <w:rPr>
          <w:rFonts w:eastAsia="Times New Roman"/>
        </w:rPr>
        <w:t xml:space="preserve">Northern Territory </w:t>
      </w:r>
    </w:p>
    <w:p w14:paraId="740FF128" w14:textId="77777777" w:rsidR="00466D39" w:rsidRDefault="00466D39" w:rsidP="004B4C0B">
      <w:pPr>
        <w:pStyle w:val="NoSpacing"/>
      </w:pPr>
      <w:r>
        <w:t xml:space="preserve">Berrimah Veterinary Laboratory </w:t>
      </w:r>
    </w:p>
    <w:p w14:paraId="22A384D8" w14:textId="77777777" w:rsidR="00466D39" w:rsidRPr="00DA4F02" w:rsidRDefault="00466D39" w:rsidP="004B4C0B">
      <w:pPr>
        <w:pStyle w:val="NoSpacing"/>
        <w:rPr>
          <w:rFonts w:eastAsia="Times New Roman"/>
        </w:rPr>
      </w:pPr>
      <w:r w:rsidRPr="00DA4F02">
        <w:rPr>
          <w:rFonts w:eastAsia="Times New Roman"/>
        </w:rPr>
        <w:t xml:space="preserve">Northern Territory Department of Primary Industries and Fisheries Northern Territory Government </w:t>
      </w:r>
    </w:p>
    <w:p w14:paraId="762C08F0" w14:textId="77777777" w:rsidR="00466D39" w:rsidRPr="00DA4F02" w:rsidRDefault="00466D39" w:rsidP="004B4C0B">
      <w:pPr>
        <w:pStyle w:val="NoSpacing"/>
        <w:rPr>
          <w:rFonts w:eastAsia="Times New Roman"/>
        </w:rPr>
      </w:pPr>
      <w:r w:rsidRPr="00DA4F02">
        <w:rPr>
          <w:rFonts w:eastAsia="Times New Roman"/>
        </w:rPr>
        <w:lastRenderedPageBreak/>
        <w:t xml:space="preserve">GPO Box 3000, Darwin NT 0801 </w:t>
      </w:r>
    </w:p>
    <w:p w14:paraId="125FE16A" w14:textId="77777777" w:rsidR="00466D39" w:rsidRPr="00DA4F02" w:rsidRDefault="00466D39" w:rsidP="004B4C0B">
      <w:pPr>
        <w:pStyle w:val="NoSpacing"/>
        <w:rPr>
          <w:rFonts w:eastAsia="Times New Roman"/>
        </w:rPr>
      </w:pPr>
      <w:r w:rsidRPr="00DA4F02">
        <w:rPr>
          <w:rFonts w:eastAsia="Times New Roman"/>
        </w:rPr>
        <w:t>Phone: 0889992251 Fax:</w:t>
      </w:r>
      <w:r w:rsidR="004B4C0B">
        <w:rPr>
          <w:rFonts w:eastAsia="Times New Roman"/>
        </w:rPr>
        <w:t xml:space="preserve"> </w:t>
      </w:r>
      <w:r w:rsidRPr="00DA4F02">
        <w:rPr>
          <w:rFonts w:eastAsia="Times New Roman"/>
        </w:rPr>
        <w:t xml:space="preserve">0889992024 </w:t>
      </w:r>
    </w:p>
    <w:p w14:paraId="03576DA9" w14:textId="77777777" w:rsidR="00466D39" w:rsidRDefault="00466D39" w:rsidP="00466D39">
      <w:r>
        <w:t>The Berrimah Veterinary Laboratory tests the sentinel chicken blood from the NT program for flavivirus. In the past the laboratory has also tested FTA cards fo</w:t>
      </w:r>
      <w:r w:rsidR="00572390">
        <w:t>r flavivirus but no FTA cards w</w:t>
      </w:r>
      <w:r>
        <w:t xml:space="preserve">ere submitted for testing in 2014–15. </w:t>
      </w:r>
    </w:p>
    <w:p w14:paraId="4C16B12E" w14:textId="77777777" w:rsidR="00466D39" w:rsidRDefault="00466D39" w:rsidP="00466D39">
      <w:pPr>
        <w:pStyle w:val="Heading2"/>
        <w:rPr>
          <w:rFonts w:eastAsia="Times New Roman"/>
        </w:rPr>
      </w:pPr>
      <w:r>
        <w:rPr>
          <w:rFonts w:eastAsia="Times New Roman"/>
        </w:rPr>
        <w:t xml:space="preserve">Queensland </w:t>
      </w:r>
    </w:p>
    <w:p w14:paraId="1D9801D0" w14:textId="77777777" w:rsidR="00466D39" w:rsidRDefault="00466D39" w:rsidP="00466D39">
      <w:r>
        <w:t>Queensland Health F</w:t>
      </w:r>
      <w:r w:rsidR="00B33C20">
        <w:t>orensic and Scientific Services</w:t>
      </w:r>
      <w:r w:rsidR="00B33C20">
        <w:br/>
        <w:t xml:space="preserve">39 </w:t>
      </w:r>
      <w:proofErr w:type="spellStart"/>
      <w:r w:rsidR="00B33C20">
        <w:t>Kessells</w:t>
      </w:r>
      <w:proofErr w:type="spellEnd"/>
      <w:r w:rsidR="00B33C20">
        <w:t xml:space="preserve"> Road</w:t>
      </w:r>
      <w:r w:rsidR="00B33C20">
        <w:br/>
        <w:t>Coopers Plains</w:t>
      </w:r>
      <w:r w:rsidR="00B33C20">
        <w:br/>
      </w:r>
      <w:r w:rsidR="004D1738">
        <w:t>PO Box 594</w:t>
      </w:r>
      <w:r w:rsidR="004D1738">
        <w:br/>
        <w:t>ARCHERFIELD Qld 4108</w:t>
      </w:r>
      <w:r w:rsidR="004D1738">
        <w:br/>
      </w:r>
      <w:r>
        <w:t xml:space="preserve">Telephone: +61 7 3274 9151 </w:t>
      </w:r>
    </w:p>
    <w:p w14:paraId="6B8A42B4" w14:textId="77777777" w:rsidR="00466D39" w:rsidRDefault="00466D39" w:rsidP="00466D39">
      <w:r>
        <w:t xml:space="preserve">The Public Health Virology laboratory at Queensland Health Forensic and Scientific Services provides a state wide diagnostic and tertiary referral service for viral and rickettsial diseases of public health importance to Queensland. </w:t>
      </w:r>
    </w:p>
    <w:p w14:paraId="322DF1CC" w14:textId="77777777" w:rsidR="00466D39" w:rsidRDefault="00466D39" w:rsidP="00466D39">
      <w:pPr>
        <w:pStyle w:val="Heading2"/>
        <w:rPr>
          <w:rFonts w:eastAsia="Times New Roman"/>
        </w:rPr>
      </w:pPr>
      <w:r>
        <w:rPr>
          <w:rFonts w:eastAsia="Times New Roman"/>
        </w:rPr>
        <w:t xml:space="preserve">Victoria </w:t>
      </w:r>
    </w:p>
    <w:p w14:paraId="27A1E312" w14:textId="77777777" w:rsidR="00466D39" w:rsidRDefault="00466D39" w:rsidP="00466D39">
      <w:r>
        <w:t>Victorian Infectious Diseas</w:t>
      </w:r>
      <w:r w:rsidR="007F1D05">
        <w:t>es Reference Laboratory (Human)</w:t>
      </w:r>
      <w:r w:rsidR="007F1D05">
        <w:br/>
        <w:t xml:space="preserve">10 </w:t>
      </w:r>
      <w:proofErr w:type="spellStart"/>
      <w:r w:rsidR="007F1D05">
        <w:t>Wrecklyn</w:t>
      </w:r>
      <w:proofErr w:type="spellEnd"/>
      <w:r w:rsidR="007F1D05">
        <w:t xml:space="preserve"> Street</w:t>
      </w:r>
      <w:r w:rsidR="007F1D05">
        <w:br/>
        <w:t>NORTH MELBOURNE Vic 3051</w:t>
      </w:r>
      <w:r w:rsidR="007F1D05">
        <w:br/>
      </w:r>
      <w:r>
        <w:t xml:space="preserve">Telephone: +61 3 9342 2600 </w:t>
      </w:r>
    </w:p>
    <w:p w14:paraId="0890F9B7" w14:textId="77777777" w:rsidR="00466D39" w:rsidRDefault="00466D39" w:rsidP="00466D39">
      <w:r>
        <w:t xml:space="preserve">Victorian Department of Economic Development, Jobs, Transport </w:t>
      </w:r>
      <w:r w:rsidR="00BF35F3">
        <w:t>and Resources</w:t>
      </w:r>
      <w:r w:rsidR="00BF35F3">
        <w:br/>
      </w:r>
      <w:proofErr w:type="spellStart"/>
      <w:r>
        <w:t>AgriBio</w:t>
      </w:r>
      <w:proofErr w:type="spellEnd"/>
      <w:r w:rsidR="00BF35F3">
        <w:t xml:space="preserve">, The Centre for </w:t>
      </w:r>
      <w:proofErr w:type="spellStart"/>
      <w:r w:rsidR="00BF35F3">
        <w:t>AgriBioscience</w:t>
      </w:r>
      <w:proofErr w:type="spellEnd"/>
      <w:r w:rsidR="00BF35F3">
        <w:br/>
        <w:t>5 Ring Road, Bundoora</w:t>
      </w:r>
      <w:r w:rsidR="00BF35F3">
        <w:br/>
      </w:r>
      <w:proofErr w:type="spellStart"/>
      <w:r w:rsidR="00764FD4">
        <w:t>BUNDOORA</w:t>
      </w:r>
      <w:proofErr w:type="spellEnd"/>
      <w:r w:rsidR="00764FD4">
        <w:t xml:space="preserve"> Vic 3083</w:t>
      </w:r>
      <w:r w:rsidR="00764FD4">
        <w:br/>
      </w:r>
      <w:r>
        <w:t xml:space="preserve">Telephone: +61 3 9032 7515 </w:t>
      </w:r>
    </w:p>
    <w:p w14:paraId="3CC8A298" w14:textId="77777777" w:rsidR="00466D39" w:rsidRDefault="00466D39" w:rsidP="00466D39">
      <w:r>
        <w:t>Arbovirus and vector surveillance, sentinel chicken flavivirus surveillance, equine arbovirus testing (fee-for service diagnostics</w:t>
      </w:r>
      <w:r w:rsidR="00061237">
        <w:t>)</w:t>
      </w:r>
      <w:r>
        <w:t xml:space="preserve"> through Victorian Laboratory Services. </w:t>
      </w:r>
    </w:p>
    <w:p w14:paraId="78127523" w14:textId="77777777" w:rsidR="00466D39" w:rsidRDefault="00466D39" w:rsidP="00466D39">
      <w:pPr>
        <w:pStyle w:val="Heading2"/>
        <w:rPr>
          <w:rFonts w:eastAsia="Times New Roman"/>
        </w:rPr>
      </w:pPr>
      <w:r>
        <w:rPr>
          <w:rFonts w:eastAsia="Times New Roman"/>
        </w:rPr>
        <w:t xml:space="preserve">Western Australia </w:t>
      </w:r>
    </w:p>
    <w:p w14:paraId="7724AA56" w14:textId="77777777" w:rsidR="00466D39" w:rsidRDefault="00466D39" w:rsidP="00466D39">
      <w:proofErr w:type="spellStart"/>
      <w:r>
        <w:t>PathWest</w:t>
      </w:r>
      <w:proofErr w:type="spellEnd"/>
      <w:r>
        <w:t xml:space="preserve"> Laboratory Medicine WA Division of Microbiology </w:t>
      </w:r>
      <w:r w:rsidR="000A17CF">
        <w:t>and Infectious Diseases (Human)</w:t>
      </w:r>
      <w:r w:rsidR="000A17CF">
        <w:br/>
        <w:t>Hospital Avenue</w:t>
      </w:r>
      <w:r w:rsidR="000A17CF">
        <w:br/>
        <w:t>NEDLANDS WA 6009</w:t>
      </w:r>
      <w:r w:rsidR="000A17CF">
        <w:br/>
      </w:r>
      <w:r>
        <w:t xml:space="preserve">Telephone: +61 8 9346 3122 </w:t>
      </w:r>
    </w:p>
    <w:p w14:paraId="54A7915D" w14:textId="77777777" w:rsidR="00466D39" w:rsidRDefault="00466D39" w:rsidP="00466D39">
      <w:r>
        <w:t>Arbovirus Surve</w:t>
      </w:r>
      <w:r w:rsidR="000A17CF">
        <w:t>illance and Research Laboratory</w:t>
      </w:r>
      <w:r w:rsidR="000A17CF">
        <w:br/>
      </w:r>
      <w:r>
        <w:t>Discipline of Microbiology</w:t>
      </w:r>
      <w:r w:rsidR="000A17CF">
        <w:t xml:space="preserve"> and Immunology (animal/vector)</w:t>
      </w:r>
      <w:r w:rsidR="000A17CF">
        <w:br/>
      </w:r>
      <w:r>
        <w:t>School of Pa</w:t>
      </w:r>
      <w:r w:rsidR="000A17CF">
        <w:t>thology and Laboratory Medicine</w:t>
      </w:r>
      <w:r w:rsidR="000A17CF">
        <w:br/>
      </w:r>
      <w:r>
        <w:t xml:space="preserve">The </w:t>
      </w:r>
      <w:r w:rsidR="000A17CF">
        <w:t>University of Western Australia</w:t>
      </w:r>
      <w:r w:rsidR="000A17CF">
        <w:br/>
        <w:t>35 Stirling Highway</w:t>
      </w:r>
      <w:r w:rsidR="000A17CF">
        <w:br/>
        <w:t>CRAWLEY WA 6009</w:t>
      </w:r>
      <w:r w:rsidR="000A17CF">
        <w:br/>
      </w:r>
      <w:r>
        <w:t xml:space="preserve">Telephone: +61 8 9346 2212 </w:t>
      </w:r>
    </w:p>
    <w:p w14:paraId="3B807AD2" w14:textId="77777777" w:rsidR="00466D39" w:rsidRDefault="00466D39" w:rsidP="00466D39">
      <w:r>
        <w:t xml:space="preserve">(Note that the laboratory was moved from UWA to </w:t>
      </w:r>
      <w:proofErr w:type="spellStart"/>
      <w:r>
        <w:t>PathWest</w:t>
      </w:r>
      <w:proofErr w:type="spellEnd"/>
      <w:r>
        <w:t xml:space="preserve"> in July 2015)</w:t>
      </w:r>
    </w:p>
    <w:p w14:paraId="4AF4A28E" w14:textId="77777777" w:rsidR="00466D39" w:rsidRDefault="00466D39">
      <w:pPr>
        <w:rPr>
          <w:rFonts w:asciiTheme="majorHAnsi" w:eastAsia="Times New Roman" w:hAnsiTheme="majorHAnsi" w:cstheme="majorBidi"/>
          <w:b/>
          <w:bCs/>
          <w:sz w:val="32"/>
          <w:szCs w:val="28"/>
        </w:rPr>
      </w:pPr>
      <w:r>
        <w:rPr>
          <w:rFonts w:eastAsia="Times New Roman"/>
        </w:rPr>
        <w:br w:type="page"/>
      </w:r>
    </w:p>
    <w:p w14:paraId="260CFA61" w14:textId="77777777" w:rsidR="00A137C3" w:rsidRDefault="00A137C3">
      <w:pPr>
        <w:pStyle w:val="Heading1"/>
        <w:rPr>
          <w:rFonts w:eastAsia="Times New Roman"/>
        </w:rPr>
        <w:sectPr w:rsidR="00A137C3" w:rsidSect="0094243C">
          <w:pgSz w:w="11906" w:h="16838"/>
          <w:pgMar w:top="720" w:right="720" w:bottom="1134" w:left="720" w:header="709" w:footer="284" w:gutter="0"/>
          <w:cols w:space="708"/>
          <w:titlePg/>
          <w:docGrid w:linePitch="360"/>
        </w:sectPr>
      </w:pPr>
    </w:p>
    <w:p w14:paraId="5AEE1814" w14:textId="77777777" w:rsidR="002F4BD1" w:rsidRDefault="002F4BD1">
      <w:pPr>
        <w:pStyle w:val="Heading1"/>
        <w:rPr>
          <w:rFonts w:eastAsia="Times New Roman"/>
        </w:rPr>
      </w:pPr>
      <w:r>
        <w:rPr>
          <w:rFonts w:eastAsia="Times New Roman"/>
        </w:rPr>
        <w:lastRenderedPageBreak/>
        <w:t>Appendix B</w:t>
      </w:r>
    </w:p>
    <w:tbl>
      <w:tblPr>
        <w:tblStyle w:val="CDI-StandardTable"/>
        <w:tblW w:w="0" w:type="auto"/>
        <w:tblCellMar>
          <w:top w:w="170" w:type="dxa"/>
          <w:left w:w="57" w:type="dxa"/>
          <w:bottom w:w="170" w:type="dxa"/>
          <w:right w:w="57" w:type="dxa"/>
        </w:tblCellMar>
        <w:tblLook w:val="04A0" w:firstRow="1" w:lastRow="0" w:firstColumn="1" w:lastColumn="0" w:noHBand="0" w:noVBand="1"/>
        <w:tblDescription w:val="Appendix B:  Details of surveillance sites for arboviruses 2014-15, including trap type and period of surveillance"/>
      </w:tblPr>
      <w:tblGrid>
        <w:gridCol w:w="1242"/>
        <w:gridCol w:w="1902"/>
        <w:gridCol w:w="1818"/>
        <w:gridCol w:w="5528"/>
        <w:gridCol w:w="4450"/>
      </w:tblGrid>
      <w:tr w:rsidR="008468DB" w:rsidRPr="00C7657F" w14:paraId="11D49BD5" w14:textId="77777777" w:rsidTr="00AF5466">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B1EA3FC" w14:textId="77777777" w:rsidR="002F4BD1" w:rsidRPr="00C7657F" w:rsidRDefault="002F4BD1">
            <w:pPr>
              <w:pStyle w:val="NormalWeb"/>
              <w:rPr>
                <w:color w:val="FFFFFF" w:themeColor="background1"/>
                <w:sz w:val="18"/>
                <w:szCs w:val="18"/>
              </w:rPr>
            </w:pPr>
            <w:r w:rsidRPr="00C7657F">
              <w:rPr>
                <w:color w:val="FFFFFF" w:themeColor="background1"/>
                <w:sz w:val="18"/>
                <w:szCs w:val="18"/>
              </w:rPr>
              <w:t>State/Territory</w:t>
            </w:r>
          </w:p>
        </w:tc>
        <w:tc>
          <w:tcPr>
            <w:tcW w:w="0" w:type="auto"/>
            <w:hideMark/>
          </w:tcPr>
          <w:p w14:paraId="6185E9E3" w14:textId="77777777" w:rsidR="002F4BD1" w:rsidRPr="00C7657F" w:rsidRDefault="002F4BD1">
            <w:pPr>
              <w:pStyle w:val="NormalWeb"/>
              <w:rPr>
                <w:color w:val="FFFFFF" w:themeColor="background1"/>
                <w:sz w:val="18"/>
                <w:szCs w:val="18"/>
              </w:rPr>
            </w:pPr>
            <w:r w:rsidRPr="00C7657F">
              <w:rPr>
                <w:color w:val="FFFFFF" w:themeColor="background1"/>
                <w:sz w:val="18"/>
                <w:szCs w:val="18"/>
              </w:rPr>
              <w:t>City/Town</w:t>
            </w:r>
          </w:p>
        </w:tc>
        <w:tc>
          <w:tcPr>
            <w:tcW w:w="1818" w:type="dxa"/>
            <w:hideMark/>
          </w:tcPr>
          <w:p w14:paraId="696AA6AB" w14:textId="77777777" w:rsidR="002F4BD1" w:rsidRPr="00C7657F" w:rsidRDefault="002F4BD1">
            <w:pPr>
              <w:pStyle w:val="NormalWeb"/>
              <w:rPr>
                <w:color w:val="FFFFFF" w:themeColor="background1"/>
                <w:sz w:val="18"/>
                <w:szCs w:val="18"/>
              </w:rPr>
            </w:pPr>
            <w:r w:rsidRPr="00C7657F">
              <w:rPr>
                <w:color w:val="FFFFFF" w:themeColor="background1"/>
                <w:sz w:val="18"/>
                <w:szCs w:val="18"/>
              </w:rPr>
              <w:t>Suburb/Site</w:t>
            </w:r>
          </w:p>
        </w:tc>
        <w:tc>
          <w:tcPr>
            <w:tcW w:w="5528" w:type="dxa"/>
            <w:hideMark/>
          </w:tcPr>
          <w:p w14:paraId="3B88DBF7" w14:textId="77777777" w:rsidR="002F4BD1" w:rsidRPr="00C7657F" w:rsidRDefault="002F4BD1">
            <w:pPr>
              <w:pStyle w:val="NormalWeb"/>
              <w:rPr>
                <w:color w:val="FFFFFF" w:themeColor="background1"/>
                <w:sz w:val="18"/>
                <w:szCs w:val="18"/>
              </w:rPr>
            </w:pPr>
            <w:r w:rsidRPr="00C7657F">
              <w:rPr>
                <w:color w:val="FFFFFF" w:themeColor="background1"/>
                <w:sz w:val="18"/>
                <w:szCs w:val="18"/>
              </w:rPr>
              <w:t>Surveillance/trap type</w:t>
            </w:r>
          </w:p>
        </w:tc>
        <w:tc>
          <w:tcPr>
            <w:tcW w:w="4450" w:type="dxa"/>
            <w:hideMark/>
          </w:tcPr>
          <w:p w14:paraId="0C6B7783" w14:textId="77777777" w:rsidR="002F4BD1" w:rsidRPr="00C7657F" w:rsidRDefault="002F4BD1">
            <w:pPr>
              <w:pStyle w:val="NormalWeb"/>
              <w:rPr>
                <w:color w:val="FFFFFF" w:themeColor="background1"/>
                <w:sz w:val="18"/>
                <w:szCs w:val="18"/>
              </w:rPr>
            </w:pPr>
            <w:r w:rsidRPr="00C7657F">
              <w:rPr>
                <w:color w:val="FFFFFF" w:themeColor="background1"/>
                <w:sz w:val="18"/>
                <w:szCs w:val="18"/>
              </w:rPr>
              <w:t>Notes</w:t>
            </w:r>
          </w:p>
        </w:tc>
      </w:tr>
      <w:tr w:rsidR="002F4BD1" w:rsidRPr="00C7657F" w14:paraId="7F31C227" w14:textId="77777777" w:rsidTr="00AF5466">
        <w:tc>
          <w:tcPr>
            <w:tcW w:w="0" w:type="auto"/>
            <w:hideMark/>
          </w:tcPr>
          <w:p w14:paraId="246AF98C" w14:textId="77777777" w:rsidR="002F4BD1" w:rsidRPr="00C7657F" w:rsidRDefault="002F4BD1">
            <w:pPr>
              <w:pStyle w:val="NormalWeb"/>
              <w:rPr>
                <w:sz w:val="18"/>
                <w:szCs w:val="18"/>
              </w:rPr>
            </w:pPr>
            <w:r w:rsidRPr="00C7657F">
              <w:rPr>
                <w:sz w:val="18"/>
                <w:szCs w:val="18"/>
              </w:rPr>
              <w:t>NSW</w:t>
            </w:r>
          </w:p>
        </w:tc>
        <w:tc>
          <w:tcPr>
            <w:tcW w:w="0" w:type="auto"/>
            <w:hideMark/>
          </w:tcPr>
          <w:p w14:paraId="36F4280E" w14:textId="77777777" w:rsidR="002F4BD1" w:rsidRPr="00C7657F" w:rsidRDefault="002F4BD1">
            <w:pPr>
              <w:pStyle w:val="NormalWeb"/>
              <w:rPr>
                <w:sz w:val="18"/>
                <w:szCs w:val="18"/>
              </w:rPr>
            </w:pPr>
            <w:r w:rsidRPr="00C7657F">
              <w:rPr>
                <w:sz w:val="18"/>
                <w:szCs w:val="18"/>
              </w:rPr>
              <w:t>Bourke</w:t>
            </w:r>
          </w:p>
        </w:tc>
        <w:tc>
          <w:tcPr>
            <w:tcW w:w="1818" w:type="dxa"/>
            <w:hideMark/>
          </w:tcPr>
          <w:p w14:paraId="4FB183C4" w14:textId="77777777" w:rsidR="002F4BD1" w:rsidRPr="00C7657F" w:rsidRDefault="002F4BD1">
            <w:pPr>
              <w:rPr>
                <w:sz w:val="18"/>
                <w:szCs w:val="18"/>
              </w:rPr>
            </w:pPr>
          </w:p>
        </w:tc>
        <w:tc>
          <w:tcPr>
            <w:tcW w:w="5528" w:type="dxa"/>
            <w:hideMark/>
          </w:tcPr>
          <w:p w14:paraId="6818D882"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C36D90E" w14:textId="77777777" w:rsidR="002F4BD1" w:rsidRPr="00C7657F" w:rsidRDefault="002F4BD1">
            <w:pPr>
              <w:rPr>
                <w:sz w:val="18"/>
                <w:szCs w:val="18"/>
              </w:rPr>
            </w:pPr>
          </w:p>
        </w:tc>
      </w:tr>
      <w:tr w:rsidR="002F4BD1" w:rsidRPr="00C7657F" w14:paraId="45A429DE"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2F24ABB" w14:textId="77777777" w:rsidR="002F4BD1" w:rsidRPr="00C7657F" w:rsidRDefault="002F4BD1">
            <w:pPr>
              <w:pStyle w:val="NormalWeb"/>
              <w:rPr>
                <w:sz w:val="18"/>
                <w:szCs w:val="18"/>
              </w:rPr>
            </w:pPr>
            <w:r w:rsidRPr="00C7657F">
              <w:rPr>
                <w:sz w:val="18"/>
                <w:szCs w:val="18"/>
              </w:rPr>
              <w:t>NSW</w:t>
            </w:r>
          </w:p>
        </w:tc>
        <w:tc>
          <w:tcPr>
            <w:tcW w:w="0" w:type="auto"/>
            <w:hideMark/>
          </w:tcPr>
          <w:p w14:paraId="1429A574" w14:textId="77777777" w:rsidR="002F4BD1" w:rsidRPr="00C7657F" w:rsidRDefault="002F4BD1">
            <w:pPr>
              <w:pStyle w:val="NormalWeb"/>
              <w:rPr>
                <w:sz w:val="18"/>
                <w:szCs w:val="18"/>
              </w:rPr>
            </w:pPr>
            <w:r w:rsidRPr="00C7657F">
              <w:rPr>
                <w:sz w:val="18"/>
                <w:szCs w:val="18"/>
              </w:rPr>
              <w:t>Deniliquin</w:t>
            </w:r>
          </w:p>
        </w:tc>
        <w:tc>
          <w:tcPr>
            <w:tcW w:w="1818" w:type="dxa"/>
            <w:hideMark/>
          </w:tcPr>
          <w:p w14:paraId="1CBD0B7D" w14:textId="77777777" w:rsidR="002F4BD1" w:rsidRPr="00C7657F" w:rsidRDefault="002F4BD1">
            <w:pPr>
              <w:rPr>
                <w:sz w:val="18"/>
                <w:szCs w:val="18"/>
              </w:rPr>
            </w:pPr>
          </w:p>
        </w:tc>
        <w:tc>
          <w:tcPr>
            <w:tcW w:w="5528" w:type="dxa"/>
            <w:hideMark/>
          </w:tcPr>
          <w:p w14:paraId="1B6E84AB"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79E447D2" w14:textId="77777777" w:rsidR="002F4BD1" w:rsidRPr="00C7657F" w:rsidRDefault="002F4BD1">
            <w:pPr>
              <w:rPr>
                <w:sz w:val="18"/>
                <w:szCs w:val="18"/>
              </w:rPr>
            </w:pPr>
          </w:p>
        </w:tc>
      </w:tr>
      <w:tr w:rsidR="002F4BD1" w:rsidRPr="00C7657F" w14:paraId="42D78DA2" w14:textId="77777777" w:rsidTr="00AF5466">
        <w:tc>
          <w:tcPr>
            <w:tcW w:w="0" w:type="auto"/>
            <w:hideMark/>
          </w:tcPr>
          <w:p w14:paraId="45E6F6C0" w14:textId="77777777" w:rsidR="002F4BD1" w:rsidRPr="00C7657F" w:rsidRDefault="002F4BD1">
            <w:pPr>
              <w:pStyle w:val="NormalWeb"/>
              <w:rPr>
                <w:sz w:val="18"/>
                <w:szCs w:val="18"/>
              </w:rPr>
            </w:pPr>
            <w:r w:rsidRPr="00C7657F">
              <w:rPr>
                <w:sz w:val="18"/>
                <w:szCs w:val="18"/>
              </w:rPr>
              <w:t>NSW</w:t>
            </w:r>
          </w:p>
        </w:tc>
        <w:tc>
          <w:tcPr>
            <w:tcW w:w="0" w:type="auto"/>
            <w:hideMark/>
          </w:tcPr>
          <w:p w14:paraId="4894FA11" w14:textId="77777777" w:rsidR="002F4BD1" w:rsidRPr="00C7657F" w:rsidRDefault="002F4BD1">
            <w:pPr>
              <w:pStyle w:val="NormalWeb"/>
              <w:rPr>
                <w:sz w:val="18"/>
                <w:szCs w:val="18"/>
              </w:rPr>
            </w:pPr>
            <w:r w:rsidRPr="00C7657F">
              <w:rPr>
                <w:sz w:val="18"/>
                <w:szCs w:val="18"/>
              </w:rPr>
              <w:t>Forbes</w:t>
            </w:r>
          </w:p>
        </w:tc>
        <w:tc>
          <w:tcPr>
            <w:tcW w:w="1818" w:type="dxa"/>
            <w:hideMark/>
          </w:tcPr>
          <w:p w14:paraId="164A419C" w14:textId="77777777" w:rsidR="002F4BD1" w:rsidRPr="00C7657F" w:rsidRDefault="002F4BD1">
            <w:pPr>
              <w:rPr>
                <w:sz w:val="18"/>
                <w:szCs w:val="18"/>
              </w:rPr>
            </w:pPr>
          </w:p>
        </w:tc>
        <w:tc>
          <w:tcPr>
            <w:tcW w:w="5528" w:type="dxa"/>
            <w:hideMark/>
          </w:tcPr>
          <w:p w14:paraId="39C3B292"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23A66E05" w14:textId="77777777" w:rsidR="002F4BD1" w:rsidRPr="00C7657F" w:rsidRDefault="002F4BD1">
            <w:pPr>
              <w:rPr>
                <w:sz w:val="18"/>
                <w:szCs w:val="18"/>
              </w:rPr>
            </w:pPr>
          </w:p>
        </w:tc>
      </w:tr>
      <w:tr w:rsidR="002F4BD1" w:rsidRPr="00C7657F" w14:paraId="5EB04B7B"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2615531" w14:textId="77777777" w:rsidR="002F4BD1" w:rsidRPr="00C7657F" w:rsidRDefault="002F4BD1">
            <w:pPr>
              <w:pStyle w:val="NormalWeb"/>
              <w:rPr>
                <w:sz w:val="18"/>
                <w:szCs w:val="18"/>
              </w:rPr>
            </w:pPr>
            <w:r w:rsidRPr="00C7657F">
              <w:rPr>
                <w:sz w:val="18"/>
                <w:szCs w:val="18"/>
              </w:rPr>
              <w:t>NSW</w:t>
            </w:r>
          </w:p>
        </w:tc>
        <w:tc>
          <w:tcPr>
            <w:tcW w:w="0" w:type="auto"/>
            <w:hideMark/>
          </w:tcPr>
          <w:p w14:paraId="4B0E34BB" w14:textId="77777777" w:rsidR="002F4BD1" w:rsidRPr="00C7657F" w:rsidRDefault="002F4BD1">
            <w:pPr>
              <w:pStyle w:val="NormalWeb"/>
              <w:rPr>
                <w:sz w:val="18"/>
                <w:szCs w:val="18"/>
              </w:rPr>
            </w:pPr>
            <w:r w:rsidRPr="00C7657F">
              <w:rPr>
                <w:sz w:val="18"/>
                <w:szCs w:val="18"/>
              </w:rPr>
              <w:t>Griffith</w:t>
            </w:r>
          </w:p>
        </w:tc>
        <w:tc>
          <w:tcPr>
            <w:tcW w:w="1818" w:type="dxa"/>
            <w:hideMark/>
          </w:tcPr>
          <w:p w14:paraId="7B09D467" w14:textId="77777777" w:rsidR="002F4BD1" w:rsidRPr="00C7657F" w:rsidRDefault="002F4BD1">
            <w:pPr>
              <w:rPr>
                <w:sz w:val="18"/>
                <w:szCs w:val="18"/>
              </w:rPr>
            </w:pPr>
          </w:p>
        </w:tc>
        <w:tc>
          <w:tcPr>
            <w:tcW w:w="5528" w:type="dxa"/>
            <w:hideMark/>
          </w:tcPr>
          <w:p w14:paraId="432677E4"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5D24510" w14:textId="77777777" w:rsidR="002F4BD1" w:rsidRPr="00C7657F" w:rsidRDefault="002F4BD1">
            <w:pPr>
              <w:rPr>
                <w:sz w:val="18"/>
                <w:szCs w:val="18"/>
              </w:rPr>
            </w:pPr>
          </w:p>
        </w:tc>
      </w:tr>
      <w:tr w:rsidR="002F4BD1" w:rsidRPr="00C7657F" w14:paraId="7ABDCDE5" w14:textId="77777777" w:rsidTr="00AF5466">
        <w:tc>
          <w:tcPr>
            <w:tcW w:w="0" w:type="auto"/>
            <w:hideMark/>
          </w:tcPr>
          <w:p w14:paraId="2C4C9144" w14:textId="77777777" w:rsidR="002F4BD1" w:rsidRPr="00C7657F" w:rsidRDefault="002F4BD1">
            <w:pPr>
              <w:pStyle w:val="NormalWeb"/>
              <w:rPr>
                <w:sz w:val="18"/>
                <w:szCs w:val="18"/>
              </w:rPr>
            </w:pPr>
            <w:r w:rsidRPr="00C7657F">
              <w:rPr>
                <w:sz w:val="18"/>
                <w:szCs w:val="18"/>
              </w:rPr>
              <w:t>NSW</w:t>
            </w:r>
          </w:p>
        </w:tc>
        <w:tc>
          <w:tcPr>
            <w:tcW w:w="0" w:type="auto"/>
            <w:hideMark/>
          </w:tcPr>
          <w:p w14:paraId="106DA08B" w14:textId="77777777" w:rsidR="002F4BD1" w:rsidRPr="00C7657F" w:rsidRDefault="002F4BD1">
            <w:pPr>
              <w:pStyle w:val="NormalWeb"/>
              <w:rPr>
                <w:sz w:val="18"/>
                <w:szCs w:val="18"/>
              </w:rPr>
            </w:pPr>
            <w:r w:rsidRPr="00C7657F">
              <w:rPr>
                <w:sz w:val="18"/>
                <w:szCs w:val="18"/>
              </w:rPr>
              <w:t>Hay</w:t>
            </w:r>
          </w:p>
        </w:tc>
        <w:tc>
          <w:tcPr>
            <w:tcW w:w="1818" w:type="dxa"/>
            <w:hideMark/>
          </w:tcPr>
          <w:p w14:paraId="58B4A8DF" w14:textId="77777777" w:rsidR="002F4BD1" w:rsidRPr="00C7657F" w:rsidRDefault="002F4BD1">
            <w:pPr>
              <w:rPr>
                <w:sz w:val="18"/>
                <w:szCs w:val="18"/>
              </w:rPr>
            </w:pPr>
          </w:p>
        </w:tc>
        <w:tc>
          <w:tcPr>
            <w:tcW w:w="5528" w:type="dxa"/>
            <w:hideMark/>
          </w:tcPr>
          <w:p w14:paraId="25BF4B94"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6C33B11" w14:textId="77777777" w:rsidR="002F4BD1" w:rsidRPr="00C7657F" w:rsidRDefault="002F4BD1">
            <w:pPr>
              <w:rPr>
                <w:sz w:val="18"/>
                <w:szCs w:val="18"/>
              </w:rPr>
            </w:pPr>
          </w:p>
        </w:tc>
      </w:tr>
      <w:tr w:rsidR="002F4BD1" w:rsidRPr="00C7657F" w14:paraId="76FE721C"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E90B869" w14:textId="77777777" w:rsidR="002F4BD1" w:rsidRPr="00C7657F" w:rsidRDefault="002F4BD1">
            <w:pPr>
              <w:pStyle w:val="NormalWeb"/>
              <w:rPr>
                <w:sz w:val="18"/>
                <w:szCs w:val="18"/>
              </w:rPr>
            </w:pPr>
            <w:r w:rsidRPr="00C7657F">
              <w:rPr>
                <w:sz w:val="18"/>
                <w:szCs w:val="18"/>
              </w:rPr>
              <w:t>NSW</w:t>
            </w:r>
          </w:p>
        </w:tc>
        <w:tc>
          <w:tcPr>
            <w:tcW w:w="0" w:type="auto"/>
            <w:hideMark/>
          </w:tcPr>
          <w:p w14:paraId="70FF7579" w14:textId="77777777" w:rsidR="002F4BD1" w:rsidRPr="00C7657F" w:rsidRDefault="002F4BD1">
            <w:pPr>
              <w:pStyle w:val="NormalWeb"/>
              <w:rPr>
                <w:sz w:val="18"/>
                <w:szCs w:val="18"/>
              </w:rPr>
            </w:pPr>
            <w:r w:rsidRPr="00C7657F">
              <w:rPr>
                <w:sz w:val="18"/>
                <w:szCs w:val="18"/>
              </w:rPr>
              <w:t>Leeton</w:t>
            </w:r>
          </w:p>
        </w:tc>
        <w:tc>
          <w:tcPr>
            <w:tcW w:w="1818" w:type="dxa"/>
            <w:hideMark/>
          </w:tcPr>
          <w:p w14:paraId="134AA14A" w14:textId="77777777" w:rsidR="002F4BD1" w:rsidRPr="00C7657F" w:rsidRDefault="002F4BD1">
            <w:pPr>
              <w:rPr>
                <w:sz w:val="18"/>
                <w:szCs w:val="18"/>
              </w:rPr>
            </w:pPr>
          </w:p>
        </w:tc>
        <w:tc>
          <w:tcPr>
            <w:tcW w:w="5528" w:type="dxa"/>
            <w:hideMark/>
          </w:tcPr>
          <w:p w14:paraId="311A50F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9A0558A" w14:textId="77777777" w:rsidR="002F4BD1" w:rsidRPr="00C7657F" w:rsidRDefault="002F4BD1">
            <w:pPr>
              <w:rPr>
                <w:sz w:val="18"/>
                <w:szCs w:val="18"/>
              </w:rPr>
            </w:pPr>
          </w:p>
        </w:tc>
      </w:tr>
      <w:tr w:rsidR="002F4BD1" w:rsidRPr="00C7657F" w14:paraId="1D362B68" w14:textId="77777777" w:rsidTr="00AF5466">
        <w:tc>
          <w:tcPr>
            <w:tcW w:w="0" w:type="auto"/>
            <w:hideMark/>
          </w:tcPr>
          <w:p w14:paraId="1A6C9A5B" w14:textId="77777777" w:rsidR="002F4BD1" w:rsidRPr="00C7657F" w:rsidRDefault="002F4BD1">
            <w:pPr>
              <w:pStyle w:val="NormalWeb"/>
              <w:rPr>
                <w:sz w:val="18"/>
                <w:szCs w:val="18"/>
              </w:rPr>
            </w:pPr>
            <w:r w:rsidRPr="00C7657F">
              <w:rPr>
                <w:sz w:val="18"/>
                <w:szCs w:val="18"/>
              </w:rPr>
              <w:t>NSW</w:t>
            </w:r>
          </w:p>
        </w:tc>
        <w:tc>
          <w:tcPr>
            <w:tcW w:w="0" w:type="auto"/>
            <w:hideMark/>
          </w:tcPr>
          <w:p w14:paraId="536A440A" w14:textId="77777777" w:rsidR="002F4BD1" w:rsidRPr="00C7657F" w:rsidRDefault="002F4BD1">
            <w:pPr>
              <w:pStyle w:val="NormalWeb"/>
              <w:rPr>
                <w:sz w:val="18"/>
                <w:szCs w:val="18"/>
              </w:rPr>
            </w:pPr>
            <w:r w:rsidRPr="00C7657F">
              <w:rPr>
                <w:sz w:val="18"/>
                <w:szCs w:val="18"/>
              </w:rPr>
              <w:t>Macquarie Marshes</w:t>
            </w:r>
          </w:p>
        </w:tc>
        <w:tc>
          <w:tcPr>
            <w:tcW w:w="1818" w:type="dxa"/>
            <w:hideMark/>
          </w:tcPr>
          <w:p w14:paraId="2EC10934" w14:textId="77777777" w:rsidR="002F4BD1" w:rsidRPr="00C7657F" w:rsidRDefault="002F4BD1">
            <w:pPr>
              <w:rPr>
                <w:sz w:val="18"/>
                <w:szCs w:val="18"/>
              </w:rPr>
            </w:pPr>
          </w:p>
        </w:tc>
        <w:tc>
          <w:tcPr>
            <w:tcW w:w="5528" w:type="dxa"/>
            <w:hideMark/>
          </w:tcPr>
          <w:p w14:paraId="3E8AD400"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6EF3E21B" w14:textId="77777777" w:rsidR="002F4BD1" w:rsidRPr="00C7657F" w:rsidRDefault="002F4BD1">
            <w:pPr>
              <w:rPr>
                <w:sz w:val="18"/>
                <w:szCs w:val="18"/>
              </w:rPr>
            </w:pPr>
          </w:p>
        </w:tc>
      </w:tr>
      <w:tr w:rsidR="002F4BD1" w:rsidRPr="00C7657F" w14:paraId="0ECA7C92"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22C0986" w14:textId="77777777" w:rsidR="002F4BD1" w:rsidRPr="00C7657F" w:rsidRDefault="002F4BD1">
            <w:pPr>
              <w:pStyle w:val="NormalWeb"/>
              <w:rPr>
                <w:sz w:val="18"/>
                <w:szCs w:val="18"/>
              </w:rPr>
            </w:pPr>
            <w:r w:rsidRPr="00C7657F">
              <w:rPr>
                <w:sz w:val="18"/>
                <w:szCs w:val="18"/>
              </w:rPr>
              <w:t>NSW</w:t>
            </w:r>
          </w:p>
        </w:tc>
        <w:tc>
          <w:tcPr>
            <w:tcW w:w="0" w:type="auto"/>
            <w:hideMark/>
          </w:tcPr>
          <w:p w14:paraId="2E76443B" w14:textId="77777777" w:rsidR="002F4BD1" w:rsidRPr="00C7657F" w:rsidRDefault="002F4BD1">
            <w:pPr>
              <w:pStyle w:val="NormalWeb"/>
              <w:rPr>
                <w:sz w:val="18"/>
                <w:szCs w:val="18"/>
              </w:rPr>
            </w:pPr>
            <w:r w:rsidRPr="00C7657F">
              <w:rPr>
                <w:sz w:val="18"/>
                <w:szCs w:val="18"/>
              </w:rPr>
              <w:t>Mathoura</w:t>
            </w:r>
          </w:p>
        </w:tc>
        <w:tc>
          <w:tcPr>
            <w:tcW w:w="1818" w:type="dxa"/>
            <w:hideMark/>
          </w:tcPr>
          <w:p w14:paraId="0A244A27" w14:textId="77777777" w:rsidR="002F4BD1" w:rsidRPr="00C7657F" w:rsidRDefault="002F4BD1">
            <w:pPr>
              <w:rPr>
                <w:sz w:val="18"/>
                <w:szCs w:val="18"/>
              </w:rPr>
            </w:pPr>
          </w:p>
        </w:tc>
        <w:tc>
          <w:tcPr>
            <w:tcW w:w="5528" w:type="dxa"/>
            <w:hideMark/>
          </w:tcPr>
          <w:p w14:paraId="2D3D6EEB"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28D5026B" w14:textId="77777777" w:rsidR="002F4BD1" w:rsidRPr="00C7657F" w:rsidRDefault="002F4BD1">
            <w:pPr>
              <w:rPr>
                <w:sz w:val="18"/>
                <w:szCs w:val="18"/>
              </w:rPr>
            </w:pPr>
          </w:p>
        </w:tc>
      </w:tr>
      <w:tr w:rsidR="002F4BD1" w:rsidRPr="00C7657F" w14:paraId="6DB833C1" w14:textId="77777777" w:rsidTr="00AF5466">
        <w:tc>
          <w:tcPr>
            <w:tcW w:w="0" w:type="auto"/>
            <w:hideMark/>
          </w:tcPr>
          <w:p w14:paraId="09199B46" w14:textId="77777777" w:rsidR="002F4BD1" w:rsidRPr="00C7657F" w:rsidRDefault="002F4BD1">
            <w:pPr>
              <w:pStyle w:val="NormalWeb"/>
              <w:rPr>
                <w:sz w:val="18"/>
                <w:szCs w:val="18"/>
              </w:rPr>
            </w:pPr>
            <w:r w:rsidRPr="00C7657F">
              <w:rPr>
                <w:sz w:val="18"/>
                <w:szCs w:val="18"/>
              </w:rPr>
              <w:t>NSW</w:t>
            </w:r>
          </w:p>
        </w:tc>
        <w:tc>
          <w:tcPr>
            <w:tcW w:w="0" w:type="auto"/>
            <w:hideMark/>
          </w:tcPr>
          <w:p w14:paraId="366682AE" w14:textId="77777777" w:rsidR="002F4BD1" w:rsidRPr="00C7657F" w:rsidRDefault="002F4BD1">
            <w:pPr>
              <w:pStyle w:val="NormalWeb"/>
              <w:rPr>
                <w:sz w:val="18"/>
                <w:szCs w:val="18"/>
              </w:rPr>
            </w:pPr>
            <w:r w:rsidRPr="00C7657F">
              <w:rPr>
                <w:sz w:val="18"/>
                <w:szCs w:val="18"/>
              </w:rPr>
              <w:t>Menindee</w:t>
            </w:r>
          </w:p>
        </w:tc>
        <w:tc>
          <w:tcPr>
            <w:tcW w:w="1818" w:type="dxa"/>
            <w:hideMark/>
          </w:tcPr>
          <w:p w14:paraId="15B0142C" w14:textId="77777777" w:rsidR="002F4BD1" w:rsidRPr="00C7657F" w:rsidRDefault="002F4BD1">
            <w:pPr>
              <w:rPr>
                <w:sz w:val="18"/>
                <w:szCs w:val="18"/>
              </w:rPr>
            </w:pPr>
          </w:p>
        </w:tc>
        <w:tc>
          <w:tcPr>
            <w:tcW w:w="5528" w:type="dxa"/>
            <w:hideMark/>
          </w:tcPr>
          <w:p w14:paraId="1F028FFD"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405A92A2" w14:textId="77777777" w:rsidR="002F4BD1" w:rsidRPr="00C7657F" w:rsidRDefault="002F4BD1">
            <w:pPr>
              <w:rPr>
                <w:sz w:val="18"/>
                <w:szCs w:val="18"/>
              </w:rPr>
            </w:pPr>
          </w:p>
        </w:tc>
      </w:tr>
      <w:tr w:rsidR="002F4BD1" w:rsidRPr="00C7657F" w14:paraId="72E3AD96"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EA66A53" w14:textId="77777777" w:rsidR="002F4BD1" w:rsidRPr="00C7657F" w:rsidRDefault="002F4BD1">
            <w:pPr>
              <w:pStyle w:val="NormalWeb"/>
              <w:rPr>
                <w:sz w:val="18"/>
                <w:szCs w:val="18"/>
              </w:rPr>
            </w:pPr>
            <w:r w:rsidRPr="00C7657F">
              <w:rPr>
                <w:sz w:val="18"/>
                <w:szCs w:val="18"/>
              </w:rPr>
              <w:t>NSW</w:t>
            </w:r>
          </w:p>
        </w:tc>
        <w:tc>
          <w:tcPr>
            <w:tcW w:w="0" w:type="auto"/>
            <w:hideMark/>
          </w:tcPr>
          <w:p w14:paraId="6149CBB1" w14:textId="77777777" w:rsidR="002F4BD1" w:rsidRPr="00C7657F" w:rsidRDefault="002F4BD1">
            <w:pPr>
              <w:pStyle w:val="NormalWeb"/>
              <w:rPr>
                <w:sz w:val="18"/>
                <w:szCs w:val="18"/>
              </w:rPr>
            </w:pPr>
            <w:r w:rsidRPr="00C7657F">
              <w:rPr>
                <w:sz w:val="18"/>
                <w:szCs w:val="18"/>
              </w:rPr>
              <w:t>Moree</w:t>
            </w:r>
          </w:p>
        </w:tc>
        <w:tc>
          <w:tcPr>
            <w:tcW w:w="1818" w:type="dxa"/>
            <w:hideMark/>
          </w:tcPr>
          <w:p w14:paraId="67182176" w14:textId="77777777" w:rsidR="002F4BD1" w:rsidRPr="00C7657F" w:rsidRDefault="002F4BD1">
            <w:pPr>
              <w:rPr>
                <w:sz w:val="18"/>
                <w:szCs w:val="18"/>
              </w:rPr>
            </w:pPr>
          </w:p>
        </w:tc>
        <w:tc>
          <w:tcPr>
            <w:tcW w:w="5528" w:type="dxa"/>
            <w:hideMark/>
          </w:tcPr>
          <w:p w14:paraId="23C895BE"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612566C0" w14:textId="77777777" w:rsidR="002F4BD1" w:rsidRPr="00C7657F" w:rsidRDefault="002F4BD1">
            <w:pPr>
              <w:rPr>
                <w:sz w:val="18"/>
                <w:szCs w:val="18"/>
              </w:rPr>
            </w:pPr>
          </w:p>
        </w:tc>
      </w:tr>
      <w:tr w:rsidR="002F4BD1" w:rsidRPr="00C7657F" w14:paraId="71CE5ABA" w14:textId="77777777" w:rsidTr="00AF5466">
        <w:tc>
          <w:tcPr>
            <w:tcW w:w="0" w:type="auto"/>
            <w:hideMark/>
          </w:tcPr>
          <w:p w14:paraId="23874B88" w14:textId="77777777" w:rsidR="002F4BD1" w:rsidRPr="00C7657F" w:rsidRDefault="002F4BD1">
            <w:pPr>
              <w:pStyle w:val="NormalWeb"/>
              <w:rPr>
                <w:sz w:val="18"/>
                <w:szCs w:val="18"/>
              </w:rPr>
            </w:pPr>
            <w:r w:rsidRPr="00C7657F">
              <w:rPr>
                <w:sz w:val="18"/>
                <w:szCs w:val="18"/>
              </w:rPr>
              <w:t>NSW</w:t>
            </w:r>
          </w:p>
        </w:tc>
        <w:tc>
          <w:tcPr>
            <w:tcW w:w="0" w:type="auto"/>
            <w:hideMark/>
          </w:tcPr>
          <w:p w14:paraId="18695396" w14:textId="77777777" w:rsidR="002F4BD1" w:rsidRPr="00C7657F" w:rsidRDefault="002F4BD1">
            <w:pPr>
              <w:pStyle w:val="NormalWeb"/>
              <w:rPr>
                <w:sz w:val="18"/>
                <w:szCs w:val="18"/>
              </w:rPr>
            </w:pPr>
            <w:r w:rsidRPr="00C7657F">
              <w:rPr>
                <w:sz w:val="18"/>
                <w:szCs w:val="18"/>
              </w:rPr>
              <w:t>Wee Waa</w:t>
            </w:r>
          </w:p>
        </w:tc>
        <w:tc>
          <w:tcPr>
            <w:tcW w:w="1818" w:type="dxa"/>
            <w:hideMark/>
          </w:tcPr>
          <w:p w14:paraId="1BB8574B" w14:textId="77777777" w:rsidR="002F4BD1" w:rsidRPr="00C7657F" w:rsidRDefault="002F4BD1">
            <w:pPr>
              <w:rPr>
                <w:sz w:val="18"/>
                <w:szCs w:val="18"/>
              </w:rPr>
            </w:pPr>
          </w:p>
        </w:tc>
        <w:tc>
          <w:tcPr>
            <w:tcW w:w="5528" w:type="dxa"/>
            <w:hideMark/>
          </w:tcPr>
          <w:p w14:paraId="09F99BC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47D92E34" w14:textId="77777777" w:rsidR="002F4BD1" w:rsidRPr="00C7657F" w:rsidRDefault="002F4BD1">
            <w:pPr>
              <w:rPr>
                <w:sz w:val="18"/>
                <w:szCs w:val="18"/>
              </w:rPr>
            </w:pPr>
          </w:p>
        </w:tc>
      </w:tr>
      <w:tr w:rsidR="002F4BD1" w:rsidRPr="00C7657F" w14:paraId="271A833F"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147B899C" w14:textId="77777777" w:rsidR="002F4BD1" w:rsidRPr="00C7657F" w:rsidRDefault="002F4BD1">
            <w:pPr>
              <w:pStyle w:val="NormalWeb"/>
              <w:rPr>
                <w:sz w:val="18"/>
                <w:szCs w:val="18"/>
              </w:rPr>
            </w:pPr>
            <w:r w:rsidRPr="00C7657F">
              <w:rPr>
                <w:sz w:val="18"/>
                <w:szCs w:val="18"/>
              </w:rPr>
              <w:t>NSW</w:t>
            </w:r>
          </w:p>
        </w:tc>
        <w:tc>
          <w:tcPr>
            <w:tcW w:w="0" w:type="auto"/>
            <w:hideMark/>
          </w:tcPr>
          <w:p w14:paraId="625AD8D9" w14:textId="77777777" w:rsidR="002F4BD1" w:rsidRPr="00C7657F" w:rsidRDefault="002F4BD1">
            <w:pPr>
              <w:pStyle w:val="NormalWeb"/>
              <w:rPr>
                <w:sz w:val="18"/>
                <w:szCs w:val="18"/>
              </w:rPr>
            </w:pPr>
            <w:r w:rsidRPr="00C7657F">
              <w:rPr>
                <w:sz w:val="18"/>
                <w:szCs w:val="18"/>
              </w:rPr>
              <w:t>Albury</w:t>
            </w:r>
          </w:p>
        </w:tc>
        <w:tc>
          <w:tcPr>
            <w:tcW w:w="1818" w:type="dxa"/>
            <w:hideMark/>
          </w:tcPr>
          <w:p w14:paraId="523DD8FE" w14:textId="77777777" w:rsidR="002F4BD1" w:rsidRPr="00C7657F" w:rsidRDefault="002F4BD1">
            <w:pPr>
              <w:rPr>
                <w:sz w:val="18"/>
                <w:szCs w:val="18"/>
              </w:rPr>
            </w:pPr>
          </w:p>
        </w:tc>
        <w:tc>
          <w:tcPr>
            <w:tcW w:w="5528" w:type="dxa"/>
            <w:hideMark/>
          </w:tcPr>
          <w:p w14:paraId="29BA7226"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70B9E887" w14:textId="77777777" w:rsidR="002F4BD1" w:rsidRPr="00C7657F" w:rsidRDefault="002F4BD1">
            <w:pPr>
              <w:rPr>
                <w:sz w:val="18"/>
                <w:szCs w:val="18"/>
              </w:rPr>
            </w:pPr>
          </w:p>
        </w:tc>
      </w:tr>
      <w:tr w:rsidR="002F4BD1" w:rsidRPr="00C7657F" w14:paraId="342E4C4E" w14:textId="77777777" w:rsidTr="00AF5466">
        <w:tc>
          <w:tcPr>
            <w:tcW w:w="0" w:type="auto"/>
            <w:hideMark/>
          </w:tcPr>
          <w:p w14:paraId="3F29D9A2" w14:textId="77777777" w:rsidR="002F4BD1" w:rsidRPr="00C7657F" w:rsidRDefault="002F4BD1">
            <w:pPr>
              <w:pStyle w:val="NormalWeb"/>
              <w:rPr>
                <w:sz w:val="18"/>
                <w:szCs w:val="18"/>
              </w:rPr>
            </w:pPr>
            <w:r w:rsidRPr="00C7657F">
              <w:rPr>
                <w:sz w:val="18"/>
                <w:szCs w:val="18"/>
              </w:rPr>
              <w:t>NSW</w:t>
            </w:r>
          </w:p>
        </w:tc>
        <w:tc>
          <w:tcPr>
            <w:tcW w:w="0" w:type="auto"/>
            <w:hideMark/>
          </w:tcPr>
          <w:p w14:paraId="438EFC36" w14:textId="77777777" w:rsidR="002F4BD1" w:rsidRPr="00C7657F" w:rsidRDefault="002F4BD1">
            <w:pPr>
              <w:pStyle w:val="NormalWeb"/>
              <w:rPr>
                <w:sz w:val="18"/>
                <w:szCs w:val="18"/>
              </w:rPr>
            </w:pPr>
            <w:r w:rsidRPr="00C7657F">
              <w:rPr>
                <w:sz w:val="18"/>
                <w:szCs w:val="18"/>
              </w:rPr>
              <w:t>Ballina</w:t>
            </w:r>
          </w:p>
        </w:tc>
        <w:tc>
          <w:tcPr>
            <w:tcW w:w="1818" w:type="dxa"/>
            <w:hideMark/>
          </w:tcPr>
          <w:p w14:paraId="5F6E6DB8" w14:textId="77777777" w:rsidR="002F4BD1" w:rsidRPr="00C7657F" w:rsidRDefault="002F4BD1">
            <w:pPr>
              <w:rPr>
                <w:sz w:val="18"/>
                <w:szCs w:val="18"/>
              </w:rPr>
            </w:pPr>
          </w:p>
        </w:tc>
        <w:tc>
          <w:tcPr>
            <w:tcW w:w="5528" w:type="dxa"/>
            <w:hideMark/>
          </w:tcPr>
          <w:p w14:paraId="2A741E56"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43BC91B3" w14:textId="77777777" w:rsidR="002F4BD1" w:rsidRPr="00C7657F" w:rsidRDefault="002F4BD1">
            <w:pPr>
              <w:rPr>
                <w:sz w:val="18"/>
                <w:szCs w:val="18"/>
              </w:rPr>
            </w:pPr>
          </w:p>
        </w:tc>
      </w:tr>
      <w:tr w:rsidR="002F4BD1" w:rsidRPr="00C7657F" w14:paraId="6E4EBCDB"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F3222BA" w14:textId="77777777" w:rsidR="002F4BD1" w:rsidRPr="00C7657F" w:rsidRDefault="002F4BD1">
            <w:pPr>
              <w:pStyle w:val="NormalWeb"/>
              <w:rPr>
                <w:sz w:val="18"/>
                <w:szCs w:val="18"/>
              </w:rPr>
            </w:pPr>
            <w:r w:rsidRPr="00C7657F">
              <w:rPr>
                <w:sz w:val="18"/>
                <w:szCs w:val="18"/>
              </w:rPr>
              <w:t>NSW</w:t>
            </w:r>
          </w:p>
        </w:tc>
        <w:tc>
          <w:tcPr>
            <w:tcW w:w="0" w:type="auto"/>
            <w:hideMark/>
          </w:tcPr>
          <w:p w14:paraId="716B23F7" w14:textId="77777777" w:rsidR="002F4BD1" w:rsidRPr="00C7657F" w:rsidRDefault="002F4BD1">
            <w:pPr>
              <w:pStyle w:val="NormalWeb"/>
              <w:rPr>
                <w:sz w:val="18"/>
                <w:szCs w:val="18"/>
              </w:rPr>
            </w:pPr>
            <w:r w:rsidRPr="00C7657F">
              <w:rPr>
                <w:sz w:val="18"/>
                <w:szCs w:val="18"/>
              </w:rPr>
              <w:t>Bourke</w:t>
            </w:r>
          </w:p>
        </w:tc>
        <w:tc>
          <w:tcPr>
            <w:tcW w:w="1818" w:type="dxa"/>
            <w:hideMark/>
          </w:tcPr>
          <w:p w14:paraId="364FB83C" w14:textId="77777777" w:rsidR="002F4BD1" w:rsidRPr="00C7657F" w:rsidRDefault="002F4BD1">
            <w:pPr>
              <w:rPr>
                <w:sz w:val="18"/>
                <w:szCs w:val="18"/>
              </w:rPr>
            </w:pPr>
          </w:p>
        </w:tc>
        <w:tc>
          <w:tcPr>
            <w:tcW w:w="5528" w:type="dxa"/>
            <w:hideMark/>
          </w:tcPr>
          <w:p w14:paraId="2B5BB93A"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78DDC154" w14:textId="77777777" w:rsidR="002F4BD1" w:rsidRPr="00C7657F" w:rsidRDefault="002F4BD1">
            <w:pPr>
              <w:rPr>
                <w:sz w:val="18"/>
                <w:szCs w:val="18"/>
              </w:rPr>
            </w:pPr>
          </w:p>
        </w:tc>
      </w:tr>
      <w:tr w:rsidR="002F4BD1" w:rsidRPr="00C7657F" w14:paraId="590AC255" w14:textId="77777777" w:rsidTr="00AF5466">
        <w:tc>
          <w:tcPr>
            <w:tcW w:w="0" w:type="auto"/>
            <w:hideMark/>
          </w:tcPr>
          <w:p w14:paraId="5DB01BD0" w14:textId="77777777" w:rsidR="002F4BD1" w:rsidRPr="00C7657F" w:rsidRDefault="002F4BD1">
            <w:pPr>
              <w:pStyle w:val="NormalWeb"/>
              <w:rPr>
                <w:sz w:val="18"/>
                <w:szCs w:val="18"/>
              </w:rPr>
            </w:pPr>
            <w:r w:rsidRPr="00C7657F">
              <w:rPr>
                <w:sz w:val="18"/>
                <w:szCs w:val="18"/>
              </w:rPr>
              <w:t>NSW</w:t>
            </w:r>
          </w:p>
        </w:tc>
        <w:tc>
          <w:tcPr>
            <w:tcW w:w="0" w:type="auto"/>
            <w:hideMark/>
          </w:tcPr>
          <w:p w14:paraId="4827D6F3" w14:textId="77777777" w:rsidR="002F4BD1" w:rsidRPr="00C7657F" w:rsidRDefault="002F4BD1">
            <w:pPr>
              <w:pStyle w:val="NormalWeb"/>
              <w:rPr>
                <w:sz w:val="18"/>
                <w:szCs w:val="18"/>
              </w:rPr>
            </w:pPr>
            <w:r w:rsidRPr="00C7657F">
              <w:rPr>
                <w:sz w:val="18"/>
                <w:szCs w:val="18"/>
              </w:rPr>
              <w:t>Coffs Harbour</w:t>
            </w:r>
          </w:p>
        </w:tc>
        <w:tc>
          <w:tcPr>
            <w:tcW w:w="1818" w:type="dxa"/>
            <w:hideMark/>
          </w:tcPr>
          <w:p w14:paraId="3B6E00B1" w14:textId="77777777" w:rsidR="002F4BD1" w:rsidRPr="00C7657F" w:rsidRDefault="002F4BD1">
            <w:pPr>
              <w:rPr>
                <w:sz w:val="18"/>
                <w:szCs w:val="18"/>
              </w:rPr>
            </w:pPr>
          </w:p>
        </w:tc>
        <w:tc>
          <w:tcPr>
            <w:tcW w:w="5528" w:type="dxa"/>
            <w:hideMark/>
          </w:tcPr>
          <w:p w14:paraId="061D6D08"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31EC8082" w14:textId="77777777" w:rsidR="002F4BD1" w:rsidRPr="00C7657F" w:rsidRDefault="002F4BD1">
            <w:pPr>
              <w:rPr>
                <w:sz w:val="18"/>
                <w:szCs w:val="18"/>
              </w:rPr>
            </w:pPr>
          </w:p>
        </w:tc>
      </w:tr>
      <w:tr w:rsidR="002F4BD1" w:rsidRPr="00C7657F" w14:paraId="3691004B"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0CCE1F2F" w14:textId="77777777" w:rsidR="002F4BD1" w:rsidRPr="00C7657F" w:rsidRDefault="002F4BD1">
            <w:pPr>
              <w:pStyle w:val="NormalWeb"/>
              <w:rPr>
                <w:sz w:val="18"/>
                <w:szCs w:val="18"/>
              </w:rPr>
            </w:pPr>
            <w:r w:rsidRPr="00C7657F">
              <w:rPr>
                <w:sz w:val="18"/>
                <w:szCs w:val="18"/>
              </w:rPr>
              <w:t>NSW</w:t>
            </w:r>
          </w:p>
        </w:tc>
        <w:tc>
          <w:tcPr>
            <w:tcW w:w="0" w:type="auto"/>
            <w:hideMark/>
          </w:tcPr>
          <w:p w14:paraId="5A8EFB8E" w14:textId="77777777" w:rsidR="002F4BD1" w:rsidRPr="00C7657F" w:rsidRDefault="002F4BD1">
            <w:pPr>
              <w:pStyle w:val="NormalWeb"/>
              <w:rPr>
                <w:sz w:val="18"/>
                <w:szCs w:val="18"/>
              </w:rPr>
            </w:pPr>
            <w:r w:rsidRPr="00C7657F">
              <w:rPr>
                <w:sz w:val="18"/>
                <w:szCs w:val="18"/>
              </w:rPr>
              <w:t>Gosford</w:t>
            </w:r>
          </w:p>
        </w:tc>
        <w:tc>
          <w:tcPr>
            <w:tcW w:w="1818" w:type="dxa"/>
            <w:hideMark/>
          </w:tcPr>
          <w:p w14:paraId="3A555A3E" w14:textId="77777777" w:rsidR="002F4BD1" w:rsidRPr="00C7657F" w:rsidRDefault="002F4BD1">
            <w:pPr>
              <w:rPr>
                <w:sz w:val="18"/>
                <w:szCs w:val="18"/>
              </w:rPr>
            </w:pPr>
          </w:p>
        </w:tc>
        <w:tc>
          <w:tcPr>
            <w:tcW w:w="5528" w:type="dxa"/>
            <w:hideMark/>
          </w:tcPr>
          <w:p w14:paraId="7773C653"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2F8C5B22" w14:textId="77777777" w:rsidR="002F4BD1" w:rsidRPr="00C7657F" w:rsidRDefault="002F4BD1">
            <w:pPr>
              <w:rPr>
                <w:sz w:val="18"/>
                <w:szCs w:val="18"/>
              </w:rPr>
            </w:pPr>
          </w:p>
        </w:tc>
      </w:tr>
      <w:tr w:rsidR="002F4BD1" w:rsidRPr="00C7657F" w14:paraId="39BC4461" w14:textId="77777777" w:rsidTr="00AF5466">
        <w:tc>
          <w:tcPr>
            <w:tcW w:w="0" w:type="auto"/>
            <w:hideMark/>
          </w:tcPr>
          <w:p w14:paraId="73C50806" w14:textId="77777777" w:rsidR="002F4BD1" w:rsidRPr="00C7657F" w:rsidRDefault="002F4BD1">
            <w:pPr>
              <w:pStyle w:val="NormalWeb"/>
              <w:rPr>
                <w:sz w:val="18"/>
                <w:szCs w:val="18"/>
              </w:rPr>
            </w:pPr>
            <w:r w:rsidRPr="00C7657F">
              <w:rPr>
                <w:sz w:val="18"/>
                <w:szCs w:val="18"/>
              </w:rPr>
              <w:lastRenderedPageBreak/>
              <w:t>NSW</w:t>
            </w:r>
          </w:p>
        </w:tc>
        <w:tc>
          <w:tcPr>
            <w:tcW w:w="0" w:type="auto"/>
            <w:hideMark/>
          </w:tcPr>
          <w:p w14:paraId="68D1B2A8" w14:textId="77777777" w:rsidR="002F4BD1" w:rsidRPr="00C7657F" w:rsidRDefault="002F4BD1">
            <w:pPr>
              <w:pStyle w:val="NormalWeb"/>
              <w:rPr>
                <w:sz w:val="18"/>
                <w:szCs w:val="18"/>
              </w:rPr>
            </w:pPr>
            <w:r w:rsidRPr="00C7657F">
              <w:rPr>
                <w:sz w:val="18"/>
                <w:szCs w:val="18"/>
              </w:rPr>
              <w:t>Griffith</w:t>
            </w:r>
          </w:p>
        </w:tc>
        <w:tc>
          <w:tcPr>
            <w:tcW w:w="1818" w:type="dxa"/>
            <w:hideMark/>
          </w:tcPr>
          <w:p w14:paraId="4FBFC733" w14:textId="77777777" w:rsidR="002F4BD1" w:rsidRPr="00C7657F" w:rsidRDefault="002F4BD1">
            <w:pPr>
              <w:rPr>
                <w:sz w:val="18"/>
                <w:szCs w:val="18"/>
              </w:rPr>
            </w:pPr>
          </w:p>
        </w:tc>
        <w:tc>
          <w:tcPr>
            <w:tcW w:w="5528" w:type="dxa"/>
            <w:hideMark/>
          </w:tcPr>
          <w:p w14:paraId="0B49C626"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28435262" w14:textId="77777777" w:rsidR="002F4BD1" w:rsidRPr="00C7657F" w:rsidRDefault="002F4BD1">
            <w:pPr>
              <w:rPr>
                <w:sz w:val="18"/>
                <w:szCs w:val="18"/>
              </w:rPr>
            </w:pPr>
          </w:p>
        </w:tc>
      </w:tr>
      <w:tr w:rsidR="002F4BD1" w:rsidRPr="00C7657F" w14:paraId="156D1F3D"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069821B9" w14:textId="77777777" w:rsidR="002F4BD1" w:rsidRPr="00C7657F" w:rsidRDefault="002F4BD1">
            <w:pPr>
              <w:pStyle w:val="NormalWeb"/>
              <w:rPr>
                <w:sz w:val="18"/>
                <w:szCs w:val="18"/>
              </w:rPr>
            </w:pPr>
            <w:r w:rsidRPr="00C7657F">
              <w:rPr>
                <w:sz w:val="18"/>
                <w:szCs w:val="18"/>
              </w:rPr>
              <w:t>NSW</w:t>
            </w:r>
          </w:p>
        </w:tc>
        <w:tc>
          <w:tcPr>
            <w:tcW w:w="0" w:type="auto"/>
            <w:hideMark/>
          </w:tcPr>
          <w:p w14:paraId="15525993" w14:textId="77777777" w:rsidR="002F4BD1" w:rsidRPr="00C7657F" w:rsidRDefault="002F4BD1">
            <w:pPr>
              <w:pStyle w:val="NormalWeb"/>
              <w:rPr>
                <w:sz w:val="18"/>
                <w:szCs w:val="18"/>
              </w:rPr>
            </w:pPr>
            <w:r w:rsidRPr="00C7657F">
              <w:rPr>
                <w:sz w:val="18"/>
                <w:szCs w:val="18"/>
              </w:rPr>
              <w:t>Lake Macquarie</w:t>
            </w:r>
          </w:p>
        </w:tc>
        <w:tc>
          <w:tcPr>
            <w:tcW w:w="1818" w:type="dxa"/>
            <w:hideMark/>
          </w:tcPr>
          <w:p w14:paraId="13432C0E" w14:textId="77777777" w:rsidR="002F4BD1" w:rsidRPr="00C7657F" w:rsidRDefault="002F4BD1">
            <w:pPr>
              <w:rPr>
                <w:sz w:val="18"/>
                <w:szCs w:val="18"/>
              </w:rPr>
            </w:pPr>
          </w:p>
        </w:tc>
        <w:tc>
          <w:tcPr>
            <w:tcW w:w="5528" w:type="dxa"/>
            <w:hideMark/>
          </w:tcPr>
          <w:p w14:paraId="12FDCBC9"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2D7FA86D" w14:textId="77777777" w:rsidR="002F4BD1" w:rsidRPr="00C7657F" w:rsidRDefault="002F4BD1">
            <w:pPr>
              <w:rPr>
                <w:sz w:val="18"/>
                <w:szCs w:val="18"/>
              </w:rPr>
            </w:pPr>
          </w:p>
        </w:tc>
      </w:tr>
      <w:tr w:rsidR="002F4BD1" w:rsidRPr="00C7657F" w14:paraId="428A004B" w14:textId="77777777" w:rsidTr="00AF5466">
        <w:tc>
          <w:tcPr>
            <w:tcW w:w="0" w:type="auto"/>
            <w:hideMark/>
          </w:tcPr>
          <w:p w14:paraId="16541F22" w14:textId="77777777" w:rsidR="002F4BD1" w:rsidRPr="00C7657F" w:rsidRDefault="002F4BD1">
            <w:pPr>
              <w:pStyle w:val="NormalWeb"/>
              <w:rPr>
                <w:sz w:val="18"/>
                <w:szCs w:val="18"/>
              </w:rPr>
            </w:pPr>
            <w:r w:rsidRPr="00C7657F">
              <w:rPr>
                <w:sz w:val="18"/>
                <w:szCs w:val="18"/>
              </w:rPr>
              <w:t>NSW</w:t>
            </w:r>
          </w:p>
        </w:tc>
        <w:tc>
          <w:tcPr>
            <w:tcW w:w="0" w:type="auto"/>
            <w:hideMark/>
          </w:tcPr>
          <w:p w14:paraId="343B2921" w14:textId="77777777" w:rsidR="002F4BD1" w:rsidRPr="00C7657F" w:rsidRDefault="002F4BD1">
            <w:pPr>
              <w:pStyle w:val="NormalWeb"/>
              <w:rPr>
                <w:sz w:val="18"/>
                <w:szCs w:val="18"/>
              </w:rPr>
            </w:pPr>
            <w:r w:rsidRPr="00C7657F">
              <w:rPr>
                <w:sz w:val="18"/>
                <w:szCs w:val="18"/>
              </w:rPr>
              <w:t>Leeton</w:t>
            </w:r>
          </w:p>
        </w:tc>
        <w:tc>
          <w:tcPr>
            <w:tcW w:w="1818" w:type="dxa"/>
            <w:hideMark/>
          </w:tcPr>
          <w:p w14:paraId="5CA59F4B" w14:textId="77777777" w:rsidR="002F4BD1" w:rsidRPr="00C7657F" w:rsidRDefault="002F4BD1">
            <w:pPr>
              <w:rPr>
                <w:sz w:val="18"/>
                <w:szCs w:val="18"/>
              </w:rPr>
            </w:pPr>
          </w:p>
        </w:tc>
        <w:tc>
          <w:tcPr>
            <w:tcW w:w="5528" w:type="dxa"/>
            <w:hideMark/>
          </w:tcPr>
          <w:p w14:paraId="58DCE4F3"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2D481CEA" w14:textId="77777777" w:rsidR="002F4BD1" w:rsidRPr="00C7657F" w:rsidRDefault="002F4BD1">
            <w:pPr>
              <w:rPr>
                <w:sz w:val="18"/>
                <w:szCs w:val="18"/>
              </w:rPr>
            </w:pPr>
          </w:p>
        </w:tc>
      </w:tr>
      <w:tr w:rsidR="002F4BD1" w:rsidRPr="00C7657F" w14:paraId="7136A4F1"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33A1B6E" w14:textId="77777777" w:rsidR="002F4BD1" w:rsidRPr="00C7657F" w:rsidRDefault="002F4BD1">
            <w:pPr>
              <w:pStyle w:val="NormalWeb"/>
              <w:rPr>
                <w:sz w:val="18"/>
                <w:szCs w:val="18"/>
              </w:rPr>
            </w:pPr>
            <w:r w:rsidRPr="00C7657F">
              <w:rPr>
                <w:sz w:val="18"/>
                <w:szCs w:val="18"/>
              </w:rPr>
              <w:t>NSW</w:t>
            </w:r>
          </w:p>
        </w:tc>
        <w:tc>
          <w:tcPr>
            <w:tcW w:w="0" w:type="auto"/>
            <w:hideMark/>
          </w:tcPr>
          <w:p w14:paraId="273B312A" w14:textId="77777777" w:rsidR="002F4BD1" w:rsidRPr="00C7657F" w:rsidRDefault="002F4BD1">
            <w:pPr>
              <w:pStyle w:val="NormalWeb"/>
              <w:rPr>
                <w:sz w:val="18"/>
                <w:szCs w:val="18"/>
              </w:rPr>
            </w:pPr>
            <w:r w:rsidRPr="00C7657F">
              <w:rPr>
                <w:sz w:val="18"/>
                <w:szCs w:val="18"/>
              </w:rPr>
              <w:t>Mathoura</w:t>
            </w:r>
          </w:p>
        </w:tc>
        <w:tc>
          <w:tcPr>
            <w:tcW w:w="1818" w:type="dxa"/>
            <w:hideMark/>
          </w:tcPr>
          <w:p w14:paraId="24D9E8CF" w14:textId="77777777" w:rsidR="002F4BD1" w:rsidRPr="00C7657F" w:rsidRDefault="002F4BD1">
            <w:pPr>
              <w:rPr>
                <w:sz w:val="18"/>
                <w:szCs w:val="18"/>
              </w:rPr>
            </w:pPr>
          </w:p>
        </w:tc>
        <w:tc>
          <w:tcPr>
            <w:tcW w:w="5528" w:type="dxa"/>
            <w:hideMark/>
          </w:tcPr>
          <w:p w14:paraId="56C50ACA"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603BCD0F" w14:textId="77777777" w:rsidR="002F4BD1" w:rsidRPr="00C7657F" w:rsidRDefault="002F4BD1">
            <w:pPr>
              <w:rPr>
                <w:sz w:val="18"/>
                <w:szCs w:val="18"/>
              </w:rPr>
            </w:pPr>
          </w:p>
        </w:tc>
      </w:tr>
      <w:tr w:rsidR="002F4BD1" w:rsidRPr="00C7657F" w14:paraId="47480F2C" w14:textId="77777777" w:rsidTr="00AF5466">
        <w:tc>
          <w:tcPr>
            <w:tcW w:w="0" w:type="auto"/>
            <w:hideMark/>
          </w:tcPr>
          <w:p w14:paraId="5862B25A" w14:textId="77777777" w:rsidR="002F4BD1" w:rsidRPr="00C7657F" w:rsidRDefault="002F4BD1">
            <w:pPr>
              <w:pStyle w:val="NormalWeb"/>
              <w:rPr>
                <w:sz w:val="18"/>
                <w:szCs w:val="18"/>
              </w:rPr>
            </w:pPr>
            <w:r w:rsidRPr="00C7657F">
              <w:rPr>
                <w:sz w:val="18"/>
                <w:szCs w:val="18"/>
              </w:rPr>
              <w:t>NSW</w:t>
            </w:r>
          </w:p>
        </w:tc>
        <w:tc>
          <w:tcPr>
            <w:tcW w:w="0" w:type="auto"/>
            <w:hideMark/>
          </w:tcPr>
          <w:p w14:paraId="5D6109D3" w14:textId="77777777" w:rsidR="002F4BD1" w:rsidRPr="00C7657F" w:rsidRDefault="002F4BD1">
            <w:pPr>
              <w:pStyle w:val="NormalWeb"/>
              <w:rPr>
                <w:sz w:val="18"/>
                <w:szCs w:val="18"/>
              </w:rPr>
            </w:pPr>
            <w:r w:rsidRPr="00C7657F">
              <w:rPr>
                <w:sz w:val="18"/>
                <w:szCs w:val="18"/>
              </w:rPr>
              <w:t>Nambucca</w:t>
            </w:r>
          </w:p>
        </w:tc>
        <w:tc>
          <w:tcPr>
            <w:tcW w:w="1818" w:type="dxa"/>
            <w:hideMark/>
          </w:tcPr>
          <w:p w14:paraId="6EC2C967" w14:textId="77777777" w:rsidR="002F4BD1" w:rsidRPr="00C7657F" w:rsidRDefault="002F4BD1">
            <w:pPr>
              <w:rPr>
                <w:sz w:val="18"/>
                <w:szCs w:val="18"/>
              </w:rPr>
            </w:pPr>
          </w:p>
        </w:tc>
        <w:tc>
          <w:tcPr>
            <w:tcW w:w="5528" w:type="dxa"/>
            <w:hideMark/>
          </w:tcPr>
          <w:p w14:paraId="41B567E2"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675F1F7E" w14:textId="77777777" w:rsidR="002F4BD1" w:rsidRPr="00C7657F" w:rsidRDefault="002F4BD1">
            <w:pPr>
              <w:rPr>
                <w:sz w:val="18"/>
                <w:szCs w:val="18"/>
              </w:rPr>
            </w:pPr>
          </w:p>
        </w:tc>
      </w:tr>
      <w:tr w:rsidR="002F4BD1" w:rsidRPr="00C7657F" w14:paraId="453557B6"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27AE221" w14:textId="77777777" w:rsidR="002F4BD1" w:rsidRPr="00C7657F" w:rsidRDefault="002F4BD1">
            <w:pPr>
              <w:pStyle w:val="NormalWeb"/>
              <w:rPr>
                <w:sz w:val="18"/>
                <w:szCs w:val="18"/>
              </w:rPr>
            </w:pPr>
            <w:r w:rsidRPr="00C7657F">
              <w:rPr>
                <w:sz w:val="18"/>
                <w:szCs w:val="18"/>
              </w:rPr>
              <w:t>NSW</w:t>
            </w:r>
          </w:p>
        </w:tc>
        <w:tc>
          <w:tcPr>
            <w:tcW w:w="0" w:type="auto"/>
            <w:hideMark/>
          </w:tcPr>
          <w:p w14:paraId="2F41C8FB" w14:textId="77777777" w:rsidR="002F4BD1" w:rsidRPr="00C7657F" w:rsidRDefault="002F4BD1">
            <w:pPr>
              <w:pStyle w:val="NormalWeb"/>
              <w:rPr>
                <w:sz w:val="18"/>
                <w:szCs w:val="18"/>
              </w:rPr>
            </w:pPr>
            <w:r w:rsidRPr="00C7657F">
              <w:rPr>
                <w:sz w:val="18"/>
                <w:szCs w:val="18"/>
              </w:rPr>
              <w:t>Port Macquarie</w:t>
            </w:r>
          </w:p>
        </w:tc>
        <w:tc>
          <w:tcPr>
            <w:tcW w:w="1818" w:type="dxa"/>
            <w:hideMark/>
          </w:tcPr>
          <w:p w14:paraId="09C8197B" w14:textId="77777777" w:rsidR="002F4BD1" w:rsidRPr="00C7657F" w:rsidRDefault="002F4BD1">
            <w:pPr>
              <w:rPr>
                <w:sz w:val="18"/>
                <w:szCs w:val="18"/>
              </w:rPr>
            </w:pPr>
          </w:p>
        </w:tc>
        <w:tc>
          <w:tcPr>
            <w:tcW w:w="5528" w:type="dxa"/>
            <w:hideMark/>
          </w:tcPr>
          <w:p w14:paraId="5C86446C"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25FBBAAD" w14:textId="77777777" w:rsidR="002F4BD1" w:rsidRPr="00C7657F" w:rsidRDefault="002F4BD1">
            <w:pPr>
              <w:rPr>
                <w:sz w:val="18"/>
                <w:szCs w:val="18"/>
              </w:rPr>
            </w:pPr>
          </w:p>
        </w:tc>
      </w:tr>
      <w:tr w:rsidR="002F4BD1" w:rsidRPr="00C7657F" w14:paraId="5979EF6D" w14:textId="77777777" w:rsidTr="00AF5466">
        <w:tc>
          <w:tcPr>
            <w:tcW w:w="0" w:type="auto"/>
            <w:hideMark/>
          </w:tcPr>
          <w:p w14:paraId="2A72CB4B" w14:textId="77777777" w:rsidR="002F4BD1" w:rsidRPr="00C7657F" w:rsidRDefault="002F4BD1">
            <w:pPr>
              <w:pStyle w:val="NormalWeb"/>
              <w:rPr>
                <w:sz w:val="18"/>
                <w:szCs w:val="18"/>
              </w:rPr>
            </w:pPr>
            <w:r w:rsidRPr="00C7657F">
              <w:rPr>
                <w:sz w:val="18"/>
                <w:szCs w:val="18"/>
              </w:rPr>
              <w:t>NSW</w:t>
            </w:r>
          </w:p>
        </w:tc>
        <w:tc>
          <w:tcPr>
            <w:tcW w:w="0" w:type="auto"/>
            <w:hideMark/>
          </w:tcPr>
          <w:p w14:paraId="10EDBE7C" w14:textId="77777777" w:rsidR="002F4BD1" w:rsidRPr="00C7657F" w:rsidRDefault="002F4BD1">
            <w:pPr>
              <w:pStyle w:val="NormalWeb"/>
              <w:rPr>
                <w:sz w:val="18"/>
                <w:szCs w:val="18"/>
              </w:rPr>
            </w:pPr>
            <w:r w:rsidRPr="00C7657F">
              <w:rPr>
                <w:sz w:val="18"/>
                <w:szCs w:val="18"/>
              </w:rPr>
              <w:t>Shoalhaven</w:t>
            </w:r>
          </w:p>
        </w:tc>
        <w:tc>
          <w:tcPr>
            <w:tcW w:w="1818" w:type="dxa"/>
            <w:hideMark/>
          </w:tcPr>
          <w:p w14:paraId="0BB16468" w14:textId="77777777" w:rsidR="002F4BD1" w:rsidRPr="00C7657F" w:rsidRDefault="002F4BD1">
            <w:pPr>
              <w:rPr>
                <w:sz w:val="18"/>
                <w:szCs w:val="18"/>
              </w:rPr>
            </w:pPr>
          </w:p>
        </w:tc>
        <w:tc>
          <w:tcPr>
            <w:tcW w:w="5528" w:type="dxa"/>
            <w:hideMark/>
          </w:tcPr>
          <w:p w14:paraId="2F659697"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674EEA28" w14:textId="77777777" w:rsidR="002F4BD1" w:rsidRPr="00C7657F" w:rsidRDefault="002F4BD1">
            <w:pPr>
              <w:rPr>
                <w:sz w:val="18"/>
                <w:szCs w:val="18"/>
              </w:rPr>
            </w:pPr>
          </w:p>
        </w:tc>
      </w:tr>
      <w:tr w:rsidR="002F4BD1" w:rsidRPr="00C7657F" w14:paraId="2B4876ED"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5E2FBD8" w14:textId="77777777" w:rsidR="002F4BD1" w:rsidRPr="00C7657F" w:rsidRDefault="002F4BD1">
            <w:pPr>
              <w:pStyle w:val="NormalWeb"/>
              <w:rPr>
                <w:sz w:val="18"/>
                <w:szCs w:val="18"/>
              </w:rPr>
            </w:pPr>
            <w:r w:rsidRPr="00C7657F">
              <w:rPr>
                <w:sz w:val="18"/>
                <w:szCs w:val="18"/>
              </w:rPr>
              <w:t>NSW</w:t>
            </w:r>
          </w:p>
        </w:tc>
        <w:tc>
          <w:tcPr>
            <w:tcW w:w="0" w:type="auto"/>
            <w:hideMark/>
          </w:tcPr>
          <w:p w14:paraId="5FE45FBD" w14:textId="77777777" w:rsidR="002F4BD1" w:rsidRPr="00C7657F" w:rsidRDefault="002F4BD1">
            <w:pPr>
              <w:pStyle w:val="NormalWeb"/>
              <w:rPr>
                <w:sz w:val="18"/>
                <w:szCs w:val="18"/>
              </w:rPr>
            </w:pPr>
            <w:r w:rsidRPr="00C7657F">
              <w:rPr>
                <w:sz w:val="18"/>
                <w:szCs w:val="18"/>
              </w:rPr>
              <w:t>Sydney</w:t>
            </w:r>
          </w:p>
        </w:tc>
        <w:tc>
          <w:tcPr>
            <w:tcW w:w="1818" w:type="dxa"/>
            <w:hideMark/>
          </w:tcPr>
          <w:p w14:paraId="5739C06F" w14:textId="77777777" w:rsidR="002F4BD1" w:rsidRPr="00C7657F" w:rsidRDefault="002F4BD1">
            <w:pPr>
              <w:rPr>
                <w:sz w:val="18"/>
                <w:szCs w:val="18"/>
              </w:rPr>
            </w:pPr>
          </w:p>
        </w:tc>
        <w:tc>
          <w:tcPr>
            <w:tcW w:w="5528" w:type="dxa"/>
            <w:hideMark/>
          </w:tcPr>
          <w:p w14:paraId="5D9835F1"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335A53AA" w14:textId="77777777" w:rsidR="002F4BD1" w:rsidRPr="00C7657F" w:rsidRDefault="002F4BD1">
            <w:pPr>
              <w:rPr>
                <w:sz w:val="18"/>
                <w:szCs w:val="18"/>
              </w:rPr>
            </w:pPr>
          </w:p>
        </w:tc>
      </w:tr>
      <w:tr w:rsidR="002F4BD1" w:rsidRPr="00C7657F" w14:paraId="5807899E" w14:textId="77777777" w:rsidTr="00AF5466">
        <w:tc>
          <w:tcPr>
            <w:tcW w:w="0" w:type="auto"/>
            <w:hideMark/>
          </w:tcPr>
          <w:p w14:paraId="16073798" w14:textId="77777777" w:rsidR="002F4BD1" w:rsidRPr="00C7657F" w:rsidRDefault="002F4BD1">
            <w:pPr>
              <w:pStyle w:val="NormalWeb"/>
              <w:rPr>
                <w:sz w:val="18"/>
                <w:szCs w:val="18"/>
              </w:rPr>
            </w:pPr>
            <w:r w:rsidRPr="00C7657F">
              <w:rPr>
                <w:sz w:val="18"/>
                <w:szCs w:val="18"/>
              </w:rPr>
              <w:t>NSW</w:t>
            </w:r>
          </w:p>
        </w:tc>
        <w:tc>
          <w:tcPr>
            <w:tcW w:w="0" w:type="auto"/>
            <w:hideMark/>
          </w:tcPr>
          <w:p w14:paraId="2DEC7F5D" w14:textId="77777777" w:rsidR="002F4BD1" w:rsidRPr="00C7657F" w:rsidRDefault="002F4BD1">
            <w:pPr>
              <w:pStyle w:val="NormalWeb"/>
              <w:rPr>
                <w:sz w:val="18"/>
                <w:szCs w:val="18"/>
              </w:rPr>
            </w:pPr>
            <w:r w:rsidRPr="00C7657F">
              <w:rPr>
                <w:sz w:val="18"/>
                <w:szCs w:val="18"/>
              </w:rPr>
              <w:t>Sydney</w:t>
            </w:r>
          </w:p>
        </w:tc>
        <w:tc>
          <w:tcPr>
            <w:tcW w:w="1818" w:type="dxa"/>
            <w:hideMark/>
          </w:tcPr>
          <w:p w14:paraId="64DECEA7" w14:textId="77777777" w:rsidR="002F4BD1" w:rsidRPr="00C7657F" w:rsidRDefault="002F4BD1">
            <w:pPr>
              <w:pStyle w:val="NormalWeb"/>
              <w:rPr>
                <w:sz w:val="18"/>
                <w:szCs w:val="18"/>
              </w:rPr>
            </w:pPr>
            <w:r w:rsidRPr="00C7657F">
              <w:rPr>
                <w:sz w:val="18"/>
                <w:szCs w:val="18"/>
              </w:rPr>
              <w:t>Blacktown</w:t>
            </w:r>
          </w:p>
        </w:tc>
        <w:tc>
          <w:tcPr>
            <w:tcW w:w="5528" w:type="dxa"/>
            <w:hideMark/>
          </w:tcPr>
          <w:p w14:paraId="52AABB87"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7AE9023B" w14:textId="77777777" w:rsidR="002F4BD1" w:rsidRPr="00C7657F" w:rsidRDefault="002F4BD1">
            <w:pPr>
              <w:rPr>
                <w:sz w:val="18"/>
                <w:szCs w:val="18"/>
              </w:rPr>
            </w:pPr>
          </w:p>
        </w:tc>
      </w:tr>
      <w:tr w:rsidR="002F4BD1" w:rsidRPr="00C7657F" w14:paraId="06E760A4"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43759BA" w14:textId="77777777" w:rsidR="002F4BD1" w:rsidRPr="00C7657F" w:rsidRDefault="002F4BD1">
            <w:pPr>
              <w:pStyle w:val="NormalWeb"/>
              <w:rPr>
                <w:sz w:val="18"/>
                <w:szCs w:val="18"/>
              </w:rPr>
            </w:pPr>
            <w:r w:rsidRPr="00C7657F">
              <w:rPr>
                <w:sz w:val="18"/>
                <w:szCs w:val="18"/>
              </w:rPr>
              <w:t>NSW</w:t>
            </w:r>
          </w:p>
        </w:tc>
        <w:tc>
          <w:tcPr>
            <w:tcW w:w="0" w:type="auto"/>
            <w:hideMark/>
          </w:tcPr>
          <w:p w14:paraId="4A79FA8E" w14:textId="77777777" w:rsidR="002F4BD1" w:rsidRPr="00C7657F" w:rsidRDefault="002F4BD1">
            <w:pPr>
              <w:pStyle w:val="NormalWeb"/>
              <w:rPr>
                <w:sz w:val="18"/>
                <w:szCs w:val="18"/>
              </w:rPr>
            </w:pPr>
            <w:r w:rsidRPr="00C7657F">
              <w:rPr>
                <w:sz w:val="18"/>
                <w:szCs w:val="18"/>
              </w:rPr>
              <w:t>Sydney</w:t>
            </w:r>
          </w:p>
        </w:tc>
        <w:tc>
          <w:tcPr>
            <w:tcW w:w="1818" w:type="dxa"/>
            <w:hideMark/>
          </w:tcPr>
          <w:p w14:paraId="448DE616" w14:textId="77777777" w:rsidR="002F4BD1" w:rsidRPr="00C7657F" w:rsidRDefault="002F4BD1">
            <w:pPr>
              <w:pStyle w:val="NormalWeb"/>
              <w:rPr>
                <w:sz w:val="18"/>
                <w:szCs w:val="18"/>
              </w:rPr>
            </w:pPr>
            <w:r w:rsidRPr="00C7657F">
              <w:rPr>
                <w:sz w:val="18"/>
                <w:szCs w:val="18"/>
              </w:rPr>
              <w:t>Bankstown</w:t>
            </w:r>
          </w:p>
        </w:tc>
        <w:tc>
          <w:tcPr>
            <w:tcW w:w="5528" w:type="dxa"/>
            <w:hideMark/>
          </w:tcPr>
          <w:p w14:paraId="12C0C54B"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085D85EC" w14:textId="77777777" w:rsidR="002F4BD1" w:rsidRPr="00C7657F" w:rsidRDefault="002F4BD1">
            <w:pPr>
              <w:rPr>
                <w:sz w:val="18"/>
                <w:szCs w:val="18"/>
              </w:rPr>
            </w:pPr>
          </w:p>
        </w:tc>
      </w:tr>
      <w:tr w:rsidR="002F4BD1" w:rsidRPr="00C7657F" w14:paraId="4D977C04" w14:textId="77777777" w:rsidTr="00AF5466">
        <w:tc>
          <w:tcPr>
            <w:tcW w:w="0" w:type="auto"/>
            <w:hideMark/>
          </w:tcPr>
          <w:p w14:paraId="75732600" w14:textId="77777777" w:rsidR="002F4BD1" w:rsidRPr="00C7657F" w:rsidRDefault="002F4BD1">
            <w:pPr>
              <w:pStyle w:val="NormalWeb"/>
              <w:rPr>
                <w:sz w:val="18"/>
                <w:szCs w:val="18"/>
              </w:rPr>
            </w:pPr>
            <w:r w:rsidRPr="00C7657F">
              <w:rPr>
                <w:sz w:val="18"/>
                <w:szCs w:val="18"/>
              </w:rPr>
              <w:t>NSW</w:t>
            </w:r>
          </w:p>
        </w:tc>
        <w:tc>
          <w:tcPr>
            <w:tcW w:w="0" w:type="auto"/>
            <w:hideMark/>
          </w:tcPr>
          <w:p w14:paraId="5D85D791" w14:textId="77777777" w:rsidR="002F4BD1" w:rsidRPr="00C7657F" w:rsidRDefault="002F4BD1">
            <w:pPr>
              <w:pStyle w:val="NormalWeb"/>
              <w:rPr>
                <w:sz w:val="18"/>
                <w:szCs w:val="18"/>
              </w:rPr>
            </w:pPr>
            <w:r w:rsidRPr="00C7657F">
              <w:rPr>
                <w:sz w:val="18"/>
                <w:szCs w:val="18"/>
              </w:rPr>
              <w:t>Sydney</w:t>
            </w:r>
          </w:p>
        </w:tc>
        <w:tc>
          <w:tcPr>
            <w:tcW w:w="1818" w:type="dxa"/>
            <w:hideMark/>
          </w:tcPr>
          <w:p w14:paraId="72ABC265" w14:textId="77777777" w:rsidR="002F4BD1" w:rsidRPr="00C7657F" w:rsidRDefault="002F4BD1">
            <w:pPr>
              <w:pStyle w:val="NormalWeb"/>
              <w:rPr>
                <w:sz w:val="18"/>
                <w:szCs w:val="18"/>
              </w:rPr>
            </w:pPr>
            <w:r w:rsidRPr="00C7657F">
              <w:rPr>
                <w:sz w:val="18"/>
                <w:szCs w:val="18"/>
              </w:rPr>
              <w:t>Georges River</w:t>
            </w:r>
          </w:p>
        </w:tc>
        <w:tc>
          <w:tcPr>
            <w:tcW w:w="5528" w:type="dxa"/>
            <w:hideMark/>
          </w:tcPr>
          <w:p w14:paraId="424D8C09"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34020C1D" w14:textId="77777777" w:rsidR="002F4BD1" w:rsidRPr="00C7657F" w:rsidRDefault="002F4BD1">
            <w:pPr>
              <w:rPr>
                <w:sz w:val="18"/>
                <w:szCs w:val="18"/>
              </w:rPr>
            </w:pPr>
          </w:p>
        </w:tc>
      </w:tr>
      <w:tr w:rsidR="002F4BD1" w:rsidRPr="00C7657F" w14:paraId="1057C986"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77D8A3B" w14:textId="77777777" w:rsidR="002F4BD1" w:rsidRPr="00C7657F" w:rsidRDefault="002F4BD1">
            <w:pPr>
              <w:pStyle w:val="NormalWeb"/>
              <w:rPr>
                <w:sz w:val="18"/>
                <w:szCs w:val="18"/>
              </w:rPr>
            </w:pPr>
            <w:r w:rsidRPr="00C7657F">
              <w:rPr>
                <w:sz w:val="18"/>
                <w:szCs w:val="18"/>
              </w:rPr>
              <w:t>NSW</w:t>
            </w:r>
          </w:p>
        </w:tc>
        <w:tc>
          <w:tcPr>
            <w:tcW w:w="0" w:type="auto"/>
            <w:hideMark/>
          </w:tcPr>
          <w:p w14:paraId="362CDF0A" w14:textId="77777777" w:rsidR="002F4BD1" w:rsidRPr="00C7657F" w:rsidRDefault="002F4BD1">
            <w:pPr>
              <w:pStyle w:val="NormalWeb"/>
              <w:rPr>
                <w:sz w:val="18"/>
                <w:szCs w:val="18"/>
              </w:rPr>
            </w:pPr>
            <w:r w:rsidRPr="00C7657F">
              <w:rPr>
                <w:sz w:val="18"/>
                <w:szCs w:val="18"/>
              </w:rPr>
              <w:t>Sydney</w:t>
            </w:r>
          </w:p>
        </w:tc>
        <w:tc>
          <w:tcPr>
            <w:tcW w:w="1818" w:type="dxa"/>
            <w:hideMark/>
          </w:tcPr>
          <w:p w14:paraId="727541CB" w14:textId="77777777" w:rsidR="002F4BD1" w:rsidRPr="00C7657F" w:rsidRDefault="002F4BD1">
            <w:pPr>
              <w:pStyle w:val="NormalWeb"/>
              <w:rPr>
                <w:sz w:val="18"/>
                <w:szCs w:val="18"/>
              </w:rPr>
            </w:pPr>
            <w:r w:rsidRPr="00C7657F">
              <w:rPr>
                <w:sz w:val="18"/>
                <w:szCs w:val="18"/>
              </w:rPr>
              <w:t>Hawkesbury</w:t>
            </w:r>
          </w:p>
        </w:tc>
        <w:tc>
          <w:tcPr>
            <w:tcW w:w="5528" w:type="dxa"/>
            <w:hideMark/>
          </w:tcPr>
          <w:p w14:paraId="176A0DAC"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5A9B3BF3" w14:textId="77777777" w:rsidR="002F4BD1" w:rsidRPr="00C7657F" w:rsidRDefault="002F4BD1">
            <w:pPr>
              <w:rPr>
                <w:sz w:val="18"/>
                <w:szCs w:val="18"/>
              </w:rPr>
            </w:pPr>
          </w:p>
        </w:tc>
      </w:tr>
      <w:tr w:rsidR="002F4BD1" w:rsidRPr="00C7657F" w14:paraId="2C04BE40" w14:textId="77777777" w:rsidTr="00AF5466">
        <w:tc>
          <w:tcPr>
            <w:tcW w:w="0" w:type="auto"/>
            <w:hideMark/>
          </w:tcPr>
          <w:p w14:paraId="12DAD0E8" w14:textId="77777777" w:rsidR="002F4BD1" w:rsidRPr="00C7657F" w:rsidRDefault="002F4BD1">
            <w:pPr>
              <w:pStyle w:val="NormalWeb"/>
              <w:rPr>
                <w:sz w:val="18"/>
                <w:szCs w:val="18"/>
              </w:rPr>
            </w:pPr>
            <w:r w:rsidRPr="00C7657F">
              <w:rPr>
                <w:sz w:val="18"/>
                <w:szCs w:val="18"/>
              </w:rPr>
              <w:t>NSW</w:t>
            </w:r>
          </w:p>
        </w:tc>
        <w:tc>
          <w:tcPr>
            <w:tcW w:w="0" w:type="auto"/>
            <w:hideMark/>
          </w:tcPr>
          <w:p w14:paraId="6F8D02BC" w14:textId="77777777" w:rsidR="002F4BD1" w:rsidRPr="00C7657F" w:rsidRDefault="002F4BD1">
            <w:pPr>
              <w:pStyle w:val="NormalWeb"/>
              <w:rPr>
                <w:sz w:val="18"/>
                <w:szCs w:val="18"/>
              </w:rPr>
            </w:pPr>
            <w:r w:rsidRPr="00C7657F">
              <w:rPr>
                <w:sz w:val="18"/>
                <w:szCs w:val="18"/>
              </w:rPr>
              <w:t>Sydney</w:t>
            </w:r>
          </w:p>
        </w:tc>
        <w:tc>
          <w:tcPr>
            <w:tcW w:w="1818" w:type="dxa"/>
            <w:hideMark/>
          </w:tcPr>
          <w:p w14:paraId="0FAED7D1" w14:textId="77777777" w:rsidR="002F4BD1" w:rsidRPr="00C7657F" w:rsidRDefault="002F4BD1">
            <w:pPr>
              <w:pStyle w:val="NormalWeb"/>
              <w:rPr>
                <w:sz w:val="18"/>
                <w:szCs w:val="18"/>
              </w:rPr>
            </w:pPr>
            <w:r w:rsidRPr="00C7657F">
              <w:rPr>
                <w:sz w:val="18"/>
                <w:szCs w:val="18"/>
              </w:rPr>
              <w:t>Penrith</w:t>
            </w:r>
          </w:p>
        </w:tc>
        <w:tc>
          <w:tcPr>
            <w:tcW w:w="5528" w:type="dxa"/>
            <w:hideMark/>
          </w:tcPr>
          <w:p w14:paraId="419A2798"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51EDD4AC" w14:textId="77777777" w:rsidR="002F4BD1" w:rsidRPr="00C7657F" w:rsidRDefault="002F4BD1">
            <w:pPr>
              <w:rPr>
                <w:sz w:val="18"/>
                <w:szCs w:val="18"/>
              </w:rPr>
            </w:pPr>
          </w:p>
        </w:tc>
      </w:tr>
      <w:tr w:rsidR="002F4BD1" w:rsidRPr="00C7657F" w14:paraId="1AF539CC"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D036914" w14:textId="77777777" w:rsidR="002F4BD1" w:rsidRPr="00C7657F" w:rsidRDefault="002F4BD1">
            <w:pPr>
              <w:pStyle w:val="NormalWeb"/>
              <w:rPr>
                <w:sz w:val="18"/>
                <w:szCs w:val="18"/>
              </w:rPr>
            </w:pPr>
            <w:r w:rsidRPr="00C7657F">
              <w:rPr>
                <w:sz w:val="18"/>
                <w:szCs w:val="18"/>
              </w:rPr>
              <w:t>NSW</w:t>
            </w:r>
          </w:p>
        </w:tc>
        <w:tc>
          <w:tcPr>
            <w:tcW w:w="0" w:type="auto"/>
            <w:hideMark/>
          </w:tcPr>
          <w:p w14:paraId="16E2F737" w14:textId="77777777" w:rsidR="002F4BD1" w:rsidRPr="00C7657F" w:rsidRDefault="002F4BD1">
            <w:pPr>
              <w:pStyle w:val="NormalWeb"/>
              <w:rPr>
                <w:sz w:val="18"/>
                <w:szCs w:val="18"/>
              </w:rPr>
            </w:pPr>
            <w:r w:rsidRPr="00C7657F">
              <w:rPr>
                <w:sz w:val="18"/>
                <w:szCs w:val="18"/>
              </w:rPr>
              <w:t>Sydney</w:t>
            </w:r>
          </w:p>
        </w:tc>
        <w:tc>
          <w:tcPr>
            <w:tcW w:w="1818" w:type="dxa"/>
            <w:hideMark/>
          </w:tcPr>
          <w:p w14:paraId="1C32AF62" w14:textId="77777777" w:rsidR="002F4BD1" w:rsidRPr="00C7657F" w:rsidRDefault="002F4BD1">
            <w:pPr>
              <w:pStyle w:val="NormalWeb"/>
              <w:rPr>
                <w:sz w:val="18"/>
                <w:szCs w:val="18"/>
              </w:rPr>
            </w:pPr>
            <w:r w:rsidRPr="00C7657F">
              <w:rPr>
                <w:sz w:val="18"/>
                <w:szCs w:val="18"/>
              </w:rPr>
              <w:t>Ryde</w:t>
            </w:r>
          </w:p>
        </w:tc>
        <w:tc>
          <w:tcPr>
            <w:tcW w:w="5528" w:type="dxa"/>
            <w:hideMark/>
          </w:tcPr>
          <w:p w14:paraId="5F7EF121"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23F5777A" w14:textId="77777777" w:rsidR="002F4BD1" w:rsidRPr="00C7657F" w:rsidRDefault="002F4BD1">
            <w:pPr>
              <w:rPr>
                <w:sz w:val="18"/>
                <w:szCs w:val="18"/>
              </w:rPr>
            </w:pPr>
          </w:p>
        </w:tc>
      </w:tr>
      <w:tr w:rsidR="002F4BD1" w:rsidRPr="00C7657F" w14:paraId="4D852858" w14:textId="77777777" w:rsidTr="00AF5466">
        <w:tc>
          <w:tcPr>
            <w:tcW w:w="0" w:type="auto"/>
            <w:hideMark/>
          </w:tcPr>
          <w:p w14:paraId="4CB6FC9C" w14:textId="77777777" w:rsidR="002F4BD1" w:rsidRPr="00C7657F" w:rsidRDefault="002F4BD1">
            <w:pPr>
              <w:pStyle w:val="NormalWeb"/>
              <w:rPr>
                <w:sz w:val="18"/>
                <w:szCs w:val="18"/>
              </w:rPr>
            </w:pPr>
            <w:r w:rsidRPr="00C7657F">
              <w:rPr>
                <w:sz w:val="18"/>
                <w:szCs w:val="18"/>
              </w:rPr>
              <w:t>NSW</w:t>
            </w:r>
          </w:p>
        </w:tc>
        <w:tc>
          <w:tcPr>
            <w:tcW w:w="0" w:type="auto"/>
            <w:hideMark/>
          </w:tcPr>
          <w:p w14:paraId="2305BAAD" w14:textId="77777777" w:rsidR="002F4BD1" w:rsidRPr="00C7657F" w:rsidRDefault="002F4BD1">
            <w:pPr>
              <w:pStyle w:val="NormalWeb"/>
              <w:rPr>
                <w:sz w:val="18"/>
                <w:szCs w:val="18"/>
              </w:rPr>
            </w:pPr>
            <w:r w:rsidRPr="00C7657F">
              <w:rPr>
                <w:sz w:val="18"/>
                <w:szCs w:val="18"/>
              </w:rPr>
              <w:t>Sydney</w:t>
            </w:r>
          </w:p>
        </w:tc>
        <w:tc>
          <w:tcPr>
            <w:tcW w:w="1818" w:type="dxa"/>
            <w:hideMark/>
          </w:tcPr>
          <w:p w14:paraId="2DD735B2" w14:textId="77777777" w:rsidR="002F4BD1" w:rsidRPr="00C7657F" w:rsidRDefault="002F4BD1">
            <w:pPr>
              <w:pStyle w:val="NormalWeb"/>
              <w:rPr>
                <w:sz w:val="18"/>
                <w:szCs w:val="18"/>
              </w:rPr>
            </w:pPr>
            <w:r w:rsidRPr="00C7657F">
              <w:rPr>
                <w:sz w:val="18"/>
                <w:szCs w:val="18"/>
              </w:rPr>
              <w:t>Sydney Olympic Park</w:t>
            </w:r>
          </w:p>
        </w:tc>
        <w:tc>
          <w:tcPr>
            <w:tcW w:w="5528" w:type="dxa"/>
            <w:hideMark/>
          </w:tcPr>
          <w:p w14:paraId="3433C601"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413FF41F" w14:textId="77777777" w:rsidR="002F4BD1" w:rsidRPr="00C7657F" w:rsidRDefault="002F4BD1">
            <w:pPr>
              <w:rPr>
                <w:sz w:val="18"/>
                <w:szCs w:val="18"/>
              </w:rPr>
            </w:pPr>
          </w:p>
        </w:tc>
      </w:tr>
      <w:tr w:rsidR="002F4BD1" w:rsidRPr="00C7657F" w14:paraId="0687209A"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0869A511" w14:textId="77777777" w:rsidR="002F4BD1" w:rsidRPr="00C7657F" w:rsidRDefault="002F4BD1">
            <w:pPr>
              <w:pStyle w:val="NormalWeb"/>
              <w:rPr>
                <w:sz w:val="18"/>
                <w:szCs w:val="18"/>
              </w:rPr>
            </w:pPr>
            <w:r w:rsidRPr="00C7657F">
              <w:rPr>
                <w:sz w:val="18"/>
                <w:szCs w:val="18"/>
              </w:rPr>
              <w:t>NSW</w:t>
            </w:r>
          </w:p>
        </w:tc>
        <w:tc>
          <w:tcPr>
            <w:tcW w:w="0" w:type="auto"/>
            <w:hideMark/>
          </w:tcPr>
          <w:p w14:paraId="57EE42A2" w14:textId="77777777" w:rsidR="002F4BD1" w:rsidRPr="00C7657F" w:rsidRDefault="002F4BD1">
            <w:pPr>
              <w:pStyle w:val="NormalWeb"/>
              <w:rPr>
                <w:sz w:val="18"/>
                <w:szCs w:val="18"/>
              </w:rPr>
            </w:pPr>
            <w:r w:rsidRPr="00C7657F">
              <w:rPr>
                <w:sz w:val="18"/>
                <w:szCs w:val="18"/>
              </w:rPr>
              <w:t>Tweed Heads</w:t>
            </w:r>
          </w:p>
        </w:tc>
        <w:tc>
          <w:tcPr>
            <w:tcW w:w="1818" w:type="dxa"/>
            <w:hideMark/>
          </w:tcPr>
          <w:p w14:paraId="6A7F294D" w14:textId="77777777" w:rsidR="002F4BD1" w:rsidRPr="00C7657F" w:rsidRDefault="002F4BD1">
            <w:pPr>
              <w:rPr>
                <w:sz w:val="18"/>
                <w:szCs w:val="18"/>
              </w:rPr>
            </w:pPr>
          </w:p>
        </w:tc>
        <w:tc>
          <w:tcPr>
            <w:tcW w:w="5528" w:type="dxa"/>
            <w:hideMark/>
          </w:tcPr>
          <w:p w14:paraId="2B6050C1"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2906D787" w14:textId="77777777" w:rsidR="002F4BD1" w:rsidRPr="00C7657F" w:rsidRDefault="002F4BD1">
            <w:pPr>
              <w:rPr>
                <w:sz w:val="18"/>
                <w:szCs w:val="18"/>
              </w:rPr>
            </w:pPr>
          </w:p>
        </w:tc>
      </w:tr>
      <w:tr w:rsidR="002F4BD1" w:rsidRPr="00C7657F" w14:paraId="09CF4CD0" w14:textId="77777777" w:rsidTr="00AF5466">
        <w:tc>
          <w:tcPr>
            <w:tcW w:w="0" w:type="auto"/>
            <w:hideMark/>
          </w:tcPr>
          <w:p w14:paraId="08FA5D29" w14:textId="77777777" w:rsidR="002F4BD1" w:rsidRPr="00C7657F" w:rsidRDefault="002F4BD1">
            <w:pPr>
              <w:pStyle w:val="NormalWeb"/>
              <w:rPr>
                <w:sz w:val="18"/>
                <w:szCs w:val="18"/>
              </w:rPr>
            </w:pPr>
            <w:r w:rsidRPr="00C7657F">
              <w:rPr>
                <w:sz w:val="18"/>
                <w:szCs w:val="18"/>
              </w:rPr>
              <w:lastRenderedPageBreak/>
              <w:t>NSW</w:t>
            </w:r>
          </w:p>
        </w:tc>
        <w:tc>
          <w:tcPr>
            <w:tcW w:w="0" w:type="auto"/>
            <w:hideMark/>
          </w:tcPr>
          <w:p w14:paraId="07D49DA1" w14:textId="77777777" w:rsidR="002F4BD1" w:rsidRPr="00C7657F" w:rsidRDefault="002F4BD1">
            <w:pPr>
              <w:pStyle w:val="NormalWeb"/>
              <w:rPr>
                <w:sz w:val="18"/>
                <w:szCs w:val="18"/>
              </w:rPr>
            </w:pPr>
            <w:r w:rsidRPr="00C7657F">
              <w:rPr>
                <w:sz w:val="18"/>
                <w:szCs w:val="18"/>
              </w:rPr>
              <w:t>Wagga Wagga</w:t>
            </w:r>
          </w:p>
        </w:tc>
        <w:tc>
          <w:tcPr>
            <w:tcW w:w="1818" w:type="dxa"/>
            <w:hideMark/>
          </w:tcPr>
          <w:p w14:paraId="02AFD1A7" w14:textId="77777777" w:rsidR="002F4BD1" w:rsidRPr="00C7657F" w:rsidRDefault="002F4BD1">
            <w:pPr>
              <w:rPr>
                <w:sz w:val="18"/>
                <w:szCs w:val="18"/>
              </w:rPr>
            </w:pPr>
          </w:p>
        </w:tc>
        <w:tc>
          <w:tcPr>
            <w:tcW w:w="5528" w:type="dxa"/>
            <w:hideMark/>
          </w:tcPr>
          <w:p w14:paraId="2E0AB4EF"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6BCBF051" w14:textId="77777777" w:rsidR="002F4BD1" w:rsidRPr="00C7657F" w:rsidRDefault="002F4BD1">
            <w:pPr>
              <w:rPr>
                <w:sz w:val="18"/>
                <w:szCs w:val="18"/>
              </w:rPr>
            </w:pPr>
          </w:p>
        </w:tc>
      </w:tr>
      <w:tr w:rsidR="002F4BD1" w:rsidRPr="00C7657F" w14:paraId="0828BF36"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0C284ED" w14:textId="77777777" w:rsidR="002F4BD1" w:rsidRPr="00C7657F" w:rsidRDefault="002F4BD1">
            <w:pPr>
              <w:pStyle w:val="NormalWeb"/>
              <w:rPr>
                <w:sz w:val="18"/>
                <w:szCs w:val="18"/>
              </w:rPr>
            </w:pPr>
            <w:r w:rsidRPr="00C7657F">
              <w:rPr>
                <w:sz w:val="18"/>
                <w:szCs w:val="18"/>
              </w:rPr>
              <w:t>NSW</w:t>
            </w:r>
          </w:p>
        </w:tc>
        <w:tc>
          <w:tcPr>
            <w:tcW w:w="0" w:type="auto"/>
            <w:hideMark/>
          </w:tcPr>
          <w:p w14:paraId="71726F3B" w14:textId="77777777" w:rsidR="002F4BD1" w:rsidRPr="00C7657F" w:rsidRDefault="002F4BD1">
            <w:pPr>
              <w:pStyle w:val="NormalWeb"/>
              <w:rPr>
                <w:sz w:val="18"/>
                <w:szCs w:val="18"/>
              </w:rPr>
            </w:pPr>
            <w:r w:rsidRPr="00C7657F">
              <w:rPr>
                <w:sz w:val="18"/>
                <w:szCs w:val="18"/>
              </w:rPr>
              <w:t>Wyong</w:t>
            </w:r>
          </w:p>
        </w:tc>
        <w:tc>
          <w:tcPr>
            <w:tcW w:w="1818" w:type="dxa"/>
            <w:hideMark/>
          </w:tcPr>
          <w:p w14:paraId="4E222371" w14:textId="77777777" w:rsidR="002F4BD1" w:rsidRPr="00C7657F" w:rsidRDefault="002F4BD1">
            <w:pPr>
              <w:rPr>
                <w:sz w:val="18"/>
                <w:szCs w:val="18"/>
              </w:rPr>
            </w:pPr>
          </w:p>
        </w:tc>
        <w:tc>
          <w:tcPr>
            <w:tcW w:w="5528" w:type="dxa"/>
            <w:hideMark/>
          </w:tcPr>
          <w:p w14:paraId="0EB68D61" w14:textId="77777777" w:rsidR="002F4BD1" w:rsidRPr="00C7657F" w:rsidRDefault="002F4BD1">
            <w:pPr>
              <w:pStyle w:val="NormalWeb"/>
              <w:rPr>
                <w:sz w:val="18"/>
                <w:szCs w:val="18"/>
              </w:rPr>
            </w:pPr>
            <w:r w:rsidRPr="00C7657F">
              <w:rPr>
                <w:sz w:val="18"/>
                <w:szCs w:val="18"/>
              </w:rPr>
              <w:t>Sugar-based arbovirus surveillance of trapped mosquitoes</w:t>
            </w:r>
          </w:p>
        </w:tc>
        <w:tc>
          <w:tcPr>
            <w:tcW w:w="4450" w:type="dxa"/>
            <w:hideMark/>
          </w:tcPr>
          <w:p w14:paraId="0C5A883A" w14:textId="77777777" w:rsidR="002F4BD1" w:rsidRPr="00C7657F" w:rsidRDefault="002F4BD1">
            <w:pPr>
              <w:rPr>
                <w:sz w:val="18"/>
                <w:szCs w:val="18"/>
              </w:rPr>
            </w:pPr>
          </w:p>
        </w:tc>
      </w:tr>
      <w:tr w:rsidR="002F4BD1" w:rsidRPr="00C7657F" w14:paraId="5E4F266C" w14:textId="77777777" w:rsidTr="00AF5466">
        <w:tc>
          <w:tcPr>
            <w:tcW w:w="0" w:type="auto"/>
            <w:hideMark/>
          </w:tcPr>
          <w:p w14:paraId="1E3C3F8E" w14:textId="77777777" w:rsidR="002F4BD1" w:rsidRPr="00C7657F" w:rsidRDefault="002F4BD1">
            <w:pPr>
              <w:pStyle w:val="NormalWeb"/>
              <w:rPr>
                <w:sz w:val="18"/>
                <w:szCs w:val="18"/>
              </w:rPr>
            </w:pPr>
            <w:r w:rsidRPr="00C7657F">
              <w:rPr>
                <w:sz w:val="18"/>
                <w:szCs w:val="18"/>
              </w:rPr>
              <w:t>NSW</w:t>
            </w:r>
          </w:p>
        </w:tc>
        <w:tc>
          <w:tcPr>
            <w:tcW w:w="0" w:type="auto"/>
            <w:hideMark/>
          </w:tcPr>
          <w:p w14:paraId="085EE243" w14:textId="77777777" w:rsidR="002F4BD1" w:rsidRPr="00C7657F" w:rsidRDefault="002F4BD1">
            <w:pPr>
              <w:pStyle w:val="NormalWeb"/>
              <w:rPr>
                <w:sz w:val="18"/>
                <w:szCs w:val="18"/>
              </w:rPr>
            </w:pPr>
            <w:r w:rsidRPr="00C7657F">
              <w:rPr>
                <w:sz w:val="18"/>
                <w:szCs w:val="18"/>
              </w:rPr>
              <w:t>Albury</w:t>
            </w:r>
          </w:p>
        </w:tc>
        <w:tc>
          <w:tcPr>
            <w:tcW w:w="1818" w:type="dxa"/>
            <w:hideMark/>
          </w:tcPr>
          <w:p w14:paraId="3B1AD63E" w14:textId="77777777" w:rsidR="002F4BD1" w:rsidRPr="00C7657F" w:rsidRDefault="002F4BD1">
            <w:pPr>
              <w:rPr>
                <w:sz w:val="18"/>
                <w:szCs w:val="18"/>
              </w:rPr>
            </w:pPr>
          </w:p>
        </w:tc>
        <w:tc>
          <w:tcPr>
            <w:tcW w:w="5528" w:type="dxa"/>
            <w:hideMark/>
          </w:tcPr>
          <w:p w14:paraId="0F99E151"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1D659D45" w14:textId="77777777" w:rsidR="002F4BD1" w:rsidRPr="00C7657F" w:rsidRDefault="002F4BD1">
            <w:pPr>
              <w:rPr>
                <w:sz w:val="18"/>
                <w:szCs w:val="18"/>
              </w:rPr>
            </w:pPr>
          </w:p>
        </w:tc>
      </w:tr>
      <w:tr w:rsidR="002F4BD1" w:rsidRPr="00C7657F" w14:paraId="351107BE"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1D81EC95" w14:textId="77777777" w:rsidR="002F4BD1" w:rsidRPr="00C7657F" w:rsidRDefault="002F4BD1">
            <w:pPr>
              <w:pStyle w:val="NormalWeb"/>
              <w:rPr>
                <w:sz w:val="18"/>
                <w:szCs w:val="18"/>
              </w:rPr>
            </w:pPr>
            <w:r w:rsidRPr="00C7657F">
              <w:rPr>
                <w:sz w:val="18"/>
                <w:szCs w:val="18"/>
              </w:rPr>
              <w:t>NSW</w:t>
            </w:r>
          </w:p>
        </w:tc>
        <w:tc>
          <w:tcPr>
            <w:tcW w:w="0" w:type="auto"/>
            <w:hideMark/>
          </w:tcPr>
          <w:p w14:paraId="1C5DC076" w14:textId="77777777" w:rsidR="002F4BD1" w:rsidRPr="00C7657F" w:rsidRDefault="002F4BD1">
            <w:pPr>
              <w:pStyle w:val="NormalWeb"/>
              <w:rPr>
                <w:sz w:val="18"/>
                <w:szCs w:val="18"/>
              </w:rPr>
            </w:pPr>
            <w:r w:rsidRPr="00C7657F">
              <w:rPr>
                <w:sz w:val="18"/>
                <w:szCs w:val="18"/>
              </w:rPr>
              <w:t>Ballina</w:t>
            </w:r>
          </w:p>
        </w:tc>
        <w:tc>
          <w:tcPr>
            <w:tcW w:w="1818" w:type="dxa"/>
            <w:hideMark/>
          </w:tcPr>
          <w:p w14:paraId="53AD2869" w14:textId="77777777" w:rsidR="002F4BD1" w:rsidRPr="00C7657F" w:rsidRDefault="002F4BD1">
            <w:pPr>
              <w:rPr>
                <w:sz w:val="18"/>
                <w:szCs w:val="18"/>
              </w:rPr>
            </w:pPr>
          </w:p>
        </w:tc>
        <w:tc>
          <w:tcPr>
            <w:tcW w:w="5528" w:type="dxa"/>
            <w:hideMark/>
          </w:tcPr>
          <w:p w14:paraId="34F4312B"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170EFD1D" w14:textId="77777777" w:rsidR="002F4BD1" w:rsidRPr="00C7657F" w:rsidRDefault="002F4BD1">
            <w:pPr>
              <w:rPr>
                <w:sz w:val="18"/>
                <w:szCs w:val="18"/>
              </w:rPr>
            </w:pPr>
          </w:p>
        </w:tc>
      </w:tr>
      <w:tr w:rsidR="002F4BD1" w:rsidRPr="00C7657F" w14:paraId="0262EC07" w14:textId="77777777" w:rsidTr="00AF5466">
        <w:tc>
          <w:tcPr>
            <w:tcW w:w="0" w:type="auto"/>
            <w:hideMark/>
          </w:tcPr>
          <w:p w14:paraId="6962E56E" w14:textId="77777777" w:rsidR="002F4BD1" w:rsidRPr="00C7657F" w:rsidRDefault="002F4BD1">
            <w:pPr>
              <w:pStyle w:val="NormalWeb"/>
              <w:rPr>
                <w:sz w:val="18"/>
                <w:szCs w:val="18"/>
              </w:rPr>
            </w:pPr>
            <w:r w:rsidRPr="00C7657F">
              <w:rPr>
                <w:sz w:val="18"/>
                <w:szCs w:val="18"/>
              </w:rPr>
              <w:t>NSW</w:t>
            </w:r>
          </w:p>
        </w:tc>
        <w:tc>
          <w:tcPr>
            <w:tcW w:w="0" w:type="auto"/>
            <w:hideMark/>
          </w:tcPr>
          <w:p w14:paraId="12088BE6" w14:textId="77777777" w:rsidR="002F4BD1" w:rsidRPr="00C7657F" w:rsidRDefault="002F4BD1">
            <w:pPr>
              <w:pStyle w:val="NormalWeb"/>
              <w:rPr>
                <w:sz w:val="18"/>
                <w:szCs w:val="18"/>
              </w:rPr>
            </w:pPr>
            <w:r w:rsidRPr="00C7657F">
              <w:rPr>
                <w:sz w:val="18"/>
                <w:szCs w:val="18"/>
              </w:rPr>
              <w:t>Bourke</w:t>
            </w:r>
          </w:p>
        </w:tc>
        <w:tc>
          <w:tcPr>
            <w:tcW w:w="1818" w:type="dxa"/>
            <w:hideMark/>
          </w:tcPr>
          <w:p w14:paraId="6CEBAF59" w14:textId="77777777" w:rsidR="002F4BD1" w:rsidRPr="00C7657F" w:rsidRDefault="002F4BD1">
            <w:pPr>
              <w:rPr>
                <w:sz w:val="18"/>
                <w:szCs w:val="18"/>
              </w:rPr>
            </w:pPr>
          </w:p>
        </w:tc>
        <w:tc>
          <w:tcPr>
            <w:tcW w:w="5528" w:type="dxa"/>
            <w:hideMark/>
          </w:tcPr>
          <w:p w14:paraId="28B2DD66"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0E45377" w14:textId="77777777" w:rsidR="002F4BD1" w:rsidRPr="00C7657F" w:rsidRDefault="002F4BD1">
            <w:pPr>
              <w:rPr>
                <w:sz w:val="18"/>
                <w:szCs w:val="18"/>
              </w:rPr>
            </w:pPr>
          </w:p>
        </w:tc>
      </w:tr>
      <w:tr w:rsidR="002F4BD1" w:rsidRPr="00C7657F" w14:paraId="1806ABA9"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8057C52" w14:textId="77777777" w:rsidR="002F4BD1" w:rsidRPr="00C7657F" w:rsidRDefault="002F4BD1">
            <w:pPr>
              <w:pStyle w:val="NormalWeb"/>
              <w:rPr>
                <w:sz w:val="18"/>
                <w:szCs w:val="18"/>
              </w:rPr>
            </w:pPr>
            <w:r w:rsidRPr="00C7657F">
              <w:rPr>
                <w:sz w:val="18"/>
                <w:szCs w:val="18"/>
              </w:rPr>
              <w:t>NSW</w:t>
            </w:r>
          </w:p>
        </w:tc>
        <w:tc>
          <w:tcPr>
            <w:tcW w:w="0" w:type="auto"/>
            <w:hideMark/>
          </w:tcPr>
          <w:p w14:paraId="757F1CF8" w14:textId="77777777" w:rsidR="002F4BD1" w:rsidRPr="00C7657F" w:rsidRDefault="002F4BD1">
            <w:pPr>
              <w:pStyle w:val="NormalWeb"/>
              <w:rPr>
                <w:sz w:val="18"/>
                <w:szCs w:val="18"/>
              </w:rPr>
            </w:pPr>
            <w:r w:rsidRPr="00C7657F">
              <w:rPr>
                <w:sz w:val="18"/>
                <w:szCs w:val="18"/>
              </w:rPr>
              <w:t>Coffs Harbour</w:t>
            </w:r>
          </w:p>
        </w:tc>
        <w:tc>
          <w:tcPr>
            <w:tcW w:w="1818" w:type="dxa"/>
            <w:hideMark/>
          </w:tcPr>
          <w:p w14:paraId="28875C5E" w14:textId="77777777" w:rsidR="002F4BD1" w:rsidRPr="00C7657F" w:rsidRDefault="002F4BD1">
            <w:pPr>
              <w:rPr>
                <w:sz w:val="18"/>
                <w:szCs w:val="18"/>
              </w:rPr>
            </w:pPr>
          </w:p>
        </w:tc>
        <w:tc>
          <w:tcPr>
            <w:tcW w:w="5528" w:type="dxa"/>
            <w:hideMark/>
          </w:tcPr>
          <w:p w14:paraId="6BEF48CE"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55C8EBB0" w14:textId="77777777" w:rsidR="002F4BD1" w:rsidRPr="00C7657F" w:rsidRDefault="002F4BD1">
            <w:pPr>
              <w:rPr>
                <w:sz w:val="18"/>
                <w:szCs w:val="18"/>
              </w:rPr>
            </w:pPr>
          </w:p>
        </w:tc>
      </w:tr>
      <w:tr w:rsidR="002F4BD1" w:rsidRPr="00C7657F" w14:paraId="7C6CAA78" w14:textId="77777777" w:rsidTr="00AF5466">
        <w:tc>
          <w:tcPr>
            <w:tcW w:w="0" w:type="auto"/>
            <w:hideMark/>
          </w:tcPr>
          <w:p w14:paraId="52F43B60" w14:textId="77777777" w:rsidR="002F4BD1" w:rsidRPr="00C7657F" w:rsidRDefault="002F4BD1">
            <w:pPr>
              <w:pStyle w:val="NormalWeb"/>
              <w:rPr>
                <w:sz w:val="18"/>
                <w:szCs w:val="18"/>
              </w:rPr>
            </w:pPr>
            <w:r w:rsidRPr="00C7657F">
              <w:rPr>
                <w:sz w:val="18"/>
                <w:szCs w:val="18"/>
              </w:rPr>
              <w:t>NSW</w:t>
            </w:r>
          </w:p>
        </w:tc>
        <w:tc>
          <w:tcPr>
            <w:tcW w:w="0" w:type="auto"/>
            <w:hideMark/>
          </w:tcPr>
          <w:p w14:paraId="7E96A890" w14:textId="77777777" w:rsidR="002F4BD1" w:rsidRPr="00C7657F" w:rsidRDefault="002F4BD1">
            <w:pPr>
              <w:pStyle w:val="NormalWeb"/>
              <w:rPr>
                <w:sz w:val="18"/>
                <w:szCs w:val="18"/>
              </w:rPr>
            </w:pPr>
            <w:r w:rsidRPr="00C7657F">
              <w:rPr>
                <w:sz w:val="18"/>
                <w:szCs w:val="18"/>
              </w:rPr>
              <w:t>Gosford</w:t>
            </w:r>
          </w:p>
        </w:tc>
        <w:tc>
          <w:tcPr>
            <w:tcW w:w="1818" w:type="dxa"/>
            <w:hideMark/>
          </w:tcPr>
          <w:p w14:paraId="74CDA295" w14:textId="77777777" w:rsidR="002F4BD1" w:rsidRPr="00C7657F" w:rsidRDefault="002F4BD1">
            <w:pPr>
              <w:rPr>
                <w:sz w:val="18"/>
                <w:szCs w:val="18"/>
              </w:rPr>
            </w:pPr>
          </w:p>
        </w:tc>
        <w:tc>
          <w:tcPr>
            <w:tcW w:w="5528" w:type="dxa"/>
            <w:hideMark/>
          </w:tcPr>
          <w:p w14:paraId="0FE31B27"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169565BC" w14:textId="77777777" w:rsidR="002F4BD1" w:rsidRPr="00C7657F" w:rsidRDefault="002F4BD1">
            <w:pPr>
              <w:rPr>
                <w:sz w:val="18"/>
                <w:szCs w:val="18"/>
              </w:rPr>
            </w:pPr>
          </w:p>
        </w:tc>
      </w:tr>
      <w:tr w:rsidR="002F4BD1" w:rsidRPr="00C7657F" w14:paraId="79A6A821"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FD4C13D" w14:textId="77777777" w:rsidR="002F4BD1" w:rsidRPr="00C7657F" w:rsidRDefault="002F4BD1">
            <w:pPr>
              <w:pStyle w:val="NormalWeb"/>
              <w:rPr>
                <w:sz w:val="18"/>
                <w:szCs w:val="18"/>
              </w:rPr>
            </w:pPr>
            <w:r w:rsidRPr="00C7657F">
              <w:rPr>
                <w:sz w:val="18"/>
                <w:szCs w:val="18"/>
              </w:rPr>
              <w:t>NSW</w:t>
            </w:r>
          </w:p>
        </w:tc>
        <w:tc>
          <w:tcPr>
            <w:tcW w:w="0" w:type="auto"/>
            <w:hideMark/>
          </w:tcPr>
          <w:p w14:paraId="500646E8" w14:textId="77777777" w:rsidR="002F4BD1" w:rsidRPr="00C7657F" w:rsidRDefault="002F4BD1">
            <w:pPr>
              <w:pStyle w:val="NormalWeb"/>
              <w:rPr>
                <w:sz w:val="18"/>
                <w:szCs w:val="18"/>
              </w:rPr>
            </w:pPr>
            <w:r w:rsidRPr="00C7657F">
              <w:rPr>
                <w:sz w:val="18"/>
                <w:szCs w:val="18"/>
              </w:rPr>
              <w:t>Griffith</w:t>
            </w:r>
          </w:p>
        </w:tc>
        <w:tc>
          <w:tcPr>
            <w:tcW w:w="1818" w:type="dxa"/>
            <w:hideMark/>
          </w:tcPr>
          <w:p w14:paraId="1BDB14F7" w14:textId="77777777" w:rsidR="002F4BD1" w:rsidRPr="00C7657F" w:rsidRDefault="002F4BD1">
            <w:pPr>
              <w:rPr>
                <w:sz w:val="18"/>
                <w:szCs w:val="18"/>
              </w:rPr>
            </w:pPr>
          </w:p>
        </w:tc>
        <w:tc>
          <w:tcPr>
            <w:tcW w:w="5528" w:type="dxa"/>
            <w:hideMark/>
          </w:tcPr>
          <w:p w14:paraId="3EC003AC"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6759C34F" w14:textId="77777777" w:rsidR="002F4BD1" w:rsidRPr="00C7657F" w:rsidRDefault="002F4BD1">
            <w:pPr>
              <w:rPr>
                <w:sz w:val="18"/>
                <w:szCs w:val="18"/>
              </w:rPr>
            </w:pPr>
          </w:p>
        </w:tc>
      </w:tr>
      <w:tr w:rsidR="002F4BD1" w:rsidRPr="00C7657F" w14:paraId="68CBBF47" w14:textId="77777777" w:rsidTr="00AF5466">
        <w:tc>
          <w:tcPr>
            <w:tcW w:w="0" w:type="auto"/>
            <w:hideMark/>
          </w:tcPr>
          <w:p w14:paraId="098CF28D" w14:textId="77777777" w:rsidR="002F4BD1" w:rsidRPr="00C7657F" w:rsidRDefault="002F4BD1">
            <w:pPr>
              <w:pStyle w:val="NormalWeb"/>
              <w:rPr>
                <w:sz w:val="18"/>
                <w:szCs w:val="18"/>
              </w:rPr>
            </w:pPr>
            <w:r w:rsidRPr="00C7657F">
              <w:rPr>
                <w:sz w:val="18"/>
                <w:szCs w:val="18"/>
              </w:rPr>
              <w:t>NSW</w:t>
            </w:r>
          </w:p>
        </w:tc>
        <w:tc>
          <w:tcPr>
            <w:tcW w:w="0" w:type="auto"/>
            <w:hideMark/>
          </w:tcPr>
          <w:p w14:paraId="7F41C8BC" w14:textId="77777777" w:rsidR="002F4BD1" w:rsidRPr="00C7657F" w:rsidRDefault="002F4BD1">
            <w:pPr>
              <w:pStyle w:val="NormalWeb"/>
              <w:rPr>
                <w:sz w:val="18"/>
                <w:szCs w:val="18"/>
              </w:rPr>
            </w:pPr>
            <w:r w:rsidRPr="00C7657F">
              <w:rPr>
                <w:sz w:val="18"/>
                <w:szCs w:val="18"/>
              </w:rPr>
              <w:t>Lake Macquarie</w:t>
            </w:r>
          </w:p>
        </w:tc>
        <w:tc>
          <w:tcPr>
            <w:tcW w:w="1818" w:type="dxa"/>
            <w:hideMark/>
          </w:tcPr>
          <w:p w14:paraId="19BED95F" w14:textId="77777777" w:rsidR="002F4BD1" w:rsidRPr="00C7657F" w:rsidRDefault="002F4BD1">
            <w:pPr>
              <w:rPr>
                <w:sz w:val="18"/>
                <w:szCs w:val="18"/>
              </w:rPr>
            </w:pPr>
          </w:p>
        </w:tc>
        <w:tc>
          <w:tcPr>
            <w:tcW w:w="5528" w:type="dxa"/>
            <w:hideMark/>
          </w:tcPr>
          <w:p w14:paraId="49A5DBC4"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AECC843" w14:textId="77777777" w:rsidR="002F4BD1" w:rsidRPr="00C7657F" w:rsidRDefault="002F4BD1">
            <w:pPr>
              <w:rPr>
                <w:sz w:val="18"/>
                <w:szCs w:val="18"/>
              </w:rPr>
            </w:pPr>
          </w:p>
        </w:tc>
      </w:tr>
      <w:tr w:rsidR="002F4BD1" w:rsidRPr="00C7657F" w14:paraId="732D44FB"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B75FA41" w14:textId="77777777" w:rsidR="002F4BD1" w:rsidRPr="00C7657F" w:rsidRDefault="002F4BD1">
            <w:pPr>
              <w:pStyle w:val="NormalWeb"/>
              <w:rPr>
                <w:sz w:val="18"/>
                <w:szCs w:val="18"/>
              </w:rPr>
            </w:pPr>
            <w:r w:rsidRPr="00C7657F">
              <w:rPr>
                <w:sz w:val="18"/>
                <w:szCs w:val="18"/>
              </w:rPr>
              <w:t>NSW</w:t>
            </w:r>
          </w:p>
        </w:tc>
        <w:tc>
          <w:tcPr>
            <w:tcW w:w="0" w:type="auto"/>
            <w:hideMark/>
          </w:tcPr>
          <w:p w14:paraId="280E8C4C" w14:textId="77777777" w:rsidR="002F4BD1" w:rsidRPr="00C7657F" w:rsidRDefault="002F4BD1">
            <w:pPr>
              <w:pStyle w:val="NormalWeb"/>
              <w:rPr>
                <w:sz w:val="18"/>
                <w:szCs w:val="18"/>
              </w:rPr>
            </w:pPr>
            <w:r w:rsidRPr="00C7657F">
              <w:rPr>
                <w:sz w:val="18"/>
                <w:szCs w:val="18"/>
              </w:rPr>
              <w:t>Leeton</w:t>
            </w:r>
          </w:p>
        </w:tc>
        <w:tc>
          <w:tcPr>
            <w:tcW w:w="1818" w:type="dxa"/>
            <w:hideMark/>
          </w:tcPr>
          <w:p w14:paraId="5128FCAD" w14:textId="77777777" w:rsidR="002F4BD1" w:rsidRPr="00C7657F" w:rsidRDefault="002F4BD1">
            <w:pPr>
              <w:rPr>
                <w:sz w:val="18"/>
                <w:szCs w:val="18"/>
              </w:rPr>
            </w:pPr>
          </w:p>
        </w:tc>
        <w:tc>
          <w:tcPr>
            <w:tcW w:w="5528" w:type="dxa"/>
            <w:hideMark/>
          </w:tcPr>
          <w:p w14:paraId="2C72541D"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39119927" w14:textId="77777777" w:rsidR="002F4BD1" w:rsidRPr="00C7657F" w:rsidRDefault="002F4BD1">
            <w:pPr>
              <w:rPr>
                <w:sz w:val="18"/>
                <w:szCs w:val="18"/>
              </w:rPr>
            </w:pPr>
          </w:p>
        </w:tc>
      </w:tr>
      <w:tr w:rsidR="002F4BD1" w:rsidRPr="00C7657F" w14:paraId="3C6B2AA4" w14:textId="77777777" w:rsidTr="00AF5466">
        <w:tc>
          <w:tcPr>
            <w:tcW w:w="0" w:type="auto"/>
            <w:hideMark/>
          </w:tcPr>
          <w:p w14:paraId="2ABC4CE4" w14:textId="77777777" w:rsidR="002F4BD1" w:rsidRPr="00C7657F" w:rsidRDefault="002F4BD1">
            <w:pPr>
              <w:pStyle w:val="NormalWeb"/>
              <w:rPr>
                <w:sz w:val="18"/>
                <w:szCs w:val="18"/>
              </w:rPr>
            </w:pPr>
            <w:r w:rsidRPr="00C7657F">
              <w:rPr>
                <w:sz w:val="18"/>
                <w:szCs w:val="18"/>
              </w:rPr>
              <w:t>NSW</w:t>
            </w:r>
          </w:p>
        </w:tc>
        <w:tc>
          <w:tcPr>
            <w:tcW w:w="0" w:type="auto"/>
            <w:hideMark/>
          </w:tcPr>
          <w:p w14:paraId="14DE9C79" w14:textId="77777777" w:rsidR="002F4BD1" w:rsidRPr="00C7657F" w:rsidRDefault="002F4BD1">
            <w:pPr>
              <w:pStyle w:val="NormalWeb"/>
              <w:rPr>
                <w:sz w:val="18"/>
                <w:szCs w:val="18"/>
              </w:rPr>
            </w:pPr>
            <w:r w:rsidRPr="00C7657F">
              <w:rPr>
                <w:sz w:val="18"/>
                <w:szCs w:val="18"/>
              </w:rPr>
              <w:t>Mathoura</w:t>
            </w:r>
          </w:p>
        </w:tc>
        <w:tc>
          <w:tcPr>
            <w:tcW w:w="1818" w:type="dxa"/>
            <w:hideMark/>
          </w:tcPr>
          <w:p w14:paraId="3B259909" w14:textId="77777777" w:rsidR="002F4BD1" w:rsidRPr="00C7657F" w:rsidRDefault="002F4BD1">
            <w:pPr>
              <w:rPr>
                <w:sz w:val="18"/>
                <w:szCs w:val="18"/>
              </w:rPr>
            </w:pPr>
          </w:p>
        </w:tc>
        <w:tc>
          <w:tcPr>
            <w:tcW w:w="5528" w:type="dxa"/>
            <w:hideMark/>
          </w:tcPr>
          <w:p w14:paraId="2C6CC843"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644B6B95" w14:textId="77777777" w:rsidR="002F4BD1" w:rsidRPr="00C7657F" w:rsidRDefault="002F4BD1">
            <w:pPr>
              <w:rPr>
                <w:sz w:val="18"/>
                <w:szCs w:val="18"/>
              </w:rPr>
            </w:pPr>
          </w:p>
        </w:tc>
      </w:tr>
      <w:tr w:rsidR="002F4BD1" w:rsidRPr="00C7657F" w14:paraId="510E59D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64FA48D" w14:textId="77777777" w:rsidR="002F4BD1" w:rsidRPr="00C7657F" w:rsidRDefault="002F4BD1">
            <w:pPr>
              <w:pStyle w:val="NormalWeb"/>
              <w:rPr>
                <w:sz w:val="18"/>
                <w:szCs w:val="18"/>
              </w:rPr>
            </w:pPr>
            <w:r w:rsidRPr="00C7657F">
              <w:rPr>
                <w:sz w:val="18"/>
                <w:szCs w:val="18"/>
              </w:rPr>
              <w:t>NSW</w:t>
            </w:r>
          </w:p>
        </w:tc>
        <w:tc>
          <w:tcPr>
            <w:tcW w:w="0" w:type="auto"/>
            <w:hideMark/>
          </w:tcPr>
          <w:p w14:paraId="6868A04B" w14:textId="77777777" w:rsidR="002F4BD1" w:rsidRPr="00C7657F" w:rsidRDefault="002F4BD1">
            <w:pPr>
              <w:pStyle w:val="NormalWeb"/>
              <w:rPr>
                <w:sz w:val="18"/>
                <w:szCs w:val="18"/>
              </w:rPr>
            </w:pPr>
            <w:r w:rsidRPr="00C7657F">
              <w:rPr>
                <w:sz w:val="18"/>
                <w:szCs w:val="18"/>
              </w:rPr>
              <w:t>Nambucca</w:t>
            </w:r>
          </w:p>
        </w:tc>
        <w:tc>
          <w:tcPr>
            <w:tcW w:w="1818" w:type="dxa"/>
            <w:hideMark/>
          </w:tcPr>
          <w:p w14:paraId="10DA4CD1" w14:textId="77777777" w:rsidR="002F4BD1" w:rsidRPr="00C7657F" w:rsidRDefault="002F4BD1">
            <w:pPr>
              <w:rPr>
                <w:sz w:val="18"/>
                <w:szCs w:val="18"/>
              </w:rPr>
            </w:pPr>
          </w:p>
        </w:tc>
        <w:tc>
          <w:tcPr>
            <w:tcW w:w="5528" w:type="dxa"/>
            <w:hideMark/>
          </w:tcPr>
          <w:p w14:paraId="21C1B329"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1F02FF71" w14:textId="77777777" w:rsidR="002F4BD1" w:rsidRPr="00C7657F" w:rsidRDefault="002F4BD1">
            <w:pPr>
              <w:rPr>
                <w:sz w:val="18"/>
                <w:szCs w:val="18"/>
              </w:rPr>
            </w:pPr>
          </w:p>
        </w:tc>
      </w:tr>
      <w:tr w:rsidR="002F4BD1" w:rsidRPr="00C7657F" w14:paraId="2CCFEC4A" w14:textId="77777777" w:rsidTr="00AF5466">
        <w:tc>
          <w:tcPr>
            <w:tcW w:w="0" w:type="auto"/>
            <w:hideMark/>
          </w:tcPr>
          <w:p w14:paraId="2E991AAB" w14:textId="77777777" w:rsidR="002F4BD1" w:rsidRPr="00C7657F" w:rsidRDefault="002F4BD1">
            <w:pPr>
              <w:pStyle w:val="NormalWeb"/>
              <w:rPr>
                <w:sz w:val="18"/>
                <w:szCs w:val="18"/>
              </w:rPr>
            </w:pPr>
            <w:r w:rsidRPr="00C7657F">
              <w:rPr>
                <w:sz w:val="18"/>
                <w:szCs w:val="18"/>
              </w:rPr>
              <w:t>NSW</w:t>
            </w:r>
          </w:p>
        </w:tc>
        <w:tc>
          <w:tcPr>
            <w:tcW w:w="0" w:type="auto"/>
            <w:hideMark/>
          </w:tcPr>
          <w:p w14:paraId="42A0E73D" w14:textId="77777777" w:rsidR="002F4BD1" w:rsidRPr="00C7657F" w:rsidRDefault="002F4BD1">
            <w:pPr>
              <w:pStyle w:val="NormalWeb"/>
              <w:rPr>
                <w:sz w:val="18"/>
                <w:szCs w:val="18"/>
              </w:rPr>
            </w:pPr>
            <w:r w:rsidRPr="00C7657F">
              <w:rPr>
                <w:sz w:val="18"/>
                <w:szCs w:val="18"/>
              </w:rPr>
              <w:t>Port Macquarie</w:t>
            </w:r>
          </w:p>
        </w:tc>
        <w:tc>
          <w:tcPr>
            <w:tcW w:w="1818" w:type="dxa"/>
            <w:hideMark/>
          </w:tcPr>
          <w:p w14:paraId="31D3F630" w14:textId="77777777" w:rsidR="002F4BD1" w:rsidRPr="00C7657F" w:rsidRDefault="002F4BD1">
            <w:pPr>
              <w:rPr>
                <w:sz w:val="18"/>
                <w:szCs w:val="18"/>
              </w:rPr>
            </w:pPr>
          </w:p>
        </w:tc>
        <w:tc>
          <w:tcPr>
            <w:tcW w:w="5528" w:type="dxa"/>
            <w:hideMark/>
          </w:tcPr>
          <w:p w14:paraId="2B985FE9"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0FA44AA2" w14:textId="77777777" w:rsidR="002F4BD1" w:rsidRPr="00C7657F" w:rsidRDefault="002F4BD1">
            <w:pPr>
              <w:rPr>
                <w:sz w:val="18"/>
                <w:szCs w:val="18"/>
              </w:rPr>
            </w:pPr>
          </w:p>
        </w:tc>
      </w:tr>
      <w:tr w:rsidR="002F4BD1" w:rsidRPr="00C7657F" w14:paraId="3F0BAD6C"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FA898A4" w14:textId="77777777" w:rsidR="002F4BD1" w:rsidRPr="00C7657F" w:rsidRDefault="002F4BD1">
            <w:pPr>
              <w:pStyle w:val="NormalWeb"/>
              <w:rPr>
                <w:sz w:val="18"/>
                <w:szCs w:val="18"/>
              </w:rPr>
            </w:pPr>
            <w:r w:rsidRPr="00C7657F">
              <w:rPr>
                <w:sz w:val="18"/>
                <w:szCs w:val="18"/>
              </w:rPr>
              <w:t>NSW</w:t>
            </w:r>
          </w:p>
        </w:tc>
        <w:tc>
          <w:tcPr>
            <w:tcW w:w="0" w:type="auto"/>
            <w:hideMark/>
          </w:tcPr>
          <w:p w14:paraId="41F4A98A" w14:textId="77777777" w:rsidR="002F4BD1" w:rsidRPr="00C7657F" w:rsidRDefault="002F4BD1">
            <w:pPr>
              <w:pStyle w:val="NormalWeb"/>
              <w:rPr>
                <w:sz w:val="18"/>
                <w:szCs w:val="18"/>
              </w:rPr>
            </w:pPr>
            <w:r w:rsidRPr="00C7657F">
              <w:rPr>
                <w:sz w:val="18"/>
                <w:szCs w:val="18"/>
              </w:rPr>
              <w:t>Shoalhaven</w:t>
            </w:r>
          </w:p>
        </w:tc>
        <w:tc>
          <w:tcPr>
            <w:tcW w:w="1818" w:type="dxa"/>
            <w:hideMark/>
          </w:tcPr>
          <w:p w14:paraId="6218E46E" w14:textId="77777777" w:rsidR="002F4BD1" w:rsidRPr="00C7657F" w:rsidRDefault="002F4BD1">
            <w:pPr>
              <w:rPr>
                <w:sz w:val="18"/>
                <w:szCs w:val="18"/>
              </w:rPr>
            </w:pPr>
          </w:p>
        </w:tc>
        <w:tc>
          <w:tcPr>
            <w:tcW w:w="5528" w:type="dxa"/>
            <w:hideMark/>
          </w:tcPr>
          <w:p w14:paraId="70002CDF"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51C649D7" w14:textId="77777777" w:rsidR="002F4BD1" w:rsidRPr="00C7657F" w:rsidRDefault="002F4BD1">
            <w:pPr>
              <w:rPr>
                <w:sz w:val="18"/>
                <w:szCs w:val="18"/>
              </w:rPr>
            </w:pPr>
          </w:p>
        </w:tc>
      </w:tr>
      <w:tr w:rsidR="002F4BD1" w:rsidRPr="00C7657F" w14:paraId="3EA49437" w14:textId="77777777" w:rsidTr="00AF5466">
        <w:tc>
          <w:tcPr>
            <w:tcW w:w="0" w:type="auto"/>
            <w:hideMark/>
          </w:tcPr>
          <w:p w14:paraId="3E08ECCA" w14:textId="77777777" w:rsidR="002F4BD1" w:rsidRPr="00C7657F" w:rsidRDefault="002F4BD1">
            <w:pPr>
              <w:pStyle w:val="NormalWeb"/>
              <w:rPr>
                <w:sz w:val="18"/>
                <w:szCs w:val="18"/>
              </w:rPr>
            </w:pPr>
            <w:r w:rsidRPr="00C7657F">
              <w:rPr>
                <w:sz w:val="18"/>
                <w:szCs w:val="18"/>
              </w:rPr>
              <w:t>NSW</w:t>
            </w:r>
          </w:p>
        </w:tc>
        <w:tc>
          <w:tcPr>
            <w:tcW w:w="0" w:type="auto"/>
            <w:hideMark/>
          </w:tcPr>
          <w:p w14:paraId="7770D214" w14:textId="77777777" w:rsidR="002F4BD1" w:rsidRPr="00C7657F" w:rsidRDefault="002F4BD1">
            <w:pPr>
              <w:pStyle w:val="NormalWeb"/>
              <w:rPr>
                <w:sz w:val="18"/>
                <w:szCs w:val="18"/>
              </w:rPr>
            </w:pPr>
            <w:r w:rsidRPr="00C7657F">
              <w:rPr>
                <w:sz w:val="18"/>
                <w:szCs w:val="18"/>
              </w:rPr>
              <w:t>Sydney</w:t>
            </w:r>
          </w:p>
        </w:tc>
        <w:tc>
          <w:tcPr>
            <w:tcW w:w="1818" w:type="dxa"/>
            <w:hideMark/>
          </w:tcPr>
          <w:p w14:paraId="3E383B28" w14:textId="77777777" w:rsidR="002F4BD1" w:rsidRPr="00C7657F" w:rsidRDefault="002F4BD1">
            <w:pPr>
              <w:pStyle w:val="NormalWeb"/>
              <w:rPr>
                <w:sz w:val="18"/>
                <w:szCs w:val="18"/>
              </w:rPr>
            </w:pPr>
            <w:r w:rsidRPr="00C7657F">
              <w:rPr>
                <w:sz w:val="18"/>
                <w:szCs w:val="18"/>
              </w:rPr>
              <w:t>Blacktown</w:t>
            </w:r>
          </w:p>
        </w:tc>
        <w:tc>
          <w:tcPr>
            <w:tcW w:w="5528" w:type="dxa"/>
            <w:hideMark/>
          </w:tcPr>
          <w:p w14:paraId="0E424AF8"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2042D2FA" w14:textId="77777777" w:rsidR="002F4BD1" w:rsidRPr="00C7657F" w:rsidRDefault="002F4BD1">
            <w:pPr>
              <w:rPr>
                <w:sz w:val="18"/>
                <w:szCs w:val="18"/>
              </w:rPr>
            </w:pPr>
          </w:p>
        </w:tc>
      </w:tr>
      <w:tr w:rsidR="002F4BD1" w:rsidRPr="00C7657F" w14:paraId="3466C556"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AD6E230" w14:textId="77777777" w:rsidR="002F4BD1" w:rsidRPr="00C7657F" w:rsidRDefault="002F4BD1">
            <w:pPr>
              <w:pStyle w:val="NormalWeb"/>
              <w:rPr>
                <w:sz w:val="18"/>
                <w:szCs w:val="18"/>
              </w:rPr>
            </w:pPr>
            <w:r w:rsidRPr="00C7657F">
              <w:rPr>
                <w:sz w:val="18"/>
                <w:szCs w:val="18"/>
              </w:rPr>
              <w:t>NSW</w:t>
            </w:r>
          </w:p>
        </w:tc>
        <w:tc>
          <w:tcPr>
            <w:tcW w:w="0" w:type="auto"/>
            <w:hideMark/>
          </w:tcPr>
          <w:p w14:paraId="30B02DF8" w14:textId="77777777" w:rsidR="002F4BD1" w:rsidRPr="00C7657F" w:rsidRDefault="002F4BD1">
            <w:pPr>
              <w:pStyle w:val="NormalWeb"/>
              <w:rPr>
                <w:sz w:val="18"/>
                <w:szCs w:val="18"/>
              </w:rPr>
            </w:pPr>
            <w:r w:rsidRPr="00C7657F">
              <w:rPr>
                <w:sz w:val="18"/>
                <w:szCs w:val="18"/>
              </w:rPr>
              <w:t>Sydney</w:t>
            </w:r>
          </w:p>
        </w:tc>
        <w:tc>
          <w:tcPr>
            <w:tcW w:w="1818" w:type="dxa"/>
            <w:hideMark/>
          </w:tcPr>
          <w:p w14:paraId="71E05776" w14:textId="77777777" w:rsidR="002F4BD1" w:rsidRPr="00C7657F" w:rsidRDefault="002F4BD1">
            <w:pPr>
              <w:pStyle w:val="NormalWeb"/>
              <w:rPr>
                <w:sz w:val="18"/>
                <w:szCs w:val="18"/>
              </w:rPr>
            </w:pPr>
            <w:r w:rsidRPr="00C7657F">
              <w:rPr>
                <w:sz w:val="18"/>
                <w:szCs w:val="18"/>
              </w:rPr>
              <w:t>Bankstown</w:t>
            </w:r>
          </w:p>
        </w:tc>
        <w:tc>
          <w:tcPr>
            <w:tcW w:w="5528" w:type="dxa"/>
            <w:hideMark/>
          </w:tcPr>
          <w:p w14:paraId="468837F0"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2D6C594" w14:textId="77777777" w:rsidR="002F4BD1" w:rsidRPr="00C7657F" w:rsidRDefault="002F4BD1">
            <w:pPr>
              <w:rPr>
                <w:sz w:val="18"/>
                <w:szCs w:val="18"/>
              </w:rPr>
            </w:pPr>
          </w:p>
        </w:tc>
      </w:tr>
      <w:tr w:rsidR="002F4BD1" w:rsidRPr="00C7657F" w14:paraId="79C0FB97" w14:textId="77777777" w:rsidTr="00AF5466">
        <w:tc>
          <w:tcPr>
            <w:tcW w:w="0" w:type="auto"/>
            <w:hideMark/>
          </w:tcPr>
          <w:p w14:paraId="65AD56C5" w14:textId="77777777" w:rsidR="002F4BD1" w:rsidRPr="00C7657F" w:rsidRDefault="002F4BD1">
            <w:pPr>
              <w:pStyle w:val="NormalWeb"/>
              <w:rPr>
                <w:sz w:val="18"/>
                <w:szCs w:val="18"/>
              </w:rPr>
            </w:pPr>
            <w:r w:rsidRPr="00C7657F">
              <w:rPr>
                <w:sz w:val="18"/>
                <w:szCs w:val="18"/>
              </w:rPr>
              <w:lastRenderedPageBreak/>
              <w:t>NSW</w:t>
            </w:r>
          </w:p>
        </w:tc>
        <w:tc>
          <w:tcPr>
            <w:tcW w:w="0" w:type="auto"/>
            <w:hideMark/>
          </w:tcPr>
          <w:p w14:paraId="45E6BE4D" w14:textId="77777777" w:rsidR="002F4BD1" w:rsidRPr="00C7657F" w:rsidRDefault="002F4BD1">
            <w:pPr>
              <w:pStyle w:val="NormalWeb"/>
              <w:rPr>
                <w:sz w:val="18"/>
                <w:szCs w:val="18"/>
              </w:rPr>
            </w:pPr>
            <w:r w:rsidRPr="00C7657F">
              <w:rPr>
                <w:sz w:val="18"/>
                <w:szCs w:val="18"/>
              </w:rPr>
              <w:t>Sydney</w:t>
            </w:r>
          </w:p>
        </w:tc>
        <w:tc>
          <w:tcPr>
            <w:tcW w:w="1818" w:type="dxa"/>
            <w:hideMark/>
          </w:tcPr>
          <w:p w14:paraId="401F57AE" w14:textId="77777777" w:rsidR="002F4BD1" w:rsidRPr="00C7657F" w:rsidRDefault="002F4BD1">
            <w:pPr>
              <w:pStyle w:val="NormalWeb"/>
              <w:rPr>
                <w:sz w:val="18"/>
                <w:szCs w:val="18"/>
              </w:rPr>
            </w:pPr>
            <w:r w:rsidRPr="00C7657F">
              <w:rPr>
                <w:sz w:val="18"/>
                <w:szCs w:val="18"/>
              </w:rPr>
              <w:t>Georges River</w:t>
            </w:r>
          </w:p>
        </w:tc>
        <w:tc>
          <w:tcPr>
            <w:tcW w:w="5528" w:type="dxa"/>
            <w:hideMark/>
          </w:tcPr>
          <w:p w14:paraId="0D738189"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233D17A6" w14:textId="77777777" w:rsidR="002F4BD1" w:rsidRPr="00C7657F" w:rsidRDefault="002F4BD1">
            <w:pPr>
              <w:rPr>
                <w:sz w:val="18"/>
                <w:szCs w:val="18"/>
              </w:rPr>
            </w:pPr>
          </w:p>
        </w:tc>
      </w:tr>
      <w:tr w:rsidR="002F4BD1" w:rsidRPr="00C7657F" w14:paraId="005E5BD7"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B80CA36" w14:textId="77777777" w:rsidR="002F4BD1" w:rsidRPr="00C7657F" w:rsidRDefault="002F4BD1">
            <w:pPr>
              <w:pStyle w:val="NormalWeb"/>
              <w:rPr>
                <w:sz w:val="18"/>
                <w:szCs w:val="18"/>
              </w:rPr>
            </w:pPr>
            <w:r w:rsidRPr="00C7657F">
              <w:rPr>
                <w:sz w:val="18"/>
                <w:szCs w:val="18"/>
              </w:rPr>
              <w:t>NSW</w:t>
            </w:r>
          </w:p>
        </w:tc>
        <w:tc>
          <w:tcPr>
            <w:tcW w:w="0" w:type="auto"/>
            <w:hideMark/>
          </w:tcPr>
          <w:p w14:paraId="16DA6B49" w14:textId="77777777" w:rsidR="002F4BD1" w:rsidRPr="00C7657F" w:rsidRDefault="002F4BD1">
            <w:pPr>
              <w:pStyle w:val="NormalWeb"/>
              <w:rPr>
                <w:sz w:val="18"/>
                <w:szCs w:val="18"/>
              </w:rPr>
            </w:pPr>
            <w:r w:rsidRPr="00C7657F">
              <w:rPr>
                <w:sz w:val="18"/>
                <w:szCs w:val="18"/>
              </w:rPr>
              <w:t>Sydney</w:t>
            </w:r>
          </w:p>
        </w:tc>
        <w:tc>
          <w:tcPr>
            <w:tcW w:w="1818" w:type="dxa"/>
            <w:hideMark/>
          </w:tcPr>
          <w:p w14:paraId="54529820" w14:textId="77777777" w:rsidR="002F4BD1" w:rsidRPr="00C7657F" w:rsidRDefault="002F4BD1">
            <w:pPr>
              <w:pStyle w:val="NormalWeb"/>
              <w:rPr>
                <w:sz w:val="18"/>
                <w:szCs w:val="18"/>
              </w:rPr>
            </w:pPr>
            <w:r w:rsidRPr="00C7657F">
              <w:rPr>
                <w:sz w:val="18"/>
                <w:szCs w:val="18"/>
              </w:rPr>
              <w:t>Hawkesbury</w:t>
            </w:r>
          </w:p>
        </w:tc>
        <w:tc>
          <w:tcPr>
            <w:tcW w:w="5528" w:type="dxa"/>
            <w:hideMark/>
          </w:tcPr>
          <w:p w14:paraId="7FA2DDD6"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26254F42" w14:textId="77777777" w:rsidR="002F4BD1" w:rsidRPr="00C7657F" w:rsidRDefault="002F4BD1">
            <w:pPr>
              <w:rPr>
                <w:sz w:val="18"/>
                <w:szCs w:val="18"/>
              </w:rPr>
            </w:pPr>
          </w:p>
        </w:tc>
      </w:tr>
      <w:tr w:rsidR="002F4BD1" w:rsidRPr="00C7657F" w14:paraId="73D4D856" w14:textId="77777777" w:rsidTr="00AF5466">
        <w:tc>
          <w:tcPr>
            <w:tcW w:w="0" w:type="auto"/>
            <w:hideMark/>
          </w:tcPr>
          <w:p w14:paraId="3EF5F7CF" w14:textId="77777777" w:rsidR="002F4BD1" w:rsidRPr="00C7657F" w:rsidRDefault="002F4BD1">
            <w:pPr>
              <w:pStyle w:val="NormalWeb"/>
              <w:rPr>
                <w:sz w:val="18"/>
                <w:szCs w:val="18"/>
              </w:rPr>
            </w:pPr>
            <w:r w:rsidRPr="00C7657F">
              <w:rPr>
                <w:sz w:val="18"/>
                <w:szCs w:val="18"/>
              </w:rPr>
              <w:t>NSW</w:t>
            </w:r>
          </w:p>
        </w:tc>
        <w:tc>
          <w:tcPr>
            <w:tcW w:w="0" w:type="auto"/>
            <w:hideMark/>
          </w:tcPr>
          <w:p w14:paraId="7D309C95" w14:textId="77777777" w:rsidR="002F4BD1" w:rsidRPr="00C7657F" w:rsidRDefault="002F4BD1">
            <w:pPr>
              <w:pStyle w:val="NormalWeb"/>
              <w:rPr>
                <w:sz w:val="18"/>
                <w:szCs w:val="18"/>
              </w:rPr>
            </w:pPr>
            <w:r w:rsidRPr="00C7657F">
              <w:rPr>
                <w:sz w:val="18"/>
                <w:szCs w:val="18"/>
              </w:rPr>
              <w:t>Sydney</w:t>
            </w:r>
          </w:p>
        </w:tc>
        <w:tc>
          <w:tcPr>
            <w:tcW w:w="1818" w:type="dxa"/>
            <w:hideMark/>
          </w:tcPr>
          <w:p w14:paraId="4CF40D4B" w14:textId="77777777" w:rsidR="002F4BD1" w:rsidRPr="00C7657F" w:rsidRDefault="002F4BD1">
            <w:pPr>
              <w:pStyle w:val="NormalWeb"/>
              <w:rPr>
                <w:sz w:val="18"/>
                <w:szCs w:val="18"/>
              </w:rPr>
            </w:pPr>
            <w:r w:rsidRPr="00C7657F">
              <w:rPr>
                <w:sz w:val="18"/>
                <w:szCs w:val="18"/>
              </w:rPr>
              <w:t>Penrith</w:t>
            </w:r>
          </w:p>
        </w:tc>
        <w:tc>
          <w:tcPr>
            <w:tcW w:w="5528" w:type="dxa"/>
            <w:hideMark/>
          </w:tcPr>
          <w:p w14:paraId="49AED82D"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53A81FB2" w14:textId="77777777" w:rsidR="002F4BD1" w:rsidRPr="00C7657F" w:rsidRDefault="002F4BD1">
            <w:pPr>
              <w:rPr>
                <w:sz w:val="18"/>
                <w:szCs w:val="18"/>
              </w:rPr>
            </w:pPr>
          </w:p>
        </w:tc>
      </w:tr>
      <w:tr w:rsidR="002F4BD1" w:rsidRPr="00C7657F" w14:paraId="0D65246E"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77C51EE" w14:textId="77777777" w:rsidR="002F4BD1" w:rsidRPr="00C7657F" w:rsidRDefault="002F4BD1">
            <w:pPr>
              <w:pStyle w:val="NormalWeb"/>
              <w:rPr>
                <w:sz w:val="18"/>
                <w:szCs w:val="18"/>
              </w:rPr>
            </w:pPr>
            <w:r w:rsidRPr="00C7657F">
              <w:rPr>
                <w:sz w:val="18"/>
                <w:szCs w:val="18"/>
              </w:rPr>
              <w:t>NSW</w:t>
            </w:r>
          </w:p>
        </w:tc>
        <w:tc>
          <w:tcPr>
            <w:tcW w:w="0" w:type="auto"/>
            <w:hideMark/>
          </w:tcPr>
          <w:p w14:paraId="075FE684" w14:textId="77777777" w:rsidR="002F4BD1" w:rsidRPr="00C7657F" w:rsidRDefault="002F4BD1">
            <w:pPr>
              <w:pStyle w:val="NormalWeb"/>
              <w:rPr>
                <w:sz w:val="18"/>
                <w:szCs w:val="18"/>
              </w:rPr>
            </w:pPr>
            <w:r w:rsidRPr="00C7657F">
              <w:rPr>
                <w:sz w:val="18"/>
                <w:szCs w:val="18"/>
              </w:rPr>
              <w:t>Sydney</w:t>
            </w:r>
          </w:p>
        </w:tc>
        <w:tc>
          <w:tcPr>
            <w:tcW w:w="1818" w:type="dxa"/>
            <w:hideMark/>
          </w:tcPr>
          <w:p w14:paraId="051AFB45" w14:textId="77777777" w:rsidR="002F4BD1" w:rsidRPr="00C7657F" w:rsidRDefault="002F4BD1">
            <w:pPr>
              <w:pStyle w:val="NormalWeb"/>
              <w:rPr>
                <w:sz w:val="18"/>
                <w:szCs w:val="18"/>
              </w:rPr>
            </w:pPr>
            <w:r w:rsidRPr="00C7657F">
              <w:rPr>
                <w:sz w:val="18"/>
                <w:szCs w:val="18"/>
              </w:rPr>
              <w:t>Ryde</w:t>
            </w:r>
          </w:p>
        </w:tc>
        <w:tc>
          <w:tcPr>
            <w:tcW w:w="5528" w:type="dxa"/>
            <w:hideMark/>
          </w:tcPr>
          <w:p w14:paraId="77264B13"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131AFCE9" w14:textId="77777777" w:rsidR="002F4BD1" w:rsidRPr="00C7657F" w:rsidRDefault="002F4BD1">
            <w:pPr>
              <w:rPr>
                <w:sz w:val="18"/>
                <w:szCs w:val="18"/>
              </w:rPr>
            </w:pPr>
          </w:p>
        </w:tc>
      </w:tr>
      <w:tr w:rsidR="002F4BD1" w:rsidRPr="00C7657F" w14:paraId="3C2B99BD" w14:textId="77777777" w:rsidTr="00AF5466">
        <w:tc>
          <w:tcPr>
            <w:tcW w:w="0" w:type="auto"/>
            <w:hideMark/>
          </w:tcPr>
          <w:p w14:paraId="7C3342C2" w14:textId="77777777" w:rsidR="002F4BD1" w:rsidRPr="00C7657F" w:rsidRDefault="002F4BD1">
            <w:pPr>
              <w:pStyle w:val="NormalWeb"/>
              <w:rPr>
                <w:sz w:val="18"/>
                <w:szCs w:val="18"/>
              </w:rPr>
            </w:pPr>
            <w:r w:rsidRPr="00C7657F">
              <w:rPr>
                <w:sz w:val="18"/>
                <w:szCs w:val="18"/>
              </w:rPr>
              <w:t>NSW</w:t>
            </w:r>
          </w:p>
        </w:tc>
        <w:tc>
          <w:tcPr>
            <w:tcW w:w="0" w:type="auto"/>
            <w:hideMark/>
          </w:tcPr>
          <w:p w14:paraId="55951286" w14:textId="77777777" w:rsidR="002F4BD1" w:rsidRPr="00C7657F" w:rsidRDefault="002F4BD1">
            <w:pPr>
              <w:pStyle w:val="NormalWeb"/>
              <w:rPr>
                <w:sz w:val="18"/>
                <w:szCs w:val="18"/>
              </w:rPr>
            </w:pPr>
            <w:r w:rsidRPr="00C7657F">
              <w:rPr>
                <w:sz w:val="18"/>
                <w:szCs w:val="18"/>
              </w:rPr>
              <w:t>Sydney</w:t>
            </w:r>
          </w:p>
        </w:tc>
        <w:tc>
          <w:tcPr>
            <w:tcW w:w="1818" w:type="dxa"/>
            <w:hideMark/>
          </w:tcPr>
          <w:p w14:paraId="52F476DF" w14:textId="77777777" w:rsidR="002F4BD1" w:rsidRPr="00C7657F" w:rsidRDefault="002F4BD1">
            <w:pPr>
              <w:pStyle w:val="NormalWeb"/>
              <w:rPr>
                <w:sz w:val="18"/>
                <w:szCs w:val="18"/>
              </w:rPr>
            </w:pPr>
            <w:r w:rsidRPr="00C7657F">
              <w:rPr>
                <w:sz w:val="18"/>
                <w:szCs w:val="18"/>
              </w:rPr>
              <w:t>Sydney Olympic Park</w:t>
            </w:r>
          </w:p>
        </w:tc>
        <w:tc>
          <w:tcPr>
            <w:tcW w:w="5528" w:type="dxa"/>
            <w:hideMark/>
          </w:tcPr>
          <w:p w14:paraId="07811AD6"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EEF44B4" w14:textId="77777777" w:rsidR="002F4BD1" w:rsidRPr="00C7657F" w:rsidRDefault="002F4BD1">
            <w:pPr>
              <w:rPr>
                <w:sz w:val="18"/>
                <w:szCs w:val="18"/>
              </w:rPr>
            </w:pPr>
          </w:p>
        </w:tc>
      </w:tr>
      <w:tr w:rsidR="002F4BD1" w:rsidRPr="00C7657F" w14:paraId="0804B961"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FB5B44F" w14:textId="77777777" w:rsidR="002F4BD1" w:rsidRPr="00C7657F" w:rsidRDefault="002F4BD1">
            <w:pPr>
              <w:pStyle w:val="NormalWeb"/>
              <w:rPr>
                <w:sz w:val="18"/>
                <w:szCs w:val="18"/>
              </w:rPr>
            </w:pPr>
            <w:r w:rsidRPr="00C7657F">
              <w:rPr>
                <w:sz w:val="18"/>
                <w:szCs w:val="18"/>
              </w:rPr>
              <w:t>NSW</w:t>
            </w:r>
          </w:p>
        </w:tc>
        <w:tc>
          <w:tcPr>
            <w:tcW w:w="0" w:type="auto"/>
            <w:hideMark/>
          </w:tcPr>
          <w:p w14:paraId="28D333EF" w14:textId="77777777" w:rsidR="002F4BD1" w:rsidRPr="00C7657F" w:rsidRDefault="002F4BD1">
            <w:pPr>
              <w:pStyle w:val="NormalWeb"/>
              <w:rPr>
                <w:sz w:val="18"/>
                <w:szCs w:val="18"/>
              </w:rPr>
            </w:pPr>
            <w:r w:rsidRPr="00C7657F">
              <w:rPr>
                <w:sz w:val="18"/>
                <w:szCs w:val="18"/>
              </w:rPr>
              <w:t>Tweed Heads</w:t>
            </w:r>
          </w:p>
        </w:tc>
        <w:tc>
          <w:tcPr>
            <w:tcW w:w="1818" w:type="dxa"/>
            <w:hideMark/>
          </w:tcPr>
          <w:p w14:paraId="497C2DC4" w14:textId="77777777" w:rsidR="002F4BD1" w:rsidRPr="00C7657F" w:rsidRDefault="002F4BD1">
            <w:pPr>
              <w:rPr>
                <w:sz w:val="18"/>
                <w:szCs w:val="18"/>
              </w:rPr>
            </w:pPr>
          </w:p>
        </w:tc>
        <w:tc>
          <w:tcPr>
            <w:tcW w:w="5528" w:type="dxa"/>
            <w:hideMark/>
          </w:tcPr>
          <w:p w14:paraId="3BF49F28"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328A8B09" w14:textId="77777777" w:rsidR="002F4BD1" w:rsidRPr="00C7657F" w:rsidRDefault="002F4BD1">
            <w:pPr>
              <w:rPr>
                <w:sz w:val="18"/>
                <w:szCs w:val="18"/>
              </w:rPr>
            </w:pPr>
          </w:p>
        </w:tc>
      </w:tr>
      <w:tr w:rsidR="002F4BD1" w:rsidRPr="00C7657F" w14:paraId="4067FBF6" w14:textId="77777777" w:rsidTr="00AF5466">
        <w:tc>
          <w:tcPr>
            <w:tcW w:w="0" w:type="auto"/>
            <w:hideMark/>
          </w:tcPr>
          <w:p w14:paraId="3848814D" w14:textId="77777777" w:rsidR="002F4BD1" w:rsidRPr="00C7657F" w:rsidRDefault="002F4BD1">
            <w:pPr>
              <w:pStyle w:val="NormalWeb"/>
              <w:rPr>
                <w:sz w:val="18"/>
                <w:szCs w:val="18"/>
              </w:rPr>
            </w:pPr>
            <w:r w:rsidRPr="00C7657F">
              <w:rPr>
                <w:sz w:val="18"/>
                <w:szCs w:val="18"/>
              </w:rPr>
              <w:t>NSW</w:t>
            </w:r>
          </w:p>
        </w:tc>
        <w:tc>
          <w:tcPr>
            <w:tcW w:w="0" w:type="auto"/>
            <w:hideMark/>
          </w:tcPr>
          <w:p w14:paraId="50953040" w14:textId="77777777" w:rsidR="002F4BD1" w:rsidRPr="00C7657F" w:rsidRDefault="002F4BD1">
            <w:pPr>
              <w:pStyle w:val="NormalWeb"/>
              <w:rPr>
                <w:sz w:val="18"/>
                <w:szCs w:val="18"/>
              </w:rPr>
            </w:pPr>
            <w:r w:rsidRPr="00C7657F">
              <w:rPr>
                <w:sz w:val="18"/>
                <w:szCs w:val="18"/>
              </w:rPr>
              <w:t>Wagga Wagga</w:t>
            </w:r>
          </w:p>
        </w:tc>
        <w:tc>
          <w:tcPr>
            <w:tcW w:w="1818" w:type="dxa"/>
            <w:hideMark/>
          </w:tcPr>
          <w:p w14:paraId="0668F9D2" w14:textId="77777777" w:rsidR="002F4BD1" w:rsidRPr="00C7657F" w:rsidRDefault="002F4BD1">
            <w:pPr>
              <w:rPr>
                <w:sz w:val="18"/>
                <w:szCs w:val="18"/>
              </w:rPr>
            </w:pPr>
          </w:p>
        </w:tc>
        <w:tc>
          <w:tcPr>
            <w:tcW w:w="5528" w:type="dxa"/>
            <w:hideMark/>
          </w:tcPr>
          <w:p w14:paraId="0444965B"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5648C2DA" w14:textId="77777777" w:rsidR="002F4BD1" w:rsidRPr="00C7657F" w:rsidRDefault="002F4BD1">
            <w:pPr>
              <w:rPr>
                <w:sz w:val="18"/>
                <w:szCs w:val="18"/>
              </w:rPr>
            </w:pPr>
          </w:p>
        </w:tc>
      </w:tr>
      <w:tr w:rsidR="002F4BD1" w:rsidRPr="00C7657F" w14:paraId="58D5C38D"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039F33E" w14:textId="77777777" w:rsidR="002F4BD1" w:rsidRPr="00C7657F" w:rsidRDefault="002F4BD1">
            <w:pPr>
              <w:pStyle w:val="NormalWeb"/>
              <w:rPr>
                <w:sz w:val="18"/>
                <w:szCs w:val="18"/>
              </w:rPr>
            </w:pPr>
            <w:r w:rsidRPr="00C7657F">
              <w:rPr>
                <w:sz w:val="18"/>
                <w:szCs w:val="18"/>
              </w:rPr>
              <w:t>NSW</w:t>
            </w:r>
          </w:p>
        </w:tc>
        <w:tc>
          <w:tcPr>
            <w:tcW w:w="0" w:type="auto"/>
            <w:hideMark/>
          </w:tcPr>
          <w:p w14:paraId="7A357A6B" w14:textId="77777777" w:rsidR="002F4BD1" w:rsidRPr="00C7657F" w:rsidRDefault="002F4BD1">
            <w:pPr>
              <w:pStyle w:val="NormalWeb"/>
              <w:rPr>
                <w:sz w:val="18"/>
                <w:szCs w:val="18"/>
              </w:rPr>
            </w:pPr>
            <w:r w:rsidRPr="00C7657F">
              <w:rPr>
                <w:sz w:val="18"/>
                <w:szCs w:val="18"/>
              </w:rPr>
              <w:t>Wyong</w:t>
            </w:r>
          </w:p>
        </w:tc>
        <w:tc>
          <w:tcPr>
            <w:tcW w:w="1818" w:type="dxa"/>
            <w:hideMark/>
          </w:tcPr>
          <w:p w14:paraId="70A66676" w14:textId="77777777" w:rsidR="002F4BD1" w:rsidRPr="00C7657F" w:rsidRDefault="002F4BD1">
            <w:pPr>
              <w:rPr>
                <w:sz w:val="18"/>
                <w:szCs w:val="18"/>
              </w:rPr>
            </w:pPr>
          </w:p>
        </w:tc>
        <w:tc>
          <w:tcPr>
            <w:tcW w:w="5528" w:type="dxa"/>
            <w:hideMark/>
          </w:tcPr>
          <w:p w14:paraId="3AB5A5FE"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65ADD51E" w14:textId="77777777" w:rsidR="002F4BD1" w:rsidRPr="00C7657F" w:rsidRDefault="002F4BD1">
            <w:pPr>
              <w:rPr>
                <w:sz w:val="18"/>
                <w:szCs w:val="18"/>
              </w:rPr>
            </w:pPr>
          </w:p>
        </w:tc>
      </w:tr>
      <w:tr w:rsidR="002F4BD1" w:rsidRPr="00C7657F" w14:paraId="166B0FF0" w14:textId="77777777" w:rsidTr="00AF5466">
        <w:tc>
          <w:tcPr>
            <w:tcW w:w="0" w:type="auto"/>
            <w:hideMark/>
          </w:tcPr>
          <w:p w14:paraId="1BBBE865" w14:textId="77777777" w:rsidR="002F4BD1" w:rsidRPr="00C7657F" w:rsidRDefault="002F4BD1">
            <w:pPr>
              <w:pStyle w:val="NormalWeb"/>
              <w:rPr>
                <w:sz w:val="18"/>
                <w:szCs w:val="18"/>
              </w:rPr>
            </w:pPr>
            <w:r w:rsidRPr="00C7657F">
              <w:rPr>
                <w:sz w:val="18"/>
                <w:szCs w:val="18"/>
              </w:rPr>
              <w:t>NT</w:t>
            </w:r>
          </w:p>
        </w:tc>
        <w:tc>
          <w:tcPr>
            <w:tcW w:w="0" w:type="auto"/>
            <w:hideMark/>
          </w:tcPr>
          <w:p w14:paraId="12CF1AF3" w14:textId="77777777" w:rsidR="002F4BD1" w:rsidRPr="00C7657F" w:rsidRDefault="002F4BD1">
            <w:pPr>
              <w:pStyle w:val="NormalWeb"/>
              <w:rPr>
                <w:sz w:val="18"/>
                <w:szCs w:val="18"/>
              </w:rPr>
            </w:pPr>
            <w:r w:rsidRPr="00C7657F">
              <w:rPr>
                <w:sz w:val="18"/>
                <w:szCs w:val="18"/>
              </w:rPr>
              <w:t>Alice Springs</w:t>
            </w:r>
          </w:p>
        </w:tc>
        <w:tc>
          <w:tcPr>
            <w:tcW w:w="1818" w:type="dxa"/>
            <w:hideMark/>
          </w:tcPr>
          <w:p w14:paraId="2E498EDB" w14:textId="77777777" w:rsidR="002F4BD1" w:rsidRPr="00C7657F" w:rsidRDefault="002F4BD1">
            <w:pPr>
              <w:rPr>
                <w:sz w:val="18"/>
                <w:szCs w:val="18"/>
              </w:rPr>
            </w:pPr>
          </w:p>
        </w:tc>
        <w:tc>
          <w:tcPr>
            <w:tcW w:w="5528" w:type="dxa"/>
            <w:hideMark/>
          </w:tcPr>
          <w:p w14:paraId="56FA3256"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769F1B8" w14:textId="77777777" w:rsidR="002F4BD1" w:rsidRPr="00C7657F" w:rsidRDefault="002F4BD1">
            <w:pPr>
              <w:rPr>
                <w:sz w:val="18"/>
                <w:szCs w:val="18"/>
              </w:rPr>
            </w:pPr>
          </w:p>
        </w:tc>
      </w:tr>
      <w:tr w:rsidR="002F4BD1" w:rsidRPr="00C7657F" w14:paraId="3E218836"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44F39D7" w14:textId="77777777" w:rsidR="002F4BD1" w:rsidRPr="00C7657F" w:rsidRDefault="002F4BD1">
            <w:pPr>
              <w:pStyle w:val="NormalWeb"/>
              <w:rPr>
                <w:sz w:val="18"/>
                <w:szCs w:val="18"/>
              </w:rPr>
            </w:pPr>
            <w:r w:rsidRPr="00C7657F">
              <w:rPr>
                <w:sz w:val="18"/>
                <w:szCs w:val="18"/>
              </w:rPr>
              <w:t>NT</w:t>
            </w:r>
          </w:p>
        </w:tc>
        <w:tc>
          <w:tcPr>
            <w:tcW w:w="0" w:type="auto"/>
            <w:hideMark/>
          </w:tcPr>
          <w:p w14:paraId="0E6AA3CE" w14:textId="77777777" w:rsidR="002F4BD1" w:rsidRPr="00C7657F" w:rsidRDefault="002F4BD1">
            <w:pPr>
              <w:pStyle w:val="NormalWeb"/>
              <w:rPr>
                <w:sz w:val="18"/>
                <w:szCs w:val="18"/>
              </w:rPr>
            </w:pPr>
            <w:r w:rsidRPr="00C7657F">
              <w:rPr>
                <w:sz w:val="18"/>
                <w:szCs w:val="18"/>
              </w:rPr>
              <w:t>Beatrice Hill</w:t>
            </w:r>
          </w:p>
        </w:tc>
        <w:tc>
          <w:tcPr>
            <w:tcW w:w="1818" w:type="dxa"/>
            <w:hideMark/>
          </w:tcPr>
          <w:p w14:paraId="2C1AE03E" w14:textId="77777777" w:rsidR="002F4BD1" w:rsidRPr="00C7657F" w:rsidRDefault="002F4BD1">
            <w:pPr>
              <w:rPr>
                <w:sz w:val="18"/>
                <w:szCs w:val="18"/>
              </w:rPr>
            </w:pPr>
          </w:p>
        </w:tc>
        <w:tc>
          <w:tcPr>
            <w:tcW w:w="5528" w:type="dxa"/>
            <w:hideMark/>
          </w:tcPr>
          <w:p w14:paraId="1E196C2A"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0573F3B" w14:textId="77777777" w:rsidR="002F4BD1" w:rsidRPr="00C7657F" w:rsidRDefault="002F4BD1">
            <w:pPr>
              <w:rPr>
                <w:sz w:val="18"/>
                <w:szCs w:val="18"/>
              </w:rPr>
            </w:pPr>
          </w:p>
        </w:tc>
      </w:tr>
      <w:tr w:rsidR="002F4BD1" w:rsidRPr="00C7657F" w14:paraId="6DE48A49" w14:textId="77777777" w:rsidTr="00AF5466">
        <w:tc>
          <w:tcPr>
            <w:tcW w:w="0" w:type="auto"/>
            <w:hideMark/>
          </w:tcPr>
          <w:p w14:paraId="277347ED" w14:textId="77777777" w:rsidR="002F4BD1" w:rsidRPr="00C7657F" w:rsidRDefault="002F4BD1">
            <w:pPr>
              <w:pStyle w:val="NormalWeb"/>
              <w:rPr>
                <w:sz w:val="18"/>
                <w:szCs w:val="18"/>
              </w:rPr>
            </w:pPr>
            <w:r w:rsidRPr="00C7657F">
              <w:rPr>
                <w:sz w:val="18"/>
                <w:szCs w:val="18"/>
              </w:rPr>
              <w:t>NT</w:t>
            </w:r>
          </w:p>
        </w:tc>
        <w:tc>
          <w:tcPr>
            <w:tcW w:w="0" w:type="auto"/>
            <w:hideMark/>
          </w:tcPr>
          <w:p w14:paraId="0C9B0D71" w14:textId="77777777" w:rsidR="002F4BD1" w:rsidRPr="00C7657F" w:rsidRDefault="002F4BD1">
            <w:pPr>
              <w:pStyle w:val="NormalWeb"/>
              <w:rPr>
                <w:sz w:val="18"/>
                <w:szCs w:val="18"/>
              </w:rPr>
            </w:pPr>
            <w:r w:rsidRPr="00C7657F">
              <w:rPr>
                <w:sz w:val="18"/>
                <w:szCs w:val="18"/>
              </w:rPr>
              <w:t>Darwin</w:t>
            </w:r>
          </w:p>
        </w:tc>
        <w:tc>
          <w:tcPr>
            <w:tcW w:w="1818" w:type="dxa"/>
            <w:hideMark/>
          </w:tcPr>
          <w:p w14:paraId="335F6053" w14:textId="77777777" w:rsidR="002F4BD1" w:rsidRPr="00C7657F" w:rsidRDefault="002F4BD1">
            <w:pPr>
              <w:rPr>
                <w:sz w:val="18"/>
                <w:szCs w:val="18"/>
              </w:rPr>
            </w:pPr>
          </w:p>
        </w:tc>
        <w:tc>
          <w:tcPr>
            <w:tcW w:w="5528" w:type="dxa"/>
            <w:hideMark/>
          </w:tcPr>
          <w:p w14:paraId="6CFF136F"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0998DE0" w14:textId="77777777" w:rsidR="002F4BD1" w:rsidRPr="00C7657F" w:rsidRDefault="002F4BD1">
            <w:pPr>
              <w:rPr>
                <w:sz w:val="18"/>
                <w:szCs w:val="18"/>
              </w:rPr>
            </w:pPr>
          </w:p>
        </w:tc>
      </w:tr>
      <w:tr w:rsidR="002F4BD1" w:rsidRPr="00C7657F" w14:paraId="68ADC644"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39A1065" w14:textId="77777777" w:rsidR="002F4BD1" w:rsidRPr="00C7657F" w:rsidRDefault="002F4BD1">
            <w:pPr>
              <w:pStyle w:val="NormalWeb"/>
              <w:rPr>
                <w:sz w:val="18"/>
                <w:szCs w:val="18"/>
              </w:rPr>
            </w:pPr>
            <w:r w:rsidRPr="00C7657F">
              <w:rPr>
                <w:sz w:val="18"/>
                <w:szCs w:val="18"/>
              </w:rPr>
              <w:t>NT</w:t>
            </w:r>
          </w:p>
        </w:tc>
        <w:tc>
          <w:tcPr>
            <w:tcW w:w="0" w:type="auto"/>
            <w:hideMark/>
          </w:tcPr>
          <w:p w14:paraId="7873F8E3" w14:textId="77777777" w:rsidR="002F4BD1" w:rsidRPr="00C7657F" w:rsidRDefault="002F4BD1">
            <w:pPr>
              <w:pStyle w:val="NormalWeb"/>
              <w:rPr>
                <w:sz w:val="18"/>
                <w:szCs w:val="18"/>
              </w:rPr>
            </w:pPr>
            <w:r w:rsidRPr="00C7657F">
              <w:rPr>
                <w:sz w:val="18"/>
                <w:szCs w:val="18"/>
              </w:rPr>
              <w:t>Katherine</w:t>
            </w:r>
          </w:p>
        </w:tc>
        <w:tc>
          <w:tcPr>
            <w:tcW w:w="1818" w:type="dxa"/>
            <w:hideMark/>
          </w:tcPr>
          <w:p w14:paraId="14200298" w14:textId="77777777" w:rsidR="002F4BD1" w:rsidRPr="00C7657F" w:rsidRDefault="002F4BD1">
            <w:pPr>
              <w:rPr>
                <w:sz w:val="18"/>
                <w:szCs w:val="18"/>
              </w:rPr>
            </w:pPr>
          </w:p>
        </w:tc>
        <w:tc>
          <w:tcPr>
            <w:tcW w:w="5528" w:type="dxa"/>
            <w:hideMark/>
          </w:tcPr>
          <w:p w14:paraId="2B104AE0"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2B153C0F" w14:textId="77777777" w:rsidR="002F4BD1" w:rsidRPr="00C7657F" w:rsidRDefault="002F4BD1">
            <w:pPr>
              <w:rPr>
                <w:sz w:val="18"/>
                <w:szCs w:val="18"/>
              </w:rPr>
            </w:pPr>
          </w:p>
        </w:tc>
      </w:tr>
      <w:tr w:rsidR="002F4BD1" w:rsidRPr="00C7657F" w14:paraId="3E4A1CBB" w14:textId="77777777" w:rsidTr="00AF5466">
        <w:tc>
          <w:tcPr>
            <w:tcW w:w="0" w:type="auto"/>
            <w:hideMark/>
          </w:tcPr>
          <w:p w14:paraId="6D9C0F18" w14:textId="77777777" w:rsidR="002F4BD1" w:rsidRPr="00C7657F" w:rsidRDefault="002F4BD1">
            <w:pPr>
              <w:pStyle w:val="NormalWeb"/>
              <w:rPr>
                <w:sz w:val="18"/>
                <w:szCs w:val="18"/>
              </w:rPr>
            </w:pPr>
            <w:r w:rsidRPr="00C7657F">
              <w:rPr>
                <w:sz w:val="18"/>
                <w:szCs w:val="18"/>
              </w:rPr>
              <w:t>NT</w:t>
            </w:r>
          </w:p>
        </w:tc>
        <w:tc>
          <w:tcPr>
            <w:tcW w:w="0" w:type="auto"/>
            <w:hideMark/>
          </w:tcPr>
          <w:p w14:paraId="16FBF73E" w14:textId="77777777" w:rsidR="002F4BD1" w:rsidRPr="00C7657F" w:rsidRDefault="002F4BD1">
            <w:pPr>
              <w:pStyle w:val="NormalWeb"/>
              <w:rPr>
                <w:sz w:val="18"/>
                <w:szCs w:val="18"/>
              </w:rPr>
            </w:pPr>
            <w:r w:rsidRPr="00C7657F">
              <w:rPr>
                <w:sz w:val="18"/>
                <w:szCs w:val="18"/>
              </w:rPr>
              <w:t>Leanyer</w:t>
            </w:r>
          </w:p>
        </w:tc>
        <w:tc>
          <w:tcPr>
            <w:tcW w:w="1818" w:type="dxa"/>
            <w:hideMark/>
          </w:tcPr>
          <w:p w14:paraId="5B48D22C" w14:textId="77777777" w:rsidR="002F4BD1" w:rsidRPr="00C7657F" w:rsidRDefault="002F4BD1">
            <w:pPr>
              <w:rPr>
                <w:sz w:val="18"/>
                <w:szCs w:val="18"/>
              </w:rPr>
            </w:pPr>
          </w:p>
        </w:tc>
        <w:tc>
          <w:tcPr>
            <w:tcW w:w="5528" w:type="dxa"/>
            <w:hideMark/>
          </w:tcPr>
          <w:p w14:paraId="13B3DB39"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75EDC922" w14:textId="77777777" w:rsidR="002F4BD1" w:rsidRPr="00C7657F" w:rsidRDefault="002F4BD1">
            <w:pPr>
              <w:rPr>
                <w:sz w:val="18"/>
                <w:szCs w:val="18"/>
              </w:rPr>
            </w:pPr>
          </w:p>
        </w:tc>
      </w:tr>
      <w:tr w:rsidR="002F4BD1" w:rsidRPr="00C7657F" w14:paraId="31F5096A"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C3D03AE" w14:textId="77777777" w:rsidR="002F4BD1" w:rsidRPr="00C7657F" w:rsidRDefault="002F4BD1">
            <w:pPr>
              <w:pStyle w:val="NormalWeb"/>
              <w:rPr>
                <w:sz w:val="18"/>
                <w:szCs w:val="18"/>
              </w:rPr>
            </w:pPr>
            <w:r w:rsidRPr="00C7657F">
              <w:rPr>
                <w:sz w:val="18"/>
                <w:szCs w:val="18"/>
              </w:rPr>
              <w:t>NT</w:t>
            </w:r>
          </w:p>
        </w:tc>
        <w:tc>
          <w:tcPr>
            <w:tcW w:w="0" w:type="auto"/>
            <w:hideMark/>
          </w:tcPr>
          <w:p w14:paraId="0BC30A92" w14:textId="77777777" w:rsidR="002F4BD1" w:rsidRPr="00C7657F" w:rsidRDefault="002F4BD1">
            <w:pPr>
              <w:pStyle w:val="NormalWeb"/>
              <w:rPr>
                <w:sz w:val="18"/>
                <w:szCs w:val="18"/>
              </w:rPr>
            </w:pPr>
            <w:r w:rsidRPr="00C7657F">
              <w:rPr>
                <w:sz w:val="18"/>
                <w:szCs w:val="18"/>
              </w:rPr>
              <w:t>Nathan River</w:t>
            </w:r>
          </w:p>
        </w:tc>
        <w:tc>
          <w:tcPr>
            <w:tcW w:w="1818" w:type="dxa"/>
            <w:hideMark/>
          </w:tcPr>
          <w:p w14:paraId="54794D24" w14:textId="77777777" w:rsidR="002F4BD1" w:rsidRPr="00C7657F" w:rsidRDefault="002F4BD1">
            <w:pPr>
              <w:rPr>
                <w:sz w:val="18"/>
                <w:szCs w:val="18"/>
              </w:rPr>
            </w:pPr>
          </w:p>
        </w:tc>
        <w:tc>
          <w:tcPr>
            <w:tcW w:w="5528" w:type="dxa"/>
            <w:hideMark/>
          </w:tcPr>
          <w:p w14:paraId="4C915091"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7DCCB97E" w14:textId="77777777" w:rsidR="002F4BD1" w:rsidRPr="00C7657F" w:rsidRDefault="002F4BD1">
            <w:pPr>
              <w:rPr>
                <w:sz w:val="18"/>
                <w:szCs w:val="18"/>
              </w:rPr>
            </w:pPr>
          </w:p>
        </w:tc>
      </w:tr>
      <w:tr w:rsidR="002F4BD1" w:rsidRPr="00C7657F" w14:paraId="62701084" w14:textId="77777777" w:rsidTr="00AF5466">
        <w:tc>
          <w:tcPr>
            <w:tcW w:w="0" w:type="auto"/>
            <w:hideMark/>
          </w:tcPr>
          <w:p w14:paraId="2076FE0D" w14:textId="77777777" w:rsidR="002F4BD1" w:rsidRPr="00C7657F" w:rsidRDefault="002F4BD1">
            <w:pPr>
              <w:pStyle w:val="NormalWeb"/>
              <w:rPr>
                <w:sz w:val="18"/>
                <w:szCs w:val="18"/>
              </w:rPr>
            </w:pPr>
            <w:r w:rsidRPr="00C7657F">
              <w:rPr>
                <w:sz w:val="18"/>
                <w:szCs w:val="18"/>
              </w:rPr>
              <w:t>NT</w:t>
            </w:r>
          </w:p>
        </w:tc>
        <w:tc>
          <w:tcPr>
            <w:tcW w:w="0" w:type="auto"/>
            <w:hideMark/>
          </w:tcPr>
          <w:p w14:paraId="0FFD0AB3" w14:textId="77777777" w:rsidR="002F4BD1" w:rsidRPr="00C7657F" w:rsidRDefault="002F4BD1">
            <w:pPr>
              <w:pStyle w:val="NormalWeb"/>
              <w:rPr>
                <w:sz w:val="18"/>
                <w:szCs w:val="18"/>
              </w:rPr>
            </w:pPr>
            <w:r w:rsidRPr="00C7657F">
              <w:rPr>
                <w:sz w:val="18"/>
                <w:szCs w:val="18"/>
              </w:rPr>
              <w:t>Nhulunbuy</w:t>
            </w:r>
          </w:p>
        </w:tc>
        <w:tc>
          <w:tcPr>
            <w:tcW w:w="1818" w:type="dxa"/>
            <w:hideMark/>
          </w:tcPr>
          <w:p w14:paraId="79901D8F" w14:textId="77777777" w:rsidR="002F4BD1" w:rsidRPr="00C7657F" w:rsidRDefault="002F4BD1">
            <w:pPr>
              <w:rPr>
                <w:sz w:val="18"/>
                <w:szCs w:val="18"/>
              </w:rPr>
            </w:pPr>
          </w:p>
        </w:tc>
        <w:tc>
          <w:tcPr>
            <w:tcW w:w="5528" w:type="dxa"/>
            <w:hideMark/>
          </w:tcPr>
          <w:p w14:paraId="28CB016B"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0F023320" w14:textId="77777777" w:rsidR="002F4BD1" w:rsidRPr="00C7657F" w:rsidRDefault="002F4BD1">
            <w:pPr>
              <w:rPr>
                <w:sz w:val="18"/>
                <w:szCs w:val="18"/>
              </w:rPr>
            </w:pPr>
          </w:p>
        </w:tc>
      </w:tr>
      <w:tr w:rsidR="002F4BD1" w:rsidRPr="00C7657F" w14:paraId="3A4E8143"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00367325" w14:textId="77777777" w:rsidR="002F4BD1" w:rsidRPr="00C7657F" w:rsidRDefault="002F4BD1">
            <w:pPr>
              <w:pStyle w:val="NormalWeb"/>
              <w:rPr>
                <w:sz w:val="18"/>
                <w:szCs w:val="18"/>
              </w:rPr>
            </w:pPr>
            <w:r w:rsidRPr="00C7657F">
              <w:rPr>
                <w:sz w:val="18"/>
                <w:szCs w:val="18"/>
              </w:rPr>
              <w:t>NT</w:t>
            </w:r>
          </w:p>
        </w:tc>
        <w:tc>
          <w:tcPr>
            <w:tcW w:w="0" w:type="auto"/>
            <w:hideMark/>
          </w:tcPr>
          <w:p w14:paraId="43EC0817" w14:textId="77777777" w:rsidR="002F4BD1" w:rsidRPr="00C7657F" w:rsidRDefault="002F4BD1">
            <w:pPr>
              <w:pStyle w:val="NormalWeb"/>
              <w:rPr>
                <w:sz w:val="18"/>
                <w:szCs w:val="18"/>
              </w:rPr>
            </w:pPr>
            <w:r w:rsidRPr="00C7657F">
              <w:rPr>
                <w:sz w:val="18"/>
                <w:szCs w:val="18"/>
              </w:rPr>
              <w:t>Tennant Creek</w:t>
            </w:r>
          </w:p>
        </w:tc>
        <w:tc>
          <w:tcPr>
            <w:tcW w:w="1818" w:type="dxa"/>
            <w:hideMark/>
          </w:tcPr>
          <w:p w14:paraId="50FF364B" w14:textId="77777777" w:rsidR="002F4BD1" w:rsidRPr="00C7657F" w:rsidRDefault="002F4BD1">
            <w:pPr>
              <w:rPr>
                <w:sz w:val="18"/>
                <w:szCs w:val="18"/>
              </w:rPr>
            </w:pPr>
          </w:p>
        </w:tc>
        <w:tc>
          <w:tcPr>
            <w:tcW w:w="5528" w:type="dxa"/>
            <w:hideMark/>
          </w:tcPr>
          <w:p w14:paraId="69D2BE99"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4E6EE3D" w14:textId="77777777" w:rsidR="002F4BD1" w:rsidRPr="00C7657F" w:rsidRDefault="002F4BD1">
            <w:pPr>
              <w:rPr>
                <w:sz w:val="18"/>
                <w:szCs w:val="18"/>
              </w:rPr>
            </w:pPr>
          </w:p>
        </w:tc>
      </w:tr>
      <w:tr w:rsidR="002F4BD1" w:rsidRPr="00C7657F" w14:paraId="7FADD7FD" w14:textId="77777777" w:rsidTr="00AF5466">
        <w:tc>
          <w:tcPr>
            <w:tcW w:w="0" w:type="auto"/>
            <w:hideMark/>
          </w:tcPr>
          <w:p w14:paraId="70C1BEC7" w14:textId="77777777" w:rsidR="002F4BD1" w:rsidRPr="00C7657F" w:rsidRDefault="002F4BD1">
            <w:pPr>
              <w:pStyle w:val="NormalWeb"/>
              <w:rPr>
                <w:sz w:val="18"/>
                <w:szCs w:val="18"/>
              </w:rPr>
            </w:pPr>
            <w:r w:rsidRPr="00C7657F">
              <w:rPr>
                <w:sz w:val="18"/>
                <w:szCs w:val="18"/>
              </w:rPr>
              <w:lastRenderedPageBreak/>
              <w:t>Qld</w:t>
            </w:r>
          </w:p>
        </w:tc>
        <w:tc>
          <w:tcPr>
            <w:tcW w:w="0" w:type="auto"/>
            <w:hideMark/>
          </w:tcPr>
          <w:p w14:paraId="53C0D785" w14:textId="77777777" w:rsidR="002F4BD1" w:rsidRPr="00C7657F" w:rsidRDefault="002F4BD1">
            <w:pPr>
              <w:pStyle w:val="NormalWeb"/>
              <w:rPr>
                <w:sz w:val="18"/>
                <w:szCs w:val="18"/>
              </w:rPr>
            </w:pPr>
            <w:r w:rsidRPr="00C7657F">
              <w:rPr>
                <w:sz w:val="18"/>
                <w:szCs w:val="18"/>
              </w:rPr>
              <w:t>Brisbane</w:t>
            </w:r>
          </w:p>
        </w:tc>
        <w:tc>
          <w:tcPr>
            <w:tcW w:w="1818" w:type="dxa"/>
            <w:hideMark/>
          </w:tcPr>
          <w:p w14:paraId="2818F3A4" w14:textId="77777777" w:rsidR="002F4BD1" w:rsidRPr="00C7657F" w:rsidRDefault="002F4BD1">
            <w:pPr>
              <w:pStyle w:val="NormalWeb"/>
              <w:rPr>
                <w:sz w:val="18"/>
                <w:szCs w:val="18"/>
              </w:rPr>
            </w:pPr>
            <w:r w:rsidRPr="00C7657F">
              <w:rPr>
                <w:sz w:val="18"/>
                <w:szCs w:val="18"/>
              </w:rPr>
              <w:t>Hemmant</w:t>
            </w:r>
          </w:p>
        </w:tc>
        <w:tc>
          <w:tcPr>
            <w:tcW w:w="5528" w:type="dxa"/>
            <w:hideMark/>
          </w:tcPr>
          <w:p w14:paraId="6047AAC0"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386E6F3A" w14:textId="77777777" w:rsidR="002F4BD1" w:rsidRPr="00C7657F" w:rsidRDefault="002F4BD1">
            <w:pPr>
              <w:rPr>
                <w:sz w:val="18"/>
                <w:szCs w:val="18"/>
              </w:rPr>
            </w:pPr>
          </w:p>
        </w:tc>
      </w:tr>
      <w:tr w:rsidR="002F4BD1" w:rsidRPr="00C7657F" w14:paraId="69646F09"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B43EF88" w14:textId="77777777" w:rsidR="002F4BD1" w:rsidRPr="00C7657F" w:rsidRDefault="002F4BD1">
            <w:pPr>
              <w:pStyle w:val="NormalWeb"/>
              <w:rPr>
                <w:sz w:val="18"/>
                <w:szCs w:val="18"/>
              </w:rPr>
            </w:pPr>
            <w:r w:rsidRPr="00C7657F">
              <w:rPr>
                <w:sz w:val="18"/>
                <w:szCs w:val="18"/>
              </w:rPr>
              <w:t>Qld</w:t>
            </w:r>
          </w:p>
        </w:tc>
        <w:tc>
          <w:tcPr>
            <w:tcW w:w="0" w:type="auto"/>
            <w:hideMark/>
          </w:tcPr>
          <w:p w14:paraId="08492088" w14:textId="77777777" w:rsidR="002F4BD1" w:rsidRPr="00C7657F" w:rsidRDefault="002F4BD1">
            <w:pPr>
              <w:pStyle w:val="NormalWeb"/>
              <w:rPr>
                <w:sz w:val="18"/>
                <w:szCs w:val="18"/>
              </w:rPr>
            </w:pPr>
            <w:r w:rsidRPr="00C7657F">
              <w:rPr>
                <w:sz w:val="18"/>
                <w:szCs w:val="18"/>
              </w:rPr>
              <w:t>Brisbane</w:t>
            </w:r>
          </w:p>
        </w:tc>
        <w:tc>
          <w:tcPr>
            <w:tcW w:w="1818" w:type="dxa"/>
            <w:hideMark/>
          </w:tcPr>
          <w:p w14:paraId="7871B900" w14:textId="77777777" w:rsidR="002F4BD1" w:rsidRPr="00C7657F" w:rsidRDefault="002F4BD1">
            <w:pPr>
              <w:pStyle w:val="NormalWeb"/>
              <w:rPr>
                <w:sz w:val="18"/>
                <w:szCs w:val="18"/>
              </w:rPr>
            </w:pPr>
            <w:r w:rsidRPr="00C7657F">
              <w:rPr>
                <w:sz w:val="18"/>
                <w:szCs w:val="18"/>
              </w:rPr>
              <w:t>Banyo</w:t>
            </w:r>
          </w:p>
        </w:tc>
        <w:tc>
          <w:tcPr>
            <w:tcW w:w="5528" w:type="dxa"/>
            <w:hideMark/>
          </w:tcPr>
          <w:p w14:paraId="3DD32CA9"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69652C61" w14:textId="77777777" w:rsidR="002F4BD1" w:rsidRPr="00C7657F" w:rsidRDefault="002F4BD1">
            <w:pPr>
              <w:rPr>
                <w:sz w:val="18"/>
                <w:szCs w:val="18"/>
              </w:rPr>
            </w:pPr>
          </w:p>
        </w:tc>
      </w:tr>
      <w:tr w:rsidR="002F4BD1" w:rsidRPr="00C7657F" w14:paraId="41887219" w14:textId="77777777" w:rsidTr="00AF5466">
        <w:tc>
          <w:tcPr>
            <w:tcW w:w="0" w:type="auto"/>
            <w:hideMark/>
          </w:tcPr>
          <w:p w14:paraId="4D049864" w14:textId="77777777" w:rsidR="002F4BD1" w:rsidRPr="00C7657F" w:rsidRDefault="002F4BD1">
            <w:pPr>
              <w:pStyle w:val="NormalWeb"/>
              <w:rPr>
                <w:sz w:val="18"/>
                <w:szCs w:val="18"/>
              </w:rPr>
            </w:pPr>
            <w:r w:rsidRPr="00C7657F">
              <w:rPr>
                <w:sz w:val="18"/>
                <w:szCs w:val="18"/>
              </w:rPr>
              <w:t>Qld</w:t>
            </w:r>
          </w:p>
        </w:tc>
        <w:tc>
          <w:tcPr>
            <w:tcW w:w="0" w:type="auto"/>
            <w:hideMark/>
          </w:tcPr>
          <w:p w14:paraId="4457124A" w14:textId="77777777" w:rsidR="002F4BD1" w:rsidRPr="00C7657F" w:rsidRDefault="002F4BD1">
            <w:pPr>
              <w:pStyle w:val="NormalWeb"/>
              <w:rPr>
                <w:sz w:val="18"/>
                <w:szCs w:val="18"/>
              </w:rPr>
            </w:pPr>
            <w:r w:rsidRPr="00C7657F">
              <w:rPr>
                <w:sz w:val="18"/>
                <w:szCs w:val="18"/>
              </w:rPr>
              <w:t>Brisbane</w:t>
            </w:r>
          </w:p>
        </w:tc>
        <w:tc>
          <w:tcPr>
            <w:tcW w:w="1818" w:type="dxa"/>
            <w:hideMark/>
          </w:tcPr>
          <w:p w14:paraId="5B65722E" w14:textId="77777777" w:rsidR="002F4BD1" w:rsidRPr="00C7657F" w:rsidRDefault="002F4BD1">
            <w:pPr>
              <w:pStyle w:val="NormalWeb"/>
              <w:rPr>
                <w:sz w:val="18"/>
                <w:szCs w:val="18"/>
              </w:rPr>
            </w:pPr>
            <w:r w:rsidRPr="00C7657F">
              <w:rPr>
                <w:sz w:val="18"/>
                <w:szCs w:val="18"/>
              </w:rPr>
              <w:t>Bracken Ridge</w:t>
            </w:r>
          </w:p>
        </w:tc>
        <w:tc>
          <w:tcPr>
            <w:tcW w:w="5528" w:type="dxa"/>
            <w:hideMark/>
          </w:tcPr>
          <w:p w14:paraId="5DDA2B9F"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15C85598" w14:textId="77777777" w:rsidR="002F4BD1" w:rsidRPr="00C7657F" w:rsidRDefault="002F4BD1">
            <w:pPr>
              <w:rPr>
                <w:sz w:val="18"/>
                <w:szCs w:val="18"/>
              </w:rPr>
            </w:pPr>
          </w:p>
        </w:tc>
      </w:tr>
      <w:tr w:rsidR="002F4BD1" w:rsidRPr="00C7657F" w14:paraId="1960CA8E"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A8E06AB" w14:textId="77777777" w:rsidR="002F4BD1" w:rsidRPr="00C7657F" w:rsidRDefault="002F4BD1">
            <w:pPr>
              <w:pStyle w:val="NormalWeb"/>
              <w:rPr>
                <w:sz w:val="18"/>
                <w:szCs w:val="18"/>
              </w:rPr>
            </w:pPr>
            <w:r w:rsidRPr="00C7657F">
              <w:rPr>
                <w:sz w:val="18"/>
                <w:szCs w:val="18"/>
              </w:rPr>
              <w:t>Qld</w:t>
            </w:r>
          </w:p>
        </w:tc>
        <w:tc>
          <w:tcPr>
            <w:tcW w:w="0" w:type="auto"/>
            <w:hideMark/>
          </w:tcPr>
          <w:p w14:paraId="25A2A2F1" w14:textId="77777777" w:rsidR="002F4BD1" w:rsidRPr="00C7657F" w:rsidRDefault="002F4BD1">
            <w:pPr>
              <w:pStyle w:val="NormalWeb"/>
              <w:rPr>
                <w:sz w:val="18"/>
                <w:szCs w:val="18"/>
              </w:rPr>
            </w:pPr>
            <w:r w:rsidRPr="00C7657F">
              <w:rPr>
                <w:sz w:val="18"/>
                <w:szCs w:val="18"/>
              </w:rPr>
              <w:t>Brisbane</w:t>
            </w:r>
          </w:p>
        </w:tc>
        <w:tc>
          <w:tcPr>
            <w:tcW w:w="1818" w:type="dxa"/>
            <w:hideMark/>
          </w:tcPr>
          <w:p w14:paraId="6B51C2B4" w14:textId="77777777" w:rsidR="002F4BD1" w:rsidRPr="00C7657F" w:rsidRDefault="002F4BD1">
            <w:pPr>
              <w:pStyle w:val="NormalWeb"/>
              <w:rPr>
                <w:sz w:val="18"/>
                <w:szCs w:val="18"/>
              </w:rPr>
            </w:pPr>
            <w:r w:rsidRPr="00C7657F">
              <w:rPr>
                <w:sz w:val="18"/>
                <w:szCs w:val="18"/>
              </w:rPr>
              <w:t>Wishart</w:t>
            </w:r>
          </w:p>
        </w:tc>
        <w:tc>
          <w:tcPr>
            <w:tcW w:w="5528" w:type="dxa"/>
            <w:hideMark/>
          </w:tcPr>
          <w:p w14:paraId="3AA75459"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405BB5F8" w14:textId="77777777" w:rsidR="002F4BD1" w:rsidRPr="00C7657F" w:rsidRDefault="002F4BD1">
            <w:pPr>
              <w:rPr>
                <w:sz w:val="18"/>
                <w:szCs w:val="18"/>
              </w:rPr>
            </w:pPr>
          </w:p>
        </w:tc>
      </w:tr>
      <w:tr w:rsidR="002F4BD1" w:rsidRPr="00C7657F" w14:paraId="198D7EEA" w14:textId="77777777" w:rsidTr="00AF5466">
        <w:tc>
          <w:tcPr>
            <w:tcW w:w="0" w:type="auto"/>
            <w:hideMark/>
          </w:tcPr>
          <w:p w14:paraId="31476CCC" w14:textId="77777777" w:rsidR="002F4BD1" w:rsidRPr="00C7657F" w:rsidRDefault="002F4BD1">
            <w:pPr>
              <w:pStyle w:val="NormalWeb"/>
              <w:rPr>
                <w:sz w:val="18"/>
                <w:szCs w:val="18"/>
              </w:rPr>
            </w:pPr>
            <w:r w:rsidRPr="00C7657F">
              <w:rPr>
                <w:sz w:val="18"/>
                <w:szCs w:val="18"/>
              </w:rPr>
              <w:t>Qld</w:t>
            </w:r>
          </w:p>
        </w:tc>
        <w:tc>
          <w:tcPr>
            <w:tcW w:w="0" w:type="auto"/>
            <w:hideMark/>
          </w:tcPr>
          <w:p w14:paraId="1C25A554" w14:textId="77777777" w:rsidR="002F4BD1" w:rsidRPr="00C7657F" w:rsidRDefault="002F4BD1">
            <w:pPr>
              <w:pStyle w:val="NormalWeb"/>
              <w:rPr>
                <w:sz w:val="18"/>
                <w:szCs w:val="18"/>
              </w:rPr>
            </w:pPr>
            <w:r w:rsidRPr="00C7657F">
              <w:rPr>
                <w:sz w:val="18"/>
                <w:szCs w:val="18"/>
              </w:rPr>
              <w:t>Brisbane</w:t>
            </w:r>
          </w:p>
        </w:tc>
        <w:tc>
          <w:tcPr>
            <w:tcW w:w="1818" w:type="dxa"/>
            <w:hideMark/>
          </w:tcPr>
          <w:p w14:paraId="6B444B79" w14:textId="77777777" w:rsidR="002F4BD1" w:rsidRPr="00C7657F" w:rsidRDefault="002F4BD1">
            <w:pPr>
              <w:pStyle w:val="NormalWeb"/>
              <w:rPr>
                <w:sz w:val="18"/>
                <w:szCs w:val="18"/>
              </w:rPr>
            </w:pPr>
            <w:r w:rsidRPr="00C7657F">
              <w:rPr>
                <w:sz w:val="18"/>
                <w:szCs w:val="18"/>
              </w:rPr>
              <w:t>Chermside West</w:t>
            </w:r>
          </w:p>
        </w:tc>
        <w:tc>
          <w:tcPr>
            <w:tcW w:w="5528" w:type="dxa"/>
            <w:hideMark/>
          </w:tcPr>
          <w:p w14:paraId="3610577F"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2BF96467" w14:textId="77777777" w:rsidR="002F4BD1" w:rsidRPr="00C7657F" w:rsidRDefault="002F4BD1">
            <w:pPr>
              <w:rPr>
                <w:sz w:val="18"/>
                <w:szCs w:val="18"/>
              </w:rPr>
            </w:pPr>
          </w:p>
        </w:tc>
      </w:tr>
      <w:tr w:rsidR="002F4BD1" w:rsidRPr="00C7657F" w14:paraId="4DE8C4F4"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44A9306" w14:textId="77777777" w:rsidR="002F4BD1" w:rsidRPr="00C7657F" w:rsidRDefault="002F4BD1">
            <w:pPr>
              <w:pStyle w:val="NormalWeb"/>
              <w:rPr>
                <w:sz w:val="18"/>
                <w:szCs w:val="18"/>
              </w:rPr>
            </w:pPr>
            <w:r w:rsidRPr="00C7657F">
              <w:rPr>
                <w:sz w:val="18"/>
                <w:szCs w:val="18"/>
              </w:rPr>
              <w:t>Qld</w:t>
            </w:r>
          </w:p>
        </w:tc>
        <w:tc>
          <w:tcPr>
            <w:tcW w:w="0" w:type="auto"/>
            <w:hideMark/>
          </w:tcPr>
          <w:p w14:paraId="1BF739FA" w14:textId="77777777" w:rsidR="002F4BD1" w:rsidRPr="00C7657F" w:rsidRDefault="002F4BD1">
            <w:pPr>
              <w:pStyle w:val="NormalWeb"/>
              <w:rPr>
                <w:sz w:val="18"/>
                <w:szCs w:val="18"/>
              </w:rPr>
            </w:pPr>
            <w:r w:rsidRPr="00C7657F">
              <w:rPr>
                <w:sz w:val="18"/>
                <w:szCs w:val="18"/>
              </w:rPr>
              <w:t>Brisbane</w:t>
            </w:r>
          </w:p>
        </w:tc>
        <w:tc>
          <w:tcPr>
            <w:tcW w:w="1818" w:type="dxa"/>
            <w:hideMark/>
          </w:tcPr>
          <w:p w14:paraId="7677FBC4" w14:textId="77777777" w:rsidR="002F4BD1" w:rsidRPr="00C7657F" w:rsidRDefault="002F4BD1">
            <w:pPr>
              <w:pStyle w:val="NormalWeb"/>
              <w:rPr>
                <w:sz w:val="18"/>
                <w:szCs w:val="18"/>
              </w:rPr>
            </w:pPr>
            <w:r w:rsidRPr="00C7657F">
              <w:rPr>
                <w:sz w:val="18"/>
                <w:szCs w:val="18"/>
              </w:rPr>
              <w:t>Corinda</w:t>
            </w:r>
          </w:p>
        </w:tc>
        <w:tc>
          <w:tcPr>
            <w:tcW w:w="5528" w:type="dxa"/>
            <w:hideMark/>
          </w:tcPr>
          <w:p w14:paraId="74028722"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20072A26" w14:textId="77777777" w:rsidR="002F4BD1" w:rsidRPr="00C7657F" w:rsidRDefault="002F4BD1">
            <w:pPr>
              <w:rPr>
                <w:sz w:val="18"/>
                <w:szCs w:val="18"/>
              </w:rPr>
            </w:pPr>
          </w:p>
        </w:tc>
      </w:tr>
      <w:tr w:rsidR="002F4BD1" w:rsidRPr="00C7657F" w14:paraId="7F436BA4" w14:textId="77777777" w:rsidTr="00AF5466">
        <w:tc>
          <w:tcPr>
            <w:tcW w:w="0" w:type="auto"/>
            <w:hideMark/>
          </w:tcPr>
          <w:p w14:paraId="75D8939D" w14:textId="77777777" w:rsidR="002F4BD1" w:rsidRPr="00C7657F" w:rsidRDefault="002F4BD1">
            <w:pPr>
              <w:pStyle w:val="NormalWeb"/>
              <w:rPr>
                <w:sz w:val="18"/>
                <w:szCs w:val="18"/>
              </w:rPr>
            </w:pPr>
            <w:r w:rsidRPr="00C7657F">
              <w:rPr>
                <w:sz w:val="18"/>
                <w:szCs w:val="18"/>
              </w:rPr>
              <w:t>Qld</w:t>
            </w:r>
          </w:p>
        </w:tc>
        <w:tc>
          <w:tcPr>
            <w:tcW w:w="0" w:type="auto"/>
            <w:hideMark/>
          </w:tcPr>
          <w:p w14:paraId="10A3D91C" w14:textId="77777777" w:rsidR="002F4BD1" w:rsidRPr="00C7657F" w:rsidRDefault="002F4BD1">
            <w:pPr>
              <w:pStyle w:val="NormalWeb"/>
              <w:rPr>
                <w:sz w:val="18"/>
                <w:szCs w:val="18"/>
              </w:rPr>
            </w:pPr>
            <w:r w:rsidRPr="00C7657F">
              <w:rPr>
                <w:sz w:val="18"/>
                <w:szCs w:val="18"/>
              </w:rPr>
              <w:t>Brisbane</w:t>
            </w:r>
          </w:p>
        </w:tc>
        <w:tc>
          <w:tcPr>
            <w:tcW w:w="1818" w:type="dxa"/>
            <w:hideMark/>
          </w:tcPr>
          <w:p w14:paraId="78CCD060" w14:textId="77777777" w:rsidR="002F4BD1" w:rsidRPr="00C7657F" w:rsidRDefault="002F4BD1">
            <w:pPr>
              <w:pStyle w:val="NormalWeb"/>
              <w:rPr>
                <w:sz w:val="18"/>
                <w:szCs w:val="18"/>
              </w:rPr>
            </w:pPr>
            <w:r w:rsidRPr="00C7657F">
              <w:rPr>
                <w:sz w:val="18"/>
                <w:szCs w:val="18"/>
              </w:rPr>
              <w:t>Indooroopilly</w:t>
            </w:r>
          </w:p>
        </w:tc>
        <w:tc>
          <w:tcPr>
            <w:tcW w:w="5528" w:type="dxa"/>
            <w:hideMark/>
          </w:tcPr>
          <w:p w14:paraId="6462DE78"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3FFD9B81" w14:textId="77777777" w:rsidR="002F4BD1" w:rsidRPr="00C7657F" w:rsidRDefault="002F4BD1">
            <w:pPr>
              <w:rPr>
                <w:sz w:val="18"/>
                <w:szCs w:val="18"/>
              </w:rPr>
            </w:pPr>
          </w:p>
        </w:tc>
      </w:tr>
      <w:tr w:rsidR="002F4BD1" w:rsidRPr="00C7657F" w14:paraId="562B60D7"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885733B" w14:textId="77777777" w:rsidR="002F4BD1" w:rsidRPr="00C7657F" w:rsidRDefault="002F4BD1">
            <w:pPr>
              <w:pStyle w:val="NormalWeb"/>
              <w:rPr>
                <w:sz w:val="18"/>
                <w:szCs w:val="18"/>
              </w:rPr>
            </w:pPr>
            <w:r w:rsidRPr="00C7657F">
              <w:rPr>
                <w:sz w:val="18"/>
                <w:szCs w:val="18"/>
              </w:rPr>
              <w:t>Qld</w:t>
            </w:r>
          </w:p>
        </w:tc>
        <w:tc>
          <w:tcPr>
            <w:tcW w:w="0" w:type="auto"/>
            <w:hideMark/>
          </w:tcPr>
          <w:p w14:paraId="12A273A1" w14:textId="77777777" w:rsidR="002F4BD1" w:rsidRPr="00C7657F" w:rsidRDefault="002F4BD1">
            <w:pPr>
              <w:pStyle w:val="NormalWeb"/>
              <w:rPr>
                <w:sz w:val="18"/>
                <w:szCs w:val="18"/>
              </w:rPr>
            </w:pPr>
            <w:r w:rsidRPr="00C7657F">
              <w:rPr>
                <w:sz w:val="18"/>
                <w:szCs w:val="18"/>
              </w:rPr>
              <w:t>Brisbane</w:t>
            </w:r>
          </w:p>
        </w:tc>
        <w:tc>
          <w:tcPr>
            <w:tcW w:w="1818" w:type="dxa"/>
            <w:hideMark/>
          </w:tcPr>
          <w:p w14:paraId="7D3AAF1E" w14:textId="77777777" w:rsidR="002F4BD1" w:rsidRPr="00C7657F" w:rsidRDefault="002F4BD1">
            <w:pPr>
              <w:pStyle w:val="NormalWeb"/>
              <w:rPr>
                <w:sz w:val="18"/>
                <w:szCs w:val="18"/>
              </w:rPr>
            </w:pPr>
            <w:r w:rsidRPr="00C7657F">
              <w:rPr>
                <w:sz w:val="18"/>
                <w:szCs w:val="18"/>
              </w:rPr>
              <w:t>Lota</w:t>
            </w:r>
          </w:p>
        </w:tc>
        <w:tc>
          <w:tcPr>
            <w:tcW w:w="5528" w:type="dxa"/>
            <w:hideMark/>
          </w:tcPr>
          <w:p w14:paraId="4F5D049D"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3E86D879" w14:textId="77777777" w:rsidR="002F4BD1" w:rsidRPr="00C7657F" w:rsidRDefault="002F4BD1">
            <w:pPr>
              <w:rPr>
                <w:sz w:val="18"/>
                <w:szCs w:val="18"/>
              </w:rPr>
            </w:pPr>
          </w:p>
        </w:tc>
      </w:tr>
      <w:tr w:rsidR="002F4BD1" w:rsidRPr="00C7657F" w14:paraId="67E799FA" w14:textId="77777777" w:rsidTr="00AF5466">
        <w:tc>
          <w:tcPr>
            <w:tcW w:w="0" w:type="auto"/>
            <w:hideMark/>
          </w:tcPr>
          <w:p w14:paraId="592EEB80" w14:textId="77777777" w:rsidR="002F4BD1" w:rsidRPr="00C7657F" w:rsidRDefault="002F4BD1">
            <w:pPr>
              <w:pStyle w:val="NormalWeb"/>
              <w:rPr>
                <w:sz w:val="18"/>
                <w:szCs w:val="18"/>
              </w:rPr>
            </w:pPr>
            <w:r w:rsidRPr="00C7657F">
              <w:rPr>
                <w:sz w:val="18"/>
                <w:szCs w:val="18"/>
              </w:rPr>
              <w:t>Qld</w:t>
            </w:r>
          </w:p>
        </w:tc>
        <w:tc>
          <w:tcPr>
            <w:tcW w:w="0" w:type="auto"/>
            <w:hideMark/>
          </w:tcPr>
          <w:p w14:paraId="780D6DB4" w14:textId="77777777" w:rsidR="002F4BD1" w:rsidRPr="00C7657F" w:rsidRDefault="002F4BD1">
            <w:pPr>
              <w:pStyle w:val="NormalWeb"/>
              <w:rPr>
                <w:sz w:val="18"/>
                <w:szCs w:val="18"/>
              </w:rPr>
            </w:pPr>
            <w:r w:rsidRPr="00C7657F">
              <w:rPr>
                <w:sz w:val="18"/>
                <w:szCs w:val="18"/>
              </w:rPr>
              <w:t>Brisbane</w:t>
            </w:r>
          </w:p>
        </w:tc>
        <w:tc>
          <w:tcPr>
            <w:tcW w:w="1818" w:type="dxa"/>
            <w:hideMark/>
          </w:tcPr>
          <w:p w14:paraId="36369B49" w14:textId="77777777" w:rsidR="002F4BD1" w:rsidRPr="00C7657F" w:rsidRDefault="002F4BD1">
            <w:pPr>
              <w:pStyle w:val="NormalWeb"/>
              <w:rPr>
                <w:sz w:val="18"/>
                <w:szCs w:val="18"/>
              </w:rPr>
            </w:pPr>
            <w:r w:rsidRPr="00C7657F">
              <w:rPr>
                <w:sz w:val="18"/>
                <w:szCs w:val="18"/>
              </w:rPr>
              <w:t>Ascot</w:t>
            </w:r>
          </w:p>
        </w:tc>
        <w:tc>
          <w:tcPr>
            <w:tcW w:w="5528" w:type="dxa"/>
            <w:hideMark/>
          </w:tcPr>
          <w:p w14:paraId="67F013F6"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003AB969" w14:textId="77777777" w:rsidR="002F4BD1" w:rsidRPr="00C7657F" w:rsidRDefault="002F4BD1">
            <w:pPr>
              <w:rPr>
                <w:sz w:val="18"/>
                <w:szCs w:val="18"/>
              </w:rPr>
            </w:pPr>
          </w:p>
        </w:tc>
      </w:tr>
      <w:tr w:rsidR="002F4BD1" w:rsidRPr="00C7657F" w14:paraId="74ED3CAF"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B0B0BCD" w14:textId="77777777" w:rsidR="002F4BD1" w:rsidRPr="00C7657F" w:rsidRDefault="002F4BD1">
            <w:pPr>
              <w:pStyle w:val="NormalWeb"/>
              <w:rPr>
                <w:sz w:val="18"/>
                <w:szCs w:val="18"/>
              </w:rPr>
            </w:pPr>
            <w:r w:rsidRPr="00C7657F">
              <w:rPr>
                <w:sz w:val="18"/>
                <w:szCs w:val="18"/>
              </w:rPr>
              <w:t>Qld</w:t>
            </w:r>
          </w:p>
        </w:tc>
        <w:tc>
          <w:tcPr>
            <w:tcW w:w="0" w:type="auto"/>
            <w:hideMark/>
          </w:tcPr>
          <w:p w14:paraId="31D082A0" w14:textId="77777777" w:rsidR="002F4BD1" w:rsidRPr="00C7657F" w:rsidRDefault="002F4BD1">
            <w:pPr>
              <w:pStyle w:val="NormalWeb"/>
              <w:rPr>
                <w:sz w:val="18"/>
                <w:szCs w:val="18"/>
              </w:rPr>
            </w:pPr>
            <w:r w:rsidRPr="00C7657F">
              <w:rPr>
                <w:sz w:val="18"/>
                <w:szCs w:val="18"/>
              </w:rPr>
              <w:t>Brisbane</w:t>
            </w:r>
          </w:p>
        </w:tc>
        <w:tc>
          <w:tcPr>
            <w:tcW w:w="1818" w:type="dxa"/>
            <w:hideMark/>
          </w:tcPr>
          <w:p w14:paraId="27301516" w14:textId="77777777" w:rsidR="002F4BD1" w:rsidRPr="00C7657F" w:rsidRDefault="002F4BD1">
            <w:pPr>
              <w:pStyle w:val="NormalWeb"/>
              <w:rPr>
                <w:sz w:val="18"/>
                <w:szCs w:val="18"/>
              </w:rPr>
            </w:pPr>
            <w:r w:rsidRPr="00C7657F">
              <w:rPr>
                <w:sz w:val="18"/>
                <w:szCs w:val="18"/>
              </w:rPr>
              <w:t>The Gap</w:t>
            </w:r>
          </w:p>
        </w:tc>
        <w:tc>
          <w:tcPr>
            <w:tcW w:w="5528" w:type="dxa"/>
            <w:hideMark/>
          </w:tcPr>
          <w:p w14:paraId="7AA5A21D"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3F492A6C" w14:textId="77777777" w:rsidR="002F4BD1" w:rsidRPr="00C7657F" w:rsidRDefault="002F4BD1">
            <w:pPr>
              <w:rPr>
                <w:sz w:val="18"/>
                <w:szCs w:val="18"/>
              </w:rPr>
            </w:pPr>
          </w:p>
        </w:tc>
      </w:tr>
      <w:tr w:rsidR="002F4BD1" w:rsidRPr="00C7657F" w14:paraId="4A01D67B" w14:textId="77777777" w:rsidTr="00AF5466">
        <w:tc>
          <w:tcPr>
            <w:tcW w:w="0" w:type="auto"/>
            <w:hideMark/>
          </w:tcPr>
          <w:p w14:paraId="4C3E0268" w14:textId="77777777" w:rsidR="002F4BD1" w:rsidRPr="00C7657F" w:rsidRDefault="002F4BD1">
            <w:pPr>
              <w:pStyle w:val="NormalWeb"/>
              <w:rPr>
                <w:sz w:val="18"/>
                <w:szCs w:val="18"/>
              </w:rPr>
            </w:pPr>
            <w:r w:rsidRPr="00C7657F">
              <w:rPr>
                <w:sz w:val="18"/>
                <w:szCs w:val="18"/>
              </w:rPr>
              <w:t>Qld</w:t>
            </w:r>
          </w:p>
        </w:tc>
        <w:tc>
          <w:tcPr>
            <w:tcW w:w="0" w:type="auto"/>
            <w:hideMark/>
          </w:tcPr>
          <w:p w14:paraId="01EF1AF0" w14:textId="77777777" w:rsidR="002F4BD1" w:rsidRPr="00C7657F" w:rsidRDefault="002F4BD1">
            <w:pPr>
              <w:pStyle w:val="NormalWeb"/>
              <w:rPr>
                <w:sz w:val="18"/>
                <w:szCs w:val="18"/>
              </w:rPr>
            </w:pPr>
            <w:r w:rsidRPr="00C7657F">
              <w:rPr>
                <w:sz w:val="18"/>
                <w:szCs w:val="18"/>
              </w:rPr>
              <w:t>Brisbane</w:t>
            </w:r>
          </w:p>
        </w:tc>
        <w:tc>
          <w:tcPr>
            <w:tcW w:w="1818" w:type="dxa"/>
            <w:hideMark/>
          </w:tcPr>
          <w:p w14:paraId="4CE923C8" w14:textId="77777777" w:rsidR="002F4BD1" w:rsidRPr="00C7657F" w:rsidRDefault="002F4BD1">
            <w:pPr>
              <w:pStyle w:val="NormalWeb"/>
              <w:rPr>
                <w:sz w:val="18"/>
                <w:szCs w:val="18"/>
              </w:rPr>
            </w:pPr>
            <w:r w:rsidRPr="00C7657F">
              <w:rPr>
                <w:sz w:val="18"/>
                <w:szCs w:val="18"/>
              </w:rPr>
              <w:t>Corinda</w:t>
            </w:r>
          </w:p>
        </w:tc>
        <w:tc>
          <w:tcPr>
            <w:tcW w:w="5528" w:type="dxa"/>
            <w:hideMark/>
          </w:tcPr>
          <w:p w14:paraId="270E8B26"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73FCF2F7" w14:textId="77777777" w:rsidR="002F4BD1" w:rsidRPr="00C7657F" w:rsidRDefault="002F4BD1">
            <w:pPr>
              <w:rPr>
                <w:sz w:val="18"/>
                <w:szCs w:val="18"/>
              </w:rPr>
            </w:pPr>
          </w:p>
        </w:tc>
      </w:tr>
      <w:tr w:rsidR="002F4BD1" w:rsidRPr="00C7657F" w14:paraId="1CEE0A0E"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38E0420" w14:textId="77777777" w:rsidR="002F4BD1" w:rsidRPr="00C7657F" w:rsidRDefault="002F4BD1">
            <w:pPr>
              <w:pStyle w:val="NormalWeb"/>
              <w:rPr>
                <w:sz w:val="18"/>
                <w:szCs w:val="18"/>
              </w:rPr>
            </w:pPr>
            <w:r w:rsidRPr="00C7657F">
              <w:rPr>
                <w:sz w:val="18"/>
                <w:szCs w:val="18"/>
              </w:rPr>
              <w:t>Qld</w:t>
            </w:r>
          </w:p>
        </w:tc>
        <w:tc>
          <w:tcPr>
            <w:tcW w:w="0" w:type="auto"/>
            <w:hideMark/>
          </w:tcPr>
          <w:p w14:paraId="3A41187E" w14:textId="77777777" w:rsidR="002F4BD1" w:rsidRPr="00C7657F" w:rsidRDefault="002F4BD1">
            <w:pPr>
              <w:pStyle w:val="NormalWeb"/>
              <w:rPr>
                <w:sz w:val="18"/>
                <w:szCs w:val="18"/>
              </w:rPr>
            </w:pPr>
            <w:r w:rsidRPr="00C7657F">
              <w:rPr>
                <w:sz w:val="18"/>
                <w:szCs w:val="18"/>
              </w:rPr>
              <w:t>Northern Peninsula area</w:t>
            </w:r>
          </w:p>
        </w:tc>
        <w:tc>
          <w:tcPr>
            <w:tcW w:w="1818" w:type="dxa"/>
            <w:hideMark/>
          </w:tcPr>
          <w:p w14:paraId="6E555D95" w14:textId="77777777" w:rsidR="002F4BD1" w:rsidRPr="00C7657F" w:rsidRDefault="002F4BD1">
            <w:pPr>
              <w:pStyle w:val="NormalWeb"/>
              <w:rPr>
                <w:sz w:val="18"/>
                <w:szCs w:val="18"/>
              </w:rPr>
            </w:pPr>
            <w:r w:rsidRPr="00C7657F">
              <w:rPr>
                <w:sz w:val="18"/>
                <w:szCs w:val="18"/>
              </w:rPr>
              <w:t>NPA Rubbish Tip</w:t>
            </w:r>
          </w:p>
        </w:tc>
        <w:tc>
          <w:tcPr>
            <w:tcW w:w="5528" w:type="dxa"/>
            <w:hideMark/>
          </w:tcPr>
          <w:p w14:paraId="5BF405BA"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3B8CA04A" w14:textId="77777777" w:rsidR="002F4BD1" w:rsidRPr="00C7657F" w:rsidRDefault="002F4BD1">
            <w:pPr>
              <w:rPr>
                <w:sz w:val="18"/>
                <w:szCs w:val="18"/>
              </w:rPr>
            </w:pPr>
          </w:p>
        </w:tc>
      </w:tr>
      <w:tr w:rsidR="002F4BD1" w:rsidRPr="00C7657F" w14:paraId="3E8F2C91" w14:textId="77777777" w:rsidTr="00AF5466">
        <w:tc>
          <w:tcPr>
            <w:tcW w:w="0" w:type="auto"/>
            <w:hideMark/>
          </w:tcPr>
          <w:p w14:paraId="73048663" w14:textId="77777777" w:rsidR="002F4BD1" w:rsidRPr="00C7657F" w:rsidRDefault="002F4BD1">
            <w:pPr>
              <w:pStyle w:val="NormalWeb"/>
              <w:rPr>
                <w:sz w:val="18"/>
                <w:szCs w:val="18"/>
              </w:rPr>
            </w:pPr>
            <w:r w:rsidRPr="00C7657F">
              <w:rPr>
                <w:sz w:val="18"/>
                <w:szCs w:val="18"/>
              </w:rPr>
              <w:t>Qld</w:t>
            </w:r>
          </w:p>
        </w:tc>
        <w:tc>
          <w:tcPr>
            <w:tcW w:w="0" w:type="auto"/>
            <w:hideMark/>
          </w:tcPr>
          <w:p w14:paraId="0FA472DD" w14:textId="77777777" w:rsidR="002F4BD1" w:rsidRPr="00C7657F" w:rsidRDefault="002F4BD1">
            <w:pPr>
              <w:pStyle w:val="NormalWeb"/>
              <w:rPr>
                <w:sz w:val="18"/>
                <w:szCs w:val="18"/>
              </w:rPr>
            </w:pPr>
            <w:r w:rsidRPr="00C7657F">
              <w:rPr>
                <w:sz w:val="18"/>
                <w:szCs w:val="18"/>
              </w:rPr>
              <w:t>Northern Peninsula area</w:t>
            </w:r>
          </w:p>
        </w:tc>
        <w:tc>
          <w:tcPr>
            <w:tcW w:w="1818" w:type="dxa"/>
            <w:hideMark/>
          </w:tcPr>
          <w:p w14:paraId="32D7352B" w14:textId="77777777" w:rsidR="002F4BD1" w:rsidRPr="00C7657F" w:rsidRDefault="002F4BD1">
            <w:pPr>
              <w:pStyle w:val="NormalWeb"/>
              <w:rPr>
                <w:sz w:val="18"/>
                <w:szCs w:val="18"/>
              </w:rPr>
            </w:pPr>
            <w:r w:rsidRPr="00C7657F">
              <w:rPr>
                <w:sz w:val="18"/>
                <w:szCs w:val="18"/>
              </w:rPr>
              <w:t>Injinoo Piggery</w:t>
            </w:r>
          </w:p>
        </w:tc>
        <w:tc>
          <w:tcPr>
            <w:tcW w:w="5528" w:type="dxa"/>
            <w:hideMark/>
          </w:tcPr>
          <w:p w14:paraId="051F84E5"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253A099A" w14:textId="77777777" w:rsidR="002F4BD1" w:rsidRPr="00C7657F" w:rsidRDefault="002F4BD1">
            <w:pPr>
              <w:rPr>
                <w:sz w:val="18"/>
                <w:szCs w:val="18"/>
              </w:rPr>
            </w:pPr>
          </w:p>
        </w:tc>
      </w:tr>
      <w:tr w:rsidR="002F4BD1" w:rsidRPr="00C7657F" w14:paraId="47C5010E"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15AD856E" w14:textId="77777777" w:rsidR="002F4BD1" w:rsidRPr="00C7657F" w:rsidRDefault="002F4BD1">
            <w:pPr>
              <w:pStyle w:val="NormalWeb"/>
              <w:rPr>
                <w:sz w:val="18"/>
                <w:szCs w:val="18"/>
              </w:rPr>
            </w:pPr>
            <w:r w:rsidRPr="00C7657F">
              <w:rPr>
                <w:sz w:val="18"/>
                <w:szCs w:val="18"/>
              </w:rPr>
              <w:t>Qld</w:t>
            </w:r>
          </w:p>
        </w:tc>
        <w:tc>
          <w:tcPr>
            <w:tcW w:w="0" w:type="auto"/>
            <w:hideMark/>
          </w:tcPr>
          <w:p w14:paraId="3CE47CC4" w14:textId="77777777" w:rsidR="002F4BD1" w:rsidRPr="00C7657F" w:rsidRDefault="002F4BD1">
            <w:pPr>
              <w:pStyle w:val="NormalWeb"/>
              <w:rPr>
                <w:sz w:val="18"/>
                <w:szCs w:val="18"/>
              </w:rPr>
            </w:pPr>
            <w:r w:rsidRPr="00C7657F">
              <w:rPr>
                <w:sz w:val="18"/>
                <w:szCs w:val="18"/>
              </w:rPr>
              <w:t>Northern Peninsula area</w:t>
            </w:r>
          </w:p>
        </w:tc>
        <w:tc>
          <w:tcPr>
            <w:tcW w:w="1818" w:type="dxa"/>
            <w:hideMark/>
          </w:tcPr>
          <w:p w14:paraId="249340B3" w14:textId="77777777" w:rsidR="002F4BD1" w:rsidRPr="00C7657F" w:rsidRDefault="002F4BD1">
            <w:pPr>
              <w:pStyle w:val="NormalWeb"/>
              <w:rPr>
                <w:sz w:val="18"/>
                <w:szCs w:val="18"/>
              </w:rPr>
            </w:pPr>
            <w:proofErr w:type="spellStart"/>
            <w:r w:rsidRPr="00C7657F">
              <w:rPr>
                <w:sz w:val="18"/>
                <w:szCs w:val="18"/>
              </w:rPr>
              <w:t>Seisia</w:t>
            </w:r>
            <w:proofErr w:type="spellEnd"/>
            <w:r w:rsidRPr="00C7657F">
              <w:rPr>
                <w:sz w:val="18"/>
                <w:szCs w:val="18"/>
              </w:rPr>
              <w:t xml:space="preserve"> Meatworks</w:t>
            </w:r>
          </w:p>
        </w:tc>
        <w:tc>
          <w:tcPr>
            <w:tcW w:w="5528" w:type="dxa"/>
            <w:hideMark/>
          </w:tcPr>
          <w:p w14:paraId="4025D02B" w14:textId="77777777" w:rsidR="002F4BD1" w:rsidRPr="00C7657F" w:rsidRDefault="002F4BD1">
            <w:pPr>
              <w:pStyle w:val="NormalWeb"/>
              <w:rPr>
                <w:sz w:val="18"/>
                <w:szCs w:val="18"/>
              </w:rPr>
            </w:pPr>
            <w:r w:rsidRPr="00C7657F">
              <w:rPr>
                <w:sz w:val="18"/>
                <w:szCs w:val="18"/>
              </w:rPr>
              <w:t>Sugar based arbovirus surveillance of trapped mosquitoes</w:t>
            </w:r>
          </w:p>
        </w:tc>
        <w:tc>
          <w:tcPr>
            <w:tcW w:w="4450" w:type="dxa"/>
            <w:hideMark/>
          </w:tcPr>
          <w:p w14:paraId="05AFE3DB" w14:textId="77777777" w:rsidR="002F4BD1" w:rsidRPr="00C7657F" w:rsidRDefault="002F4BD1">
            <w:pPr>
              <w:rPr>
                <w:sz w:val="18"/>
                <w:szCs w:val="18"/>
              </w:rPr>
            </w:pPr>
          </w:p>
        </w:tc>
      </w:tr>
      <w:tr w:rsidR="002F4BD1" w:rsidRPr="00C7657F" w14:paraId="0DF23F7A" w14:textId="77777777" w:rsidTr="00AF5466">
        <w:tc>
          <w:tcPr>
            <w:tcW w:w="0" w:type="auto"/>
            <w:hideMark/>
          </w:tcPr>
          <w:p w14:paraId="6BC64E46" w14:textId="77777777" w:rsidR="002F4BD1" w:rsidRPr="00C7657F" w:rsidRDefault="002F4BD1">
            <w:pPr>
              <w:pStyle w:val="NormalWeb"/>
              <w:rPr>
                <w:sz w:val="18"/>
                <w:szCs w:val="18"/>
              </w:rPr>
            </w:pPr>
            <w:r w:rsidRPr="00C7657F">
              <w:rPr>
                <w:sz w:val="18"/>
                <w:szCs w:val="18"/>
              </w:rPr>
              <w:t>SA</w:t>
            </w:r>
          </w:p>
        </w:tc>
        <w:tc>
          <w:tcPr>
            <w:tcW w:w="0" w:type="auto"/>
            <w:hideMark/>
          </w:tcPr>
          <w:p w14:paraId="31B5CB9E" w14:textId="77777777" w:rsidR="002F4BD1" w:rsidRPr="00C7657F" w:rsidRDefault="002F4BD1">
            <w:pPr>
              <w:pStyle w:val="NormalWeb"/>
              <w:rPr>
                <w:sz w:val="18"/>
                <w:szCs w:val="18"/>
              </w:rPr>
            </w:pPr>
            <w:r w:rsidRPr="00C7657F">
              <w:rPr>
                <w:sz w:val="18"/>
                <w:szCs w:val="18"/>
              </w:rPr>
              <w:t>Loxton</w:t>
            </w:r>
          </w:p>
        </w:tc>
        <w:tc>
          <w:tcPr>
            <w:tcW w:w="1818" w:type="dxa"/>
            <w:hideMark/>
          </w:tcPr>
          <w:p w14:paraId="26512D5D" w14:textId="77777777" w:rsidR="002F4BD1" w:rsidRPr="00C7657F" w:rsidRDefault="002F4BD1">
            <w:pPr>
              <w:rPr>
                <w:sz w:val="18"/>
                <w:szCs w:val="18"/>
              </w:rPr>
            </w:pPr>
          </w:p>
        </w:tc>
        <w:tc>
          <w:tcPr>
            <w:tcW w:w="5528" w:type="dxa"/>
            <w:hideMark/>
          </w:tcPr>
          <w:p w14:paraId="13460EC5"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01B16813" w14:textId="77777777" w:rsidR="002F4BD1" w:rsidRPr="00C7657F" w:rsidRDefault="002F4BD1">
            <w:pPr>
              <w:rPr>
                <w:sz w:val="18"/>
                <w:szCs w:val="18"/>
              </w:rPr>
            </w:pPr>
          </w:p>
        </w:tc>
      </w:tr>
      <w:tr w:rsidR="002F4BD1" w:rsidRPr="00C7657F" w14:paraId="5EB8D0C7"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179E2FF" w14:textId="77777777" w:rsidR="002F4BD1" w:rsidRPr="00C7657F" w:rsidRDefault="002F4BD1">
            <w:pPr>
              <w:pStyle w:val="NormalWeb"/>
              <w:rPr>
                <w:sz w:val="18"/>
                <w:szCs w:val="18"/>
              </w:rPr>
            </w:pPr>
            <w:r w:rsidRPr="00C7657F">
              <w:rPr>
                <w:sz w:val="18"/>
                <w:szCs w:val="18"/>
              </w:rPr>
              <w:t>SA</w:t>
            </w:r>
          </w:p>
        </w:tc>
        <w:tc>
          <w:tcPr>
            <w:tcW w:w="0" w:type="auto"/>
            <w:hideMark/>
          </w:tcPr>
          <w:p w14:paraId="5C06198A" w14:textId="77777777" w:rsidR="002F4BD1" w:rsidRPr="00C7657F" w:rsidRDefault="002F4BD1">
            <w:pPr>
              <w:pStyle w:val="NormalWeb"/>
              <w:rPr>
                <w:sz w:val="18"/>
                <w:szCs w:val="18"/>
              </w:rPr>
            </w:pPr>
            <w:r w:rsidRPr="00C7657F">
              <w:rPr>
                <w:sz w:val="18"/>
                <w:szCs w:val="18"/>
              </w:rPr>
              <w:t>Meningie</w:t>
            </w:r>
          </w:p>
        </w:tc>
        <w:tc>
          <w:tcPr>
            <w:tcW w:w="1818" w:type="dxa"/>
            <w:hideMark/>
          </w:tcPr>
          <w:p w14:paraId="710EB938" w14:textId="77777777" w:rsidR="002F4BD1" w:rsidRPr="00C7657F" w:rsidRDefault="002F4BD1">
            <w:pPr>
              <w:rPr>
                <w:sz w:val="18"/>
                <w:szCs w:val="18"/>
              </w:rPr>
            </w:pPr>
          </w:p>
        </w:tc>
        <w:tc>
          <w:tcPr>
            <w:tcW w:w="5528" w:type="dxa"/>
            <w:hideMark/>
          </w:tcPr>
          <w:p w14:paraId="5CE47D5F"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44AA923C" w14:textId="77777777" w:rsidR="002F4BD1" w:rsidRPr="00C7657F" w:rsidRDefault="002F4BD1">
            <w:pPr>
              <w:rPr>
                <w:sz w:val="18"/>
                <w:szCs w:val="18"/>
              </w:rPr>
            </w:pPr>
          </w:p>
        </w:tc>
      </w:tr>
      <w:tr w:rsidR="002F4BD1" w:rsidRPr="00C7657F" w14:paraId="13A79E6A" w14:textId="77777777" w:rsidTr="00AF5466">
        <w:tc>
          <w:tcPr>
            <w:tcW w:w="0" w:type="auto"/>
            <w:hideMark/>
          </w:tcPr>
          <w:p w14:paraId="732E38FB" w14:textId="77777777" w:rsidR="002F4BD1" w:rsidRPr="00C7657F" w:rsidRDefault="002F4BD1">
            <w:pPr>
              <w:pStyle w:val="NormalWeb"/>
              <w:rPr>
                <w:sz w:val="18"/>
                <w:szCs w:val="18"/>
              </w:rPr>
            </w:pPr>
            <w:r w:rsidRPr="00C7657F">
              <w:rPr>
                <w:sz w:val="18"/>
                <w:szCs w:val="18"/>
              </w:rPr>
              <w:lastRenderedPageBreak/>
              <w:t>SA</w:t>
            </w:r>
          </w:p>
        </w:tc>
        <w:tc>
          <w:tcPr>
            <w:tcW w:w="0" w:type="auto"/>
            <w:hideMark/>
          </w:tcPr>
          <w:p w14:paraId="4F4CFB74" w14:textId="77777777" w:rsidR="002F4BD1" w:rsidRPr="00C7657F" w:rsidRDefault="002F4BD1">
            <w:pPr>
              <w:pStyle w:val="NormalWeb"/>
              <w:rPr>
                <w:sz w:val="18"/>
                <w:szCs w:val="18"/>
              </w:rPr>
            </w:pPr>
            <w:r w:rsidRPr="00C7657F">
              <w:rPr>
                <w:sz w:val="18"/>
                <w:szCs w:val="18"/>
              </w:rPr>
              <w:t>Murray Bridge</w:t>
            </w:r>
          </w:p>
        </w:tc>
        <w:tc>
          <w:tcPr>
            <w:tcW w:w="1818" w:type="dxa"/>
            <w:hideMark/>
          </w:tcPr>
          <w:p w14:paraId="57577E29" w14:textId="77777777" w:rsidR="002F4BD1" w:rsidRPr="00C7657F" w:rsidRDefault="002F4BD1">
            <w:pPr>
              <w:rPr>
                <w:sz w:val="18"/>
                <w:szCs w:val="18"/>
              </w:rPr>
            </w:pPr>
          </w:p>
        </w:tc>
        <w:tc>
          <w:tcPr>
            <w:tcW w:w="5528" w:type="dxa"/>
            <w:hideMark/>
          </w:tcPr>
          <w:p w14:paraId="528FCFBF"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7221BEF4" w14:textId="77777777" w:rsidR="002F4BD1" w:rsidRPr="00C7657F" w:rsidRDefault="002F4BD1">
            <w:pPr>
              <w:rPr>
                <w:sz w:val="18"/>
                <w:szCs w:val="18"/>
              </w:rPr>
            </w:pPr>
          </w:p>
        </w:tc>
      </w:tr>
      <w:tr w:rsidR="002F4BD1" w:rsidRPr="00C7657F" w14:paraId="4F2812F0"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0750115" w14:textId="77777777" w:rsidR="002F4BD1" w:rsidRPr="00C7657F" w:rsidRDefault="002F4BD1">
            <w:pPr>
              <w:pStyle w:val="NormalWeb"/>
              <w:rPr>
                <w:sz w:val="18"/>
                <w:szCs w:val="18"/>
              </w:rPr>
            </w:pPr>
            <w:r w:rsidRPr="00C7657F">
              <w:rPr>
                <w:sz w:val="18"/>
                <w:szCs w:val="18"/>
              </w:rPr>
              <w:t>SA</w:t>
            </w:r>
          </w:p>
        </w:tc>
        <w:tc>
          <w:tcPr>
            <w:tcW w:w="0" w:type="auto"/>
            <w:hideMark/>
          </w:tcPr>
          <w:p w14:paraId="43B73B6D" w14:textId="77777777" w:rsidR="002F4BD1" w:rsidRPr="00C7657F" w:rsidRDefault="002F4BD1">
            <w:pPr>
              <w:pStyle w:val="NormalWeb"/>
              <w:rPr>
                <w:sz w:val="18"/>
                <w:szCs w:val="18"/>
              </w:rPr>
            </w:pPr>
            <w:r w:rsidRPr="00C7657F">
              <w:rPr>
                <w:sz w:val="18"/>
                <w:szCs w:val="18"/>
              </w:rPr>
              <w:t>Paringa</w:t>
            </w:r>
          </w:p>
        </w:tc>
        <w:tc>
          <w:tcPr>
            <w:tcW w:w="1818" w:type="dxa"/>
            <w:hideMark/>
          </w:tcPr>
          <w:p w14:paraId="676F924C" w14:textId="77777777" w:rsidR="002F4BD1" w:rsidRPr="00C7657F" w:rsidRDefault="002F4BD1">
            <w:pPr>
              <w:rPr>
                <w:sz w:val="18"/>
                <w:szCs w:val="18"/>
              </w:rPr>
            </w:pPr>
          </w:p>
        </w:tc>
        <w:tc>
          <w:tcPr>
            <w:tcW w:w="5528" w:type="dxa"/>
            <w:hideMark/>
          </w:tcPr>
          <w:p w14:paraId="3E4C5550"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171A087" w14:textId="77777777" w:rsidR="002F4BD1" w:rsidRPr="00C7657F" w:rsidRDefault="002F4BD1">
            <w:pPr>
              <w:rPr>
                <w:sz w:val="18"/>
                <w:szCs w:val="18"/>
              </w:rPr>
            </w:pPr>
          </w:p>
        </w:tc>
      </w:tr>
      <w:tr w:rsidR="002F4BD1" w:rsidRPr="00C7657F" w14:paraId="5769CC6C" w14:textId="77777777" w:rsidTr="00AF5466">
        <w:tc>
          <w:tcPr>
            <w:tcW w:w="0" w:type="auto"/>
            <w:hideMark/>
          </w:tcPr>
          <w:p w14:paraId="4F6B6E5B" w14:textId="77777777" w:rsidR="002F4BD1" w:rsidRPr="00C7657F" w:rsidRDefault="002F4BD1">
            <w:pPr>
              <w:pStyle w:val="NormalWeb"/>
              <w:rPr>
                <w:sz w:val="18"/>
                <w:szCs w:val="18"/>
              </w:rPr>
            </w:pPr>
            <w:r w:rsidRPr="00C7657F">
              <w:rPr>
                <w:sz w:val="18"/>
                <w:szCs w:val="18"/>
              </w:rPr>
              <w:t>SA</w:t>
            </w:r>
          </w:p>
        </w:tc>
        <w:tc>
          <w:tcPr>
            <w:tcW w:w="0" w:type="auto"/>
            <w:hideMark/>
          </w:tcPr>
          <w:p w14:paraId="67758BD9" w14:textId="77777777" w:rsidR="002F4BD1" w:rsidRPr="00C7657F" w:rsidRDefault="002F4BD1">
            <w:pPr>
              <w:pStyle w:val="NormalWeb"/>
              <w:rPr>
                <w:sz w:val="18"/>
                <w:szCs w:val="18"/>
              </w:rPr>
            </w:pPr>
            <w:r w:rsidRPr="00C7657F">
              <w:rPr>
                <w:sz w:val="18"/>
                <w:szCs w:val="18"/>
              </w:rPr>
              <w:t>Qualco</w:t>
            </w:r>
          </w:p>
        </w:tc>
        <w:tc>
          <w:tcPr>
            <w:tcW w:w="1818" w:type="dxa"/>
            <w:hideMark/>
          </w:tcPr>
          <w:p w14:paraId="2382E82A" w14:textId="77777777" w:rsidR="002F4BD1" w:rsidRPr="00C7657F" w:rsidRDefault="002F4BD1">
            <w:pPr>
              <w:rPr>
                <w:sz w:val="18"/>
                <w:szCs w:val="18"/>
              </w:rPr>
            </w:pPr>
          </w:p>
        </w:tc>
        <w:tc>
          <w:tcPr>
            <w:tcW w:w="5528" w:type="dxa"/>
            <w:hideMark/>
          </w:tcPr>
          <w:p w14:paraId="70114F0C"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63127D9D" w14:textId="77777777" w:rsidR="002F4BD1" w:rsidRPr="00C7657F" w:rsidRDefault="002F4BD1">
            <w:pPr>
              <w:rPr>
                <w:sz w:val="18"/>
                <w:szCs w:val="18"/>
              </w:rPr>
            </w:pPr>
          </w:p>
        </w:tc>
      </w:tr>
      <w:tr w:rsidR="002F4BD1" w:rsidRPr="00C7657F" w14:paraId="634F445F"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10D423A7" w14:textId="77777777" w:rsidR="002F4BD1" w:rsidRPr="00C7657F" w:rsidRDefault="002F4BD1">
            <w:pPr>
              <w:pStyle w:val="NormalWeb"/>
              <w:rPr>
                <w:sz w:val="18"/>
                <w:szCs w:val="18"/>
              </w:rPr>
            </w:pPr>
            <w:r w:rsidRPr="00C7657F">
              <w:rPr>
                <w:sz w:val="18"/>
                <w:szCs w:val="18"/>
              </w:rPr>
              <w:t>SA</w:t>
            </w:r>
          </w:p>
        </w:tc>
        <w:tc>
          <w:tcPr>
            <w:tcW w:w="0" w:type="auto"/>
            <w:hideMark/>
          </w:tcPr>
          <w:p w14:paraId="35687E08" w14:textId="77777777" w:rsidR="002F4BD1" w:rsidRPr="00C7657F" w:rsidRDefault="002F4BD1">
            <w:pPr>
              <w:pStyle w:val="NormalWeb"/>
              <w:rPr>
                <w:sz w:val="18"/>
                <w:szCs w:val="18"/>
              </w:rPr>
            </w:pPr>
            <w:r w:rsidRPr="00C7657F">
              <w:rPr>
                <w:sz w:val="18"/>
                <w:szCs w:val="18"/>
              </w:rPr>
              <w:t>Loxton</w:t>
            </w:r>
          </w:p>
        </w:tc>
        <w:tc>
          <w:tcPr>
            <w:tcW w:w="1818" w:type="dxa"/>
            <w:hideMark/>
          </w:tcPr>
          <w:p w14:paraId="04B7D3E0" w14:textId="77777777" w:rsidR="002F4BD1" w:rsidRPr="00C7657F" w:rsidRDefault="002F4BD1">
            <w:pPr>
              <w:rPr>
                <w:sz w:val="18"/>
                <w:szCs w:val="18"/>
              </w:rPr>
            </w:pPr>
          </w:p>
        </w:tc>
        <w:tc>
          <w:tcPr>
            <w:tcW w:w="5528" w:type="dxa"/>
            <w:hideMark/>
          </w:tcPr>
          <w:p w14:paraId="1B47D91F"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2E613C33" w14:textId="77777777" w:rsidR="002F4BD1" w:rsidRPr="00C7657F" w:rsidRDefault="002F4BD1">
            <w:pPr>
              <w:rPr>
                <w:sz w:val="18"/>
                <w:szCs w:val="18"/>
              </w:rPr>
            </w:pPr>
          </w:p>
        </w:tc>
      </w:tr>
      <w:tr w:rsidR="002F4BD1" w:rsidRPr="00C7657F" w14:paraId="62A3EF45" w14:textId="77777777" w:rsidTr="00AF5466">
        <w:tc>
          <w:tcPr>
            <w:tcW w:w="0" w:type="auto"/>
            <w:hideMark/>
          </w:tcPr>
          <w:p w14:paraId="72FED42A" w14:textId="77777777" w:rsidR="002F4BD1" w:rsidRPr="00C7657F" w:rsidRDefault="002F4BD1">
            <w:pPr>
              <w:pStyle w:val="NormalWeb"/>
              <w:rPr>
                <w:sz w:val="18"/>
                <w:szCs w:val="18"/>
              </w:rPr>
            </w:pPr>
            <w:r w:rsidRPr="00C7657F">
              <w:rPr>
                <w:sz w:val="18"/>
                <w:szCs w:val="18"/>
              </w:rPr>
              <w:t>SA</w:t>
            </w:r>
          </w:p>
        </w:tc>
        <w:tc>
          <w:tcPr>
            <w:tcW w:w="0" w:type="auto"/>
            <w:hideMark/>
          </w:tcPr>
          <w:p w14:paraId="351E3F6D" w14:textId="77777777" w:rsidR="002F4BD1" w:rsidRPr="00C7657F" w:rsidRDefault="002F4BD1">
            <w:pPr>
              <w:pStyle w:val="NormalWeb"/>
              <w:rPr>
                <w:sz w:val="18"/>
                <w:szCs w:val="18"/>
              </w:rPr>
            </w:pPr>
            <w:r w:rsidRPr="00C7657F">
              <w:rPr>
                <w:sz w:val="18"/>
                <w:szCs w:val="18"/>
              </w:rPr>
              <w:t>Meningie</w:t>
            </w:r>
          </w:p>
        </w:tc>
        <w:tc>
          <w:tcPr>
            <w:tcW w:w="1818" w:type="dxa"/>
            <w:hideMark/>
          </w:tcPr>
          <w:p w14:paraId="64740F4A" w14:textId="77777777" w:rsidR="002F4BD1" w:rsidRPr="00C7657F" w:rsidRDefault="002F4BD1">
            <w:pPr>
              <w:rPr>
                <w:sz w:val="18"/>
                <w:szCs w:val="18"/>
              </w:rPr>
            </w:pPr>
          </w:p>
        </w:tc>
        <w:tc>
          <w:tcPr>
            <w:tcW w:w="5528" w:type="dxa"/>
            <w:hideMark/>
          </w:tcPr>
          <w:p w14:paraId="537B69CA"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40965767" w14:textId="77777777" w:rsidR="002F4BD1" w:rsidRPr="00C7657F" w:rsidRDefault="002F4BD1">
            <w:pPr>
              <w:pStyle w:val="NormalWeb"/>
              <w:rPr>
                <w:sz w:val="18"/>
                <w:szCs w:val="18"/>
              </w:rPr>
            </w:pPr>
            <w:r w:rsidRPr="00C7657F">
              <w:rPr>
                <w:sz w:val="18"/>
                <w:szCs w:val="18"/>
              </w:rPr>
              <w:t xml:space="preserve">Flock relocated in December 2014 to alternate location within same township. </w:t>
            </w:r>
          </w:p>
        </w:tc>
      </w:tr>
      <w:tr w:rsidR="002F4BD1" w:rsidRPr="00C7657F" w14:paraId="52840923"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61F16A3" w14:textId="77777777" w:rsidR="002F4BD1" w:rsidRPr="00C7657F" w:rsidRDefault="002F4BD1">
            <w:pPr>
              <w:pStyle w:val="NormalWeb"/>
              <w:rPr>
                <w:sz w:val="18"/>
                <w:szCs w:val="18"/>
              </w:rPr>
            </w:pPr>
            <w:r w:rsidRPr="00C7657F">
              <w:rPr>
                <w:sz w:val="18"/>
                <w:szCs w:val="18"/>
              </w:rPr>
              <w:t>SA</w:t>
            </w:r>
          </w:p>
        </w:tc>
        <w:tc>
          <w:tcPr>
            <w:tcW w:w="0" w:type="auto"/>
            <w:hideMark/>
          </w:tcPr>
          <w:p w14:paraId="31B44C9F" w14:textId="77777777" w:rsidR="002F4BD1" w:rsidRPr="00C7657F" w:rsidRDefault="002F4BD1">
            <w:pPr>
              <w:pStyle w:val="NormalWeb"/>
              <w:rPr>
                <w:sz w:val="18"/>
                <w:szCs w:val="18"/>
              </w:rPr>
            </w:pPr>
            <w:r w:rsidRPr="00C7657F">
              <w:rPr>
                <w:sz w:val="18"/>
                <w:szCs w:val="18"/>
              </w:rPr>
              <w:t>Murray Bridge</w:t>
            </w:r>
          </w:p>
        </w:tc>
        <w:tc>
          <w:tcPr>
            <w:tcW w:w="1818" w:type="dxa"/>
            <w:hideMark/>
          </w:tcPr>
          <w:p w14:paraId="6CEC4EB2" w14:textId="77777777" w:rsidR="002F4BD1" w:rsidRPr="00C7657F" w:rsidRDefault="002F4BD1">
            <w:pPr>
              <w:rPr>
                <w:sz w:val="18"/>
                <w:szCs w:val="18"/>
              </w:rPr>
            </w:pPr>
          </w:p>
        </w:tc>
        <w:tc>
          <w:tcPr>
            <w:tcW w:w="5528" w:type="dxa"/>
            <w:hideMark/>
          </w:tcPr>
          <w:p w14:paraId="4093E1D3"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044B2982" w14:textId="77777777" w:rsidR="002F4BD1" w:rsidRPr="00C7657F" w:rsidRDefault="002F4BD1">
            <w:pPr>
              <w:rPr>
                <w:sz w:val="18"/>
                <w:szCs w:val="18"/>
              </w:rPr>
            </w:pPr>
          </w:p>
        </w:tc>
      </w:tr>
      <w:tr w:rsidR="002F4BD1" w:rsidRPr="00C7657F" w14:paraId="6CD71EC9" w14:textId="77777777" w:rsidTr="00AF5466">
        <w:tc>
          <w:tcPr>
            <w:tcW w:w="0" w:type="auto"/>
            <w:hideMark/>
          </w:tcPr>
          <w:p w14:paraId="2E5F644C" w14:textId="77777777" w:rsidR="002F4BD1" w:rsidRPr="00C7657F" w:rsidRDefault="002F4BD1">
            <w:pPr>
              <w:pStyle w:val="NormalWeb"/>
              <w:rPr>
                <w:sz w:val="18"/>
                <w:szCs w:val="18"/>
              </w:rPr>
            </w:pPr>
            <w:r w:rsidRPr="00C7657F">
              <w:rPr>
                <w:sz w:val="18"/>
                <w:szCs w:val="18"/>
              </w:rPr>
              <w:t>SA</w:t>
            </w:r>
          </w:p>
        </w:tc>
        <w:tc>
          <w:tcPr>
            <w:tcW w:w="0" w:type="auto"/>
            <w:hideMark/>
          </w:tcPr>
          <w:p w14:paraId="1C97969F" w14:textId="77777777" w:rsidR="002F4BD1" w:rsidRPr="00C7657F" w:rsidRDefault="002F4BD1">
            <w:pPr>
              <w:pStyle w:val="NormalWeb"/>
              <w:rPr>
                <w:sz w:val="18"/>
                <w:szCs w:val="18"/>
              </w:rPr>
            </w:pPr>
            <w:r w:rsidRPr="00C7657F">
              <w:rPr>
                <w:sz w:val="18"/>
                <w:szCs w:val="18"/>
              </w:rPr>
              <w:t>Paringa</w:t>
            </w:r>
          </w:p>
        </w:tc>
        <w:tc>
          <w:tcPr>
            <w:tcW w:w="1818" w:type="dxa"/>
            <w:hideMark/>
          </w:tcPr>
          <w:p w14:paraId="7E7A1186" w14:textId="77777777" w:rsidR="002F4BD1" w:rsidRPr="00C7657F" w:rsidRDefault="002F4BD1">
            <w:pPr>
              <w:rPr>
                <w:sz w:val="18"/>
                <w:szCs w:val="18"/>
              </w:rPr>
            </w:pPr>
          </w:p>
        </w:tc>
        <w:tc>
          <w:tcPr>
            <w:tcW w:w="5528" w:type="dxa"/>
            <w:hideMark/>
          </w:tcPr>
          <w:p w14:paraId="2BFF31A0"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781F88FC" w14:textId="77777777" w:rsidR="002F4BD1" w:rsidRPr="00C7657F" w:rsidRDefault="002F4BD1">
            <w:pPr>
              <w:rPr>
                <w:sz w:val="18"/>
                <w:szCs w:val="18"/>
              </w:rPr>
            </w:pPr>
          </w:p>
        </w:tc>
      </w:tr>
      <w:tr w:rsidR="002F4BD1" w:rsidRPr="00C7657F" w14:paraId="4589D07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13C4ECF3" w14:textId="77777777" w:rsidR="002F4BD1" w:rsidRPr="00C7657F" w:rsidRDefault="002F4BD1">
            <w:pPr>
              <w:pStyle w:val="NormalWeb"/>
              <w:rPr>
                <w:sz w:val="18"/>
                <w:szCs w:val="18"/>
              </w:rPr>
            </w:pPr>
            <w:r w:rsidRPr="00C7657F">
              <w:rPr>
                <w:sz w:val="18"/>
                <w:szCs w:val="18"/>
              </w:rPr>
              <w:t>SA</w:t>
            </w:r>
          </w:p>
        </w:tc>
        <w:tc>
          <w:tcPr>
            <w:tcW w:w="0" w:type="auto"/>
            <w:hideMark/>
          </w:tcPr>
          <w:p w14:paraId="04C2D75C" w14:textId="77777777" w:rsidR="002F4BD1" w:rsidRPr="00C7657F" w:rsidRDefault="002F4BD1">
            <w:pPr>
              <w:pStyle w:val="NormalWeb"/>
              <w:rPr>
                <w:sz w:val="18"/>
                <w:szCs w:val="18"/>
              </w:rPr>
            </w:pPr>
            <w:r w:rsidRPr="00C7657F">
              <w:rPr>
                <w:sz w:val="18"/>
                <w:szCs w:val="18"/>
              </w:rPr>
              <w:t>Qualco</w:t>
            </w:r>
          </w:p>
        </w:tc>
        <w:tc>
          <w:tcPr>
            <w:tcW w:w="1818" w:type="dxa"/>
            <w:hideMark/>
          </w:tcPr>
          <w:p w14:paraId="41CC96EC" w14:textId="77777777" w:rsidR="002F4BD1" w:rsidRPr="00C7657F" w:rsidRDefault="002F4BD1">
            <w:pPr>
              <w:rPr>
                <w:sz w:val="18"/>
                <w:szCs w:val="18"/>
              </w:rPr>
            </w:pPr>
          </w:p>
        </w:tc>
        <w:tc>
          <w:tcPr>
            <w:tcW w:w="5528" w:type="dxa"/>
            <w:hideMark/>
          </w:tcPr>
          <w:p w14:paraId="60C6C5E8"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44A33DE2" w14:textId="77777777" w:rsidR="002F4BD1" w:rsidRPr="00C7657F" w:rsidRDefault="002F4BD1">
            <w:pPr>
              <w:rPr>
                <w:sz w:val="18"/>
                <w:szCs w:val="18"/>
              </w:rPr>
            </w:pPr>
          </w:p>
        </w:tc>
      </w:tr>
      <w:tr w:rsidR="002F4BD1" w:rsidRPr="00C7657F" w14:paraId="206DADCD" w14:textId="77777777" w:rsidTr="00AF5466">
        <w:tc>
          <w:tcPr>
            <w:tcW w:w="0" w:type="auto"/>
            <w:hideMark/>
          </w:tcPr>
          <w:p w14:paraId="530EEBAC" w14:textId="77777777" w:rsidR="002F4BD1" w:rsidRPr="00C7657F" w:rsidRDefault="002F4BD1">
            <w:pPr>
              <w:pStyle w:val="NormalWeb"/>
              <w:rPr>
                <w:sz w:val="18"/>
                <w:szCs w:val="18"/>
              </w:rPr>
            </w:pPr>
            <w:r w:rsidRPr="00C7657F">
              <w:rPr>
                <w:sz w:val="18"/>
                <w:szCs w:val="18"/>
              </w:rPr>
              <w:t>SA</w:t>
            </w:r>
          </w:p>
        </w:tc>
        <w:tc>
          <w:tcPr>
            <w:tcW w:w="0" w:type="auto"/>
            <w:hideMark/>
          </w:tcPr>
          <w:p w14:paraId="7E741726" w14:textId="77777777" w:rsidR="002F4BD1" w:rsidRPr="00C7657F" w:rsidRDefault="002F4BD1">
            <w:pPr>
              <w:pStyle w:val="NormalWeb"/>
              <w:rPr>
                <w:sz w:val="18"/>
                <w:szCs w:val="18"/>
              </w:rPr>
            </w:pPr>
            <w:r w:rsidRPr="00C7657F">
              <w:rPr>
                <w:sz w:val="18"/>
                <w:szCs w:val="18"/>
              </w:rPr>
              <w:t>Berri</w:t>
            </w:r>
          </w:p>
        </w:tc>
        <w:tc>
          <w:tcPr>
            <w:tcW w:w="1818" w:type="dxa"/>
            <w:hideMark/>
          </w:tcPr>
          <w:p w14:paraId="46A8FBB3" w14:textId="77777777" w:rsidR="002F4BD1" w:rsidRPr="00C7657F" w:rsidRDefault="002F4BD1">
            <w:pPr>
              <w:rPr>
                <w:sz w:val="18"/>
                <w:szCs w:val="18"/>
              </w:rPr>
            </w:pPr>
          </w:p>
        </w:tc>
        <w:tc>
          <w:tcPr>
            <w:tcW w:w="5528" w:type="dxa"/>
            <w:hideMark/>
          </w:tcPr>
          <w:p w14:paraId="5BCCD545"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5C1EB0B3" w14:textId="77777777" w:rsidR="002F4BD1" w:rsidRPr="00C7657F" w:rsidRDefault="002F4BD1">
            <w:pPr>
              <w:rPr>
                <w:sz w:val="18"/>
                <w:szCs w:val="18"/>
              </w:rPr>
            </w:pPr>
          </w:p>
        </w:tc>
      </w:tr>
      <w:tr w:rsidR="002F4BD1" w:rsidRPr="00C7657F" w14:paraId="5230309D"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AB16518" w14:textId="77777777" w:rsidR="002F4BD1" w:rsidRPr="00C7657F" w:rsidRDefault="002F4BD1">
            <w:pPr>
              <w:pStyle w:val="NormalWeb"/>
              <w:rPr>
                <w:sz w:val="18"/>
                <w:szCs w:val="18"/>
              </w:rPr>
            </w:pPr>
            <w:r w:rsidRPr="00C7657F">
              <w:rPr>
                <w:sz w:val="18"/>
                <w:szCs w:val="18"/>
              </w:rPr>
              <w:t>SA</w:t>
            </w:r>
          </w:p>
        </w:tc>
        <w:tc>
          <w:tcPr>
            <w:tcW w:w="0" w:type="auto"/>
            <w:hideMark/>
          </w:tcPr>
          <w:p w14:paraId="72801877" w14:textId="77777777" w:rsidR="002F4BD1" w:rsidRPr="00C7657F" w:rsidRDefault="002F4BD1">
            <w:pPr>
              <w:pStyle w:val="NormalWeb"/>
              <w:rPr>
                <w:sz w:val="18"/>
                <w:szCs w:val="18"/>
              </w:rPr>
            </w:pPr>
            <w:r w:rsidRPr="00C7657F">
              <w:rPr>
                <w:sz w:val="18"/>
                <w:szCs w:val="18"/>
              </w:rPr>
              <w:t>Clayton</w:t>
            </w:r>
          </w:p>
        </w:tc>
        <w:tc>
          <w:tcPr>
            <w:tcW w:w="1818" w:type="dxa"/>
            <w:hideMark/>
          </w:tcPr>
          <w:p w14:paraId="373789C3" w14:textId="77777777" w:rsidR="002F4BD1" w:rsidRPr="00C7657F" w:rsidRDefault="002F4BD1">
            <w:pPr>
              <w:rPr>
                <w:sz w:val="18"/>
                <w:szCs w:val="18"/>
              </w:rPr>
            </w:pPr>
          </w:p>
        </w:tc>
        <w:tc>
          <w:tcPr>
            <w:tcW w:w="5528" w:type="dxa"/>
            <w:hideMark/>
          </w:tcPr>
          <w:p w14:paraId="68ACD37B"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493A0720" w14:textId="77777777" w:rsidR="002F4BD1" w:rsidRPr="00C7657F" w:rsidRDefault="002F4BD1">
            <w:pPr>
              <w:rPr>
                <w:sz w:val="18"/>
                <w:szCs w:val="18"/>
              </w:rPr>
            </w:pPr>
          </w:p>
        </w:tc>
      </w:tr>
      <w:tr w:rsidR="002F4BD1" w:rsidRPr="00C7657F" w14:paraId="51E4F42D" w14:textId="77777777" w:rsidTr="00AF5466">
        <w:tc>
          <w:tcPr>
            <w:tcW w:w="0" w:type="auto"/>
            <w:hideMark/>
          </w:tcPr>
          <w:p w14:paraId="1DC5D6A5" w14:textId="77777777" w:rsidR="002F4BD1" w:rsidRPr="00C7657F" w:rsidRDefault="002F4BD1">
            <w:pPr>
              <w:pStyle w:val="NormalWeb"/>
              <w:rPr>
                <w:sz w:val="18"/>
                <w:szCs w:val="18"/>
              </w:rPr>
            </w:pPr>
            <w:r w:rsidRPr="00C7657F">
              <w:rPr>
                <w:sz w:val="18"/>
                <w:szCs w:val="18"/>
              </w:rPr>
              <w:t>SA</w:t>
            </w:r>
          </w:p>
        </w:tc>
        <w:tc>
          <w:tcPr>
            <w:tcW w:w="0" w:type="auto"/>
            <w:hideMark/>
          </w:tcPr>
          <w:p w14:paraId="49C84917" w14:textId="77777777" w:rsidR="002F4BD1" w:rsidRPr="00C7657F" w:rsidRDefault="002F4BD1">
            <w:pPr>
              <w:pStyle w:val="NormalWeb"/>
              <w:rPr>
                <w:sz w:val="18"/>
                <w:szCs w:val="18"/>
              </w:rPr>
            </w:pPr>
            <w:r w:rsidRPr="00C7657F">
              <w:rPr>
                <w:sz w:val="18"/>
                <w:szCs w:val="18"/>
              </w:rPr>
              <w:t>Mannum</w:t>
            </w:r>
          </w:p>
        </w:tc>
        <w:tc>
          <w:tcPr>
            <w:tcW w:w="1818" w:type="dxa"/>
            <w:hideMark/>
          </w:tcPr>
          <w:p w14:paraId="23A8C655" w14:textId="77777777" w:rsidR="002F4BD1" w:rsidRPr="00C7657F" w:rsidRDefault="002F4BD1">
            <w:pPr>
              <w:rPr>
                <w:sz w:val="18"/>
                <w:szCs w:val="18"/>
              </w:rPr>
            </w:pPr>
          </w:p>
        </w:tc>
        <w:tc>
          <w:tcPr>
            <w:tcW w:w="5528" w:type="dxa"/>
            <w:hideMark/>
          </w:tcPr>
          <w:p w14:paraId="1CCD6F97"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103EBCFD" w14:textId="77777777" w:rsidR="002F4BD1" w:rsidRPr="00C7657F" w:rsidRDefault="002F4BD1">
            <w:pPr>
              <w:rPr>
                <w:sz w:val="18"/>
                <w:szCs w:val="18"/>
              </w:rPr>
            </w:pPr>
          </w:p>
        </w:tc>
      </w:tr>
      <w:tr w:rsidR="002F4BD1" w:rsidRPr="00C7657F" w14:paraId="08E9594F"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7783A03" w14:textId="77777777" w:rsidR="002F4BD1" w:rsidRPr="00C7657F" w:rsidRDefault="002F4BD1">
            <w:pPr>
              <w:pStyle w:val="NormalWeb"/>
              <w:rPr>
                <w:sz w:val="18"/>
                <w:szCs w:val="18"/>
              </w:rPr>
            </w:pPr>
            <w:r w:rsidRPr="00C7657F">
              <w:rPr>
                <w:sz w:val="18"/>
                <w:szCs w:val="18"/>
              </w:rPr>
              <w:t>SA</w:t>
            </w:r>
          </w:p>
        </w:tc>
        <w:tc>
          <w:tcPr>
            <w:tcW w:w="0" w:type="auto"/>
            <w:hideMark/>
          </w:tcPr>
          <w:p w14:paraId="3A5672DC" w14:textId="77777777" w:rsidR="002F4BD1" w:rsidRPr="00C7657F" w:rsidRDefault="002F4BD1">
            <w:pPr>
              <w:pStyle w:val="NormalWeb"/>
              <w:rPr>
                <w:sz w:val="18"/>
                <w:szCs w:val="18"/>
              </w:rPr>
            </w:pPr>
            <w:r w:rsidRPr="00C7657F">
              <w:rPr>
                <w:sz w:val="18"/>
                <w:szCs w:val="18"/>
              </w:rPr>
              <w:t>Meningie</w:t>
            </w:r>
          </w:p>
        </w:tc>
        <w:tc>
          <w:tcPr>
            <w:tcW w:w="1818" w:type="dxa"/>
            <w:hideMark/>
          </w:tcPr>
          <w:p w14:paraId="21813FBC" w14:textId="77777777" w:rsidR="002F4BD1" w:rsidRPr="00C7657F" w:rsidRDefault="002F4BD1">
            <w:pPr>
              <w:rPr>
                <w:sz w:val="18"/>
                <w:szCs w:val="18"/>
              </w:rPr>
            </w:pPr>
          </w:p>
        </w:tc>
        <w:tc>
          <w:tcPr>
            <w:tcW w:w="5528" w:type="dxa"/>
            <w:hideMark/>
          </w:tcPr>
          <w:p w14:paraId="7676D2A8"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477C5C2F" w14:textId="77777777" w:rsidR="002F4BD1" w:rsidRPr="00C7657F" w:rsidRDefault="002F4BD1">
            <w:pPr>
              <w:rPr>
                <w:sz w:val="18"/>
                <w:szCs w:val="18"/>
              </w:rPr>
            </w:pPr>
          </w:p>
        </w:tc>
      </w:tr>
      <w:tr w:rsidR="002F4BD1" w:rsidRPr="00C7657F" w14:paraId="7A4C7099" w14:textId="77777777" w:rsidTr="00AF5466">
        <w:tc>
          <w:tcPr>
            <w:tcW w:w="0" w:type="auto"/>
            <w:hideMark/>
          </w:tcPr>
          <w:p w14:paraId="7B13E431" w14:textId="77777777" w:rsidR="002F4BD1" w:rsidRPr="00C7657F" w:rsidRDefault="002F4BD1">
            <w:pPr>
              <w:pStyle w:val="NormalWeb"/>
              <w:rPr>
                <w:sz w:val="18"/>
                <w:szCs w:val="18"/>
              </w:rPr>
            </w:pPr>
            <w:r w:rsidRPr="00C7657F">
              <w:rPr>
                <w:sz w:val="18"/>
                <w:szCs w:val="18"/>
              </w:rPr>
              <w:t>SA</w:t>
            </w:r>
          </w:p>
        </w:tc>
        <w:tc>
          <w:tcPr>
            <w:tcW w:w="0" w:type="auto"/>
            <w:hideMark/>
          </w:tcPr>
          <w:p w14:paraId="45262A5B" w14:textId="77777777" w:rsidR="002F4BD1" w:rsidRPr="00C7657F" w:rsidRDefault="002F4BD1">
            <w:pPr>
              <w:pStyle w:val="NormalWeb"/>
              <w:rPr>
                <w:sz w:val="18"/>
                <w:szCs w:val="18"/>
              </w:rPr>
            </w:pPr>
            <w:r w:rsidRPr="00C7657F">
              <w:rPr>
                <w:sz w:val="18"/>
                <w:szCs w:val="18"/>
              </w:rPr>
              <w:t>Milang</w:t>
            </w:r>
          </w:p>
        </w:tc>
        <w:tc>
          <w:tcPr>
            <w:tcW w:w="1818" w:type="dxa"/>
            <w:hideMark/>
          </w:tcPr>
          <w:p w14:paraId="6433B6F4" w14:textId="77777777" w:rsidR="002F4BD1" w:rsidRPr="00C7657F" w:rsidRDefault="002F4BD1">
            <w:pPr>
              <w:rPr>
                <w:sz w:val="18"/>
                <w:szCs w:val="18"/>
              </w:rPr>
            </w:pPr>
          </w:p>
        </w:tc>
        <w:tc>
          <w:tcPr>
            <w:tcW w:w="5528" w:type="dxa"/>
            <w:hideMark/>
          </w:tcPr>
          <w:p w14:paraId="2EFE9CF0"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78D7650C" w14:textId="77777777" w:rsidR="002F4BD1" w:rsidRPr="00C7657F" w:rsidRDefault="002F4BD1">
            <w:pPr>
              <w:rPr>
                <w:sz w:val="18"/>
                <w:szCs w:val="18"/>
              </w:rPr>
            </w:pPr>
          </w:p>
        </w:tc>
      </w:tr>
      <w:tr w:rsidR="002F4BD1" w:rsidRPr="00C7657F" w14:paraId="2987CDC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1888581" w14:textId="77777777" w:rsidR="002F4BD1" w:rsidRPr="00C7657F" w:rsidRDefault="002F4BD1">
            <w:pPr>
              <w:pStyle w:val="NormalWeb"/>
              <w:rPr>
                <w:sz w:val="18"/>
                <w:szCs w:val="18"/>
              </w:rPr>
            </w:pPr>
            <w:r w:rsidRPr="00C7657F">
              <w:rPr>
                <w:sz w:val="18"/>
                <w:szCs w:val="18"/>
              </w:rPr>
              <w:t>SA</w:t>
            </w:r>
          </w:p>
        </w:tc>
        <w:tc>
          <w:tcPr>
            <w:tcW w:w="0" w:type="auto"/>
            <w:hideMark/>
          </w:tcPr>
          <w:p w14:paraId="4D76A3AB" w14:textId="77777777" w:rsidR="002F4BD1" w:rsidRPr="00C7657F" w:rsidRDefault="002F4BD1">
            <w:pPr>
              <w:pStyle w:val="NormalWeb"/>
              <w:rPr>
                <w:sz w:val="18"/>
                <w:szCs w:val="18"/>
              </w:rPr>
            </w:pPr>
            <w:r w:rsidRPr="00C7657F">
              <w:rPr>
                <w:sz w:val="18"/>
                <w:szCs w:val="18"/>
              </w:rPr>
              <w:t>Monash</w:t>
            </w:r>
          </w:p>
        </w:tc>
        <w:tc>
          <w:tcPr>
            <w:tcW w:w="1818" w:type="dxa"/>
            <w:hideMark/>
          </w:tcPr>
          <w:p w14:paraId="5B71AFFC" w14:textId="77777777" w:rsidR="002F4BD1" w:rsidRPr="00C7657F" w:rsidRDefault="002F4BD1">
            <w:pPr>
              <w:rPr>
                <w:sz w:val="18"/>
                <w:szCs w:val="18"/>
              </w:rPr>
            </w:pPr>
          </w:p>
        </w:tc>
        <w:tc>
          <w:tcPr>
            <w:tcW w:w="5528" w:type="dxa"/>
            <w:hideMark/>
          </w:tcPr>
          <w:p w14:paraId="337940B9"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4DB4BB71" w14:textId="77777777" w:rsidR="002F4BD1" w:rsidRPr="00C7657F" w:rsidRDefault="002F4BD1">
            <w:pPr>
              <w:rPr>
                <w:sz w:val="18"/>
                <w:szCs w:val="18"/>
              </w:rPr>
            </w:pPr>
          </w:p>
        </w:tc>
      </w:tr>
      <w:tr w:rsidR="002F4BD1" w:rsidRPr="00C7657F" w14:paraId="1C9C6A9E" w14:textId="77777777" w:rsidTr="00AF5466">
        <w:tc>
          <w:tcPr>
            <w:tcW w:w="0" w:type="auto"/>
            <w:hideMark/>
          </w:tcPr>
          <w:p w14:paraId="59EDD1BC" w14:textId="77777777" w:rsidR="002F4BD1" w:rsidRPr="00C7657F" w:rsidRDefault="002F4BD1">
            <w:pPr>
              <w:pStyle w:val="NormalWeb"/>
              <w:rPr>
                <w:sz w:val="18"/>
                <w:szCs w:val="18"/>
              </w:rPr>
            </w:pPr>
            <w:r w:rsidRPr="00C7657F">
              <w:rPr>
                <w:sz w:val="18"/>
                <w:szCs w:val="18"/>
              </w:rPr>
              <w:t>SA</w:t>
            </w:r>
          </w:p>
        </w:tc>
        <w:tc>
          <w:tcPr>
            <w:tcW w:w="0" w:type="auto"/>
            <w:hideMark/>
          </w:tcPr>
          <w:p w14:paraId="13940AF7" w14:textId="77777777" w:rsidR="002F4BD1" w:rsidRPr="00C7657F" w:rsidRDefault="002F4BD1">
            <w:pPr>
              <w:pStyle w:val="NormalWeb"/>
              <w:rPr>
                <w:sz w:val="18"/>
                <w:szCs w:val="18"/>
              </w:rPr>
            </w:pPr>
            <w:r w:rsidRPr="00C7657F">
              <w:rPr>
                <w:sz w:val="18"/>
                <w:szCs w:val="18"/>
              </w:rPr>
              <w:t>Moorook</w:t>
            </w:r>
          </w:p>
        </w:tc>
        <w:tc>
          <w:tcPr>
            <w:tcW w:w="1818" w:type="dxa"/>
            <w:hideMark/>
          </w:tcPr>
          <w:p w14:paraId="31756E43" w14:textId="77777777" w:rsidR="002F4BD1" w:rsidRPr="00C7657F" w:rsidRDefault="002F4BD1">
            <w:pPr>
              <w:rPr>
                <w:sz w:val="18"/>
                <w:szCs w:val="18"/>
              </w:rPr>
            </w:pPr>
          </w:p>
        </w:tc>
        <w:tc>
          <w:tcPr>
            <w:tcW w:w="5528" w:type="dxa"/>
            <w:hideMark/>
          </w:tcPr>
          <w:p w14:paraId="0113D397"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70A8F3C3" w14:textId="77777777" w:rsidR="002F4BD1" w:rsidRPr="00C7657F" w:rsidRDefault="002F4BD1">
            <w:pPr>
              <w:rPr>
                <w:sz w:val="18"/>
                <w:szCs w:val="18"/>
              </w:rPr>
            </w:pPr>
          </w:p>
        </w:tc>
      </w:tr>
      <w:tr w:rsidR="002F4BD1" w:rsidRPr="00C7657F" w14:paraId="3D974FA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7B2E845" w14:textId="77777777" w:rsidR="002F4BD1" w:rsidRPr="00C7657F" w:rsidRDefault="002F4BD1">
            <w:pPr>
              <w:pStyle w:val="NormalWeb"/>
              <w:rPr>
                <w:sz w:val="18"/>
                <w:szCs w:val="18"/>
              </w:rPr>
            </w:pPr>
            <w:r w:rsidRPr="00C7657F">
              <w:rPr>
                <w:sz w:val="18"/>
                <w:szCs w:val="18"/>
              </w:rPr>
              <w:t>SA</w:t>
            </w:r>
          </w:p>
        </w:tc>
        <w:tc>
          <w:tcPr>
            <w:tcW w:w="0" w:type="auto"/>
            <w:hideMark/>
          </w:tcPr>
          <w:p w14:paraId="658573BC" w14:textId="77777777" w:rsidR="002F4BD1" w:rsidRPr="00C7657F" w:rsidRDefault="002F4BD1">
            <w:pPr>
              <w:pStyle w:val="NormalWeb"/>
              <w:rPr>
                <w:sz w:val="18"/>
                <w:szCs w:val="18"/>
              </w:rPr>
            </w:pPr>
            <w:r w:rsidRPr="00C7657F">
              <w:rPr>
                <w:sz w:val="18"/>
                <w:szCs w:val="18"/>
              </w:rPr>
              <w:t>Murray Bridge</w:t>
            </w:r>
          </w:p>
        </w:tc>
        <w:tc>
          <w:tcPr>
            <w:tcW w:w="1818" w:type="dxa"/>
            <w:hideMark/>
          </w:tcPr>
          <w:p w14:paraId="4BB5D6E0" w14:textId="77777777" w:rsidR="002F4BD1" w:rsidRPr="00C7657F" w:rsidRDefault="002F4BD1">
            <w:pPr>
              <w:rPr>
                <w:sz w:val="18"/>
                <w:szCs w:val="18"/>
              </w:rPr>
            </w:pPr>
          </w:p>
        </w:tc>
        <w:tc>
          <w:tcPr>
            <w:tcW w:w="5528" w:type="dxa"/>
            <w:hideMark/>
          </w:tcPr>
          <w:p w14:paraId="1A013894"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3BE43A24" w14:textId="77777777" w:rsidR="002F4BD1" w:rsidRPr="00C7657F" w:rsidRDefault="002F4BD1">
            <w:pPr>
              <w:rPr>
                <w:sz w:val="18"/>
                <w:szCs w:val="18"/>
              </w:rPr>
            </w:pPr>
          </w:p>
        </w:tc>
      </w:tr>
      <w:tr w:rsidR="002F4BD1" w:rsidRPr="00C7657F" w14:paraId="430F1CA5" w14:textId="77777777" w:rsidTr="00AF5466">
        <w:tc>
          <w:tcPr>
            <w:tcW w:w="0" w:type="auto"/>
            <w:hideMark/>
          </w:tcPr>
          <w:p w14:paraId="70D73B3D" w14:textId="77777777" w:rsidR="002F4BD1" w:rsidRPr="00C7657F" w:rsidRDefault="002F4BD1">
            <w:pPr>
              <w:pStyle w:val="NormalWeb"/>
              <w:rPr>
                <w:sz w:val="18"/>
                <w:szCs w:val="18"/>
              </w:rPr>
            </w:pPr>
            <w:r w:rsidRPr="00C7657F">
              <w:rPr>
                <w:sz w:val="18"/>
                <w:szCs w:val="18"/>
              </w:rPr>
              <w:lastRenderedPageBreak/>
              <w:t>SA</w:t>
            </w:r>
          </w:p>
        </w:tc>
        <w:tc>
          <w:tcPr>
            <w:tcW w:w="0" w:type="auto"/>
            <w:hideMark/>
          </w:tcPr>
          <w:p w14:paraId="0C088C3F" w14:textId="77777777" w:rsidR="002F4BD1" w:rsidRPr="00C7657F" w:rsidRDefault="002F4BD1">
            <w:pPr>
              <w:pStyle w:val="NormalWeb"/>
              <w:rPr>
                <w:sz w:val="18"/>
                <w:szCs w:val="18"/>
              </w:rPr>
            </w:pPr>
            <w:r w:rsidRPr="00C7657F">
              <w:rPr>
                <w:sz w:val="18"/>
                <w:szCs w:val="18"/>
              </w:rPr>
              <w:t>Paringa</w:t>
            </w:r>
          </w:p>
        </w:tc>
        <w:tc>
          <w:tcPr>
            <w:tcW w:w="1818" w:type="dxa"/>
            <w:hideMark/>
          </w:tcPr>
          <w:p w14:paraId="3EF914BE" w14:textId="77777777" w:rsidR="002F4BD1" w:rsidRPr="00C7657F" w:rsidRDefault="002F4BD1">
            <w:pPr>
              <w:rPr>
                <w:sz w:val="18"/>
                <w:szCs w:val="18"/>
              </w:rPr>
            </w:pPr>
          </w:p>
        </w:tc>
        <w:tc>
          <w:tcPr>
            <w:tcW w:w="5528" w:type="dxa"/>
            <w:hideMark/>
          </w:tcPr>
          <w:p w14:paraId="749D9E47"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5DCE0127" w14:textId="77777777" w:rsidR="002F4BD1" w:rsidRPr="00C7657F" w:rsidRDefault="002F4BD1">
            <w:pPr>
              <w:rPr>
                <w:sz w:val="18"/>
                <w:szCs w:val="18"/>
              </w:rPr>
            </w:pPr>
          </w:p>
        </w:tc>
      </w:tr>
      <w:tr w:rsidR="002F4BD1" w:rsidRPr="00C7657F" w14:paraId="5947BB8D"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5CAB9DD" w14:textId="77777777" w:rsidR="002F4BD1" w:rsidRPr="00C7657F" w:rsidRDefault="002F4BD1">
            <w:pPr>
              <w:pStyle w:val="NormalWeb"/>
              <w:rPr>
                <w:sz w:val="18"/>
                <w:szCs w:val="18"/>
              </w:rPr>
            </w:pPr>
            <w:r w:rsidRPr="00C7657F">
              <w:rPr>
                <w:sz w:val="18"/>
                <w:szCs w:val="18"/>
              </w:rPr>
              <w:t>SA</w:t>
            </w:r>
          </w:p>
        </w:tc>
        <w:tc>
          <w:tcPr>
            <w:tcW w:w="0" w:type="auto"/>
            <w:hideMark/>
          </w:tcPr>
          <w:p w14:paraId="3D49178C" w14:textId="77777777" w:rsidR="002F4BD1" w:rsidRPr="00C7657F" w:rsidRDefault="002F4BD1">
            <w:pPr>
              <w:pStyle w:val="NormalWeb"/>
              <w:rPr>
                <w:sz w:val="18"/>
                <w:szCs w:val="18"/>
              </w:rPr>
            </w:pPr>
            <w:r w:rsidRPr="00C7657F">
              <w:rPr>
                <w:sz w:val="18"/>
                <w:szCs w:val="18"/>
              </w:rPr>
              <w:t>Renmark</w:t>
            </w:r>
          </w:p>
        </w:tc>
        <w:tc>
          <w:tcPr>
            <w:tcW w:w="1818" w:type="dxa"/>
            <w:hideMark/>
          </w:tcPr>
          <w:p w14:paraId="38191B8B" w14:textId="77777777" w:rsidR="002F4BD1" w:rsidRPr="00C7657F" w:rsidRDefault="002F4BD1">
            <w:pPr>
              <w:rPr>
                <w:sz w:val="18"/>
                <w:szCs w:val="18"/>
              </w:rPr>
            </w:pPr>
          </w:p>
        </w:tc>
        <w:tc>
          <w:tcPr>
            <w:tcW w:w="5528" w:type="dxa"/>
            <w:hideMark/>
          </w:tcPr>
          <w:p w14:paraId="36427A7D"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2F61E2D4" w14:textId="77777777" w:rsidR="002F4BD1" w:rsidRPr="00C7657F" w:rsidRDefault="002F4BD1">
            <w:pPr>
              <w:rPr>
                <w:sz w:val="18"/>
                <w:szCs w:val="18"/>
              </w:rPr>
            </w:pPr>
          </w:p>
        </w:tc>
      </w:tr>
      <w:tr w:rsidR="002F4BD1" w:rsidRPr="00C7657F" w14:paraId="06B80B32" w14:textId="77777777" w:rsidTr="00AF5466">
        <w:tc>
          <w:tcPr>
            <w:tcW w:w="0" w:type="auto"/>
            <w:hideMark/>
          </w:tcPr>
          <w:p w14:paraId="2FF2F693" w14:textId="77777777" w:rsidR="002F4BD1" w:rsidRPr="00C7657F" w:rsidRDefault="002F4BD1">
            <w:pPr>
              <w:pStyle w:val="NormalWeb"/>
              <w:rPr>
                <w:sz w:val="18"/>
                <w:szCs w:val="18"/>
              </w:rPr>
            </w:pPr>
            <w:r w:rsidRPr="00C7657F">
              <w:rPr>
                <w:sz w:val="18"/>
                <w:szCs w:val="18"/>
              </w:rPr>
              <w:t>SA</w:t>
            </w:r>
          </w:p>
        </w:tc>
        <w:tc>
          <w:tcPr>
            <w:tcW w:w="0" w:type="auto"/>
            <w:hideMark/>
          </w:tcPr>
          <w:p w14:paraId="16EA43E4" w14:textId="77777777" w:rsidR="002F4BD1" w:rsidRPr="00C7657F" w:rsidRDefault="002F4BD1">
            <w:pPr>
              <w:pStyle w:val="NormalWeb"/>
              <w:rPr>
                <w:sz w:val="18"/>
                <w:szCs w:val="18"/>
              </w:rPr>
            </w:pPr>
            <w:r w:rsidRPr="00C7657F">
              <w:rPr>
                <w:sz w:val="18"/>
                <w:szCs w:val="18"/>
              </w:rPr>
              <w:t>Waikerie</w:t>
            </w:r>
          </w:p>
        </w:tc>
        <w:tc>
          <w:tcPr>
            <w:tcW w:w="1818" w:type="dxa"/>
            <w:hideMark/>
          </w:tcPr>
          <w:p w14:paraId="343B372E" w14:textId="77777777" w:rsidR="002F4BD1" w:rsidRPr="00C7657F" w:rsidRDefault="002F4BD1">
            <w:pPr>
              <w:rPr>
                <w:sz w:val="18"/>
                <w:szCs w:val="18"/>
              </w:rPr>
            </w:pPr>
          </w:p>
        </w:tc>
        <w:tc>
          <w:tcPr>
            <w:tcW w:w="5528" w:type="dxa"/>
            <w:hideMark/>
          </w:tcPr>
          <w:p w14:paraId="5EC09FC6"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1EBE5463" w14:textId="77777777" w:rsidR="002F4BD1" w:rsidRPr="00C7657F" w:rsidRDefault="002F4BD1">
            <w:pPr>
              <w:rPr>
                <w:sz w:val="18"/>
                <w:szCs w:val="18"/>
              </w:rPr>
            </w:pPr>
          </w:p>
        </w:tc>
      </w:tr>
      <w:tr w:rsidR="002F4BD1" w:rsidRPr="00C7657F" w14:paraId="79FEA3A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D923D9A" w14:textId="77777777" w:rsidR="002F4BD1" w:rsidRPr="00C7657F" w:rsidRDefault="002F4BD1">
            <w:pPr>
              <w:pStyle w:val="NormalWeb"/>
              <w:rPr>
                <w:sz w:val="18"/>
                <w:szCs w:val="18"/>
              </w:rPr>
            </w:pPr>
            <w:r w:rsidRPr="00C7657F">
              <w:rPr>
                <w:sz w:val="18"/>
                <w:szCs w:val="18"/>
              </w:rPr>
              <w:t>SA</w:t>
            </w:r>
          </w:p>
        </w:tc>
        <w:tc>
          <w:tcPr>
            <w:tcW w:w="0" w:type="auto"/>
            <w:hideMark/>
          </w:tcPr>
          <w:p w14:paraId="4E521EE0" w14:textId="77777777" w:rsidR="002F4BD1" w:rsidRPr="00C7657F" w:rsidRDefault="002F4BD1">
            <w:pPr>
              <w:pStyle w:val="NormalWeb"/>
              <w:rPr>
                <w:sz w:val="18"/>
                <w:szCs w:val="18"/>
              </w:rPr>
            </w:pPr>
            <w:r w:rsidRPr="00C7657F">
              <w:rPr>
                <w:sz w:val="18"/>
                <w:szCs w:val="18"/>
              </w:rPr>
              <w:t>Wellington</w:t>
            </w:r>
          </w:p>
        </w:tc>
        <w:tc>
          <w:tcPr>
            <w:tcW w:w="1818" w:type="dxa"/>
            <w:hideMark/>
          </w:tcPr>
          <w:p w14:paraId="3F7760B9" w14:textId="77777777" w:rsidR="002F4BD1" w:rsidRPr="00C7657F" w:rsidRDefault="002F4BD1">
            <w:pPr>
              <w:rPr>
                <w:sz w:val="18"/>
                <w:szCs w:val="18"/>
              </w:rPr>
            </w:pPr>
          </w:p>
        </w:tc>
        <w:tc>
          <w:tcPr>
            <w:tcW w:w="5528" w:type="dxa"/>
            <w:hideMark/>
          </w:tcPr>
          <w:p w14:paraId="61C681E1"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17718B6D" w14:textId="77777777" w:rsidR="002F4BD1" w:rsidRPr="00C7657F" w:rsidRDefault="002F4BD1">
            <w:pPr>
              <w:rPr>
                <w:sz w:val="18"/>
                <w:szCs w:val="18"/>
              </w:rPr>
            </w:pPr>
          </w:p>
        </w:tc>
      </w:tr>
      <w:tr w:rsidR="002F4BD1" w:rsidRPr="00C7657F" w14:paraId="11BF7D77" w14:textId="77777777" w:rsidTr="00AF5466">
        <w:tc>
          <w:tcPr>
            <w:tcW w:w="0" w:type="auto"/>
            <w:hideMark/>
          </w:tcPr>
          <w:p w14:paraId="38D8E2FC" w14:textId="77777777" w:rsidR="002F4BD1" w:rsidRPr="00C7657F" w:rsidRDefault="002F4BD1">
            <w:pPr>
              <w:pStyle w:val="NormalWeb"/>
              <w:rPr>
                <w:sz w:val="18"/>
                <w:szCs w:val="18"/>
              </w:rPr>
            </w:pPr>
            <w:r w:rsidRPr="00C7657F">
              <w:rPr>
                <w:sz w:val="18"/>
                <w:szCs w:val="18"/>
              </w:rPr>
              <w:t>Vic</w:t>
            </w:r>
          </w:p>
        </w:tc>
        <w:tc>
          <w:tcPr>
            <w:tcW w:w="0" w:type="auto"/>
            <w:hideMark/>
          </w:tcPr>
          <w:p w14:paraId="7388A2B4" w14:textId="77777777" w:rsidR="002F4BD1" w:rsidRPr="00C7657F" w:rsidRDefault="002F4BD1">
            <w:pPr>
              <w:pStyle w:val="NormalWeb"/>
              <w:rPr>
                <w:sz w:val="18"/>
                <w:szCs w:val="18"/>
              </w:rPr>
            </w:pPr>
            <w:r w:rsidRPr="00C7657F">
              <w:rPr>
                <w:sz w:val="18"/>
                <w:szCs w:val="18"/>
              </w:rPr>
              <w:t>Barmah</w:t>
            </w:r>
          </w:p>
        </w:tc>
        <w:tc>
          <w:tcPr>
            <w:tcW w:w="1818" w:type="dxa"/>
            <w:hideMark/>
          </w:tcPr>
          <w:p w14:paraId="5BD6C654" w14:textId="77777777" w:rsidR="002F4BD1" w:rsidRPr="00C7657F" w:rsidRDefault="002F4BD1">
            <w:pPr>
              <w:rPr>
                <w:sz w:val="18"/>
                <w:szCs w:val="18"/>
              </w:rPr>
            </w:pPr>
          </w:p>
        </w:tc>
        <w:tc>
          <w:tcPr>
            <w:tcW w:w="5528" w:type="dxa"/>
            <w:hideMark/>
          </w:tcPr>
          <w:p w14:paraId="598376EE"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23767050" w14:textId="77777777" w:rsidR="002F4BD1" w:rsidRPr="00C7657F" w:rsidRDefault="002F4BD1">
            <w:pPr>
              <w:rPr>
                <w:sz w:val="18"/>
                <w:szCs w:val="18"/>
              </w:rPr>
            </w:pPr>
          </w:p>
        </w:tc>
      </w:tr>
      <w:tr w:rsidR="002F4BD1" w:rsidRPr="00C7657F" w14:paraId="1E3BA18C"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A3CEDE2" w14:textId="77777777" w:rsidR="002F4BD1" w:rsidRPr="00C7657F" w:rsidRDefault="002F4BD1">
            <w:pPr>
              <w:pStyle w:val="NormalWeb"/>
              <w:rPr>
                <w:sz w:val="18"/>
                <w:szCs w:val="18"/>
              </w:rPr>
            </w:pPr>
            <w:r w:rsidRPr="00C7657F">
              <w:rPr>
                <w:sz w:val="18"/>
                <w:szCs w:val="18"/>
              </w:rPr>
              <w:t>Vic</w:t>
            </w:r>
          </w:p>
        </w:tc>
        <w:tc>
          <w:tcPr>
            <w:tcW w:w="0" w:type="auto"/>
            <w:hideMark/>
          </w:tcPr>
          <w:p w14:paraId="0E7EE506" w14:textId="77777777" w:rsidR="002F4BD1" w:rsidRPr="00C7657F" w:rsidRDefault="002F4BD1">
            <w:pPr>
              <w:pStyle w:val="NormalWeb"/>
              <w:rPr>
                <w:sz w:val="18"/>
                <w:szCs w:val="18"/>
              </w:rPr>
            </w:pPr>
            <w:r w:rsidRPr="00C7657F">
              <w:rPr>
                <w:sz w:val="18"/>
                <w:szCs w:val="18"/>
              </w:rPr>
              <w:t>Cobram</w:t>
            </w:r>
          </w:p>
        </w:tc>
        <w:tc>
          <w:tcPr>
            <w:tcW w:w="1818" w:type="dxa"/>
            <w:hideMark/>
          </w:tcPr>
          <w:p w14:paraId="3524DCA4" w14:textId="77777777" w:rsidR="002F4BD1" w:rsidRPr="00C7657F" w:rsidRDefault="002F4BD1">
            <w:pPr>
              <w:rPr>
                <w:sz w:val="18"/>
                <w:szCs w:val="18"/>
              </w:rPr>
            </w:pPr>
          </w:p>
        </w:tc>
        <w:tc>
          <w:tcPr>
            <w:tcW w:w="5528" w:type="dxa"/>
            <w:hideMark/>
          </w:tcPr>
          <w:p w14:paraId="623141AA"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6B0F88B" w14:textId="77777777" w:rsidR="002F4BD1" w:rsidRPr="00C7657F" w:rsidRDefault="002F4BD1">
            <w:pPr>
              <w:rPr>
                <w:sz w:val="18"/>
                <w:szCs w:val="18"/>
              </w:rPr>
            </w:pPr>
          </w:p>
        </w:tc>
      </w:tr>
      <w:tr w:rsidR="002F4BD1" w:rsidRPr="00C7657F" w14:paraId="39495B36" w14:textId="77777777" w:rsidTr="00AF5466">
        <w:tc>
          <w:tcPr>
            <w:tcW w:w="0" w:type="auto"/>
            <w:hideMark/>
          </w:tcPr>
          <w:p w14:paraId="70B14269" w14:textId="77777777" w:rsidR="002F4BD1" w:rsidRPr="00C7657F" w:rsidRDefault="002F4BD1">
            <w:pPr>
              <w:pStyle w:val="NormalWeb"/>
              <w:rPr>
                <w:sz w:val="18"/>
                <w:szCs w:val="18"/>
              </w:rPr>
            </w:pPr>
            <w:r w:rsidRPr="00C7657F">
              <w:rPr>
                <w:sz w:val="18"/>
                <w:szCs w:val="18"/>
              </w:rPr>
              <w:t>Vic</w:t>
            </w:r>
          </w:p>
        </w:tc>
        <w:tc>
          <w:tcPr>
            <w:tcW w:w="0" w:type="auto"/>
            <w:hideMark/>
          </w:tcPr>
          <w:p w14:paraId="5B4DAC15" w14:textId="77777777" w:rsidR="002F4BD1" w:rsidRPr="00C7657F" w:rsidRDefault="002F4BD1">
            <w:pPr>
              <w:pStyle w:val="NormalWeb"/>
              <w:rPr>
                <w:sz w:val="18"/>
                <w:szCs w:val="18"/>
              </w:rPr>
            </w:pPr>
            <w:r w:rsidRPr="00C7657F">
              <w:rPr>
                <w:sz w:val="18"/>
                <w:szCs w:val="18"/>
              </w:rPr>
              <w:t>Kerang</w:t>
            </w:r>
          </w:p>
        </w:tc>
        <w:tc>
          <w:tcPr>
            <w:tcW w:w="1818" w:type="dxa"/>
            <w:hideMark/>
          </w:tcPr>
          <w:p w14:paraId="4DCF77DF" w14:textId="77777777" w:rsidR="002F4BD1" w:rsidRPr="00C7657F" w:rsidRDefault="002F4BD1">
            <w:pPr>
              <w:rPr>
                <w:sz w:val="18"/>
                <w:szCs w:val="18"/>
              </w:rPr>
            </w:pPr>
          </w:p>
        </w:tc>
        <w:tc>
          <w:tcPr>
            <w:tcW w:w="5528" w:type="dxa"/>
            <w:hideMark/>
          </w:tcPr>
          <w:p w14:paraId="2B36827A"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65383B57" w14:textId="77777777" w:rsidR="002F4BD1" w:rsidRPr="00C7657F" w:rsidRDefault="002F4BD1">
            <w:pPr>
              <w:rPr>
                <w:sz w:val="18"/>
                <w:szCs w:val="18"/>
              </w:rPr>
            </w:pPr>
          </w:p>
        </w:tc>
      </w:tr>
      <w:tr w:rsidR="002F4BD1" w:rsidRPr="00C7657F" w14:paraId="44AE8773"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E3D01F4" w14:textId="77777777" w:rsidR="002F4BD1" w:rsidRPr="00C7657F" w:rsidRDefault="002F4BD1">
            <w:pPr>
              <w:pStyle w:val="NormalWeb"/>
              <w:rPr>
                <w:sz w:val="18"/>
                <w:szCs w:val="18"/>
              </w:rPr>
            </w:pPr>
            <w:r w:rsidRPr="00C7657F">
              <w:rPr>
                <w:sz w:val="18"/>
                <w:szCs w:val="18"/>
              </w:rPr>
              <w:t>Vic</w:t>
            </w:r>
          </w:p>
        </w:tc>
        <w:tc>
          <w:tcPr>
            <w:tcW w:w="0" w:type="auto"/>
            <w:hideMark/>
          </w:tcPr>
          <w:p w14:paraId="1580D798" w14:textId="77777777" w:rsidR="002F4BD1" w:rsidRPr="00C7657F" w:rsidRDefault="002F4BD1">
            <w:pPr>
              <w:pStyle w:val="NormalWeb"/>
              <w:rPr>
                <w:sz w:val="18"/>
                <w:szCs w:val="18"/>
              </w:rPr>
            </w:pPr>
            <w:r w:rsidRPr="00C7657F">
              <w:rPr>
                <w:sz w:val="18"/>
                <w:szCs w:val="18"/>
              </w:rPr>
              <w:t>Mildura</w:t>
            </w:r>
          </w:p>
        </w:tc>
        <w:tc>
          <w:tcPr>
            <w:tcW w:w="1818" w:type="dxa"/>
            <w:hideMark/>
          </w:tcPr>
          <w:p w14:paraId="0ADB8F8E" w14:textId="77777777" w:rsidR="002F4BD1" w:rsidRPr="00C7657F" w:rsidRDefault="002F4BD1">
            <w:pPr>
              <w:rPr>
                <w:sz w:val="18"/>
                <w:szCs w:val="18"/>
              </w:rPr>
            </w:pPr>
          </w:p>
        </w:tc>
        <w:tc>
          <w:tcPr>
            <w:tcW w:w="5528" w:type="dxa"/>
            <w:hideMark/>
          </w:tcPr>
          <w:p w14:paraId="241EE9F1"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1019499" w14:textId="77777777" w:rsidR="002F4BD1" w:rsidRPr="00C7657F" w:rsidRDefault="002F4BD1">
            <w:pPr>
              <w:rPr>
                <w:sz w:val="18"/>
                <w:szCs w:val="18"/>
              </w:rPr>
            </w:pPr>
          </w:p>
        </w:tc>
      </w:tr>
      <w:tr w:rsidR="002F4BD1" w:rsidRPr="00C7657F" w14:paraId="243D0780" w14:textId="77777777" w:rsidTr="00AF5466">
        <w:tc>
          <w:tcPr>
            <w:tcW w:w="0" w:type="auto"/>
            <w:hideMark/>
          </w:tcPr>
          <w:p w14:paraId="768F26C2" w14:textId="77777777" w:rsidR="002F4BD1" w:rsidRPr="00C7657F" w:rsidRDefault="002F4BD1">
            <w:pPr>
              <w:pStyle w:val="NormalWeb"/>
              <w:rPr>
                <w:sz w:val="18"/>
                <w:szCs w:val="18"/>
              </w:rPr>
            </w:pPr>
            <w:r w:rsidRPr="00C7657F">
              <w:rPr>
                <w:sz w:val="18"/>
                <w:szCs w:val="18"/>
              </w:rPr>
              <w:t>Vic</w:t>
            </w:r>
          </w:p>
        </w:tc>
        <w:tc>
          <w:tcPr>
            <w:tcW w:w="0" w:type="auto"/>
            <w:hideMark/>
          </w:tcPr>
          <w:p w14:paraId="6CCED477" w14:textId="77777777" w:rsidR="002F4BD1" w:rsidRPr="00C7657F" w:rsidRDefault="002F4BD1">
            <w:pPr>
              <w:pStyle w:val="NormalWeb"/>
              <w:rPr>
                <w:sz w:val="18"/>
                <w:szCs w:val="18"/>
              </w:rPr>
            </w:pPr>
            <w:r w:rsidRPr="00C7657F">
              <w:rPr>
                <w:sz w:val="18"/>
                <w:szCs w:val="18"/>
              </w:rPr>
              <w:t>Nyah West</w:t>
            </w:r>
          </w:p>
        </w:tc>
        <w:tc>
          <w:tcPr>
            <w:tcW w:w="1818" w:type="dxa"/>
            <w:hideMark/>
          </w:tcPr>
          <w:p w14:paraId="55B9B9F6" w14:textId="77777777" w:rsidR="002F4BD1" w:rsidRPr="00C7657F" w:rsidRDefault="002F4BD1">
            <w:pPr>
              <w:rPr>
                <w:sz w:val="18"/>
                <w:szCs w:val="18"/>
              </w:rPr>
            </w:pPr>
          </w:p>
        </w:tc>
        <w:tc>
          <w:tcPr>
            <w:tcW w:w="5528" w:type="dxa"/>
            <w:hideMark/>
          </w:tcPr>
          <w:p w14:paraId="511FFF6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3955DD1" w14:textId="77777777" w:rsidR="002F4BD1" w:rsidRPr="00C7657F" w:rsidRDefault="002F4BD1">
            <w:pPr>
              <w:rPr>
                <w:sz w:val="18"/>
                <w:szCs w:val="18"/>
              </w:rPr>
            </w:pPr>
          </w:p>
        </w:tc>
      </w:tr>
      <w:tr w:rsidR="002F4BD1" w:rsidRPr="00C7657F" w14:paraId="254AA9C9"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455748B" w14:textId="77777777" w:rsidR="002F4BD1" w:rsidRPr="00C7657F" w:rsidRDefault="002F4BD1">
            <w:pPr>
              <w:pStyle w:val="NormalWeb"/>
              <w:rPr>
                <w:sz w:val="18"/>
                <w:szCs w:val="18"/>
              </w:rPr>
            </w:pPr>
            <w:r w:rsidRPr="00C7657F">
              <w:rPr>
                <w:sz w:val="18"/>
                <w:szCs w:val="18"/>
              </w:rPr>
              <w:t>Vic</w:t>
            </w:r>
          </w:p>
        </w:tc>
        <w:tc>
          <w:tcPr>
            <w:tcW w:w="0" w:type="auto"/>
            <w:hideMark/>
          </w:tcPr>
          <w:p w14:paraId="6D64D76E" w14:textId="77777777" w:rsidR="002F4BD1" w:rsidRPr="00C7657F" w:rsidRDefault="002F4BD1">
            <w:pPr>
              <w:pStyle w:val="NormalWeb"/>
              <w:rPr>
                <w:sz w:val="18"/>
                <w:szCs w:val="18"/>
              </w:rPr>
            </w:pPr>
            <w:r w:rsidRPr="00C7657F">
              <w:rPr>
                <w:sz w:val="18"/>
                <w:szCs w:val="18"/>
              </w:rPr>
              <w:t>Old Toolamba</w:t>
            </w:r>
          </w:p>
        </w:tc>
        <w:tc>
          <w:tcPr>
            <w:tcW w:w="1818" w:type="dxa"/>
            <w:hideMark/>
          </w:tcPr>
          <w:p w14:paraId="50A9761F" w14:textId="77777777" w:rsidR="002F4BD1" w:rsidRPr="00C7657F" w:rsidRDefault="002F4BD1">
            <w:pPr>
              <w:rPr>
                <w:sz w:val="18"/>
                <w:szCs w:val="18"/>
              </w:rPr>
            </w:pPr>
          </w:p>
        </w:tc>
        <w:tc>
          <w:tcPr>
            <w:tcW w:w="5528" w:type="dxa"/>
            <w:hideMark/>
          </w:tcPr>
          <w:p w14:paraId="1025511E"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02A594D0" w14:textId="77777777" w:rsidR="002F4BD1" w:rsidRPr="00C7657F" w:rsidRDefault="002F4BD1">
            <w:pPr>
              <w:rPr>
                <w:sz w:val="18"/>
                <w:szCs w:val="18"/>
              </w:rPr>
            </w:pPr>
          </w:p>
        </w:tc>
      </w:tr>
      <w:tr w:rsidR="002F4BD1" w:rsidRPr="00C7657F" w14:paraId="58F4E868" w14:textId="77777777" w:rsidTr="00AF5466">
        <w:tc>
          <w:tcPr>
            <w:tcW w:w="0" w:type="auto"/>
            <w:hideMark/>
          </w:tcPr>
          <w:p w14:paraId="3C603CAB" w14:textId="77777777" w:rsidR="002F4BD1" w:rsidRPr="00C7657F" w:rsidRDefault="002F4BD1">
            <w:pPr>
              <w:pStyle w:val="NormalWeb"/>
              <w:rPr>
                <w:sz w:val="18"/>
                <w:szCs w:val="18"/>
              </w:rPr>
            </w:pPr>
            <w:r w:rsidRPr="00C7657F">
              <w:rPr>
                <w:sz w:val="18"/>
                <w:szCs w:val="18"/>
              </w:rPr>
              <w:t>Vic</w:t>
            </w:r>
          </w:p>
        </w:tc>
        <w:tc>
          <w:tcPr>
            <w:tcW w:w="0" w:type="auto"/>
            <w:hideMark/>
          </w:tcPr>
          <w:p w14:paraId="530442E3" w14:textId="77777777" w:rsidR="002F4BD1" w:rsidRPr="00C7657F" w:rsidRDefault="002F4BD1">
            <w:pPr>
              <w:pStyle w:val="NormalWeb"/>
              <w:rPr>
                <w:sz w:val="18"/>
                <w:szCs w:val="18"/>
              </w:rPr>
            </w:pPr>
            <w:r w:rsidRPr="00C7657F">
              <w:rPr>
                <w:sz w:val="18"/>
                <w:szCs w:val="18"/>
              </w:rPr>
              <w:t>Robinvale</w:t>
            </w:r>
          </w:p>
        </w:tc>
        <w:tc>
          <w:tcPr>
            <w:tcW w:w="1818" w:type="dxa"/>
            <w:hideMark/>
          </w:tcPr>
          <w:p w14:paraId="6586E557" w14:textId="77777777" w:rsidR="002F4BD1" w:rsidRPr="00C7657F" w:rsidRDefault="002F4BD1">
            <w:pPr>
              <w:rPr>
                <w:sz w:val="18"/>
                <w:szCs w:val="18"/>
              </w:rPr>
            </w:pPr>
          </w:p>
        </w:tc>
        <w:tc>
          <w:tcPr>
            <w:tcW w:w="5528" w:type="dxa"/>
            <w:hideMark/>
          </w:tcPr>
          <w:p w14:paraId="03192382"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7673F117" w14:textId="77777777" w:rsidR="002F4BD1" w:rsidRPr="00C7657F" w:rsidRDefault="002F4BD1">
            <w:pPr>
              <w:rPr>
                <w:sz w:val="18"/>
                <w:szCs w:val="18"/>
              </w:rPr>
            </w:pPr>
          </w:p>
        </w:tc>
      </w:tr>
      <w:tr w:rsidR="002F4BD1" w:rsidRPr="00C7657F" w14:paraId="1DF23DA3"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684C1A9" w14:textId="77777777" w:rsidR="002F4BD1" w:rsidRPr="00C7657F" w:rsidRDefault="002F4BD1">
            <w:pPr>
              <w:pStyle w:val="NormalWeb"/>
              <w:rPr>
                <w:sz w:val="18"/>
                <w:szCs w:val="18"/>
              </w:rPr>
            </w:pPr>
            <w:r w:rsidRPr="00C7657F">
              <w:rPr>
                <w:sz w:val="18"/>
                <w:szCs w:val="18"/>
              </w:rPr>
              <w:t>Vic</w:t>
            </w:r>
          </w:p>
        </w:tc>
        <w:tc>
          <w:tcPr>
            <w:tcW w:w="0" w:type="auto"/>
            <w:hideMark/>
          </w:tcPr>
          <w:p w14:paraId="6E064F1A" w14:textId="77777777" w:rsidR="002F4BD1" w:rsidRPr="00C7657F" w:rsidRDefault="002F4BD1">
            <w:pPr>
              <w:pStyle w:val="NormalWeb"/>
              <w:rPr>
                <w:sz w:val="18"/>
                <w:szCs w:val="18"/>
              </w:rPr>
            </w:pPr>
            <w:r w:rsidRPr="00C7657F">
              <w:rPr>
                <w:sz w:val="18"/>
                <w:szCs w:val="18"/>
              </w:rPr>
              <w:t>Rutherglen</w:t>
            </w:r>
          </w:p>
        </w:tc>
        <w:tc>
          <w:tcPr>
            <w:tcW w:w="1818" w:type="dxa"/>
            <w:hideMark/>
          </w:tcPr>
          <w:p w14:paraId="03158911" w14:textId="77777777" w:rsidR="002F4BD1" w:rsidRPr="00C7657F" w:rsidRDefault="002F4BD1">
            <w:pPr>
              <w:rPr>
                <w:sz w:val="18"/>
                <w:szCs w:val="18"/>
              </w:rPr>
            </w:pPr>
          </w:p>
        </w:tc>
        <w:tc>
          <w:tcPr>
            <w:tcW w:w="5528" w:type="dxa"/>
            <w:hideMark/>
          </w:tcPr>
          <w:p w14:paraId="6C3804F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C22CBD3" w14:textId="77777777" w:rsidR="002F4BD1" w:rsidRPr="00C7657F" w:rsidRDefault="002F4BD1">
            <w:pPr>
              <w:rPr>
                <w:sz w:val="18"/>
                <w:szCs w:val="18"/>
              </w:rPr>
            </w:pPr>
          </w:p>
        </w:tc>
      </w:tr>
      <w:tr w:rsidR="002F4BD1" w:rsidRPr="00C7657F" w14:paraId="11F8B06C" w14:textId="77777777" w:rsidTr="00AF5466">
        <w:tc>
          <w:tcPr>
            <w:tcW w:w="0" w:type="auto"/>
            <w:hideMark/>
          </w:tcPr>
          <w:p w14:paraId="713363D6" w14:textId="77777777" w:rsidR="002F4BD1" w:rsidRPr="00C7657F" w:rsidRDefault="002F4BD1">
            <w:pPr>
              <w:pStyle w:val="NormalWeb"/>
              <w:rPr>
                <w:sz w:val="18"/>
                <w:szCs w:val="18"/>
              </w:rPr>
            </w:pPr>
            <w:r w:rsidRPr="00C7657F">
              <w:rPr>
                <w:sz w:val="18"/>
                <w:szCs w:val="18"/>
              </w:rPr>
              <w:t>Vic</w:t>
            </w:r>
          </w:p>
        </w:tc>
        <w:tc>
          <w:tcPr>
            <w:tcW w:w="0" w:type="auto"/>
            <w:hideMark/>
          </w:tcPr>
          <w:p w14:paraId="5B8A0FD6" w14:textId="77777777" w:rsidR="002F4BD1" w:rsidRPr="00C7657F" w:rsidRDefault="002F4BD1">
            <w:pPr>
              <w:pStyle w:val="NormalWeb"/>
              <w:rPr>
                <w:sz w:val="18"/>
                <w:szCs w:val="18"/>
              </w:rPr>
            </w:pPr>
            <w:r w:rsidRPr="00C7657F">
              <w:rPr>
                <w:sz w:val="18"/>
                <w:szCs w:val="18"/>
              </w:rPr>
              <w:t>Wodonga</w:t>
            </w:r>
          </w:p>
        </w:tc>
        <w:tc>
          <w:tcPr>
            <w:tcW w:w="1818" w:type="dxa"/>
            <w:hideMark/>
          </w:tcPr>
          <w:p w14:paraId="5A8E71C3" w14:textId="77777777" w:rsidR="002F4BD1" w:rsidRPr="00C7657F" w:rsidRDefault="002F4BD1">
            <w:pPr>
              <w:rPr>
                <w:sz w:val="18"/>
                <w:szCs w:val="18"/>
              </w:rPr>
            </w:pPr>
          </w:p>
        </w:tc>
        <w:tc>
          <w:tcPr>
            <w:tcW w:w="5528" w:type="dxa"/>
            <w:hideMark/>
          </w:tcPr>
          <w:p w14:paraId="25AF2AB2"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4C05B4DF" w14:textId="77777777" w:rsidR="002F4BD1" w:rsidRPr="00C7657F" w:rsidRDefault="002F4BD1">
            <w:pPr>
              <w:rPr>
                <w:sz w:val="18"/>
                <w:szCs w:val="18"/>
              </w:rPr>
            </w:pPr>
          </w:p>
        </w:tc>
      </w:tr>
      <w:tr w:rsidR="002F4BD1" w:rsidRPr="00C7657F" w14:paraId="76BE753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0C94D7CF" w14:textId="77777777" w:rsidR="002F4BD1" w:rsidRPr="00C7657F" w:rsidRDefault="002F4BD1">
            <w:pPr>
              <w:pStyle w:val="NormalWeb"/>
              <w:rPr>
                <w:sz w:val="18"/>
                <w:szCs w:val="18"/>
              </w:rPr>
            </w:pPr>
            <w:r w:rsidRPr="00C7657F">
              <w:rPr>
                <w:sz w:val="18"/>
                <w:szCs w:val="18"/>
              </w:rPr>
              <w:t>Vic</w:t>
            </w:r>
          </w:p>
        </w:tc>
        <w:tc>
          <w:tcPr>
            <w:tcW w:w="0" w:type="auto"/>
            <w:hideMark/>
          </w:tcPr>
          <w:p w14:paraId="4527D8FF" w14:textId="77777777" w:rsidR="002F4BD1" w:rsidRPr="00C7657F" w:rsidRDefault="002F4BD1">
            <w:pPr>
              <w:pStyle w:val="NormalWeb"/>
              <w:rPr>
                <w:sz w:val="18"/>
                <w:szCs w:val="18"/>
              </w:rPr>
            </w:pPr>
            <w:r w:rsidRPr="00C7657F">
              <w:rPr>
                <w:sz w:val="18"/>
                <w:szCs w:val="18"/>
              </w:rPr>
              <w:t>Barmah</w:t>
            </w:r>
          </w:p>
        </w:tc>
        <w:tc>
          <w:tcPr>
            <w:tcW w:w="1818" w:type="dxa"/>
            <w:hideMark/>
          </w:tcPr>
          <w:p w14:paraId="24BC7C57" w14:textId="77777777" w:rsidR="002F4BD1" w:rsidRPr="00C7657F" w:rsidRDefault="002F4BD1">
            <w:pPr>
              <w:rPr>
                <w:sz w:val="18"/>
                <w:szCs w:val="18"/>
              </w:rPr>
            </w:pPr>
          </w:p>
        </w:tc>
        <w:tc>
          <w:tcPr>
            <w:tcW w:w="5528" w:type="dxa"/>
            <w:hideMark/>
          </w:tcPr>
          <w:p w14:paraId="6DFAD6F1"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4B14C460" w14:textId="77777777" w:rsidR="002F4BD1" w:rsidRPr="00C7657F" w:rsidRDefault="002F4BD1">
            <w:pPr>
              <w:rPr>
                <w:sz w:val="18"/>
                <w:szCs w:val="18"/>
              </w:rPr>
            </w:pPr>
          </w:p>
        </w:tc>
      </w:tr>
      <w:tr w:rsidR="002F4BD1" w:rsidRPr="00C7657F" w14:paraId="4932721F" w14:textId="77777777" w:rsidTr="00AF5466">
        <w:tc>
          <w:tcPr>
            <w:tcW w:w="0" w:type="auto"/>
            <w:hideMark/>
          </w:tcPr>
          <w:p w14:paraId="03A36666" w14:textId="77777777" w:rsidR="002F4BD1" w:rsidRPr="00C7657F" w:rsidRDefault="002F4BD1">
            <w:pPr>
              <w:pStyle w:val="NormalWeb"/>
              <w:rPr>
                <w:sz w:val="18"/>
                <w:szCs w:val="18"/>
              </w:rPr>
            </w:pPr>
            <w:r w:rsidRPr="00C7657F">
              <w:rPr>
                <w:sz w:val="18"/>
                <w:szCs w:val="18"/>
              </w:rPr>
              <w:t>Vic</w:t>
            </w:r>
          </w:p>
        </w:tc>
        <w:tc>
          <w:tcPr>
            <w:tcW w:w="0" w:type="auto"/>
            <w:hideMark/>
          </w:tcPr>
          <w:p w14:paraId="2E9BF926" w14:textId="77777777" w:rsidR="002F4BD1" w:rsidRPr="00C7657F" w:rsidRDefault="002F4BD1">
            <w:pPr>
              <w:pStyle w:val="NormalWeb"/>
              <w:rPr>
                <w:sz w:val="18"/>
                <w:szCs w:val="18"/>
              </w:rPr>
            </w:pPr>
            <w:r w:rsidRPr="00C7657F">
              <w:rPr>
                <w:sz w:val="18"/>
                <w:szCs w:val="18"/>
              </w:rPr>
              <w:t>Barwon Heads</w:t>
            </w:r>
          </w:p>
        </w:tc>
        <w:tc>
          <w:tcPr>
            <w:tcW w:w="1818" w:type="dxa"/>
            <w:hideMark/>
          </w:tcPr>
          <w:p w14:paraId="30B1F315" w14:textId="77777777" w:rsidR="002F4BD1" w:rsidRPr="00C7657F" w:rsidRDefault="002F4BD1">
            <w:pPr>
              <w:rPr>
                <w:sz w:val="18"/>
                <w:szCs w:val="18"/>
              </w:rPr>
            </w:pPr>
          </w:p>
        </w:tc>
        <w:tc>
          <w:tcPr>
            <w:tcW w:w="5528" w:type="dxa"/>
            <w:hideMark/>
          </w:tcPr>
          <w:p w14:paraId="35C74306"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38630137" w14:textId="77777777" w:rsidR="002F4BD1" w:rsidRPr="00C7657F" w:rsidRDefault="002F4BD1">
            <w:pPr>
              <w:rPr>
                <w:sz w:val="18"/>
                <w:szCs w:val="18"/>
              </w:rPr>
            </w:pPr>
          </w:p>
        </w:tc>
      </w:tr>
      <w:tr w:rsidR="002F4BD1" w:rsidRPr="00C7657F" w14:paraId="0ADA0B59"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F50F29E" w14:textId="77777777" w:rsidR="002F4BD1" w:rsidRPr="00C7657F" w:rsidRDefault="002F4BD1">
            <w:pPr>
              <w:pStyle w:val="NormalWeb"/>
              <w:rPr>
                <w:sz w:val="18"/>
                <w:szCs w:val="18"/>
              </w:rPr>
            </w:pPr>
            <w:r w:rsidRPr="00C7657F">
              <w:rPr>
                <w:sz w:val="18"/>
                <w:szCs w:val="18"/>
              </w:rPr>
              <w:t>Vic</w:t>
            </w:r>
          </w:p>
        </w:tc>
        <w:tc>
          <w:tcPr>
            <w:tcW w:w="0" w:type="auto"/>
            <w:hideMark/>
          </w:tcPr>
          <w:p w14:paraId="4F786BB1" w14:textId="77777777" w:rsidR="002F4BD1" w:rsidRPr="00C7657F" w:rsidRDefault="002F4BD1">
            <w:pPr>
              <w:pStyle w:val="NormalWeb"/>
              <w:rPr>
                <w:sz w:val="18"/>
                <w:szCs w:val="18"/>
              </w:rPr>
            </w:pPr>
            <w:r w:rsidRPr="00C7657F">
              <w:rPr>
                <w:sz w:val="18"/>
                <w:szCs w:val="18"/>
              </w:rPr>
              <w:t>Cobram</w:t>
            </w:r>
          </w:p>
        </w:tc>
        <w:tc>
          <w:tcPr>
            <w:tcW w:w="1818" w:type="dxa"/>
            <w:hideMark/>
          </w:tcPr>
          <w:p w14:paraId="59C84C67" w14:textId="77777777" w:rsidR="002F4BD1" w:rsidRPr="00C7657F" w:rsidRDefault="002F4BD1">
            <w:pPr>
              <w:rPr>
                <w:sz w:val="18"/>
                <w:szCs w:val="18"/>
              </w:rPr>
            </w:pPr>
          </w:p>
        </w:tc>
        <w:tc>
          <w:tcPr>
            <w:tcW w:w="5528" w:type="dxa"/>
            <w:hideMark/>
          </w:tcPr>
          <w:p w14:paraId="7427E2DB"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3936EACA" w14:textId="77777777" w:rsidR="002F4BD1" w:rsidRPr="00C7657F" w:rsidRDefault="002F4BD1">
            <w:pPr>
              <w:pStyle w:val="NormalWeb"/>
              <w:rPr>
                <w:sz w:val="18"/>
                <w:szCs w:val="18"/>
              </w:rPr>
            </w:pPr>
            <w:r w:rsidRPr="00C7657F">
              <w:rPr>
                <w:sz w:val="18"/>
                <w:szCs w:val="18"/>
              </w:rPr>
              <w:t>3 sites. 26^ trapping weeks. Irregular trapping conducted by Geelong council.</w:t>
            </w:r>
          </w:p>
        </w:tc>
      </w:tr>
      <w:tr w:rsidR="002F4BD1" w:rsidRPr="00C7657F" w14:paraId="411069B6" w14:textId="77777777" w:rsidTr="00AF5466">
        <w:tc>
          <w:tcPr>
            <w:tcW w:w="0" w:type="auto"/>
            <w:hideMark/>
          </w:tcPr>
          <w:p w14:paraId="69F1FF24" w14:textId="77777777" w:rsidR="002F4BD1" w:rsidRPr="00C7657F" w:rsidRDefault="002F4BD1">
            <w:pPr>
              <w:pStyle w:val="NormalWeb"/>
              <w:rPr>
                <w:sz w:val="18"/>
                <w:szCs w:val="18"/>
              </w:rPr>
            </w:pPr>
            <w:r w:rsidRPr="00C7657F">
              <w:rPr>
                <w:sz w:val="18"/>
                <w:szCs w:val="18"/>
              </w:rPr>
              <w:lastRenderedPageBreak/>
              <w:t>Vic</w:t>
            </w:r>
          </w:p>
        </w:tc>
        <w:tc>
          <w:tcPr>
            <w:tcW w:w="0" w:type="auto"/>
            <w:hideMark/>
          </w:tcPr>
          <w:p w14:paraId="03D5EF8F" w14:textId="77777777" w:rsidR="002F4BD1" w:rsidRPr="00C7657F" w:rsidRDefault="002F4BD1">
            <w:pPr>
              <w:pStyle w:val="NormalWeb"/>
              <w:rPr>
                <w:sz w:val="18"/>
                <w:szCs w:val="18"/>
              </w:rPr>
            </w:pPr>
            <w:r w:rsidRPr="00C7657F">
              <w:rPr>
                <w:sz w:val="18"/>
                <w:szCs w:val="18"/>
              </w:rPr>
              <w:t>Echuca</w:t>
            </w:r>
          </w:p>
        </w:tc>
        <w:tc>
          <w:tcPr>
            <w:tcW w:w="1818" w:type="dxa"/>
            <w:hideMark/>
          </w:tcPr>
          <w:p w14:paraId="4153EE82" w14:textId="77777777" w:rsidR="002F4BD1" w:rsidRPr="00C7657F" w:rsidRDefault="002F4BD1">
            <w:pPr>
              <w:rPr>
                <w:sz w:val="18"/>
                <w:szCs w:val="18"/>
              </w:rPr>
            </w:pPr>
          </w:p>
        </w:tc>
        <w:tc>
          <w:tcPr>
            <w:tcW w:w="5528" w:type="dxa"/>
            <w:hideMark/>
          </w:tcPr>
          <w:p w14:paraId="4BF1B57C"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12CC4219" w14:textId="77777777" w:rsidR="002F4BD1" w:rsidRPr="00C7657F" w:rsidRDefault="002F4BD1">
            <w:pPr>
              <w:pStyle w:val="NormalWeb"/>
              <w:rPr>
                <w:sz w:val="18"/>
                <w:szCs w:val="18"/>
              </w:rPr>
            </w:pPr>
            <w:r w:rsidRPr="00C7657F">
              <w:rPr>
                <w:sz w:val="18"/>
                <w:szCs w:val="18"/>
              </w:rPr>
              <w:t xml:space="preserve">2 sites. 9^ trapping weeks </w:t>
            </w:r>
          </w:p>
        </w:tc>
      </w:tr>
      <w:tr w:rsidR="002F4BD1" w:rsidRPr="00C7657F" w14:paraId="5065201F"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DB44089" w14:textId="77777777" w:rsidR="002F4BD1" w:rsidRPr="00C7657F" w:rsidRDefault="002F4BD1">
            <w:pPr>
              <w:pStyle w:val="NormalWeb"/>
              <w:rPr>
                <w:sz w:val="18"/>
                <w:szCs w:val="18"/>
              </w:rPr>
            </w:pPr>
            <w:r w:rsidRPr="00C7657F">
              <w:rPr>
                <w:sz w:val="18"/>
                <w:szCs w:val="18"/>
              </w:rPr>
              <w:t>Vic</w:t>
            </w:r>
          </w:p>
        </w:tc>
        <w:tc>
          <w:tcPr>
            <w:tcW w:w="0" w:type="auto"/>
            <w:hideMark/>
          </w:tcPr>
          <w:p w14:paraId="771CA44E" w14:textId="77777777" w:rsidR="002F4BD1" w:rsidRPr="00C7657F" w:rsidRDefault="002F4BD1">
            <w:pPr>
              <w:pStyle w:val="NormalWeb"/>
              <w:rPr>
                <w:sz w:val="18"/>
                <w:szCs w:val="18"/>
              </w:rPr>
            </w:pPr>
            <w:r w:rsidRPr="00C7657F">
              <w:rPr>
                <w:sz w:val="18"/>
                <w:szCs w:val="18"/>
              </w:rPr>
              <w:t>Geelong</w:t>
            </w:r>
          </w:p>
        </w:tc>
        <w:tc>
          <w:tcPr>
            <w:tcW w:w="1818" w:type="dxa"/>
            <w:hideMark/>
          </w:tcPr>
          <w:p w14:paraId="20D82AB1" w14:textId="77777777" w:rsidR="002F4BD1" w:rsidRPr="00C7657F" w:rsidRDefault="002F4BD1">
            <w:pPr>
              <w:rPr>
                <w:sz w:val="18"/>
                <w:szCs w:val="18"/>
              </w:rPr>
            </w:pPr>
          </w:p>
        </w:tc>
        <w:tc>
          <w:tcPr>
            <w:tcW w:w="5528" w:type="dxa"/>
            <w:hideMark/>
          </w:tcPr>
          <w:p w14:paraId="1FEA8093"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02534AB1" w14:textId="77777777" w:rsidR="002F4BD1" w:rsidRPr="00C7657F" w:rsidRDefault="002F4BD1">
            <w:pPr>
              <w:pStyle w:val="NormalWeb"/>
              <w:rPr>
                <w:sz w:val="18"/>
                <w:szCs w:val="18"/>
              </w:rPr>
            </w:pPr>
            <w:r w:rsidRPr="00C7657F">
              <w:rPr>
                <w:sz w:val="18"/>
                <w:szCs w:val="18"/>
              </w:rPr>
              <w:t>2 sites. 1^ trapping week. Irregular trapping conducted by Geelong council.</w:t>
            </w:r>
          </w:p>
        </w:tc>
      </w:tr>
      <w:tr w:rsidR="002F4BD1" w:rsidRPr="00C7657F" w14:paraId="043D3DEC" w14:textId="77777777" w:rsidTr="00AF5466">
        <w:tc>
          <w:tcPr>
            <w:tcW w:w="0" w:type="auto"/>
            <w:hideMark/>
          </w:tcPr>
          <w:p w14:paraId="528E2B77" w14:textId="77777777" w:rsidR="002F4BD1" w:rsidRPr="00C7657F" w:rsidRDefault="002F4BD1">
            <w:pPr>
              <w:pStyle w:val="NormalWeb"/>
              <w:rPr>
                <w:sz w:val="18"/>
                <w:szCs w:val="18"/>
              </w:rPr>
            </w:pPr>
            <w:r w:rsidRPr="00C7657F">
              <w:rPr>
                <w:sz w:val="18"/>
                <w:szCs w:val="18"/>
              </w:rPr>
              <w:t>Vic</w:t>
            </w:r>
          </w:p>
        </w:tc>
        <w:tc>
          <w:tcPr>
            <w:tcW w:w="0" w:type="auto"/>
            <w:hideMark/>
          </w:tcPr>
          <w:p w14:paraId="33265BC8" w14:textId="77777777" w:rsidR="002F4BD1" w:rsidRPr="00C7657F" w:rsidRDefault="002F4BD1">
            <w:pPr>
              <w:pStyle w:val="NormalWeb"/>
              <w:rPr>
                <w:sz w:val="18"/>
                <w:szCs w:val="18"/>
              </w:rPr>
            </w:pPr>
            <w:r w:rsidRPr="00C7657F">
              <w:rPr>
                <w:sz w:val="18"/>
                <w:szCs w:val="18"/>
              </w:rPr>
              <w:t>Heatherton</w:t>
            </w:r>
          </w:p>
        </w:tc>
        <w:tc>
          <w:tcPr>
            <w:tcW w:w="1818" w:type="dxa"/>
            <w:hideMark/>
          </w:tcPr>
          <w:p w14:paraId="619BE28B" w14:textId="77777777" w:rsidR="002F4BD1" w:rsidRPr="00C7657F" w:rsidRDefault="002F4BD1">
            <w:pPr>
              <w:rPr>
                <w:sz w:val="18"/>
                <w:szCs w:val="18"/>
              </w:rPr>
            </w:pPr>
          </w:p>
        </w:tc>
        <w:tc>
          <w:tcPr>
            <w:tcW w:w="5528" w:type="dxa"/>
            <w:hideMark/>
          </w:tcPr>
          <w:p w14:paraId="344ED500"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4F4E270F" w14:textId="77777777" w:rsidR="002F4BD1" w:rsidRPr="00C7657F" w:rsidRDefault="002F4BD1">
            <w:pPr>
              <w:pStyle w:val="NormalWeb"/>
              <w:rPr>
                <w:sz w:val="18"/>
                <w:szCs w:val="18"/>
              </w:rPr>
            </w:pPr>
            <w:r w:rsidRPr="00C7657F">
              <w:rPr>
                <w:sz w:val="18"/>
                <w:szCs w:val="18"/>
              </w:rPr>
              <w:t xml:space="preserve">6 sites. 5^ trapping weeks. Conducted by Kingston council in response to earlier </w:t>
            </w:r>
            <w:proofErr w:type="spellStart"/>
            <w:r w:rsidRPr="00B87E2B">
              <w:rPr>
                <w:i/>
                <w:sz w:val="18"/>
                <w:szCs w:val="18"/>
              </w:rPr>
              <w:t>A.albopictus</w:t>
            </w:r>
            <w:proofErr w:type="spellEnd"/>
            <w:r w:rsidRPr="00C7657F">
              <w:rPr>
                <w:sz w:val="18"/>
                <w:szCs w:val="18"/>
              </w:rPr>
              <w:t xml:space="preserve"> detections (ad-hoc).</w:t>
            </w:r>
          </w:p>
        </w:tc>
      </w:tr>
      <w:tr w:rsidR="002F4BD1" w:rsidRPr="00C7657F" w14:paraId="71DEC61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C7D478C" w14:textId="77777777" w:rsidR="002F4BD1" w:rsidRPr="00C7657F" w:rsidRDefault="002F4BD1">
            <w:pPr>
              <w:pStyle w:val="NormalWeb"/>
              <w:rPr>
                <w:sz w:val="18"/>
                <w:szCs w:val="18"/>
              </w:rPr>
            </w:pPr>
            <w:r w:rsidRPr="00C7657F">
              <w:rPr>
                <w:sz w:val="18"/>
                <w:szCs w:val="18"/>
              </w:rPr>
              <w:t>Vic</w:t>
            </w:r>
          </w:p>
        </w:tc>
        <w:tc>
          <w:tcPr>
            <w:tcW w:w="0" w:type="auto"/>
            <w:hideMark/>
          </w:tcPr>
          <w:p w14:paraId="2D2EA445" w14:textId="77777777" w:rsidR="002F4BD1" w:rsidRPr="00C7657F" w:rsidRDefault="002F4BD1">
            <w:pPr>
              <w:pStyle w:val="NormalWeb"/>
              <w:rPr>
                <w:sz w:val="18"/>
                <w:szCs w:val="18"/>
              </w:rPr>
            </w:pPr>
            <w:r w:rsidRPr="00C7657F">
              <w:rPr>
                <w:sz w:val="18"/>
                <w:szCs w:val="18"/>
              </w:rPr>
              <w:t>Kerang</w:t>
            </w:r>
          </w:p>
        </w:tc>
        <w:tc>
          <w:tcPr>
            <w:tcW w:w="1818" w:type="dxa"/>
            <w:hideMark/>
          </w:tcPr>
          <w:p w14:paraId="7160BFCF" w14:textId="77777777" w:rsidR="002F4BD1" w:rsidRPr="00C7657F" w:rsidRDefault="002F4BD1">
            <w:pPr>
              <w:rPr>
                <w:sz w:val="18"/>
                <w:szCs w:val="18"/>
              </w:rPr>
            </w:pPr>
          </w:p>
        </w:tc>
        <w:tc>
          <w:tcPr>
            <w:tcW w:w="5528" w:type="dxa"/>
            <w:hideMark/>
          </w:tcPr>
          <w:p w14:paraId="27AB52C0"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2924E9D" w14:textId="77777777" w:rsidR="002F4BD1" w:rsidRPr="00C7657F" w:rsidRDefault="002F4BD1">
            <w:pPr>
              <w:pStyle w:val="NormalWeb"/>
              <w:rPr>
                <w:sz w:val="18"/>
                <w:szCs w:val="18"/>
              </w:rPr>
            </w:pPr>
            <w:r w:rsidRPr="00C7657F">
              <w:rPr>
                <w:sz w:val="18"/>
                <w:szCs w:val="18"/>
              </w:rPr>
              <w:t xml:space="preserve">3 sites. 26^ trapping weeks </w:t>
            </w:r>
          </w:p>
        </w:tc>
      </w:tr>
      <w:tr w:rsidR="002F4BD1" w:rsidRPr="00C7657F" w14:paraId="4EF77470" w14:textId="77777777" w:rsidTr="00AF5466">
        <w:tc>
          <w:tcPr>
            <w:tcW w:w="0" w:type="auto"/>
            <w:hideMark/>
          </w:tcPr>
          <w:p w14:paraId="0A6206F2" w14:textId="77777777" w:rsidR="002F4BD1" w:rsidRPr="00C7657F" w:rsidRDefault="002F4BD1">
            <w:pPr>
              <w:pStyle w:val="NormalWeb"/>
              <w:rPr>
                <w:sz w:val="18"/>
                <w:szCs w:val="18"/>
              </w:rPr>
            </w:pPr>
            <w:r w:rsidRPr="00C7657F">
              <w:rPr>
                <w:sz w:val="18"/>
                <w:szCs w:val="18"/>
              </w:rPr>
              <w:t>Vic</w:t>
            </w:r>
          </w:p>
        </w:tc>
        <w:tc>
          <w:tcPr>
            <w:tcW w:w="0" w:type="auto"/>
            <w:hideMark/>
          </w:tcPr>
          <w:p w14:paraId="6DB13A5E" w14:textId="77777777" w:rsidR="002F4BD1" w:rsidRPr="00C7657F" w:rsidRDefault="002F4BD1">
            <w:pPr>
              <w:pStyle w:val="NormalWeb"/>
              <w:rPr>
                <w:sz w:val="18"/>
                <w:szCs w:val="18"/>
              </w:rPr>
            </w:pPr>
            <w:proofErr w:type="spellStart"/>
            <w:r w:rsidRPr="00C7657F">
              <w:rPr>
                <w:sz w:val="18"/>
                <w:szCs w:val="18"/>
              </w:rPr>
              <w:t>Koonoomoo</w:t>
            </w:r>
            <w:proofErr w:type="spellEnd"/>
          </w:p>
        </w:tc>
        <w:tc>
          <w:tcPr>
            <w:tcW w:w="1818" w:type="dxa"/>
            <w:hideMark/>
          </w:tcPr>
          <w:p w14:paraId="43191ACA" w14:textId="77777777" w:rsidR="002F4BD1" w:rsidRPr="00C7657F" w:rsidRDefault="002F4BD1">
            <w:pPr>
              <w:rPr>
                <w:sz w:val="18"/>
                <w:szCs w:val="18"/>
              </w:rPr>
            </w:pPr>
          </w:p>
        </w:tc>
        <w:tc>
          <w:tcPr>
            <w:tcW w:w="5528" w:type="dxa"/>
            <w:hideMark/>
          </w:tcPr>
          <w:p w14:paraId="35258DED"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CC28F11" w14:textId="77777777" w:rsidR="002F4BD1" w:rsidRPr="00C7657F" w:rsidRDefault="002F4BD1">
            <w:pPr>
              <w:pStyle w:val="NormalWeb"/>
              <w:rPr>
                <w:sz w:val="18"/>
                <w:szCs w:val="18"/>
              </w:rPr>
            </w:pPr>
            <w:r w:rsidRPr="00C7657F">
              <w:rPr>
                <w:sz w:val="18"/>
                <w:szCs w:val="18"/>
              </w:rPr>
              <w:t xml:space="preserve">26^ trapping weeks </w:t>
            </w:r>
          </w:p>
        </w:tc>
      </w:tr>
      <w:tr w:rsidR="002F4BD1" w:rsidRPr="00C7657F" w14:paraId="0972F514"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063AD0DF" w14:textId="77777777" w:rsidR="002F4BD1" w:rsidRPr="00C7657F" w:rsidRDefault="002F4BD1">
            <w:pPr>
              <w:pStyle w:val="NormalWeb"/>
              <w:rPr>
                <w:sz w:val="18"/>
                <w:szCs w:val="18"/>
              </w:rPr>
            </w:pPr>
            <w:r w:rsidRPr="00C7657F">
              <w:rPr>
                <w:sz w:val="18"/>
                <w:szCs w:val="18"/>
              </w:rPr>
              <w:t>Vic</w:t>
            </w:r>
          </w:p>
        </w:tc>
        <w:tc>
          <w:tcPr>
            <w:tcW w:w="0" w:type="auto"/>
            <w:hideMark/>
          </w:tcPr>
          <w:p w14:paraId="196BA8DF" w14:textId="77777777" w:rsidR="002F4BD1" w:rsidRPr="00C7657F" w:rsidRDefault="002F4BD1">
            <w:pPr>
              <w:pStyle w:val="NormalWeb"/>
              <w:rPr>
                <w:sz w:val="18"/>
                <w:szCs w:val="18"/>
              </w:rPr>
            </w:pPr>
            <w:r w:rsidRPr="00C7657F">
              <w:rPr>
                <w:sz w:val="18"/>
                <w:szCs w:val="18"/>
              </w:rPr>
              <w:t>Lake King/Lake Vic</w:t>
            </w:r>
          </w:p>
        </w:tc>
        <w:tc>
          <w:tcPr>
            <w:tcW w:w="1818" w:type="dxa"/>
            <w:hideMark/>
          </w:tcPr>
          <w:p w14:paraId="523A2CC8" w14:textId="77777777" w:rsidR="002F4BD1" w:rsidRPr="00C7657F" w:rsidRDefault="002F4BD1">
            <w:pPr>
              <w:rPr>
                <w:sz w:val="18"/>
                <w:szCs w:val="18"/>
              </w:rPr>
            </w:pPr>
          </w:p>
        </w:tc>
        <w:tc>
          <w:tcPr>
            <w:tcW w:w="5528" w:type="dxa"/>
            <w:hideMark/>
          </w:tcPr>
          <w:p w14:paraId="1CD4D039"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2B44CCD6" w14:textId="77777777" w:rsidR="002F4BD1" w:rsidRPr="00C7657F" w:rsidRDefault="002F4BD1">
            <w:pPr>
              <w:pStyle w:val="NormalWeb"/>
              <w:rPr>
                <w:sz w:val="18"/>
                <w:szCs w:val="18"/>
              </w:rPr>
            </w:pPr>
            <w:r w:rsidRPr="00C7657F">
              <w:rPr>
                <w:sz w:val="18"/>
                <w:szCs w:val="18"/>
              </w:rPr>
              <w:t xml:space="preserve">3 sites. 6^ trapping weeks </w:t>
            </w:r>
          </w:p>
        </w:tc>
      </w:tr>
      <w:tr w:rsidR="002F4BD1" w:rsidRPr="00C7657F" w14:paraId="799B6FB8" w14:textId="77777777" w:rsidTr="00AF5466">
        <w:tc>
          <w:tcPr>
            <w:tcW w:w="0" w:type="auto"/>
            <w:hideMark/>
          </w:tcPr>
          <w:p w14:paraId="1A30B0BF" w14:textId="77777777" w:rsidR="002F4BD1" w:rsidRPr="00C7657F" w:rsidRDefault="002F4BD1">
            <w:pPr>
              <w:pStyle w:val="NormalWeb"/>
              <w:rPr>
                <w:sz w:val="18"/>
                <w:szCs w:val="18"/>
              </w:rPr>
            </w:pPr>
            <w:r w:rsidRPr="00C7657F">
              <w:rPr>
                <w:sz w:val="18"/>
                <w:szCs w:val="18"/>
              </w:rPr>
              <w:t>Vic</w:t>
            </w:r>
          </w:p>
        </w:tc>
        <w:tc>
          <w:tcPr>
            <w:tcW w:w="0" w:type="auto"/>
            <w:hideMark/>
          </w:tcPr>
          <w:p w14:paraId="58F956DE" w14:textId="77777777" w:rsidR="002F4BD1" w:rsidRPr="00C7657F" w:rsidRDefault="002F4BD1">
            <w:pPr>
              <w:pStyle w:val="NormalWeb"/>
              <w:rPr>
                <w:sz w:val="18"/>
                <w:szCs w:val="18"/>
              </w:rPr>
            </w:pPr>
            <w:r w:rsidRPr="00C7657F">
              <w:rPr>
                <w:sz w:val="18"/>
                <w:szCs w:val="18"/>
              </w:rPr>
              <w:t>Lake Wellington</w:t>
            </w:r>
          </w:p>
        </w:tc>
        <w:tc>
          <w:tcPr>
            <w:tcW w:w="1818" w:type="dxa"/>
            <w:hideMark/>
          </w:tcPr>
          <w:p w14:paraId="7086676D" w14:textId="77777777" w:rsidR="002F4BD1" w:rsidRPr="00C7657F" w:rsidRDefault="002F4BD1">
            <w:pPr>
              <w:rPr>
                <w:sz w:val="18"/>
                <w:szCs w:val="18"/>
              </w:rPr>
            </w:pPr>
          </w:p>
        </w:tc>
        <w:tc>
          <w:tcPr>
            <w:tcW w:w="5528" w:type="dxa"/>
            <w:hideMark/>
          </w:tcPr>
          <w:p w14:paraId="6F3AA633"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3806D80E" w14:textId="77777777" w:rsidR="002F4BD1" w:rsidRPr="00C7657F" w:rsidRDefault="002F4BD1">
            <w:pPr>
              <w:pStyle w:val="NormalWeb"/>
              <w:rPr>
                <w:sz w:val="18"/>
                <w:szCs w:val="18"/>
              </w:rPr>
            </w:pPr>
            <w:r w:rsidRPr="00C7657F">
              <w:rPr>
                <w:sz w:val="18"/>
                <w:szCs w:val="18"/>
              </w:rPr>
              <w:t xml:space="preserve">4 sites. 26^ trapping weeks </w:t>
            </w:r>
          </w:p>
        </w:tc>
      </w:tr>
      <w:tr w:rsidR="002F4BD1" w:rsidRPr="00C7657F" w14:paraId="0E73C20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B19CF7E" w14:textId="77777777" w:rsidR="002F4BD1" w:rsidRPr="00C7657F" w:rsidRDefault="002F4BD1">
            <w:pPr>
              <w:pStyle w:val="NormalWeb"/>
              <w:rPr>
                <w:sz w:val="18"/>
                <w:szCs w:val="18"/>
              </w:rPr>
            </w:pPr>
            <w:r w:rsidRPr="00C7657F">
              <w:rPr>
                <w:sz w:val="18"/>
                <w:szCs w:val="18"/>
              </w:rPr>
              <w:t>Vic</w:t>
            </w:r>
          </w:p>
        </w:tc>
        <w:tc>
          <w:tcPr>
            <w:tcW w:w="0" w:type="auto"/>
            <w:hideMark/>
          </w:tcPr>
          <w:p w14:paraId="0839F31D" w14:textId="77777777" w:rsidR="002F4BD1" w:rsidRPr="00C7657F" w:rsidRDefault="002F4BD1">
            <w:pPr>
              <w:pStyle w:val="NormalWeb"/>
              <w:rPr>
                <w:sz w:val="18"/>
                <w:szCs w:val="18"/>
              </w:rPr>
            </w:pPr>
            <w:r w:rsidRPr="00C7657F">
              <w:rPr>
                <w:sz w:val="18"/>
                <w:szCs w:val="18"/>
              </w:rPr>
              <w:t>Mildura</w:t>
            </w:r>
          </w:p>
        </w:tc>
        <w:tc>
          <w:tcPr>
            <w:tcW w:w="1818" w:type="dxa"/>
            <w:hideMark/>
          </w:tcPr>
          <w:p w14:paraId="323046F3" w14:textId="77777777" w:rsidR="002F4BD1" w:rsidRPr="00C7657F" w:rsidRDefault="002F4BD1">
            <w:pPr>
              <w:rPr>
                <w:sz w:val="18"/>
                <w:szCs w:val="18"/>
              </w:rPr>
            </w:pPr>
          </w:p>
        </w:tc>
        <w:tc>
          <w:tcPr>
            <w:tcW w:w="5528" w:type="dxa"/>
            <w:hideMark/>
          </w:tcPr>
          <w:p w14:paraId="011EA096"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0F0358D6" w14:textId="77777777" w:rsidR="002F4BD1" w:rsidRPr="00C7657F" w:rsidRDefault="002F4BD1">
            <w:pPr>
              <w:pStyle w:val="NormalWeb"/>
              <w:rPr>
                <w:sz w:val="18"/>
                <w:szCs w:val="18"/>
              </w:rPr>
            </w:pPr>
            <w:r w:rsidRPr="00C7657F">
              <w:rPr>
                <w:sz w:val="18"/>
                <w:szCs w:val="18"/>
              </w:rPr>
              <w:t xml:space="preserve">5 sites. 26^ trapping weeks </w:t>
            </w:r>
          </w:p>
        </w:tc>
      </w:tr>
      <w:tr w:rsidR="002F4BD1" w:rsidRPr="00C7657F" w14:paraId="729A5FAE" w14:textId="77777777" w:rsidTr="00AF5466">
        <w:tc>
          <w:tcPr>
            <w:tcW w:w="0" w:type="auto"/>
            <w:hideMark/>
          </w:tcPr>
          <w:p w14:paraId="09E6E23E" w14:textId="77777777" w:rsidR="002F4BD1" w:rsidRPr="00C7657F" w:rsidRDefault="002F4BD1">
            <w:pPr>
              <w:pStyle w:val="NormalWeb"/>
              <w:rPr>
                <w:sz w:val="18"/>
                <w:szCs w:val="18"/>
              </w:rPr>
            </w:pPr>
            <w:r w:rsidRPr="00C7657F">
              <w:rPr>
                <w:sz w:val="18"/>
                <w:szCs w:val="18"/>
              </w:rPr>
              <w:t>Vic</w:t>
            </w:r>
          </w:p>
        </w:tc>
        <w:tc>
          <w:tcPr>
            <w:tcW w:w="0" w:type="auto"/>
            <w:hideMark/>
          </w:tcPr>
          <w:p w14:paraId="79822AFE" w14:textId="77777777" w:rsidR="002F4BD1" w:rsidRPr="00C7657F" w:rsidRDefault="002F4BD1">
            <w:pPr>
              <w:pStyle w:val="NormalWeb"/>
              <w:rPr>
                <w:sz w:val="18"/>
                <w:szCs w:val="18"/>
              </w:rPr>
            </w:pPr>
            <w:r w:rsidRPr="00C7657F">
              <w:rPr>
                <w:sz w:val="18"/>
                <w:szCs w:val="18"/>
              </w:rPr>
              <w:t>Ocean Grove</w:t>
            </w:r>
          </w:p>
        </w:tc>
        <w:tc>
          <w:tcPr>
            <w:tcW w:w="1818" w:type="dxa"/>
            <w:hideMark/>
          </w:tcPr>
          <w:p w14:paraId="11B838E4" w14:textId="77777777" w:rsidR="002F4BD1" w:rsidRPr="00C7657F" w:rsidRDefault="002F4BD1">
            <w:pPr>
              <w:rPr>
                <w:sz w:val="18"/>
                <w:szCs w:val="18"/>
              </w:rPr>
            </w:pPr>
          </w:p>
        </w:tc>
        <w:tc>
          <w:tcPr>
            <w:tcW w:w="5528" w:type="dxa"/>
            <w:hideMark/>
          </w:tcPr>
          <w:p w14:paraId="636B4031"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248A8EF0" w14:textId="77777777" w:rsidR="002F4BD1" w:rsidRPr="00C7657F" w:rsidRDefault="002F4BD1">
            <w:pPr>
              <w:pStyle w:val="NormalWeb"/>
              <w:rPr>
                <w:sz w:val="18"/>
                <w:szCs w:val="18"/>
              </w:rPr>
            </w:pPr>
            <w:r w:rsidRPr="00C7657F">
              <w:rPr>
                <w:sz w:val="18"/>
                <w:szCs w:val="18"/>
              </w:rPr>
              <w:t>2 sites. 6^ trapping weeks. Irregular trapping conducted by Geelong council.</w:t>
            </w:r>
          </w:p>
        </w:tc>
      </w:tr>
      <w:tr w:rsidR="002F4BD1" w:rsidRPr="00C7657F" w14:paraId="4D4E38CB"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75595E4" w14:textId="77777777" w:rsidR="002F4BD1" w:rsidRPr="00C7657F" w:rsidRDefault="002F4BD1">
            <w:pPr>
              <w:pStyle w:val="NormalWeb"/>
              <w:rPr>
                <w:sz w:val="18"/>
                <w:szCs w:val="18"/>
              </w:rPr>
            </w:pPr>
            <w:r w:rsidRPr="00C7657F">
              <w:rPr>
                <w:sz w:val="18"/>
                <w:szCs w:val="18"/>
              </w:rPr>
              <w:t>Vic</w:t>
            </w:r>
          </w:p>
        </w:tc>
        <w:tc>
          <w:tcPr>
            <w:tcW w:w="0" w:type="auto"/>
            <w:hideMark/>
          </w:tcPr>
          <w:p w14:paraId="19641316" w14:textId="77777777" w:rsidR="002F4BD1" w:rsidRPr="00C7657F" w:rsidRDefault="002F4BD1">
            <w:pPr>
              <w:pStyle w:val="NormalWeb"/>
              <w:rPr>
                <w:sz w:val="18"/>
                <w:szCs w:val="18"/>
              </w:rPr>
            </w:pPr>
            <w:r w:rsidRPr="00C7657F">
              <w:rPr>
                <w:sz w:val="18"/>
                <w:szCs w:val="18"/>
              </w:rPr>
              <w:t>St Leonards</w:t>
            </w:r>
          </w:p>
        </w:tc>
        <w:tc>
          <w:tcPr>
            <w:tcW w:w="1818" w:type="dxa"/>
            <w:hideMark/>
          </w:tcPr>
          <w:p w14:paraId="2F3D02DE" w14:textId="77777777" w:rsidR="002F4BD1" w:rsidRPr="00C7657F" w:rsidRDefault="002F4BD1">
            <w:pPr>
              <w:rPr>
                <w:sz w:val="18"/>
                <w:szCs w:val="18"/>
              </w:rPr>
            </w:pPr>
          </w:p>
        </w:tc>
        <w:tc>
          <w:tcPr>
            <w:tcW w:w="5528" w:type="dxa"/>
            <w:hideMark/>
          </w:tcPr>
          <w:p w14:paraId="52A3CA40"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092DDA7" w14:textId="77777777" w:rsidR="002F4BD1" w:rsidRPr="00C7657F" w:rsidRDefault="002F4BD1">
            <w:pPr>
              <w:pStyle w:val="NormalWeb"/>
              <w:rPr>
                <w:sz w:val="18"/>
                <w:szCs w:val="18"/>
              </w:rPr>
            </w:pPr>
            <w:r w:rsidRPr="00C7657F">
              <w:rPr>
                <w:sz w:val="18"/>
                <w:szCs w:val="18"/>
              </w:rPr>
              <w:t>2 sites. 1^ trapping week. Irregular trapping conducted by Geelong council.</w:t>
            </w:r>
          </w:p>
        </w:tc>
      </w:tr>
      <w:tr w:rsidR="002F4BD1" w:rsidRPr="00C7657F" w14:paraId="3FA8185B" w14:textId="77777777" w:rsidTr="00AF5466">
        <w:tc>
          <w:tcPr>
            <w:tcW w:w="0" w:type="auto"/>
            <w:hideMark/>
          </w:tcPr>
          <w:p w14:paraId="4CE59797" w14:textId="77777777" w:rsidR="002F4BD1" w:rsidRPr="00C7657F" w:rsidRDefault="002F4BD1">
            <w:pPr>
              <w:pStyle w:val="NormalWeb"/>
              <w:rPr>
                <w:sz w:val="18"/>
                <w:szCs w:val="18"/>
              </w:rPr>
            </w:pPr>
            <w:r w:rsidRPr="00C7657F">
              <w:rPr>
                <w:sz w:val="18"/>
                <w:szCs w:val="18"/>
              </w:rPr>
              <w:t>Vic</w:t>
            </w:r>
          </w:p>
        </w:tc>
        <w:tc>
          <w:tcPr>
            <w:tcW w:w="0" w:type="auto"/>
            <w:hideMark/>
          </w:tcPr>
          <w:p w14:paraId="1EF55F83" w14:textId="77777777" w:rsidR="002F4BD1" w:rsidRPr="00C7657F" w:rsidRDefault="002F4BD1">
            <w:pPr>
              <w:pStyle w:val="NormalWeb"/>
              <w:rPr>
                <w:sz w:val="18"/>
                <w:szCs w:val="18"/>
              </w:rPr>
            </w:pPr>
            <w:r w:rsidRPr="00C7657F">
              <w:rPr>
                <w:sz w:val="18"/>
                <w:szCs w:val="18"/>
              </w:rPr>
              <w:t>Point Lonsdale</w:t>
            </w:r>
          </w:p>
        </w:tc>
        <w:tc>
          <w:tcPr>
            <w:tcW w:w="1818" w:type="dxa"/>
            <w:hideMark/>
          </w:tcPr>
          <w:p w14:paraId="465DEE65" w14:textId="77777777" w:rsidR="002F4BD1" w:rsidRPr="00C7657F" w:rsidRDefault="002F4BD1">
            <w:pPr>
              <w:rPr>
                <w:sz w:val="18"/>
                <w:szCs w:val="18"/>
              </w:rPr>
            </w:pPr>
          </w:p>
        </w:tc>
        <w:tc>
          <w:tcPr>
            <w:tcW w:w="5528" w:type="dxa"/>
            <w:hideMark/>
          </w:tcPr>
          <w:p w14:paraId="1C8F6F50"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45AE02A4" w14:textId="77777777" w:rsidR="002F4BD1" w:rsidRPr="00C7657F" w:rsidRDefault="002F4BD1">
            <w:pPr>
              <w:pStyle w:val="NormalWeb"/>
              <w:rPr>
                <w:sz w:val="18"/>
                <w:szCs w:val="18"/>
              </w:rPr>
            </w:pPr>
            <w:r w:rsidRPr="00C7657F">
              <w:rPr>
                <w:sz w:val="18"/>
                <w:szCs w:val="18"/>
              </w:rPr>
              <w:t>2^ trapping weeks. Irregular trapping conducted by Geelong council.</w:t>
            </w:r>
          </w:p>
        </w:tc>
      </w:tr>
      <w:tr w:rsidR="002F4BD1" w:rsidRPr="00C7657F" w14:paraId="1E91F2A7"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EBB3F8A" w14:textId="77777777" w:rsidR="002F4BD1" w:rsidRPr="00C7657F" w:rsidRDefault="002F4BD1">
            <w:pPr>
              <w:pStyle w:val="NormalWeb"/>
              <w:rPr>
                <w:sz w:val="18"/>
                <w:szCs w:val="18"/>
              </w:rPr>
            </w:pPr>
            <w:r w:rsidRPr="00C7657F">
              <w:rPr>
                <w:sz w:val="18"/>
                <w:szCs w:val="18"/>
              </w:rPr>
              <w:t>Vic</w:t>
            </w:r>
          </w:p>
        </w:tc>
        <w:tc>
          <w:tcPr>
            <w:tcW w:w="0" w:type="auto"/>
            <w:hideMark/>
          </w:tcPr>
          <w:p w14:paraId="60815ADC" w14:textId="77777777" w:rsidR="002F4BD1" w:rsidRPr="00C7657F" w:rsidRDefault="002F4BD1">
            <w:pPr>
              <w:pStyle w:val="NormalWeb"/>
              <w:rPr>
                <w:sz w:val="18"/>
                <w:szCs w:val="18"/>
              </w:rPr>
            </w:pPr>
            <w:r w:rsidRPr="00C7657F">
              <w:rPr>
                <w:sz w:val="18"/>
                <w:szCs w:val="18"/>
              </w:rPr>
              <w:t>Wallington</w:t>
            </w:r>
          </w:p>
        </w:tc>
        <w:tc>
          <w:tcPr>
            <w:tcW w:w="1818" w:type="dxa"/>
            <w:hideMark/>
          </w:tcPr>
          <w:p w14:paraId="5D879FEF" w14:textId="77777777" w:rsidR="002F4BD1" w:rsidRPr="00C7657F" w:rsidRDefault="002F4BD1">
            <w:pPr>
              <w:rPr>
                <w:sz w:val="18"/>
                <w:szCs w:val="18"/>
              </w:rPr>
            </w:pPr>
          </w:p>
        </w:tc>
        <w:tc>
          <w:tcPr>
            <w:tcW w:w="5528" w:type="dxa"/>
            <w:hideMark/>
          </w:tcPr>
          <w:p w14:paraId="370F70E3"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666A7EDE" w14:textId="77777777" w:rsidR="002F4BD1" w:rsidRPr="00C7657F" w:rsidRDefault="002F4BD1">
            <w:pPr>
              <w:pStyle w:val="NormalWeb"/>
              <w:rPr>
                <w:sz w:val="18"/>
                <w:szCs w:val="18"/>
              </w:rPr>
            </w:pPr>
            <w:r w:rsidRPr="00C7657F">
              <w:rPr>
                <w:sz w:val="18"/>
                <w:szCs w:val="18"/>
              </w:rPr>
              <w:t>2 sites. 1^ trapping week. Irregular trapping conducted by Geelong council.</w:t>
            </w:r>
          </w:p>
        </w:tc>
      </w:tr>
      <w:tr w:rsidR="002F4BD1" w:rsidRPr="00C7657F" w14:paraId="60FAC5A5" w14:textId="77777777" w:rsidTr="00AF5466">
        <w:tc>
          <w:tcPr>
            <w:tcW w:w="0" w:type="auto"/>
            <w:hideMark/>
          </w:tcPr>
          <w:p w14:paraId="6016A8A3" w14:textId="77777777" w:rsidR="002F4BD1" w:rsidRPr="00C7657F" w:rsidRDefault="002F4BD1">
            <w:pPr>
              <w:pStyle w:val="NormalWeb"/>
              <w:rPr>
                <w:sz w:val="18"/>
                <w:szCs w:val="18"/>
              </w:rPr>
            </w:pPr>
            <w:r w:rsidRPr="00C7657F">
              <w:rPr>
                <w:sz w:val="18"/>
                <w:szCs w:val="18"/>
              </w:rPr>
              <w:t>Vic</w:t>
            </w:r>
          </w:p>
        </w:tc>
        <w:tc>
          <w:tcPr>
            <w:tcW w:w="0" w:type="auto"/>
            <w:hideMark/>
          </w:tcPr>
          <w:p w14:paraId="6050695A" w14:textId="77777777" w:rsidR="002F4BD1" w:rsidRPr="00C7657F" w:rsidRDefault="002F4BD1">
            <w:pPr>
              <w:pStyle w:val="NormalWeb"/>
              <w:rPr>
                <w:sz w:val="18"/>
                <w:szCs w:val="18"/>
              </w:rPr>
            </w:pPr>
            <w:r w:rsidRPr="00C7657F">
              <w:rPr>
                <w:sz w:val="18"/>
                <w:szCs w:val="18"/>
              </w:rPr>
              <w:t>Old Toolamba</w:t>
            </w:r>
          </w:p>
        </w:tc>
        <w:tc>
          <w:tcPr>
            <w:tcW w:w="1818" w:type="dxa"/>
            <w:hideMark/>
          </w:tcPr>
          <w:p w14:paraId="07E6905E" w14:textId="77777777" w:rsidR="002F4BD1" w:rsidRPr="00C7657F" w:rsidRDefault="002F4BD1">
            <w:pPr>
              <w:rPr>
                <w:sz w:val="18"/>
                <w:szCs w:val="18"/>
              </w:rPr>
            </w:pPr>
          </w:p>
        </w:tc>
        <w:tc>
          <w:tcPr>
            <w:tcW w:w="5528" w:type="dxa"/>
            <w:hideMark/>
          </w:tcPr>
          <w:p w14:paraId="333D247D"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4BADAE0B" w14:textId="77777777" w:rsidR="002F4BD1" w:rsidRPr="00C7657F" w:rsidRDefault="002F4BD1">
            <w:pPr>
              <w:pStyle w:val="NormalWeb"/>
              <w:rPr>
                <w:sz w:val="18"/>
                <w:szCs w:val="18"/>
              </w:rPr>
            </w:pPr>
            <w:r w:rsidRPr="00C7657F">
              <w:rPr>
                <w:sz w:val="18"/>
                <w:szCs w:val="18"/>
              </w:rPr>
              <w:t xml:space="preserve">26^ trapping weeks </w:t>
            </w:r>
          </w:p>
        </w:tc>
      </w:tr>
      <w:tr w:rsidR="002F4BD1" w:rsidRPr="00C7657F" w14:paraId="4A550ABC"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0F7D2921" w14:textId="77777777" w:rsidR="002F4BD1" w:rsidRPr="00C7657F" w:rsidRDefault="002F4BD1">
            <w:pPr>
              <w:pStyle w:val="NormalWeb"/>
              <w:rPr>
                <w:sz w:val="18"/>
                <w:szCs w:val="18"/>
              </w:rPr>
            </w:pPr>
            <w:r w:rsidRPr="00C7657F">
              <w:rPr>
                <w:sz w:val="18"/>
                <w:szCs w:val="18"/>
              </w:rPr>
              <w:lastRenderedPageBreak/>
              <w:t>Vic</w:t>
            </w:r>
          </w:p>
        </w:tc>
        <w:tc>
          <w:tcPr>
            <w:tcW w:w="0" w:type="auto"/>
            <w:hideMark/>
          </w:tcPr>
          <w:p w14:paraId="4F9F96D4" w14:textId="77777777" w:rsidR="002F4BD1" w:rsidRPr="00C7657F" w:rsidRDefault="002F4BD1">
            <w:pPr>
              <w:pStyle w:val="NormalWeb"/>
              <w:rPr>
                <w:sz w:val="18"/>
                <w:szCs w:val="18"/>
              </w:rPr>
            </w:pPr>
            <w:r w:rsidRPr="00C7657F">
              <w:rPr>
                <w:sz w:val="18"/>
                <w:szCs w:val="18"/>
              </w:rPr>
              <w:t>Seaford</w:t>
            </w:r>
          </w:p>
        </w:tc>
        <w:tc>
          <w:tcPr>
            <w:tcW w:w="1818" w:type="dxa"/>
            <w:hideMark/>
          </w:tcPr>
          <w:p w14:paraId="386A1390" w14:textId="77777777" w:rsidR="002F4BD1" w:rsidRPr="00C7657F" w:rsidRDefault="002F4BD1">
            <w:pPr>
              <w:rPr>
                <w:sz w:val="18"/>
                <w:szCs w:val="18"/>
              </w:rPr>
            </w:pPr>
          </w:p>
        </w:tc>
        <w:tc>
          <w:tcPr>
            <w:tcW w:w="5528" w:type="dxa"/>
            <w:hideMark/>
          </w:tcPr>
          <w:p w14:paraId="587D5F44"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5CBC9961" w14:textId="77777777" w:rsidR="002F4BD1" w:rsidRPr="00C7657F" w:rsidRDefault="002F4BD1">
            <w:pPr>
              <w:pStyle w:val="NormalWeb"/>
              <w:rPr>
                <w:sz w:val="18"/>
                <w:szCs w:val="18"/>
              </w:rPr>
            </w:pPr>
            <w:r w:rsidRPr="00C7657F">
              <w:rPr>
                <w:sz w:val="18"/>
                <w:szCs w:val="18"/>
              </w:rPr>
              <w:t>3 sites. 5^ trapping weeks. Conducted by Melbourne water (</w:t>
            </w:r>
            <w:proofErr w:type="spellStart"/>
            <w:r w:rsidRPr="00C7657F">
              <w:rPr>
                <w:sz w:val="18"/>
                <w:szCs w:val="18"/>
              </w:rPr>
              <w:t>adhoc</w:t>
            </w:r>
            <w:proofErr w:type="spellEnd"/>
            <w:r w:rsidRPr="00C7657F">
              <w:rPr>
                <w:sz w:val="18"/>
                <w:szCs w:val="18"/>
              </w:rPr>
              <w:t>)</w:t>
            </w:r>
          </w:p>
        </w:tc>
      </w:tr>
      <w:tr w:rsidR="002F4BD1" w:rsidRPr="00C7657F" w14:paraId="014268AA" w14:textId="77777777" w:rsidTr="00AF5466">
        <w:tc>
          <w:tcPr>
            <w:tcW w:w="0" w:type="auto"/>
            <w:hideMark/>
          </w:tcPr>
          <w:p w14:paraId="3B89A8BC" w14:textId="77777777" w:rsidR="002F4BD1" w:rsidRPr="00C7657F" w:rsidRDefault="002F4BD1">
            <w:pPr>
              <w:pStyle w:val="NormalWeb"/>
              <w:rPr>
                <w:sz w:val="18"/>
                <w:szCs w:val="18"/>
              </w:rPr>
            </w:pPr>
            <w:r w:rsidRPr="00C7657F">
              <w:rPr>
                <w:sz w:val="18"/>
                <w:szCs w:val="18"/>
              </w:rPr>
              <w:t>Vic</w:t>
            </w:r>
          </w:p>
        </w:tc>
        <w:tc>
          <w:tcPr>
            <w:tcW w:w="0" w:type="auto"/>
            <w:hideMark/>
          </w:tcPr>
          <w:p w14:paraId="2B1B175B" w14:textId="77777777" w:rsidR="002F4BD1" w:rsidRPr="00C7657F" w:rsidRDefault="002F4BD1">
            <w:pPr>
              <w:pStyle w:val="NormalWeb"/>
              <w:rPr>
                <w:sz w:val="18"/>
                <w:szCs w:val="18"/>
              </w:rPr>
            </w:pPr>
            <w:r w:rsidRPr="00C7657F">
              <w:rPr>
                <w:sz w:val="18"/>
                <w:szCs w:val="18"/>
              </w:rPr>
              <w:t>Tatura</w:t>
            </w:r>
          </w:p>
        </w:tc>
        <w:tc>
          <w:tcPr>
            <w:tcW w:w="1818" w:type="dxa"/>
            <w:hideMark/>
          </w:tcPr>
          <w:p w14:paraId="495BB67B" w14:textId="77777777" w:rsidR="002F4BD1" w:rsidRPr="00C7657F" w:rsidRDefault="002F4BD1">
            <w:pPr>
              <w:rPr>
                <w:sz w:val="18"/>
                <w:szCs w:val="18"/>
              </w:rPr>
            </w:pPr>
          </w:p>
        </w:tc>
        <w:tc>
          <w:tcPr>
            <w:tcW w:w="5528" w:type="dxa"/>
            <w:hideMark/>
          </w:tcPr>
          <w:p w14:paraId="5E745DE8"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3143633A" w14:textId="77777777" w:rsidR="002F4BD1" w:rsidRPr="00C7657F" w:rsidRDefault="002F4BD1">
            <w:pPr>
              <w:pStyle w:val="NormalWeb"/>
              <w:rPr>
                <w:sz w:val="18"/>
                <w:szCs w:val="18"/>
              </w:rPr>
            </w:pPr>
            <w:r w:rsidRPr="00C7657F">
              <w:rPr>
                <w:sz w:val="18"/>
                <w:szCs w:val="18"/>
              </w:rPr>
              <w:t xml:space="preserve">26^ trapping weeks </w:t>
            </w:r>
          </w:p>
        </w:tc>
      </w:tr>
      <w:tr w:rsidR="002F4BD1" w:rsidRPr="00C7657F" w14:paraId="7483532C"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6BB5E4E6" w14:textId="77777777" w:rsidR="002F4BD1" w:rsidRPr="00C7657F" w:rsidRDefault="002F4BD1">
            <w:pPr>
              <w:pStyle w:val="NormalWeb"/>
              <w:rPr>
                <w:sz w:val="18"/>
                <w:szCs w:val="18"/>
              </w:rPr>
            </w:pPr>
            <w:r w:rsidRPr="00C7657F">
              <w:rPr>
                <w:sz w:val="18"/>
                <w:szCs w:val="18"/>
              </w:rPr>
              <w:t>Vic</w:t>
            </w:r>
          </w:p>
        </w:tc>
        <w:tc>
          <w:tcPr>
            <w:tcW w:w="0" w:type="auto"/>
            <w:hideMark/>
          </w:tcPr>
          <w:p w14:paraId="3C1B2CAA" w14:textId="77777777" w:rsidR="002F4BD1" w:rsidRPr="00C7657F" w:rsidRDefault="002F4BD1">
            <w:pPr>
              <w:pStyle w:val="NormalWeb"/>
              <w:rPr>
                <w:sz w:val="18"/>
                <w:szCs w:val="18"/>
              </w:rPr>
            </w:pPr>
            <w:r w:rsidRPr="00C7657F">
              <w:rPr>
                <w:sz w:val="18"/>
                <w:szCs w:val="18"/>
              </w:rPr>
              <w:t>Byrneside</w:t>
            </w:r>
          </w:p>
        </w:tc>
        <w:tc>
          <w:tcPr>
            <w:tcW w:w="1818" w:type="dxa"/>
            <w:hideMark/>
          </w:tcPr>
          <w:p w14:paraId="798D445B" w14:textId="77777777" w:rsidR="002F4BD1" w:rsidRPr="00C7657F" w:rsidRDefault="002F4BD1">
            <w:pPr>
              <w:rPr>
                <w:sz w:val="18"/>
                <w:szCs w:val="18"/>
              </w:rPr>
            </w:pPr>
          </w:p>
        </w:tc>
        <w:tc>
          <w:tcPr>
            <w:tcW w:w="5528" w:type="dxa"/>
            <w:hideMark/>
          </w:tcPr>
          <w:p w14:paraId="3B8445A7"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5C70F567" w14:textId="77777777" w:rsidR="002F4BD1" w:rsidRPr="00C7657F" w:rsidRDefault="002F4BD1">
            <w:pPr>
              <w:pStyle w:val="NormalWeb"/>
              <w:rPr>
                <w:sz w:val="18"/>
                <w:szCs w:val="18"/>
              </w:rPr>
            </w:pPr>
            <w:r w:rsidRPr="00C7657F">
              <w:rPr>
                <w:sz w:val="18"/>
                <w:szCs w:val="18"/>
              </w:rPr>
              <w:t xml:space="preserve">26^ trapping weeks </w:t>
            </w:r>
          </w:p>
        </w:tc>
      </w:tr>
      <w:tr w:rsidR="002F4BD1" w:rsidRPr="00C7657F" w14:paraId="25D762A5" w14:textId="77777777" w:rsidTr="00AF5466">
        <w:tc>
          <w:tcPr>
            <w:tcW w:w="0" w:type="auto"/>
            <w:hideMark/>
          </w:tcPr>
          <w:p w14:paraId="6D1AA842" w14:textId="77777777" w:rsidR="002F4BD1" w:rsidRPr="00C7657F" w:rsidRDefault="002F4BD1">
            <w:pPr>
              <w:pStyle w:val="NormalWeb"/>
              <w:rPr>
                <w:sz w:val="18"/>
                <w:szCs w:val="18"/>
              </w:rPr>
            </w:pPr>
            <w:r w:rsidRPr="00C7657F">
              <w:rPr>
                <w:sz w:val="18"/>
                <w:szCs w:val="18"/>
              </w:rPr>
              <w:t>Vic</w:t>
            </w:r>
          </w:p>
        </w:tc>
        <w:tc>
          <w:tcPr>
            <w:tcW w:w="0" w:type="auto"/>
            <w:hideMark/>
          </w:tcPr>
          <w:p w14:paraId="32B5CDC2" w14:textId="77777777" w:rsidR="002F4BD1" w:rsidRPr="00C7657F" w:rsidRDefault="002F4BD1">
            <w:pPr>
              <w:pStyle w:val="NormalWeb"/>
              <w:rPr>
                <w:sz w:val="18"/>
                <w:szCs w:val="18"/>
              </w:rPr>
            </w:pPr>
            <w:r w:rsidRPr="00C7657F">
              <w:rPr>
                <w:sz w:val="18"/>
                <w:szCs w:val="18"/>
              </w:rPr>
              <w:t>Murchison</w:t>
            </w:r>
          </w:p>
        </w:tc>
        <w:tc>
          <w:tcPr>
            <w:tcW w:w="1818" w:type="dxa"/>
            <w:hideMark/>
          </w:tcPr>
          <w:p w14:paraId="03A366F8" w14:textId="77777777" w:rsidR="002F4BD1" w:rsidRPr="00C7657F" w:rsidRDefault="002F4BD1">
            <w:pPr>
              <w:rPr>
                <w:sz w:val="18"/>
                <w:szCs w:val="18"/>
              </w:rPr>
            </w:pPr>
          </w:p>
        </w:tc>
        <w:tc>
          <w:tcPr>
            <w:tcW w:w="5528" w:type="dxa"/>
            <w:hideMark/>
          </w:tcPr>
          <w:p w14:paraId="2EB1E341"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79680010" w14:textId="77777777" w:rsidR="002F4BD1" w:rsidRPr="00C7657F" w:rsidRDefault="002F4BD1">
            <w:pPr>
              <w:pStyle w:val="NormalWeb"/>
              <w:rPr>
                <w:sz w:val="18"/>
                <w:szCs w:val="18"/>
              </w:rPr>
            </w:pPr>
            <w:r w:rsidRPr="00C7657F">
              <w:rPr>
                <w:sz w:val="18"/>
                <w:szCs w:val="18"/>
              </w:rPr>
              <w:t xml:space="preserve">26^ trapping weeks </w:t>
            </w:r>
          </w:p>
        </w:tc>
      </w:tr>
      <w:tr w:rsidR="002F4BD1" w:rsidRPr="00C7657F" w14:paraId="7EF9FD7F"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2F01F18" w14:textId="77777777" w:rsidR="002F4BD1" w:rsidRPr="00C7657F" w:rsidRDefault="002F4BD1">
            <w:pPr>
              <w:pStyle w:val="NormalWeb"/>
              <w:rPr>
                <w:sz w:val="18"/>
                <w:szCs w:val="18"/>
              </w:rPr>
            </w:pPr>
            <w:r w:rsidRPr="00C7657F">
              <w:rPr>
                <w:sz w:val="18"/>
                <w:szCs w:val="18"/>
              </w:rPr>
              <w:t>Vic</w:t>
            </w:r>
          </w:p>
        </w:tc>
        <w:tc>
          <w:tcPr>
            <w:tcW w:w="0" w:type="auto"/>
            <w:hideMark/>
          </w:tcPr>
          <w:p w14:paraId="60E5BCAD" w14:textId="77777777" w:rsidR="002F4BD1" w:rsidRPr="00C7657F" w:rsidRDefault="002F4BD1">
            <w:pPr>
              <w:pStyle w:val="NormalWeb"/>
              <w:rPr>
                <w:sz w:val="18"/>
                <w:szCs w:val="18"/>
              </w:rPr>
            </w:pPr>
            <w:r w:rsidRPr="00C7657F">
              <w:rPr>
                <w:sz w:val="18"/>
                <w:szCs w:val="18"/>
              </w:rPr>
              <w:t>Swan Hill</w:t>
            </w:r>
          </w:p>
        </w:tc>
        <w:tc>
          <w:tcPr>
            <w:tcW w:w="1818" w:type="dxa"/>
            <w:hideMark/>
          </w:tcPr>
          <w:p w14:paraId="68841455" w14:textId="77777777" w:rsidR="002F4BD1" w:rsidRPr="00C7657F" w:rsidRDefault="002F4BD1">
            <w:pPr>
              <w:rPr>
                <w:sz w:val="18"/>
                <w:szCs w:val="18"/>
              </w:rPr>
            </w:pPr>
          </w:p>
        </w:tc>
        <w:tc>
          <w:tcPr>
            <w:tcW w:w="5528" w:type="dxa"/>
            <w:hideMark/>
          </w:tcPr>
          <w:p w14:paraId="2E0CF8C4"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42B042A8" w14:textId="77777777" w:rsidR="002F4BD1" w:rsidRPr="00C7657F" w:rsidRDefault="002F4BD1">
            <w:pPr>
              <w:pStyle w:val="NormalWeb"/>
              <w:rPr>
                <w:sz w:val="18"/>
                <w:szCs w:val="18"/>
              </w:rPr>
            </w:pPr>
            <w:r w:rsidRPr="00C7657F">
              <w:rPr>
                <w:sz w:val="18"/>
                <w:szCs w:val="18"/>
              </w:rPr>
              <w:t xml:space="preserve">4 sites. 26^ trapping weeks </w:t>
            </w:r>
          </w:p>
        </w:tc>
      </w:tr>
      <w:tr w:rsidR="002F4BD1" w:rsidRPr="00C7657F" w14:paraId="3EC85E71" w14:textId="77777777" w:rsidTr="00AF5466">
        <w:tc>
          <w:tcPr>
            <w:tcW w:w="0" w:type="auto"/>
            <w:hideMark/>
          </w:tcPr>
          <w:p w14:paraId="577EE281" w14:textId="77777777" w:rsidR="002F4BD1" w:rsidRPr="00C7657F" w:rsidRDefault="002F4BD1">
            <w:pPr>
              <w:pStyle w:val="NormalWeb"/>
              <w:rPr>
                <w:sz w:val="18"/>
                <w:szCs w:val="18"/>
              </w:rPr>
            </w:pPr>
            <w:r w:rsidRPr="00C7657F">
              <w:rPr>
                <w:sz w:val="18"/>
                <w:szCs w:val="18"/>
              </w:rPr>
              <w:t>Vic</w:t>
            </w:r>
          </w:p>
        </w:tc>
        <w:tc>
          <w:tcPr>
            <w:tcW w:w="0" w:type="auto"/>
            <w:hideMark/>
          </w:tcPr>
          <w:p w14:paraId="39C441F6" w14:textId="77777777" w:rsidR="002F4BD1" w:rsidRPr="00C7657F" w:rsidRDefault="002F4BD1">
            <w:pPr>
              <w:pStyle w:val="NormalWeb"/>
              <w:rPr>
                <w:sz w:val="18"/>
                <w:szCs w:val="18"/>
              </w:rPr>
            </w:pPr>
            <w:r w:rsidRPr="00C7657F">
              <w:rPr>
                <w:sz w:val="18"/>
                <w:szCs w:val="18"/>
              </w:rPr>
              <w:t>Wodonga</w:t>
            </w:r>
          </w:p>
        </w:tc>
        <w:tc>
          <w:tcPr>
            <w:tcW w:w="1818" w:type="dxa"/>
            <w:hideMark/>
          </w:tcPr>
          <w:p w14:paraId="39233EB4" w14:textId="77777777" w:rsidR="002F4BD1" w:rsidRPr="00C7657F" w:rsidRDefault="002F4BD1">
            <w:pPr>
              <w:rPr>
                <w:sz w:val="18"/>
                <w:szCs w:val="18"/>
              </w:rPr>
            </w:pPr>
          </w:p>
        </w:tc>
        <w:tc>
          <w:tcPr>
            <w:tcW w:w="5528" w:type="dxa"/>
            <w:hideMark/>
          </w:tcPr>
          <w:p w14:paraId="18294C0C" w14:textId="77777777" w:rsidR="002F4BD1" w:rsidRPr="00C7657F" w:rsidRDefault="002F4BD1">
            <w:pPr>
              <w:pStyle w:val="NormalWeb"/>
              <w:rPr>
                <w:sz w:val="18"/>
                <w:szCs w:val="18"/>
              </w:rPr>
            </w:pPr>
            <w:r w:rsidRPr="00C7657F">
              <w:rPr>
                <w:sz w:val="18"/>
                <w:szCs w:val="18"/>
              </w:rPr>
              <w:t>Virus detection from trapped mosquitoes</w:t>
            </w:r>
          </w:p>
        </w:tc>
        <w:tc>
          <w:tcPr>
            <w:tcW w:w="4450" w:type="dxa"/>
            <w:hideMark/>
          </w:tcPr>
          <w:p w14:paraId="035714DF" w14:textId="77777777" w:rsidR="002F4BD1" w:rsidRPr="00C7657F" w:rsidRDefault="002F4BD1">
            <w:pPr>
              <w:pStyle w:val="NormalWeb"/>
              <w:rPr>
                <w:sz w:val="18"/>
                <w:szCs w:val="18"/>
              </w:rPr>
            </w:pPr>
            <w:r w:rsidRPr="00C7657F">
              <w:rPr>
                <w:sz w:val="18"/>
                <w:szCs w:val="18"/>
              </w:rPr>
              <w:t xml:space="preserve">4 sites. 26^ trapping weeks </w:t>
            </w:r>
          </w:p>
        </w:tc>
      </w:tr>
      <w:tr w:rsidR="002F4BD1" w:rsidRPr="00C7657F" w14:paraId="6DFD8DFB"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27DBEE11" w14:textId="77777777" w:rsidR="002F4BD1" w:rsidRPr="00C7657F" w:rsidRDefault="002F4BD1">
            <w:pPr>
              <w:pStyle w:val="NormalWeb"/>
              <w:rPr>
                <w:sz w:val="18"/>
                <w:szCs w:val="18"/>
              </w:rPr>
            </w:pPr>
            <w:r w:rsidRPr="00C7657F">
              <w:rPr>
                <w:sz w:val="18"/>
                <w:szCs w:val="18"/>
              </w:rPr>
              <w:t>WA</w:t>
            </w:r>
          </w:p>
        </w:tc>
        <w:tc>
          <w:tcPr>
            <w:tcW w:w="0" w:type="auto"/>
            <w:hideMark/>
          </w:tcPr>
          <w:p w14:paraId="3B48D3EC" w14:textId="77777777" w:rsidR="002F4BD1" w:rsidRPr="00C7657F" w:rsidRDefault="002F4BD1">
            <w:pPr>
              <w:pStyle w:val="NormalWeb"/>
              <w:rPr>
                <w:sz w:val="18"/>
                <w:szCs w:val="18"/>
              </w:rPr>
            </w:pPr>
            <w:r w:rsidRPr="00C7657F">
              <w:rPr>
                <w:sz w:val="18"/>
                <w:szCs w:val="18"/>
              </w:rPr>
              <w:t>Broome</w:t>
            </w:r>
          </w:p>
        </w:tc>
        <w:tc>
          <w:tcPr>
            <w:tcW w:w="1818" w:type="dxa"/>
            <w:hideMark/>
          </w:tcPr>
          <w:p w14:paraId="73F6E517" w14:textId="77777777" w:rsidR="002F4BD1" w:rsidRPr="00C7657F" w:rsidRDefault="002F4BD1">
            <w:pPr>
              <w:rPr>
                <w:sz w:val="18"/>
                <w:szCs w:val="18"/>
              </w:rPr>
            </w:pPr>
          </w:p>
        </w:tc>
        <w:tc>
          <w:tcPr>
            <w:tcW w:w="5528" w:type="dxa"/>
            <w:hideMark/>
          </w:tcPr>
          <w:p w14:paraId="61BF93D2"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0D96D1DC" w14:textId="77777777" w:rsidR="002F4BD1" w:rsidRPr="00C7657F" w:rsidRDefault="002F4BD1">
            <w:pPr>
              <w:rPr>
                <w:sz w:val="18"/>
                <w:szCs w:val="18"/>
              </w:rPr>
            </w:pPr>
          </w:p>
        </w:tc>
      </w:tr>
      <w:tr w:rsidR="002F4BD1" w:rsidRPr="00C7657F" w14:paraId="1CC44C1C" w14:textId="77777777" w:rsidTr="00AF5466">
        <w:tc>
          <w:tcPr>
            <w:tcW w:w="0" w:type="auto"/>
            <w:hideMark/>
          </w:tcPr>
          <w:p w14:paraId="333CC4B4" w14:textId="77777777" w:rsidR="002F4BD1" w:rsidRPr="00C7657F" w:rsidRDefault="002F4BD1">
            <w:pPr>
              <w:pStyle w:val="NormalWeb"/>
              <w:rPr>
                <w:sz w:val="18"/>
                <w:szCs w:val="18"/>
              </w:rPr>
            </w:pPr>
            <w:r w:rsidRPr="00C7657F">
              <w:rPr>
                <w:sz w:val="18"/>
                <w:szCs w:val="18"/>
              </w:rPr>
              <w:t>WA</w:t>
            </w:r>
          </w:p>
        </w:tc>
        <w:tc>
          <w:tcPr>
            <w:tcW w:w="0" w:type="auto"/>
            <w:hideMark/>
          </w:tcPr>
          <w:p w14:paraId="3D53043C" w14:textId="77777777" w:rsidR="002F4BD1" w:rsidRPr="00C7657F" w:rsidRDefault="002F4BD1">
            <w:pPr>
              <w:pStyle w:val="NormalWeb"/>
              <w:rPr>
                <w:sz w:val="18"/>
                <w:szCs w:val="18"/>
              </w:rPr>
            </w:pPr>
            <w:r w:rsidRPr="00C7657F">
              <w:rPr>
                <w:sz w:val="18"/>
                <w:szCs w:val="18"/>
              </w:rPr>
              <w:t>Carnarvon</w:t>
            </w:r>
          </w:p>
        </w:tc>
        <w:tc>
          <w:tcPr>
            <w:tcW w:w="1818" w:type="dxa"/>
            <w:hideMark/>
          </w:tcPr>
          <w:p w14:paraId="34D63948" w14:textId="77777777" w:rsidR="002F4BD1" w:rsidRPr="00C7657F" w:rsidRDefault="002F4BD1">
            <w:pPr>
              <w:rPr>
                <w:sz w:val="18"/>
                <w:szCs w:val="18"/>
              </w:rPr>
            </w:pPr>
          </w:p>
        </w:tc>
        <w:tc>
          <w:tcPr>
            <w:tcW w:w="5528" w:type="dxa"/>
            <w:hideMark/>
          </w:tcPr>
          <w:p w14:paraId="19603D9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C26EFA5" w14:textId="77777777" w:rsidR="002F4BD1" w:rsidRPr="00C7657F" w:rsidRDefault="002F4BD1">
            <w:pPr>
              <w:rPr>
                <w:sz w:val="18"/>
                <w:szCs w:val="18"/>
              </w:rPr>
            </w:pPr>
          </w:p>
        </w:tc>
      </w:tr>
      <w:tr w:rsidR="002F4BD1" w:rsidRPr="00C7657F" w14:paraId="2B905ACB"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1A8865F" w14:textId="77777777" w:rsidR="002F4BD1" w:rsidRPr="00C7657F" w:rsidRDefault="002F4BD1">
            <w:pPr>
              <w:pStyle w:val="NormalWeb"/>
              <w:rPr>
                <w:sz w:val="18"/>
                <w:szCs w:val="18"/>
              </w:rPr>
            </w:pPr>
            <w:r w:rsidRPr="00C7657F">
              <w:rPr>
                <w:sz w:val="18"/>
                <w:szCs w:val="18"/>
              </w:rPr>
              <w:t>WA</w:t>
            </w:r>
          </w:p>
        </w:tc>
        <w:tc>
          <w:tcPr>
            <w:tcW w:w="0" w:type="auto"/>
            <w:hideMark/>
          </w:tcPr>
          <w:p w14:paraId="2937A6D5" w14:textId="77777777" w:rsidR="002F4BD1" w:rsidRPr="00C7657F" w:rsidRDefault="002F4BD1">
            <w:pPr>
              <w:pStyle w:val="NormalWeb"/>
              <w:rPr>
                <w:sz w:val="18"/>
                <w:szCs w:val="18"/>
              </w:rPr>
            </w:pPr>
            <w:r w:rsidRPr="00C7657F">
              <w:rPr>
                <w:sz w:val="18"/>
                <w:szCs w:val="18"/>
              </w:rPr>
              <w:t>Derby</w:t>
            </w:r>
          </w:p>
        </w:tc>
        <w:tc>
          <w:tcPr>
            <w:tcW w:w="1818" w:type="dxa"/>
            <w:hideMark/>
          </w:tcPr>
          <w:p w14:paraId="5707F552" w14:textId="77777777" w:rsidR="002F4BD1" w:rsidRPr="00C7657F" w:rsidRDefault="002F4BD1">
            <w:pPr>
              <w:rPr>
                <w:sz w:val="18"/>
                <w:szCs w:val="18"/>
              </w:rPr>
            </w:pPr>
          </w:p>
        </w:tc>
        <w:tc>
          <w:tcPr>
            <w:tcW w:w="5528" w:type="dxa"/>
            <w:hideMark/>
          </w:tcPr>
          <w:p w14:paraId="675B309D"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064F178" w14:textId="77777777" w:rsidR="002F4BD1" w:rsidRPr="00C7657F" w:rsidRDefault="002F4BD1">
            <w:pPr>
              <w:rPr>
                <w:sz w:val="18"/>
                <w:szCs w:val="18"/>
              </w:rPr>
            </w:pPr>
          </w:p>
        </w:tc>
      </w:tr>
      <w:tr w:rsidR="002F4BD1" w:rsidRPr="00C7657F" w14:paraId="4A4D5C55" w14:textId="77777777" w:rsidTr="00AF5466">
        <w:tc>
          <w:tcPr>
            <w:tcW w:w="0" w:type="auto"/>
            <w:hideMark/>
          </w:tcPr>
          <w:p w14:paraId="5BF7DB30" w14:textId="77777777" w:rsidR="002F4BD1" w:rsidRPr="00C7657F" w:rsidRDefault="002F4BD1">
            <w:pPr>
              <w:pStyle w:val="NormalWeb"/>
              <w:rPr>
                <w:sz w:val="18"/>
                <w:szCs w:val="18"/>
              </w:rPr>
            </w:pPr>
            <w:r w:rsidRPr="00C7657F">
              <w:rPr>
                <w:sz w:val="18"/>
                <w:szCs w:val="18"/>
              </w:rPr>
              <w:t>WA</w:t>
            </w:r>
          </w:p>
        </w:tc>
        <w:tc>
          <w:tcPr>
            <w:tcW w:w="0" w:type="auto"/>
            <w:hideMark/>
          </w:tcPr>
          <w:p w14:paraId="4EA0982E" w14:textId="77777777" w:rsidR="002F4BD1" w:rsidRPr="00C7657F" w:rsidRDefault="002F4BD1">
            <w:pPr>
              <w:pStyle w:val="NormalWeb"/>
              <w:rPr>
                <w:sz w:val="18"/>
                <w:szCs w:val="18"/>
              </w:rPr>
            </w:pPr>
            <w:r w:rsidRPr="00C7657F">
              <w:rPr>
                <w:sz w:val="18"/>
                <w:szCs w:val="18"/>
              </w:rPr>
              <w:t>Dongara</w:t>
            </w:r>
          </w:p>
        </w:tc>
        <w:tc>
          <w:tcPr>
            <w:tcW w:w="1818" w:type="dxa"/>
            <w:hideMark/>
          </w:tcPr>
          <w:p w14:paraId="01FAEB17" w14:textId="77777777" w:rsidR="002F4BD1" w:rsidRPr="00C7657F" w:rsidRDefault="002F4BD1">
            <w:pPr>
              <w:rPr>
                <w:sz w:val="18"/>
                <w:szCs w:val="18"/>
              </w:rPr>
            </w:pPr>
          </w:p>
        </w:tc>
        <w:tc>
          <w:tcPr>
            <w:tcW w:w="5528" w:type="dxa"/>
            <w:hideMark/>
          </w:tcPr>
          <w:p w14:paraId="121984AF"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7803F14F" w14:textId="77777777" w:rsidR="002F4BD1" w:rsidRPr="00C7657F" w:rsidRDefault="002F4BD1">
            <w:pPr>
              <w:rPr>
                <w:sz w:val="18"/>
                <w:szCs w:val="18"/>
              </w:rPr>
            </w:pPr>
          </w:p>
        </w:tc>
      </w:tr>
      <w:tr w:rsidR="002F4BD1" w:rsidRPr="00C7657F" w14:paraId="4B2D3017"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14DC13CE" w14:textId="77777777" w:rsidR="002F4BD1" w:rsidRPr="00C7657F" w:rsidRDefault="002F4BD1">
            <w:pPr>
              <w:pStyle w:val="NormalWeb"/>
              <w:rPr>
                <w:sz w:val="18"/>
                <w:szCs w:val="18"/>
              </w:rPr>
            </w:pPr>
            <w:r w:rsidRPr="00C7657F">
              <w:rPr>
                <w:sz w:val="18"/>
                <w:szCs w:val="18"/>
              </w:rPr>
              <w:t>WA</w:t>
            </w:r>
          </w:p>
        </w:tc>
        <w:tc>
          <w:tcPr>
            <w:tcW w:w="0" w:type="auto"/>
            <w:hideMark/>
          </w:tcPr>
          <w:p w14:paraId="59F08107" w14:textId="77777777" w:rsidR="002F4BD1" w:rsidRPr="00C7657F" w:rsidRDefault="002F4BD1">
            <w:pPr>
              <w:pStyle w:val="NormalWeb"/>
              <w:rPr>
                <w:sz w:val="18"/>
                <w:szCs w:val="18"/>
              </w:rPr>
            </w:pPr>
            <w:r w:rsidRPr="00C7657F">
              <w:rPr>
                <w:sz w:val="18"/>
                <w:szCs w:val="18"/>
              </w:rPr>
              <w:t>Exmouth</w:t>
            </w:r>
          </w:p>
        </w:tc>
        <w:tc>
          <w:tcPr>
            <w:tcW w:w="1818" w:type="dxa"/>
            <w:hideMark/>
          </w:tcPr>
          <w:p w14:paraId="7A92D669" w14:textId="77777777" w:rsidR="002F4BD1" w:rsidRPr="00C7657F" w:rsidRDefault="002F4BD1">
            <w:pPr>
              <w:rPr>
                <w:sz w:val="18"/>
                <w:szCs w:val="18"/>
              </w:rPr>
            </w:pPr>
          </w:p>
        </w:tc>
        <w:tc>
          <w:tcPr>
            <w:tcW w:w="5528" w:type="dxa"/>
            <w:hideMark/>
          </w:tcPr>
          <w:p w14:paraId="6E38776C"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074A5F0D" w14:textId="77777777" w:rsidR="002F4BD1" w:rsidRPr="00C7657F" w:rsidRDefault="002F4BD1">
            <w:pPr>
              <w:rPr>
                <w:sz w:val="18"/>
                <w:szCs w:val="18"/>
              </w:rPr>
            </w:pPr>
          </w:p>
        </w:tc>
      </w:tr>
      <w:tr w:rsidR="002F4BD1" w:rsidRPr="00C7657F" w14:paraId="7BA98C6F" w14:textId="77777777" w:rsidTr="00AF5466">
        <w:tc>
          <w:tcPr>
            <w:tcW w:w="0" w:type="auto"/>
            <w:hideMark/>
          </w:tcPr>
          <w:p w14:paraId="1F9ACF4E" w14:textId="77777777" w:rsidR="002F4BD1" w:rsidRPr="00C7657F" w:rsidRDefault="002F4BD1">
            <w:pPr>
              <w:pStyle w:val="NormalWeb"/>
              <w:rPr>
                <w:sz w:val="18"/>
                <w:szCs w:val="18"/>
              </w:rPr>
            </w:pPr>
            <w:r w:rsidRPr="00C7657F">
              <w:rPr>
                <w:sz w:val="18"/>
                <w:szCs w:val="18"/>
              </w:rPr>
              <w:t>WA</w:t>
            </w:r>
          </w:p>
        </w:tc>
        <w:tc>
          <w:tcPr>
            <w:tcW w:w="0" w:type="auto"/>
            <w:hideMark/>
          </w:tcPr>
          <w:p w14:paraId="110F9ADC" w14:textId="77777777" w:rsidR="002F4BD1" w:rsidRPr="00C7657F" w:rsidRDefault="002F4BD1">
            <w:pPr>
              <w:pStyle w:val="NormalWeb"/>
              <w:rPr>
                <w:sz w:val="18"/>
                <w:szCs w:val="18"/>
              </w:rPr>
            </w:pPr>
            <w:r w:rsidRPr="00C7657F">
              <w:rPr>
                <w:sz w:val="18"/>
                <w:szCs w:val="18"/>
              </w:rPr>
              <w:t>Fitzroy Crossing</w:t>
            </w:r>
          </w:p>
        </w:tc>
        <w:tc>
          <w:tcPr>
            <w:tcW w:w="1818" w:type="dxa"/>
            <w:hideMark/>
          </w:tcPr>
          <w:p w14:paraId="1EB4B441" w14:textId="77777777" w:rsidR="002F4BD1" w:rsidRPr="00C7657F" w:rsidRDefault="002F4BD1">
            <w:pPr>
              <w:rPr>
                <w:sz w:val="18"/>
                <w:szCs w:val="18"/>
              </w:rPr>
            </w:pPr>
          </w:p>
        </w:tc>
        <w:tc>
          <w:tcPr>
            <w:tcW w:w="5528" w:type="dxa"/>
            <w:hideMark/>
          </w:tcPr>
          <w:p w14:paraId="1573DC49"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8D6989D" w14:textId="77777777" w:rsidR="002F4BD1" w:rsidRPr="00C7657F" w:rsidRDefault="002F4BD1">
            <w:pPr>
              <w:rPr>
                <w:sz w:val="18"/>
                <w:szCs w:val="18"/>
              </w:rPr>
            </w:pPr>
          </w:p>
        </w:tc>
      </w:tr>
      <w:tr w:rsidR="002F4BD1" w:rsidRPr="00C7657F" w14:paraId="28845C7C"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27D7084" w14:textId="77777777" w:rsidR="002F4BD1" w:rsidRPr="00C7657F" w:rsidRDefault="002F4BD1">
            <w:pPr>
              <w:pStyle w:val="NormalWeb"/>
              <w:rPr>
                <w:sz w:val="18"/>
                <w:szCs w:val="18"/>
              </w:rPr>
            </w:pPr>
            <w:r w:rsidRPr="00C7657F">
              <w:rPr>
                <w:sz w:val="18"/>
                <w:szCs w:val="18"/>
              </w:rPr>
              <w:t>WA</w:t>
            </w:r>
          </w:p>
        </w:tc>
        <w:tc>
          <w:tcPr>
            <w:tcW w:w="0" w:type="auto"/>
            <w:hideMark/>
          </w:tcPr>
          <w:p w14:paraId="11524AE7" w14:textId="77777777" w:rsidR="002F4BD1" w:rsidRPr="00C7657F" w:rsidRDefault="002F4BD1">
            <w:pPr>
              <w:pStyle w:val="NormalWeb"/>
              <w:rPr>
                <w:sz w:val="18"/>
                <w:szCs w:val="18"/>
              </w:rPr>
            </w:pPr>
            <w:r w:rsidRPr="00C7657F">
              <w:rPr>
                <w:sz w:val="18"/>
                <w:szCs w:val="18"/>
              </w:rPr>
              <w:t>Geraldton</w:t>
            </w:r>
          </w:p>
        </w:tc>
        <w:tc>
          <w:tcPr>
            <w:tcW w:w="1818" w:type="dxa"/>
            <w:hideMark/>
          </w:tcPr>
          <w:p w14:paraId="1D103652" w14:textId="77777777" w:rsidR="002F4BD1" w:rsidRPr="00C7657F" w:rsidRDefault="002F4BD1">
            <w:pPr>
              <w:rPr>
                <w:sz w:val="18"/>
                <w:szCs w:val="18"/>
              </w:rPr>
            </w:pPr>
          </w:p>
        </w:tc>
        <w:tc>
          <w:tcPr>
            <w:tcW w:w="5528" w:type="dxa"/>
            <w:hideMark/>
          </w:tcPr>
          <w:p w14:paraId="1200965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B9399E9" w14:textId="77777777" w:rsidR="002F4BD1" w:rsidRPr="00C7657F" w:rsidRDefault="002F4BD1">
            <w:pPr>
              <w:rPr>
                <w:sz w:val="18"/>
                <w:szCs w:val="18"/>
              </w:rPr>
            </w:pPr>
          </w:p>
        </w:tc>
      </w:tr>
      <w:tr w:rsidR="002F4BD1" w:rsidRPr="00C7657F" w14:paraId="356ADBBD" w14:textId="77777777" w:rsidTr="00AF5466">
        <w:tc>
          <w:tcPr>
            <w:tcW w:w="0" w:type="auto"/>
            <w:hideMark/>
          </w:tcPr>
          <w:p w14:paraId="78DCB68B" w14:textId="77777777" w:rsidR="002F4BD1" w:rsidRPr="00C7657F" w:rsidRDefault="002F4BD1">
            <w:pPr>
              <w:pStyle w:val="NormalWeb"/>
              <w:rPr>
                <w:sz w:val="18"/>
                <w:szCs w:val="18"/>
              </w:rPr>
            </w:pPr>
            <w:r w:rsidRPr="00C7657F">
              <w:rPr>
                <w:sz w:val="18"/>
                <w:szCs w:val="18"/>
              </w:rPr>
              <w:t>WA</w:t>
            </w:r>
          </w:p>
        </w:tc>
        <w:tc>
          <w:tcPr>
            <w:tcW w:w="0" w:type="auto"/>
            <w:hideMark/>
          </w:tcPr>
          <w:p w14:paraId="4653E6DC" w14:textId="77777777" w:rsidR="002F4BD1" w:rsidRPr="00C7657F" w:rsidRDefault="002F4BD1">
            <w:pPr>
              <w:pStyle w:val="NormalWeb"/>
              <w:rPr>
                <w:sz w:val="18"/>
                <w:szCs w:val="18"/>
              </w:rPr>
            </w:pPr>
            <w:r w:rsidRPr="00C7657F">
              <w:rPr>
                <w:sz w:val="18"/>
                <w:szCs w:val="18"/>
              </w:rPr>
              <w:t>Halls Creek</w:t>
            </w:r>
          </w:p>
        </w:tc>
        <w:tc>
          <w:tcPr>
            <w:tcW w:w="1818" w:type="dxa"/>
            <w:hideMark/>
          </w:tcPr>
          <w:p w14:paraId="1BCC6336" w14:textId="77777777" w:rsidR="002F4BD1" w:rsidRPr="00C7657F" w:rsidRDefault="002F4BD1">
            <w:pPr>
              <w:rPr>
                <w:sz w:val="18"/>
                <w:szCs w:val="18"/>
              </w:rPr>
            </w:pPr>
          </w:p>
        </w:tc>
        <w:tc>
          <w:tcPr>
            <w:tcW w:w="5528" w:type="dxa"/>
            <w:hideMark/>
          </w:tcPr>
          <w:p w14:paraId="0B06C791"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E22BAF4" w14:textId="77777777" w:rsidR="002F4BD1" w:rsidRPr="00C7657F" w:rsidRDefault="002F4BD1">
            <w:pPr>
              <w:rPr>
                <w:sz w:val="18"/>
                <w:szCs w:val="18"/>
              </w:rPr>
            </w:pPr>
          </w:p>
        </w:tc>
      </w:tr>
      <w:tr w:rsidR="002F4BD1" w:rsidRPr="00C7657F" w14:paraId="65E49CC2"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F7CA4DF" w14:textId="77777777" w:rsidR="002F4BD1" w:rsidRPr="00C7657F" w:rsidRDefault="002F4BD1">
            <w:pPr>
              <w:pStyle w:val="NormalWeb"/>
              <w:rPr>
                <w:sz w:val="18"/>
                <w:szCs w:val="18"/>
              </w:rPr>
            </w:pPr>
            <w:r w:rsidRPr="00C7657F">
              <w:rPr>
                <w:sz w:val="18"/>
                <w:szCs w:val="18"/>
              </w:rPr>
              <w:t>WA</w:t>
            </w:r>
          </w:p>
        </w:tc>
        <w:tc>
          <w:tcPr>
            <w:tcW w:w="0" w:type="auto"/>
            <w:hideMark/>
          </w:tcPr>
          <w:p w14:paraId="4BCDD63A" w14:textId="77777777" w:rsidR="002F4BD1" w:rsidRPr="00C7657F" w:rsidRDefault="002F4BD1">
            <w:pPr>
              <w:pStyle w:val="NormalWeb"/>
              <w:rPr>
                <w:sz w:val="18"/>
                <w:szCs w:val="18"/>
              </w:rPr>
            </w:pPr>
            <w:r w:rsidRPr="00C7657F">
              <w:rPr>
                <w:sz w:val="18"/>
                <w:szCs w:val="18"/>
              </w:rPr>
              <w:t>Harding Dam</w:t>
            </w:r>
          </w:p>
        </w:tc>
        <w:tc>
          <w:tcPr>
            <w:tcW w:w="1818" w:type="dxa"/>
            <w:hideMark/>
          </w:tcPr>
          <w:p w14:paraId="32A05965" w14:textId="77777777" w:rsidR="002F4BD1" w:rsidRPr="00C7657F" w:rsidRDefault="002F4BD1">
            <w:pPr>
              <w:rPr>
                <w:sz w:val="18"/>
                <w:szCs w:val="18"/>
              </w:rPr>
            </w:pPr>
          </w:p>
        </w:tc>
        <w:tc>
          <w:tcPr>
            <w:tcW w:w="5528" w:type="dxa"/>
            <w:hideMark/>
          </w:tcPr>
          <w:p w14:paraId="4C9247DD"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22DBD0C3" w14:textId="77777777" w:rsidR="002F4BD1" w:rsidRPr="00C7657F" w:rsidRDefault="002F4BD1">
            <w:pPr>
              <w:rPr>
                <w:sz w:val="18"/>
                <w:szCs w:val="18"/>
              </w:rPr>
            </w:pPr>
          </w:p>
        </w:tc>
      </w:tr>
      <w:tr w:rsidR="002F4BD1" w:rsidRPr="00C7657F" w14:paraId="1452FF0A" w14:textId="77777777" w:rsidTr="00AF5466">
        <w:tc>
          <w:tcPr>
            <w:tcW w:w="0" w:type="auto"/>
            <w:hideMark/>
          </w:tcPr>
          <w:p w14:paraId="0E5EA91A" w14:textId="77777777" w:rsidR="002F4BD1" w:rsidRPr="00C7657F" w:rsidRDefault="002F4BD1">
            <w:pPr>
              <w:pStyle w:val="NormalWeb"/>
              <w:rPr>
                <w:sz w:val="18"/>
                <w:szCs w:val="18"/>
              </w:rPr>
            </w:pPr>
            <w:r w:rsidRPr="00C7657F">
              <w:rPr>
                <w:sz w:val="18"/>
                <w:szCs w:val="18"/>
              </w:rPr>
              <w:t>WA</w:t>
            </w:r>
          </w:p>
        </w:tc>
        <w:tc>
          <w:tcPr>
            <w:tcW w:w="0" w:type="auto"/>
            <w:hideMark/>
          </w:tcPr>
          <w:p w14:paraId="608A1021" w14:textId="77777777" w:rsidR="002F4BD1" w:rsidRPr="00C7657F" w:rsidRDefault="002F4BD1">
            <w:pPr>
              <w:pStyle w:val="NormalWeb"/>
              <w:rPr>
                <w:sz w:val="18"/>
                <w:szCs w:val="18"/>
              </w:rPr>
            </w:pPr>
            <w:r w:rsidRPr="00C7657F">
              <w:rPr>
                <w:sz w:val="18"/>
                <w:szCs w:val="18"/>
              </w:rPr>
              <w:t>Karratha</w:t>
            </w:r>
          </w:p>
        </w:tc>
        <w:tc>
          <w:tcPr>
            <w:tcW w:w="1818" w:type="dxa"/>
            <w:hideMark/>
          </w:tcPr>
          <w:p w14:paraId="2B9998FB" w14:textId="77777777" w:rsidR="002F4BD1" w:rsidRPr="00C7657F" w:rsidRDefault="002F4BD1">
            <w:pPr>
              <w:rPr>
                <w:sz w:val="18"/>
                <w:szCs w:val="18"/>
              </w:rPr>
            </w:pPr>
          </w:p>
        </w:tc>
        <w:tc>
          <w:tcPr>
            <w:tcW w:w="5528" w:type="dxa"/>
            <w:hideMark/>
          </w:tcPr>
          <w:p w14:paraId="3E8EAA9A"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0233B27C" w14:textId="77777777" w:rsidR="002F4BD1" w:rsidRPr="00C7657F" w:rsidRDefault="002F4BD1">
            <w:pPr>
              <w:rPr>
                <w:sz w:val="18"/>
                <w:szCs w:val="18"/>
              </w:rPr>
            </w:pPr>
          </w:p>
        </w:tc>
      </w:tr>
      <w:tr w:rsidR="002F4BD1" w:rsidRPr="00C7657F" w14:paraId="12033769"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F0EDAC1" w14:textId="77777777" w:rsidR="002F4BD1" w:rsidRPr="00C7657F" w:rsidRDefault="002F4BD1">
            <w:pPr>
              <w:pStyle w:val="NormalWeb"/>
              <w:rPr>
                <w:sz w:val="18"/>
                <w:szCs w:val="18"/>
              </w:rPr>
            </w:pPr>
            <w:r w:rsidRPr="00C7657F">
              <w:rPr>
                <w:sz w:val="18"/>
                <w:szCs w:val="18"/>
              </w:rPr>
              <w:lastRenderedPageBreak/>
              <w:t>WA</w:t>
            </w:r>
          </w:p>
        </w:tc>
        <w:tc>
          <w:tcPr>
            <w:tcW w:w="0" w:type="auto"/>
            <w:hideMark/>
          </w:tcPr>
          <w:p w14:paraId="07EB10D5" w14:textId="77777777" w:rsidR="002F4BD1" w:rsidRPr="00C7657F" w:rsidRDefault="002F4BD1">
            <w:pPr>
              <w:pStyle w:val="NormalWeb"/>
              <w:rPr>
                <w:sz w:val="18"/>
                <w:szCs w:val="18"/>
              </w:rPr>
            </w:pPr>
            <w:r w:rsidRPr="00C7657F">
              <w:rPr>
                <w:sz w:val="18"/>
                <w:szCs w:val="18"/>
              </w:rPr>
              <w:t>Kununurra</w:t>
            </w:r>
          </w:p>
        </w:tc>
        <w:tc>
          <w:tcPr>
            <w:tcW w:w="1818" w:type="dxa"/>
            <w:hideMark/>
          </w:tcPr>
          <w:p w14:paraId="5FF17260" w14:textId="77777777" w:rsidR="002F4BD1" w:rsidRPr="00C7657F" w:rsidRDefault="002F4BD1">
            <w:pPr>
              <w:rPr>
                <w:sz w:val="18"/>
                <w:szCs w:val="18"/>
              </w:rPr>
            </w:pPr>
          </w:p>
        </w:tc>
        <w:tc>
          <w:tcPr>
            <w:tcW w:w="5528" w:type="dxa"/>
            <w:hideMark/>
          </w:tcPr>
          <w:p w14:paraId="4CBDB327"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248EB6B0" w14:textId="77777777" w:rsidR="002F4BD1" w:rsidRPr="00C7657F" w:rsidRDefault="002F4BD1">
            <w:pPr>
              <w:rPr>
                <w:sz w:val="18"/>
                <w:szCs w:val="18"/>
              </w:rPr>
            </w:pPr>
          </w:p>
        </w:tc>
      </w:tr>
      <w:tr w:rsidR="002F4BD1" w:rsidRPr="00C7657F" w14:paraId="20D707F5" w14:textId="77777777" w:rsidTr="00AF5466">
        <w:tc>
          <w:tcPr>
            <w:tcW w:w="0" w:type="auto"/>
            <w:hideMark/>
          </w:tcPr>
          <w:p w14:paraId="207176D6" w14:textId="77777777" w:rsidR="002F4BD1" w:rsidRPr="00C7657F" w:rsidRDefault="002F4BD1">
            <w:pPr>
              <w:pStyle w:val="NormalWeb"/>
              <w:rPr>
                <w:sz w:val="18"/>
                <w:szCs w:val="18"/>
              </w:rPr>
            </w:pPr>
            <w:r w:rsidRPr="00C7657F">
              <w:rPr>
                <w:sz w:val="18"/>
                <w:szCs w:val="18"/>
              </w:rPr>
              <w:t>WA</w:t>
            </w:r>
          </w:p>
        </w:tc>
        <w:tc>
          <w:tcPr>
            <w:tcW w:w="0" w:type="auto"/>
            <w:hideMark/>
          </w:tcPr>
          <w:p w14:paraId="3BE8B25B" w14:textId="77777777" w:rsidR="002F4BD1" w:rsidRPr="00C7657F" w:rsidRDefault="002F4BD1">
            <w:pPr>
              <w:pStyle w:val="NormalWeb"/>
              <w:rPr>
                <w:sz w:val="18"/>
                <w:szCs w:val="18"/>
              </w:rPr>
            </w:pPr>
            <w:r w:rsidRPr="00C7657F">
              <w:rPr>
                <w:sz w:val="18"/>
                <w:szCs w:val="18"/>
              </w:rPr>
              <w:t>Leonora</w:t>
            </w:r>
          </w:p>
        </w:tc>
        <w:tc>
          <w:tcPr>
            <w:tcW w:w="1818" w:type="dxa"/>
            <w:hideMark/>
          </w:tcPr>
          <w:p w14:paraId="690F12E4" w14:textId="77777777" w:rsidR="002F4BD1" w:rsidRPr="00C7657F" w:rsidRDefault="002F4BD1">
            <w:pPr>
              <w:rPr>
                <w:sz w:val="18"/>
                <w:szCs w:val="18"/>
              </w:rPr>
            </w:pPr>
          </w:p>
        </w:tc>
        <w:tc>
          <w:tcPr>
            <w:tcW w:w="5528" w:type="dxa"/>
            <w:hideMark/>
          </w:tcPr>
          <w:p w14:paraId="025499C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029B74A8" w14:textId="77777777" w:rsidR="002F4BD1" w:rsidRPr="00C7657F" w:rsidRDefault="002F4BD1">
            <w:pPr>
              <w:rPr>
                <w:sz w:val="18"/>
                <w:szCs w:val="18"/>
              </w:rPr>
            </w:pPr>
          </w:p>
        </w:tc>
      </w:tr>
      <w:tr w:rsidR="002F4BD1" w:rsidRPr="00C7657F" w14:paraId="0E9E4FC3"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45911F2" w14:textId="77777777" w:rsidR="002F4BD1" w:rsidRPr="00C7657F" w:rsidRDefault="002F4BD1">
            <w:pPr>
              <w:pStyle w:val="NormalWeb"/>
              <w:rPr>
                <w:sz w:val="18"/>
                <w:szCs w:val="18"/>
              </w:rPr>
            </w:pPr>
            <w:r w:rsidRPr="00C7657F">
              <w:rPr>
                <w:sz w:val="18"/>
                <w:szCs w:val="18"/>
              </w:rPr>
              <w:t>WA</w:t>
            </w:r>
          </w:p>
        </w:tc>
        <w:tc>
          <w:tcPr>
            <w:tcW w:w="0" w:type="auto"/>
            <w:hideMark/>
          </w:tcPr>
          <w:p w14:paraId="18126235" w14:textId="77777777" w:rsidR="002F4BD1" w:rsidRPr="00C7657F" w:rsidRDefault="002F4BD1">
            <w:pPr>
              <w:pStyle w:val="NormalWeb"/>
              <w:rPr>
                <w:sz w:val="18"/>
                <w:szCs w:val="18"/>
              </w:rPr>
            </w:pPr>
            <w:proofErr w:type="spellStart"/>
            <w:r w:rsidRPr="00C7657F">
              <w:rPr>
                <w:sz w:val="18"/>
                <w:szCs w:val="18"/>
              </w:rPr>
              <w:t>Lombadina</w:t>
            </w:r>
            <w:proofErr w:type="spellEnd"/>
          </w:p>
        </w:tc>
        <w:tc>
          <w:tcPr>
            <w:tcW w:w="1818" w:type="dxa"/>
            <w:hideMark/>
          </w:tcPr>
          <w:p w14:paraId="144E574F" w14:textId="77777777" w:rsidR="002F4BD1" w:rsidRPr="00C7657F" w:rsidRDefault="002F4BD1">
            <w:pPr>
              <w:rPr>
                <w:sz w:val="18"/>
                <w:szCs w:val="18"/>
              </w:rPr>
            </w:pPr>
          </w:p>
        </w:tc>
        <w:tc>
          <w:tcPr>
            <w:tcW w:w="5528" w:type="dxa"/>
            <w:hideMark/>
          </w:tcPr>
          <w:p w14:paraId="1C783330"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4A5088D6" w14:textId="77777777" w:rsidR="002F4BD1" w:rsidRPr="00C7657F" w:rsidRDefault="002F4BD1">
            <w:pPr>
              <w:rPr>
                <w:sz w:val="18"/>
                <w:szCs w:val="18"/>
              </w:rPr>
            </w:pPr>
          </w:p>
        </w:tc>
      </w:tr>
      <w:tr w:rsidR="002F4BD1" w:rsidRPr="00C7657F" w14:paraId="62323611" w14:textId="77777777" w:rsidTr="00AF5466">
        <w:tc>
          <w:tcPr>
            <w:tcW w:w="0" w:type="auto"/>
            <w:hideMark/>
          </w:tcPr>
          <w:p w14:paraId="6A66B365" w14:textId="77777777" w:rsidR="002F4BD1" w:rsidRPr="00C7657F" w:rsidRDefault="002F4BD1">
            <w:pPr>
              <w:pStyle w:val="NormalWeb"/>
              <w:rPr>
                <w:sz w:val="18"/>
                <w:szCs w:val="18"/>
              </w:rPr>
            </w:pPr>
            <w:r w:rsidRPr="00C7657F">
              <w:rPr>
                <w:sz w:val="18"/>
                <w:szCs w:val="18"/>
              </w:rPr>
              <w:t>WA</w:t>
            </w:r>
          </w:p>
        </w:tc>
        <w:tc>
          <w:tcPr>
            <w:tcW w:w="0" w:type="auto"/>
            <w:hideMark/>
          </w:tcPr>
          <w:p w14:paraId="00FD1571" w14:textId="77777777" w:rsidR="002F4BD1" w:rsidRPr="00C7657F" w:rsidRDefault="002F4BD1">
            <w:pPr>
              <w:pStyle w:val="NormalWeb"/>
              <w:rPr>
                <w:sz w:val="18"/>
                <w:szCs w:val="18"/>
              </w:rPr>
            </w:pPr>
            <w:r w:rsidRPr="00C7657F">
              <w:rPr>
                <w:sz w:val="18"/>
                <w:szCs w:val="18"/>
              </w:rPr>
              <w:t>Marble Bar</w:t>
            </w:r>
          </w:p>
        </w:tc>
        <w:tc>
          <w:tcPr>
            <w:tcW w:w="1818" w:type="dxa"/>
            <w:hideMark/>
          </w:tcPr>
          <w:p w14:paraId="082C4B2C" w14:textId="77777777" w:rsidR="002F4BD1" w:rsidRPr="00C7657F" w:rsidRDefault="002F4BD1">
            <w:pPr>
              <w:rPr>
                <w:sz w:val="18"/>
                <w:szCs w:val="18"/>
              </w:rPr>
            </w:pPr>
          </w:p>
        </w:tc>
        <w:tc>
          <w:tcPr>
            <w:tcW w:w="5528" w:type="dxa"/>
            <w:hideMark/>
          </w:tcPr>
          <w:p w14:paraId="264C9687"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63377938" w14:textId="77777777" w:rsidR="002F4BD1" w:rsidRPr="00C7657F" w:rsidRDefault="002F4BD1">
            <w:pPr>
              <w:rPr>
                <w:sz w:val="18"/>
                <w:szCs w:val="18"/>
              </w:rPr>
            </w:pPr>
          </w:p>
        </w:tc>
      </w:tr>
      <w:tr w:rsidR="002F4BD1" w:rsidRPr="00C7657F" w14:paraId="7626FC53"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B510EBB" w14:textId="77777777" w:rsidR="002F4BD1" w:rsidRPr="00C7657F" w:rsidRDefault="002F4BD1">
            <w:pPr>
              <w:pStyle w:val="NormalWeb"/>
              <w:rPr>
                <w:sz w:val="18"/>
                <w:szCs w:val="18"/>
              </w:rPr>
            </w:pPr>
            <w:r w:rsidRPr="00C7657F">
              <w:rPr>
                <w:sz w:val="18"/>
                <w:szCs w:val="18"/>
              </w:rPr>
              <w:t>WA</w:t>
            </w:r>
          </w:p>
        </w:tc>
        <w:tc>
          <w:tcPr>
            <w:tcW w:w="0" w:type="auto"/>
            <w:hideMark/>
          </w:tcPr>
          <w:p w14:paraId="2FAEECA2" w14:textId="77777777" w:rsidR="002F4BD1" w:rsidRPr="00C7657F" w:rsidRDefault="002F4BD1">
            <w:pPr>
              <w:pStyle w:val="NormalWeb"/>
              <w:rPr>
                <w:sz w:val="18"/>
                <w:szCs w:val="18"/>
              </w:rPr>
            </w:pPr>
            <w:r w:rsidRPr="00C7657F">
              <w:rPr>
                <w:sz w:val="18"/>
                <w:szCs w:val="18"/>
              </w:rPr>
              <w:t>Moora</w:t>
            </w:r>
          </w:p>
        </w:tc>
        <w:tc>
          <w:tcPr>
            <w:tcW w:w="1818" w:type="dxa"/>
            <w:hideMark/>
          </w:tcPr>
          <w:p w14:paraId="64B8CE61" w14:textId="77777777" w:rsidR="002F4BD1" w:rsidRPr="00C7657F" w:rsidRDefault="002F4BD1">
            <w:pPr>
              <w:rPr>
                <w:sz w:val="18"/>
                <w:szCs w:val="18"/>
              </w:rPr>
            </w:pPr>
          </w:p>
        </w:tc>
        <w:tc>
          <w:tcPr>
            <w:tcW w:w="5528" w:type="dxa"/>
            <w:hideMark/>
          </w:tcPr>
          <w:p w14:paraId="20D23CAD"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C6E7FBB" w14:textId="77777777" w:rsidR="002F4BD1" w:rsidRPr="00C7657F" w:rsidRDefault="002F4BD1">
            <w:pPr>
              <w:rPr>
                <w:sz w:val="18"/>
                <w:szCs w:val="18"/>
              </w:rPr>
            </w:pPr>
          </w:p>
        </w:tc>
      </w:tr>
      <w:tr w:rsidR="002F4BD1" w:rsidRPr="00C7657F" w14:paraId="47C8A04C" w14:textId="77777777" w:rsidTr="00AF5466">
        <w:tc>
          <w:tcPr>
            <w:tcW w:w="0" w:type="auto"/>
            <w:hideMark/>
          </w:tcPr>
          <w:p w14:paraId="50AB02B9" w14:textId="77777777" w:rsidR="002F4BD1" w:rsidRPr="00C7657F" w:rsidRDefault="002F4BD1">
            <w:pPr>
              <w:pStyle w:val="NormalWeb"/>
              <w:rPr>
                <w:sz w:val="18"/>
                <w:szCs w:val="18"/>
              </w:rPr>
            </w:pPr>
            <w:r w:rsidRPr="00C7657F">
              <w:rPr>
                <w:sz w:val="18"/>
                <w:szCs w:val="18"/>
              </w:rPr>
              <w:t>WA</w:t>
            </w:r>
          </w:p>
        </w:tc>
        <w:tc>
          <w:tcPr>
            <w:tcW w:w="0" w:type="auto"/>
            <w:hideMark/>
          </w:tcPr>
          <w:p w14:paraId="4B9455BD" w14:textId="77777777" w:rsidR="002F4BD1" w:rsidRPr="00C7657F" w:rsidRDefault="002F4BD1">
            <w:pPr>
              <w:pStyle w:val="NormalWeb"/>
              <w:rPr>
                <w:sz w:val="18"/>
                <w:szCs w:val="18"/>
              </w:rPr>
            </w:pPr>
            <w:r w:rsidRPr="00C7657F">
              <w:rPr>
                <w:sz w:val="18"/>
                <w:szCs w:val="18"/>
              </w:rPr>
              <w:t>Newman</w:t>
            </w:r>
          </w:p>
        </w:tc>
        <w:tc>
          <w:tcPr>
            <w:tcW w:w="1818" w:type="dxa"/>
            <w:hideMark/>
          </w:tcPr>
          <w:p w14:paraId="14AA0808" w14:textId="77777777" w:rsidR="002F4BD1" w:rsidRPr="00C7657F" w:rsidRDefault="002F4BD1">
            <w:pPr>
              <w:rPr>
                <w:sz w:val="18"/>
                <w:szCs w:val="18"/>
              </w:rPr>
            </w:pPr>
          </w:p>
        </w:tc>
        <w:tc>
          <w:tcPr>
            <w:tcW w:w="5528" w:type="dxa"/>
            <w:hideMark/>
          </w:tcPr>
          <w:p w14:paraId="5A02E29D"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BBC745B" w14:textId="77777777" w:rsidR="002F4BD1" w:rsidRPr="00C7657F" w:rsidRDefault="002F4BD1">
            <w:pPr>
              <w:rPr>
                <w:sz w:val="18"/>
                <w:szCs w:val="18"/>
              </w:rPr>
            </w:pPr>
          </w:p>
        </w:tc>
      </w:tr>
      <w:tr w:rsidR="002F4BD1" w:rsidRPr="00C7657F" w14:paraId="3B49EDAD"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6BA6A42" w14:textId="77777777" w:rsidR="002F4BD1" w:rsidRPr="00C7657F" w:rsidRDefault="002F4BD1">
            <w:pPr>
              <w:pStyle w:val="NormalWeb"/>
              <w:rPr>
                <w:sz w:val="18"/>
                <w:szCs w:val="18"/>
              </w:rPr>
            </w:pPr>
            <w:r w:rsidRPr="00C7657F">
              <w:rPr>
                <w:sz w:val="18"/>
                <w:szCs w:val="18"/>
              </w:rPr>
              <w:t>WA</w:t>
            </w:r>
          </w:p>
        </w:tc>
        <w:tc>
          <w:tcPr>
            <w:tcW w:w="0" w:type="auto"/>
            <w:hideMark/>
          </w:tcPr>
          <w:p w14:paraId="688B6055" w14:textId="77777777" w:rsidR="002F4BD1" w:rsidRPr="00C7657F" w:rsidRDefault="002F4BD1">
            <w:pPr>
              <w:pStyle w:val="NormalWeb"/>
              <w:rPr>
                <w:sz w:val="18"/>
                <w:szCs w:val="18"/>
              </w:rPr>
            </w:pPr>
            <w:r w:rsidRPr="00C7657F">
              <w:rPr>
                <w:sz w:val="18"/>
                <w:szCs w:val="18"/>
              </w:rPr>
              <w:t>Onslow</w:t>
            </w:r>
          </w:p>
        </w:tc>
        <w:tc>
          <w:tcPr>
            <w:tcW w:w="1818" w:type="dxa"/>
            <w:hideMark/>
          </w:tcPr>
          <w:p w14:paraId="45FB8E8C" w14:textId="77777777" w:rsidR="002F4BD1" w:rsidRPr="00C7657F" w:rsidRDefault="002F4BD1">
            <w:pPr>
              <w:rPr>
                <w:sz w:val="18"/>
                <w:szCs w:val="18"/>
              </w:rPr>
            </w:pPr>
          </w:p>
        </w:tc>
        <w:tc>
          <w:tcPr>
            <w:tcW w:w="5528" w:type="dxa"/>
            <w:hideMark/>
          </w:tcPr>
          <w:p w14:paraId="5E985963"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5AA2494" w14:textId="77777777" w:rsidR="002F4BD1" w:rsidRPr="00C7657F" w:rsidRDefault="002F4BD1">
            <w:pPr>
              <w:rPr>
                <w:sz w:val="18"/>
                <w:szCs w:val="18"/>
              </w:rPr>
            </w:pPr>
          </w:p>
        </w:tc>
      </w:tr>
      <w:tr w:rsidR="002F4BD1" w:rsidRPr="00C7657F" w14:paraId="4F54A2B4" w14:textId="77777777" w:rsidTr="00AF5466">
        <w:tc>
          <w:tcPr>
            <w:tcW w:w="0" w:type="auto"/>
            <w:hideMark/>
          </w:tcPr>
          <w:p w14:paraId="1E2FCA42" w14:textId="77777777" w:rsidR="002F4BD1" w:rsidRPr="00C7657F" w:rsidRDefault="002F4BD1">
            <w:pPr>
              <w:pStyle w:val="NormalWeb"/>
              <w:rPr>
                <w:sz w:val="18"/>
                <w:szCs w:val="18"/>
              </w:rPr>
            </w:pPr>
            <w:r w:rsidRPr="00C7657F">
              <w:rPr>
                <w:sz w:val="18"/>
                <w:szCs w:val="18"/>
              </w:rPr>
              <w:t>WA</w:t>
            </w:r>
          </w:p>
        </w:tc>
        <w:tc>
          <w:tcPr>
            <w:tcW w:w="0" w:type="auto"/>
            <w:hideMark/>
          </w:tcPr>
          <w:p w14:paraId="2A6F1999" w14:textId="77777777" w:rsidR="002F4BD1" w:rsidRPr="00C7657F" w:rsidRDefault="002F4BD1">
            <w:pPr>
              <w:pStyle w:val="NormalWeb"/>
              <w:rPr>
                <w:sz w:val="18"/>
                <w:szCs w:val="18"/>
              </w:rPr>
            </w:pPr>
            <w:r w:rsidRPr="00C7657F">
              <w:rPr>
                <w:sz w:val="18"/>
                <w:szCs w:val="18"/>
              </w:rPr>
              <w:t>Ophthalmia Dam</w:t>
            </w:r>
          </w:p>
        </w:tc>
        <w:tc>
          <w:tcPr>
            <w:tcW w:w="1818" w:type="dxa"/>
            <w:hideMark/>
          </w:tcPr>
          <w:p w14:paraId="0335D156" w14:textId="77777777" w:rsidR="002F4BD1" w:rsidRPr="00C7657F" w:rsidRDefault="002F4BD1">
            <w:pPr>
              <w:rPr>
                <w:sz w:val="18"/>
                <w:szCs w:val="18"/>
              </w:rPr>
            </w:pPr>
          </w:p>
        </w:tc>
        <w:tc>
          <w:tcPr>
            <w:tcW w:w="5528" w:type="dxa"/>
            <w:hideMark/>
          </w:tcPr>
          <w:p w14:paraId="42AC800C"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6EB921DA" w14:textId="77777777" w:rsidR="002F4BD1" w:rsidRPr="00C7657F" w:rsidRDefault="002F4BD1">
            <w:pPr>
              <w:rPr>
                <w:sz w:val="18"/>
                <w:szCs w:val="18"/>
              </w:rPr>
            </w:pPr>
          </w:p>
        </w:tc>
      </w:tr>
      <w:tr w:rsidR="002F4BD1" w:rsidRPr="00C7657F" w14:paraId="3DBE31C8"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7CF2ACA0" w14:textId="77777777" w:rsidR="002F4BD1" w:rsidRPr="00C7657F" w:rsidRDefault="002F4BD1">
            <w:pPr>
              <w:pStyle w:val="NormalWeb"/>
              <w:rPr>
                <w:sz w:val="18"/>
                <w:szCs w:val="18"/>
              </w:rPr>
            </w:pPr>
            <w:r w:rsidRPr="00C7657F">
              <w:rPr>
                <w:sz w:val="18"/>
                <w:szCs w:val="18"/>
              </w:rPr>
              <w:t>WA</w:t>
            </w:r>
          </w:p>
        </w:tc>
        <w:tc>
          <w:tcPr>
            <w:tcW w:w="0" w:type="auto"/>
            <w:hideMark/>
          </w:tcPr>
          <w:p w14:paraId="04D58325" w14:textId="77777777" w:rsidR="002F4BD1" w:rsidRPr="00C7657F" w:rsidRDefault="002F4BD1">
            <w:pPr>
              <w:pStyle w:val="NormalWeb"/>
              <w:rPr>
                <w:sz w:val="18"/>
                <w:szCs w:val="18"/>
              </w:rPr>
            </w:pPr>
            <w:r w:rsidRPr="00C7657F">
              <w:rPr>
                <w:sz w:val="18"/>
                <w:szCs w:val="18"/>
              </w:rPr>
              <w:t>Pannawonica</w:t>
            </w:r>
          </w:p>
        </w:tc>
        <w:tc>
          <w:tcPr>
            <w:tcW w:w="1818" w:type="dxa"/>
            <w:hideMark/>
          </w:tcPr>
          <w:p w14:paraId="0E14D03A" w14:textId="77777777" w:rsidR="002F4BD1" w:rsidRPr="00C7657F" w:rsidRDefault="002F4BD1">
            <w:pPr>
              <w:rPr>
                <w:sz w:val="18"/>
                <w:szCs w:val="18"/>
              </w:rPr>
            </w:pPr>
          </w:p>
        </w:tc>
        <w:tc>
          <w:tcPr>
            <w:tcW w:w="5528" w:type="dxa"/>
            <w:hideMark/>
          </w:tcPr>
          <w:p w14:paraId="4F84F3DF"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3A8C91B2" w14:textId="77777777" w:rsidR="002F4BD1" w:rsidRPr="00C7657F" w:rsidRDefault="002F4BD1">
            <w:pPr>
              <w:rPr>
                <w:sz w:val="18"/>
                <w:szCs w:val="18"/>
              </w:rPr>
            </w:pPr>
          </w:p>
        </w:tc>
      </w:tr>
      <w:tr w:rsidR="002F4BD1" w:rsidRPr="00C7657F" w14:paraId="3C669C4B" w14:textId="77777777" w:rsidTr="00AF5466">
        <w:tc>
          <w:tcPr>
            <w:tcW w:w="0" w:type="auto"/>
            <w:hideMark/>
          </w:tcPr>
          <w:p w14:paraId="44889082" w14:textId="77777777" w:rsidR="002F4BD1" w:rsidRPr="00C7657F" w:rsidRDefault="002F4BD1">
            <w:pPr>
              <w:pStyle w:val="NormalWeb"/>
              <w:rPr>
                <w:sz w:val="18"/>
                <w:szCs w:val="18"/>
              </w:rPr>
            </w:pPr>
            <w:r w:rsidRPr="00C7657F">
              <w:rPr>
                <w:sz w:val="18"/>
                <w:szCs w:val="18"/>
              </w:rPr>
              <w:t>WA</w:t>
            </w:r>
          </w:p>
        </w:tc>
        <w:tc>
          <w:tcPr>
            <w:tcW w:w="0" w:type="auto"/>
            <w:hideMark/>
          </w:tcPr>
          <w:p w14:paraId="461CB6AC" w14:textId="77777777" w:rsidR="002F4BD1" w:rsidRPr="00C7657F" w:rsidRDefault="002F4BD1">
            <w:pPr>
              <w:pStyle w:val="NormalWeb"/>
              <w:rPr>
                <w:sz w:val="18"/>
                <w:szCs w:val="18"/>
              </w:rPr>
            </w:pPr>
            <w:r w:rsidRPr="00C7657F">
              <w:rPr>
                <w:sz w:val="18"/>
                <w:szCs w:val="18"/>
              </w:rPr>
              <w:t>Paraburdoo</w:t>
            </w:r>
          </w:p>
        </w:tc>
        <w:tc>
          <w:tcPr>
            <w:tcW w:w="1818" w:type="dxa"/>
            <w:hideMark/>
          </w:tcPr>
          <w:p w14:paraId="5698D074" w14:textId="77777777" w:rsidR="002F4BD1" w:rsidRPr="00C7657F" w:rsidRDefault="002F4BD1">
            <w:pPr>
              <w:rPr>
                <w:sz w:val="18"/>
                <w:szCs w:val="18"/>
              </w:rPr>
            </w:pPr>
          </w:p>
        </w:tc>
        <w:tc>
          <w:tcPr>
            <w:tcW w:w="5528" w:type="dxa"/>
            <w:hideMark/>
          </w:tcPr>
          <w:p w14:paraId="3F81E887"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75C25C94" w14:textId="77777777" w:rsidR="002F4BD1" w:rsidRPr="00C7657F" w:rsidRDefault="002F4BD1">
            <w:pPr>
              <w:rPr>
                <w:sz w:val="18"/>
                <w:szCs w:val="18"/>
              </w:rPr>
            </w:pPr>
          </w:p>
        </w:tc>
      </w:tr>
      <w:tr w:rsidR="002F4BD1" w:rsidRPr="00C7657F" w14:paraId="05195C12"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786ACE8" w14:textId="77777777" w:rsidR="002F4BD1" w:rsidRPr="00C7657F" w:rsidRDefault="002F4BD1">
            <w:pPr>
              <w:pStyle w:val="NormalWeb"/>
              <w:rPr>
                <w:sz w:val="18"/>
                <w:szCs w:val="18"/>
              </w:rPr>
            </w:pPr>
            <w:r w:rsidRPr="00C7657F">
              <w:rPr>
                <w:sz w:val="18"/>
                <w:szCs w:val="18"/>
              </w:rPr>
              <w:t>WA</w:t>
            </w:r>
          </w:p>
        </w:tc>
        <w:tc>
          <w:tcPr>
            <w:tcW w:w="0" w:type="auto"/>
            <w:hideMark/>
          </w:tcPr>
          <w:p w14:paraId="14A41AF3" w14:textId="77777777" w:rsidR="002F4BD1" w:rsidRPr="00C7657F" w:rsidRDefault="002F4BD1">
            <w:pPr>
              <w:pStyle w:val="NormalWeb"/>
              <w:rPr>
                <w:sz w:val="18"/>
                <w:szCs w:val="18"/>
              </w:rPr>
            </w:pPr>
            <w:r w:rsidRPr="00C7657F">
              <w:rPr>
                <w:sz w:val="18"/>
                <w:szCs w:val="18"/>
              </w:rPr>
              <w:t>Port Hedland</w:t>
            </w:r>
          </w:p>
        </w:tc>
        <w:tc>
          <w:tcPr>
            <w:tcW w:w="1818" w:type="dxa"/>
            <w:hideMark/>
          </w:tcPr>
          <w:p w14:paraId="76AA8782" w14:textId="77777777" w:rsidR="002F4BD1" w:rsidRPr="00C7657F" w:rsidRDefault="002F4BD1">
            <w:pPr>
              <w:rPr>
                <w:sz w:val="18"/>
                <w:szCs w:val="18"/>
              </w:rPr>
            </w:pPr>
          </w:p>
        </w:tc>
        <w:tc>
          <w:tcPr>
            <w:tcW w:w="5528" w:type="dxa"/>
            <w:hideMark/>
          </w:tcPr>
          <w:p w14:paraId="071D7F04"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119E6870" w14:textId="77777777" w:rsidR="002F4BD1" w:rsidRPr="00C7657F" w:rsidRDefault="002F4BD1">
            <w:pPr>
              <w:rPr>
                <w:sz w:val="18"/>
                <w:szCs w:val="18"/>
              </w:rPr>
            </w:pPr>
          </w:p>
        </w:tc>
      </w:tr>
      <w:tr w:rsidR="002F4BD1" w:rsidRPr="00C7657F" w14:paraId="7360015C" w14:textId="77777777" w:rsidTr="00AF5466">
        <w:tc>
          <w:tcPr>
            <w:tcW w:w="0" w:type="auto"/>
            <w:hideMark/>
          </w:tcPr>
          <w:p w14:paraId="38EDC7AD" w14:textId="77777777" w:rsidR="002F4BD1" w:rsidRPr="00C7657F" w:rsidRDefault="002F4BD1">
            <w:pPr>
              <w:pStyle w:val="NormalWeb"/>
              <w:rPr>
                <w:sz w:val="18"/>
                <w:szCs w:val="18"/>
              </w:rPr>
            </w:pPr>
            <w:r w:rsidRPr="00C7657F">
              <w:rPr>
                <w:sz w:val="18"/>
                <w:szCs w:val="18"/>
              </w:rPr>
              <w:t>WA</w:t>
            </w:r>
          </w:p>
        </w:tc>
        <w:tc>
          <w:tcPr>
            <w:tcW w:w="0" w:type="auto"/>
            <w:hideMark/>
          </w:tcPr>
          <w:p w14:paraId="151206FA" w14:textId="77777777" w:rsidR="002F4BD1" w:rsidRPr="00C7657F" w:rsidRDefault="002F4BD1">
            <w:pPr>
              <w:pStyle w:val="NormalWeb"/>
              <w:rPr>
                <w:sz w:val="18"/>
                <w:szCs w:val="18"/>
              </w:rPr>
            </w:pPr>
            <w:r w:rsidRPr="00C7657F">
              <w:rPr>
                <w:sz w:val="18"/>
                <w:szCs w:val="18"/>
              </w:rPr>
              <w:t>Roebuck Plains</w:t>
            </w:r>
          </w:p>
        </w:tc>
        <w:tc>
          <w:tcPr>
            <w:tcW w:w="1818" w:type="dxa"/>
            <w:hideMark/>
          </w:tcPr>
          <w:p w14:paraId="6FA2511A" w14:textId="77777777" w:rsidR="002F4BD1" w:rsidRPr="00C7657F" w:rsidRDefault="002F4BD1">
            <w:pPr>
              <w:rPr>
                <w:sz w:val="18"/>
                <w:szCs w:val="18"/>
              </w:rPr>
            </w:pPr>
          </w:p>
        </w:tc>
        <w:tc>
          <w:tcPr>
            <w:tcW w:w="5528" w:type="dxa"/>
            <w:hideMark/>
          </w:tcPr>
          <w:p w14:paraId="410E39B2"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9C84731" w14:textId="77777777" w:rsidR="002F4BD1" w:rsidRPr="00C7657F" w:rsidRDefault="002F4BD1">
            <w:pPr>
              <w:rPr>
                <w:sz w:val="18"/>
                <w:szCs w:val="18"/>
              </w:rPr>
            </w:pPr>
          </w:p>
        </w:tc>
      </w:tr>
      <w:tr w:rsidR="002F4BD1" w:rsidRPr="00C7657F" w14:paraId="2F68155D"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4521091A" w14:textId="77777777" w:rsidR="002F4BD1" w:rsidRPr="00C7657F" w:rsidRDefault="002F4BD1">
            <w:pPr>
              <w:pStyle w:val="NormalWeb"/>
              <w:rPr>
                <w:sz w:val="18"/>
                <w:szCs w:val="18"/>
              </w:rPr>
            </w:pPr>
            <w:r w:rsidRPr="00C7657F">
              <w:rPr>
                <w:sz w:val="18"/>
                <w:szCs w:val="18"/>
              </w:rPr>
              <w:t>WA</w:t>
            </w:r>
          </w:p>
        </w:tc>
        <w:tc>
          <w:tcPr>
            <w:tcW w:w="0" w:type="auto"/>
            <w:hideMark/>
          </w:tcPr>
          <w:p w14:paraId="1F670CD4" w14:textId="77777777" w:rsidR="002F4BD1" w:rsidRPr="00C7657F" w:rsidRDefault="002F4BD1">
            <w:pPr>
              <w:pStyle w:val="NormalWeb"/>
              <w:rPr>
                <w:sz w:val="18"/>
                <w:szCs w:val="18"/>
              </w:rPr>
            </w:pPr>
            <w:r w:rsidRPr="00C7657F">
              <w:rPr>
                <w:sz w:val="18"/>
                <w:szCs w:val="18"/>
              </w:rPr>
              <w:t>Savannah Nickel Mine</w:t>
            </w:r>
          </w:p>
        </w:tc>
        <w:tc>
          <w:tcPr>
            <w:tcW w:w="1818" w:type="dxa"/>
            <w:hideMark/>
          </w:tcPr>
          <w:p w14:paraId="4F63E773" w14:textId="77777777" w:rsidR="002F4BD1" w:rsidRPr="00C7657F" w:rsidRDefault="002F4BD1">
            <w:pPr>
              <w:rPr>
                <w:sz w:val="18"/>
                <w:szCs w:val="18"/>
              </w:rPr>
            </w:pPr>
          </w:p>
        </w:tc>
        <w:tc>
          <w:tcPr>
            <w:tcW w:w="5528" w:type="dxa"/>
            <w:hideMark/>
          </w:tcPr>
          <w:p w14:paraId="46B2F6BA"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5AB01024" w14:textId="77777777" w:rsidR="002F4BD1" w:rsidRPr="00C7657F" w:rsidRDefault="002F4BD1">
            <w:pPr>
              <w:rPr>
                <w:sz w:val="18"/>
                <w:szCs w:val="18"/>
              </w:rPr>
            </w:pPr>
          </w:p>
        </w:tc>
      </w:tr>
      <w:tr w:rsidR="002F4BD1" w:rsidRPr="00C7657F" w14:paraId="362DDA5A" w14:textId="77777777" w:rsidTr="00AF5466">
        <w:tc>
          <w:tcPr>
            <w:tcW w:w="0" w:type="auto"/>
            <w:hideMark/>
          </w:tcPr>
          <w:p w14:paraId="470853EC" w14:textId="77777777" w:rsidR="002F4BD1" w:rsidRPr="00C7657F" w:rsidRDefault="002F4BD1">
            <w:pPr>
              <w:pStyle w:val="NormalWeb"/>
              <w:rPr>
                <w:sz w:val="18"/>
                <w:szCs w:val="18"/>
              </w:rPr>
            </w:pPr>
            <w:r w:rsidRPr="00C7657F">
              <w:rPr>
                <w:sz w:val="18"/>
                <w:szCs w:val="18"/>
              </w:rPr>
              <w:t>WA</w:t>
            </w:r>
          </w:p>
        </w:tc>
        <w:tc>
          <w:tcPr>
            <w:tcW w:w="0" w:type="auto"/>
            <w:hideMark/>
          </w:tcPr>
          <w:p w14:paraId="258854FC" w14:textId="77777777" w:rsidR="002F4BD1" w:rsidRPr="00C7657F" w:rsidRDefault="002F4BD1">
            <w:pPr>
              <w:pStyle w:val="NormalWeb"/>
              <w:rPr>
                <w:sz w:val="18"/>
                <w:szCs w:val="18"/>
              </w:rPr>
            </w:pPr>
            <w:r w:rsidRPr="00C7657F">
              <w:rPr>
                <w:sz w:val="18"/>
                <w:szCs w:val="18"/>
              </w:rPr>
              <w:t>Tom Price</w:t>
            </w:r>
          </w:p>
        </w:tc>
        <w:tc>
          <w:tcPr>
            <w:tcW w:w="1818" w:type="dxa"/>
            <w:hideMark/>
          </w:tcPr>
          <w:p w14:paraId="7A310FA0" w14:textId="77777777" w:rsidR="002F4BD1" w:rsidRPr="00C7657F" w:rsidRDefault="002F4BD1">
            <w:pPr>
              <w:rPr>
                <w:sz w:val="18"/>
                <w:szCs w:val="18"/>
              </w:rPr>
            </w:pPr>
          </w:p>
        </w:tc>
        <w:tc>
          <w:tcPr>
            <w:tcW w:w="5528" w:type="dxa"/>
            <w:hideMark/>
          </w:tcPr>
          <w:p w14:paraId="47316349"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4CBAD297" w14:textId="77777777" w:rsidR="002F4BD1" w:rsidRPr="00C7657F" w:rsidRDefault="002F4BD1">
            <w:pPr>
              <w:rPr>
                <w:sz w:val="18"/>
                <w:szCs w:val="18"/>
              </w:rPr>
            </w:pPr>
          </w:p>
        </w:tc>
      </w:tr>
      <w:tr w:rsidR="002F4BD1" w:rsidRPr="00C7657F" w14:paraId="2102CA45"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181E6CF7" w14:textId="77777777" w:rsidR="002F4BD1" w:rsidRPr="00C7657F" w:rsidRDefault="002F4BD1">
            <w:pPr>
              <w:pStyle w:val="NormalWeb"/>
              <w:rPr>
                <w:sz w:val="18"/>
                <w:szCs w:val="18"/>
              </w:rPr>
            </w:pPr>
            <w:r w:rsidRPr="00C7657F">
              <w:rPr>
                <w:sz w:val="18"/>
                <w:szCs w:val="18"/>
              </w:rPr>
              <w:t>WA</w:t>
            </w:r>
          </w:p>
        </w:tc>
        <w:tc>
          <w:tcPr>
            <w:tcW w:w="0" w:type="auto"/>
            <w:hideMark/>
          </w:tcPr>
          <w:p w14:paraId="6246F108" w14:textId="77777777" w:rsidR="002F4BD1" w:rsidRPr="00C7657F" w:rsidRDefault="002F4BD1">
            <w:pPr>
              <w:pStyle w:val="NormalWeb"/>
              <w:rPr>
                <w:sz w:val="18"/>
                <w:szCs w:val="18"/>
              </w:rPr>
            </w:pPr>
            <w:r w:rsidRPr="00C7657F">
              <w:rPr>
                <w:sz w:val="18"/>
                <w:szCs w:val="18"/>
              </w:rPr>
              <w:t>Wyndham</w:t>
            </w:r>
          </w:p>
        </w:tc>
        <w:tc>
          <w:tcPr>
            <w:tcW w:w="1818" w:type="dxa"/>
            <w:hideMark/>
          </w:tcPr>
          <w:p w14:paraId="5699ADAD" w14:textId="77777777" w:rsidR="002F4BD1" w:rsidRPr="00C7657F" w:rsidRDefault="002F4BD1">
            <w:pPr>
              <w:rPr>
                <w:sz w:val="18"/>
                <w:szCs w:val="18"/>
              </w:rPr>
            </w:pPr>
          </w:p>
        </w:tc>
        <w:tc>
          <w:tcPr>
            <w:tcW w:w="5528" w:type="dxa"/>
            <w:hideMark/>
          </w:tcPr>
          <w:p w14:paraId="60A8A3A8"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409B4DC1" w14:textId="77777777" w:rsidR="002F4BD1" w:rsidRPr="00C7657F" w:rsidRDefault="002F4BD1">
            <w:pPr>
              <w:rPr>
                <w:sz w:val="18"/>
                <w:szCs w:val="18"/>
              </w:rPr>
            </w:pPr>
          </w:p>
        </w:tc>
      </w:tr>
      <w:tr w:rsidR="002F4BD1" w:rsidRPr="00C7657F" w14:paraId="1CB041D5" w14:textId="77777777" w:rsidTr="00AF5466">
        <w:tc>
          <w:tcPr>
            <w:tcW w:w="0" w:type="auto"/>
            <w:hideMark/>
          </w:tcPr>
          <w:p w14:paraId="031674CA" w14:textId="77777777" w:rsidR="002F4BD1" w:rsidRPr="00C7657F" w:rsidRDefault="002F4BD1">
            <w:pPr>
              <w:pStyle w:val="NormalWeb"/>
              <w:rPr>
                <w:sz w:val="18"/>
                <w:szCs w:val="18"/>
              </w:rPr>
            </w:pPr>
            <w:r w:rsidRPr="00C7657F">
              <w:rPr>
                <w:sz w:val="18"/>
                <w:szCs w:val="18"/>
              </w:rPr>
              <w:t>WA</w:t>
            </w:r>
          </w:p>
        </w:tc>
        <w:tc>
          <w:tcPr>
            <w:tcW w:w="0" w:type="auto"/>
            <w:hideMark/>
          </w:tcPr>
          <w:p w14:paraId="0F8B13F2" w14:textId="77777777" w:rsidR="002F4BD1" w:rsidRPr="00C7657F" w:rsidRDefault="002F4BD1">
            <w:pPr>
              <w:pStyle w:val="NormalWeb"/>
              <w:rPr>
                <w:sz w:val="18"/>
                <w:szCs w:val="18"/>
              </w:rPr>
            </w:pPr>
            <w:r w:rsidRPr="00C7657F">
              <w:rPr>
                <w:sz w:val="18"/>
                <w:szCs w:val="18"/>
              </w:rPr>
              <w:t>York</w:t>
            </w:r>
          </w:p>
        </w:tc>
        <w:tc>
          <w:tcPr>
            <w:tcW w:w="1818" w:type="dxa"/>
            <w:hideMark/>
          </w:tcPr>
          <w:p w14:paraId="6588E4FC" w14:textId="77777777" w:rsidR="002F4BD1" w:rsidRPr="00C7657F" w:rsidRDefault="002F4BD1">
            <w:pPr>
              <w:rPr>
                <w:sz w:val="18"/>
                <w:szCs w:val="18"/>
              </w:rPr>
            </w:pPr>
          </w:p>
        </w:tc>
        <w:tc>
          <w:tcPr>
            <w:tcW w:w="5528" w:type="dxa"/>
            <w:hideMark/>
          </w:tcPr>
          <w:p w14:paraId="4FC57F9F" w14:textId="77777777" w:rsidR="002F4BD1" w:rsidRPr="00C7657F" w:rsidRDefault="002F4BD1">
            <w:pPr>
              <w:pStyle w:val="NormalWeb"/>
              <w:rPr>
                <w:sz w:val="18"/>
                <w:szCs w:val="18"/>
              </w:rPr>
            </w:pPr>
            <w:r w:rsidRPr="00C7657F">
              <w:rPr>
                <w:sz w:val="18"/>
                <w:szCs w:val="18"/>
              </w:rPr>
              <w:t>Sentinel chicken flock</w:t>
            </w:r>
          </w:p>
        </w:tc>
        <w:tc>
          <w:tcPr>
            <w:tcW w:w="4450" w:type="dxa"/>
            <w:hideMark/>
          </w:tcPr>
          <w:p w14:paraId="66BDDC10" w14:textId="77777777" w:rsidR="002F4BD1" w:rsidRPr="00C7657F" w:rsidRDefault="002F4BD1">
            <w:pPr>
              <w:rPr>
                <w:sz w:val="18"/>
                <w:szCs w:val="18"/>
              </w:rPr>
            </w:pPr>
          </w:p>
        </w:tc>
      </w:tr>
      <w:tr w:rsidR="002F4BD1" w:rsidRPr="00C7657F" w14:paraId="2E402946"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0DA5110" w14:textId="77777777" w:rsidR="002F4BD1" w:rsidRPr="00C7657F" w:rsidRDefault="002F4BD1">
            <w:pPr>
              <w:pStyle w:val="NormalWeb"/>
              <w:rPr>
                <w:sz w:val="18"/>
                <w:szCs w:val="18"/>
              </w:rPr>
            </w:pPr>
            <w:r w:rsidRPr="00C7657F">
              <w:rPr>
                <w:sz w:val="18"/>
                <w:szCs w:val="18"/>
              </w:rPr>
              <w:lastRenderedPageBreak/>
              <w:t>WA</w:t>
            </w:r>
          </w:p>
        </w:tc>
        <w:tc>
          <w:tcPr>
            <w:tcW w:w="0" w:type="auto"/>
            <w:hideMark/>
          </w:tcPr>
          <w:p w14:paraId="42648DA2" w14:textId="77777777" w:rsidR="002F4BD1" w:rsidRPr="00C7657F" w:rsidRDefault="002F4BD1">
            <w:pPr>
              <w:pStyle w:val="NormalWeb"/>
              <w:rPr>
                <w:sz w:val="18"/>
                <w:szCs w:val="18"/>
              </w:rPr>
            </w:pPr>
            <w:r w:rsidRPr="00C7657F">
              <w:rPr>
                <w:sz w:val="18"/>
                <w:szCs w:val="18"/>
              </w:rPr>
              <w:t>Broome</w:t>
            </w:r>
          </w:p>
        </w:tc>
        <w:tc>
          <w:tcPr>
            <w:tcW w:w="1818" w:type="dxa"/>
            <w:hideMark/>
          </w:tcPr>
          <w:p w14:paraId="269A49E2" w14:textId="77777777" w:rsidR="002F4BD1" w:rsidRPr="00C7657F" w:rsidRDefault="002F4BD1">
            <w:pPr>
              <w:rPr>
                <w:sz w:val="18"/>
                <w:szCs w:val="18"/>
              </w:rPr>
            </w:pPr>
          </w:p>
        </w:tc>
        <w:tc>
          <w:tcPr>
            <w:tcW w:w="5528" w:type="dxa"/>
            <w:hideMark/>
          </w:tcPr>
          <w:p w14:paraId="08112844"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15425EEB" w14:textId="77777777" w:rsidR="002F4BD1" w:rsidRPr="00C7657F" w:rsidRDefault="002F4BD1">
            <w:pPr>
              <w:rPr>
                <w:sz w:val="18"/>
                <w:szCs w:val="18"/>
              </w:rPr>
            </w:pPr>
          </w:p>
        </w:tc>
      </w:tr>
      <w:tr w:rsidR="002F4BD1" w:rsidRPr="00C7657F" w14:paraId="2A3B0012" w14:textId="77777777" w:rsidTr="00AF5466">
        <w:tc>
          <w:tcPr>
            <w:tcW w:w="0" w:type="auto"/>
            <w:hideMark/>
          </w:tcPr>
          <w:p w14:paraId="6E7C3C57" w14:textId="77777777" w:rsidR="002F4BD1" w:rsidRPr="00C7657F" w:rsidRDefault="002F4BD1">
            <w:pPr>
              <w:pStyle w:val="NormalWeb"/>
              <w:rPr>
                <w:sz w:val="18"/>
                <w:szCs w:val="18"/>
              </w:rPr>
            </w:pPr>
            <w:r w:rsidRPr="00C7657F">
              <w:rPr>
                <w:sz w:val="18"/>
                <w:szCs w:val="18"/>
              </w:rPr>
              <w:t>WA</w:t>
            </w:r>
          </w:p>
        </w:tc>
        <w:tc>
          <w:tcPr>
            <w:tcW w:w="0" w:type="auto"/>
            <w:hideMark/>
          </w:tcPr>
          <w:p w14:paraId="2F23D49C" w14:textId="77777777" w:rsidR="002F4BD1" w:rsidRPr="00C7657F" w:rsidRDefault="002F4BD1">
            <w:pPr>
              <w:pStyle w:val="NormalWeb"/>
              <w:rPr>
                <w:sz w:val="18"/>
                <w:szCs w:val="18"/>
              </w:rPr>
            </w:pPr>
            <w:r w:rsidRPr="00C7657F">
              <w:rPr>
                <w:sz w:val="18"/>
                <w:szCs w:val="18"/>
              </w:rPr>
              <w:t>Busselton</w:t>
            </w:r>
          </w:p>
        </w:tc>
        <w:tc>
          <w:tcPr>
            <w:tcW w:w="1818" w:type="dxa"/>
            <w:hideMark/>
          </w:tcPr>
          <w:p w14:paraId="0CA03A05" w14:textId="77777777" w:rsidR="002F4BD1" w:rsidRPr="00C7657F" w:rsidRDefault="002F4BD1">
            <w:pPr>
              <w:rPr>
                <w:sz w:val="18"/>
                <w:szCs w:val="18"/>
              </w:rPr>
            </w:pPr>
          </w:p>
        </w:tc>
        <w:tc>
          <w:tcPr>
            <w:tcW w:w="5528" w:type="dxa"/>
            <w:hideMark/>
          </w:tcPr>
          <w:p w14:paraId="79DE8105"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6808874A" w14:textId="77777777" w:rsidR="002F4BD1" w:rsidRPr="00C7657F" w:rsidRDefault="002F4BD1">
            <w:pPr>
              <w:rPr>
                <w:sz w:val="18"/>
                <w:szCs w:val="18"/>
              </w:rPr>
            </w:pPr>
          </w:p>
        </w:tc>
      </w:tr>
      <w:tr w:rsidR="002F4BD1" w:rsidRPr="00C7657F" w14:paraId="2A794A0E"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347E7261" w14:textId="77777777" w:rsidR="002F4BD1" w:rsidRPr="00C7657F" w:rsidRDefault="002F4BD1">
            <w:pPr>
              <w:pStyle w:val="NormalWeb"/>
              <w:rPr>
                <w:sz w:val="18"/>
                <w:szCs w:val="18"/>
              </w:rPr>
            </w:pPr>
            <w:r w:rsidRPr="00C7657F">
              <w:rPr>
                <w:sz w:val="18"/>
                <w:szCs w:val="18"/>
              </w:rPr>
              <w:t>WA</w:t>
            </w:r>
          </w:p>
        </w:tc>
        <w:tc>
          <w:tcPr>
            <w:tcW w:w="0" w:type="auto"/>
            <w:hideMark/>
          </w:tcPr>
          <w:p w14:paraId="71F6C3C9" w14:textId="77777777" w:rsidR="002F4BD1" w:rsidRPr="00C7657F" w:rsidRDefault="002F4BD1">
            <w:pPr>
              <w:pStyle w:val="NormalWeb"/>
              <w:rPr>
                <w:sz w:val="18"/>
                <w:szCs w:val="18"/>
              </w:rPr>
            </w:pPr>
            <w:r w:rsidRPr="00C7657F">
              <w:rPr>
                <w:sz w:val="18"/>
                <w:szCs w:val="18"/>
              </w:rPr>
              <w:t>Capel</w:t>
            </w:r>
          </w:p>
        </w:tc>
        <w:tc>
          <w:tcPr>
            <w:tcW w:w="1818" w:type="dxa"/>
            <w:hideMark/>
          </w:tcPr>
          <w:p w14:paraId="22C1D9FA" w14:textId="77777777" w:rsidR="002F4BD1" w:rsidRPr="00C7657F" w:rsidRDefault="002F4BD1">
            <w:pPr>
              <w:rPr>
                <w:sz w:val="18"/>
                <w:szCs w:val="18"/>
              </w:rPr>
            </w:pPr>
          </w:p>
        </w:tc>
        <w:tc>
          <w:tcPr>
            <w:tcW w:w="5528" w:type="dxa"/>
            <w:hideMark/>
          </w:tcPr>
          <w:p w14:paraId="01D40B4A"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3EC1C397" w14:textId="77777777" w:rsidR="002F4BD1" w:rsidRPr="00C7657F" w:rsidRDefault="002F4BD1">
            <w:pPr>
              <w:rPr>
                <w:sz w:val="18"/>
                <w:szCs w:val="18"/>
              </w:rPr>
            </w:pPr>
          </w:p>
        </w:tc>
      </w:tr>
      <w:tr w:rsidR="002F4BD1" w:rsidRPr="00C7657F" w14:paraId="75E44F26" w14:textId="77777777" w:rsidTr="00AF5466">
        <w:tc>
          <w:tcPr>
            <w:tcW w:w="0" w:type="auto"/>
            <w:hideMark/>
          </w:tcPr>
          <w:p w14:paraId="0A1ACF89" w14:textId="77777777" w:rsidR="002F4BD1" w:rsidRPr="00C7657F" w:rsidRDefault="002F4BD1">
            <w:pPr>
              <w:pStyle w:val="NormalWeb"/>
              <w:rPr>
                <w:sz w:val="18"/>
                <w:szCs w:val="18"/>
              </w:rPr>
            </w:pPr>
            <w:r w:rsidRPr="00C7657F">
              <w:rPr>
                <w:sz w:val="18"/>
                <w:szCs w:val="18"/>
              </w:rPr>
              <w:t>WA</w:t>
            </w:r>
          </w:p>
        </w:tc>
        <w:tc>
          <w:tcPr>
            <w:tcW w:w="0" w:type="auto"/>
            <w:hideMark/>
          </w:tcPr>
          <w:p w14:paraId="41986315" w14:textId="77777777" w:rsidR="002F4BD1" w:rsidRPr="00C7657F" w:rsidRDefault="002F4BD1">
            <w:pPr>
              <w:pStyle w:val="NormalWeb"/>
              <w:rPr>
                <w:sz w:val="18"/>
                <w:szCs w:val="18"/>
              </w:rPr>
            </w:pPr>
            <w:proofErr w:type="spellStart"/>
            <w:r w:rsidRPr="00C7657F">
              <w:rPr>
                <w:sz w:val="18"/>
                <w:szCs w:val="18"/>
              </w:rPr>
              <w:t>Leschenault</w:t>
            </w:r>
            <w:proofErr w:type="spellEnd"/>
          </w:p>
        </w:tc>
        <w:tc>
          <w:tcPr>
            <w:tcW w:w="1818" w:type="dxa"/>
            <w:hideMark/>
          </w:tcPr>
          <w:p w14:paraId="0E1DEBD5" w14:textId="77777777" w:rsidR="002F4BD1" w:rsidRPr="00C7657F" w:rsidRDefault="002F4BD1">
            <w:pPr>
              <w:rPr>
                <w:sz w:val="18"/>
                <w:szCs w:val="18"/>
              </w:rPr>
            </w:pPr>
          </w:p>
        </w:tc>
        <w:tc>
          <w:tcPr>
            <w:tcW w:w="5528" w:type="dxa"/>
            <w:hideMark/>
          </w:tcPr>
          <w:p w14:paraId="2CECFDA2"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1ACAEC9F" w14:textId="77777777" w:rsidR="002F4BD1" w:rsidRPr="00C7657F" w:rsidRDefault="002F4BD1">
            <w:pPr>
              <w:rPr>
                <w:sz w:val="18"/>
                <w:szCs w:val="18"/>
              </w:rPr>
            </w:pPr>
          </w:p>
        </w:tc>
      </w:tr>
      <w:tr w:rsidR="002F4BD1" w:rsidRPr="00C7657F" w14:paraId="28F45922" w14:textId="77777777" w:rsidTr="00AF5466">
        <w:trPr>
          <w:cnfStyle w:val="000000010000" w:firstRow="0" w:lastRow="0" w:firstColumn="0" w:lastColumn="0" w:oddVBand="0" w:evenVBand="0" w:oddHBand="0" w:evenHBand="1" w:firstRowFirstColumn="0" w:firstRowLastColumn="0" w:lastRowFirstColumn="0" w:lastRowLastColumn="0"/>
        </w:trPr>
        <w:tc>
          <w:tcPr>
            <w:tcW w:w="0" w:type="auto"/>
            <w:hideMark/>
          </w:tcPr>
          <w:p w14:paraId="52BD5845" w14:textId="77777777" w:rsidR="002F4BD1" w:rsidRPr="00C7657F" w:rsidRDefault="002F4BD1">
            <w:pPr>
              <w:pStyle w:val="NormalWeb"/>
              <w:rPr>
                <w:sz w:val="18"/>
                <w:szCs w:val="18"/>
              </w:rPr>
            </w:pPr>
            <w:r w:rsidRPr="00C7657F">
              <w:rPr>
                <w:sz w:val="18"/>
                <w:szCs w:val="18"/>
              </w:rPr>
              <w:t>WA</w:t>
            </w:r>
          </w:p>
        </w:tc>
        <w:tc>
          <w:tcPr>
            <w:tcW w:w="0" w:type="auto"/>
            <w:hideMark/>
          </w:tcPr>
          <w:p w14:paraId="44F02575" w14:textId="77777777" w:rsidR="002F4BD1" w:rsidRPr="00C7657F" w:rsidRDefault="002F4BD1">
            <w:pPr>
              <w:pStyle w:val="NormalWeb"/>
              <w:rPr>
                <w:sz w:val="18"/>
                <w:szCs w:val="18"/>
              </w:rPr>
            </w:pPr>
            <w:r w:rsidRPr="00C7657F">
              <w:rPr>
                <w:sz w:val="18"/>
                <w:szCs w:val="18"/>
              </w:rPr>
              <w:t>Peel</w:t>
            </w:r>
          </w:p>
        </w:tc>
        <w:tc>
          <w:tcPr>
            <w:tcW w:w="1818" w:type="dxa"/>
            <w:hideMark/>
          </w:tcPr>
          <w:p w14:paraId="4BD9E3E7" w14:textId="77777777" w:rsidR="002F4BD1" w:rsidRPr="00C7657F" w:rsidRDefault="002F4BD1">
            <w:pPr>
              <w:rPr>
                <w:sz w:val="18"/>
                <w:szCs w:val="18"/>
              </w:rPr>
            </w:pPr>
          </w:p>
        </w:tc>
        <w:tc>
          <w:tcPr>
            <w:tcW w:w="5528" w:type="dxa"/>
            <w:hideMark/>
          </w:tcPr>
          <w:p w14:paraId="0108EC10" w14:textId="77777777" w:rsidR="002F4BD1" w:rsidRPr="00C7657F" w:rsidRDefault="002F4BD1">
            <w:pPr>
              <w:pStyle w:val="NormalWeb"/>
              <w:rPr>
                <w:sz w:val="18"/>
                <w:szCs w:val="18"/>
              </w:rPr>
            </w:pPr>
            <w:r w:rsidRPr="00C7657F">
              <w:rPr>
                <w:sz w:val="18"/>
                <w:szCs w:val="18"/>
              </w:rPr>
              <w:t>Mosquito-based arbovirus surveillance</w:t>
            </w:r>
          </w:p>
        </w:tc>
        <w:tc>
          <w:tcPr>
            <w:tcW w:w="4450" w:type="dxa"/>
            <w:hideMark/>
          </w:tcPr>
          <w:p w14:paraId="4E54DECE" w14:textId="77777777" w:rsidR="002F4BD1" w:rsidRPr="00C7657F" w:rsidRDefault="002F4BD1">
            <w:pPr>
              <w:rPr>
                <w:sz w:val="18"/>
                <w:szCs w:val="18"/>
              </w:rPr>
            </w:pPr>
          </w:p>
        </w:tc>
      </w:tr>
    </w:tbl>
    <w:p w14:paraId="410C398E" w14:textId="77777777" w:rsidR="002F4BD1" w:rsidRDefault="00234068" w:rsidP="00234068">
      <w:pPr>
        <w:pStyle w:val="CDIfootnotes"/>
      </w:pPr>
      <w:r>
        <w:t>^</w:t>
      </w:r>
      <w:r>
        <w:tab/>
        <w:t>Approximate</w:t>
      </w:r>
      <w:r w:rsidR="002F4BD1">
        <w:t xml:space="preserve"> number of trapping weeks</w:t>
      </w:r>
    </w:p>
    <w:p w14:paraId="0D08CC03" w14:textId="77777777" w:rsidR="008B5348" w:rsidRDefault="00234068">
      <w:pPr>
        <w:rPr>
          <w:rStyle w:val="A10"/>
        </w:rPr>
        <w:sectPr w:rsidR="008B5348" w:rsidSect="00A137C3">
          <w:pgSz w:w="16838" w:h="11906" w:orient="landscape"/>
          <w:pgMar w:top="720" w:right="720" w:bottom="720" w:left="1134" w:header="709" w:footer="284" w:gutter="0"/>
          <w:cols w:space="708"/>
          <w:titlePg/>
          <w:docGrid w:linePitch="360"/>
        </w:sectPr>
      </w:pPr>
      <w:r>
        <w:rPr>
          <w:rStyle w:val="A10"/>
        </w:rPr>
        <w:br w:type="page"/>
      </w:r>
    </w:p>
    <w:p w14:paraId="2587573F"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42AE2A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C46078C" w14:textId="77777777" w:rsidR="000A5F42" w:rsidRPr="000606CC" w:rsidRDefault="000A5F42" w:rsidP="000A5F42">
      <w:pPr>
        <w:pStyle w:val="NoSpacing"/>
        <w:rPr>
          <w:rStyle w:val="URI"/>
          <w:rFonts w:cstheme="minorHAnsi"/>
          <w:sz w:val="20"/>
          <w:szCs w:val="18"/>
        </w:rPr>
      </w:pPr>
    </w:p>
    <w:p w14:paraId="759C486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7922FEC" w14:textId="77777777" w:rsidR="000A5F42" w:rsidRPr="000606CC" w:rsidRDefault="000A5F42" w:rsidP="000A5F42">
      <w:pPr>
        <w:pStyle w:val="NoSpacing"/>
        <w:rPr>
          <w:rStyle w:val="Strong"/>
          <w:rFonts w:cstheme="minorHAnsi"/>
          <w:sz w:val="20"/>
          <w:szCs w:val="18"/>
        </w:rPr>
      </w:pPr>
    </w:p>
    <w:p w14:paraId="0E45338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0FD562E9" w14:textId="77777777" w:rsidR="007A6B50" w:rsidRDefault="007A6B50" w:rsidP="007A6B50">
      <w:pPr>
        <w:pStyle w:val="NoSpacing"/>
        <w:rPr>
          <w:rFonts w:cstheme="minorHAnsi"/>
          <w:sz w:val="20"/>
          <w:szCs w:val="18"/>
        </w:rPr>
      </w:pPr>
      <w:r>
        <w:rPr>
          <w:rStyle w:val="Strong"/>
          <w:rFonts w:cstheme="minorHAnsi"/>
          <w:sz w:val="20"/>
          <w:szCs w:val="18"/>
        </w:rPr>
        <w:t xml:space="preserve">Deputy Editors: </w:t>
      </w:r>
      <w:r>
        <w:rPr>
          <w:rFonts w:cstheme="minorHAnsi"/>
          <w:sz w:val="20"/>
          <w:szCs w:val="18"/>
        </w:rPr>
        <w:t>Phil Wright and Simon Petrie</w:t>
      </w:r>
    </w:p>
    <w:p w14:paraId="08403AF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23230A0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2443810" w14:textId="77777777" w:rsidR="000A5F42" w:rsidRPr="000606CC" w:rsidRDefault="000A5F42" w:rsidP="000A5F42">
      <w:pPr>
        <w:pStyle w:val="NoSpacing"/>
        <w:rPr>
          <w:rStyle w:val="Strong"/>
          <w:rFonts w:cstheme="minorHAnsi"/>
          <w:sz w:val="20"/>
          <w:szCs w:val="18"/>
        </w:rPr>
      </w:pPr>
    </w:p>
    <w:p w14:paraId="5E2773E9" w14:textId="25AD16F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A969108" w14:textId="77777777" w:rsidR="000A5F42" w:rsidRPr="000606CC" w:rsidRDefault="000A5F42" w:rsidP="000A5F42">
      <w:pPr>
        <w:pStyle w:val="NoSpacing"/>
        <w:rPr>
          <w:rStyle w:val="Strong"/>
          <w:rFonts w:cstheme="minorHAnsi"/>
          <w:sz w:val="20"/>
          <w:szCs w:val="18"/>
        </w:rPr>
      </w:pPr>
    </w:p>
    <w:p w14:paraId="6D469C2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8E13924" w14:textId="77777777" w:rsidR="000A5F42" w:rsidRPr="000606CC" w:rsidRDefault="000A5F42" w:rsidP="000A5F42">
      <w:pPr>
        <w:pStyle w:val="NoSpacing"/>
        <w:rPr>
          <w:rStyle w:val="Strong"/>
          <w:rFonts w:cstheme="minorHAnsi"/>
          <w:sz w:val="20"/>
          <w:szCs w:val="18"/>
        </w:rPr>
      </w:pPr>
    </w:p>
    <w:p w14:paraId="035A041B" w14:textId="575046A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F5C341C" w14:textId="77777777" w:rsidR="000A5F42" w:rsidRPr="000606CC" w:rsidRDefault="000A5F42" w:rsidP="000A5F42">
      <w:pPr>
        <w:pStyle w:val="NoSpacing"/>
        <w:rPr>
          <w:rStyle w:val="Strong"/>
          <w:rFonts w:cstheme="minorHAnsi"/>
          <w:sz w:val="20"/>
          <w:szCs w:val="18"/>
        </w:rPr>
      </w:pPr>
    </w:p>
    <w:p w14:paraId="7F47E7C4" w14:textId="0C1A258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49342FE" w14:textId="42A53DC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8" w:history="1">
        <w:r w:rsidRPr="000606CC">
          <w:rPr>
            <w:rStyle w:val="Hyperlink"/>
            <w:rFonts w:cstheme="minorHAnsi"/>
            <w:sz w:val="20"/>
            <w:szCs w:val="18"/>
          </w:rPr>
          <w:t>cdi.editor@health.gov.au</w:t>
        </w:r>
      </w:hyperlink>
      <w:r w:rsidRPr="000606CC">
        <w:rPr>
          <w:rFonts w:cstheme="minorHAnsi"/>
          <w:sz w:val="20"/>
          <w:szCs w:val="18"/>
        </w:rPr>
        <w:t>.</w:t>
      </w:r>
    </w:p>
    <w:p w14:paraId="207DB642" w14:textId="77777777" w:rsidR="000A5F42" w:rsidRPr="000606CC" w:rsidRDefault="000A5F42" w:rsidP="000A5F42">
      <w:pPr>
        <w:pStyle w:val="NoSpacing"/>
        <w:pBdr>
          <w:bottom w:val="single" w:sz="6" w:space="1" w:color="auto"/>
        </w:pBdr>
        <w:rPr>
          <w:rStyle w:val="Strong"/>
          <w:rFonts w:cstheme="minorHAnsi"/>
          <w:sz w:val="12"/>
          <w:szCs w:val="18"/>
        </w:rPr>
      </w:pPr>
    </w:p>
    <w:p w14:paraId="11C5CD5C" w14:textId="77777777" w:rsidR="000A5F42" w:rsidRPr="000606CC" w:rsidRDefault="000A5F42" w:rsidP="000A5F42">
      <w:pPr>
        <w:pStyle w:val="NoSpacing"/>
        <w:rPr>
          <w:rFonts w:cstheme="minorHAnsi"/>
          <w:sz w:val="20"/>
          <w:szCs w:val="18"/>
        </w:rPr>
      </w:pPr>
    </w:p>
    <w:p w14:paraId="6C63EB8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0509C13" w14:textId="77777777" w:rsidR="000A5F42" w:rsidRPr="000606CC" w:rsidRDefault="000A5F42" w:rsidP="000A5F42">
      <w:pPr>
        <w:pStyle w:val="NoSpacing"/>
        <w:rPr>
          <w:rFonts w:cstheme="minorHAnsi"/>
          <w:sz w:val="20"/>
          <w:szCs w:val="18"/>
        </w:rPr>
      </w:pPr>
    </w:p>
    <w:p w14:paraId="3F80578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9AB7D1C"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02EB808E" w14:textId="354C15A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FAF71D9" w14:textId="77777777" w:rsidR="000A5F42" w:rsidRPr="000606CC" w:rsidRDefault="000A5F42" w:rsidP="000A5F42">
      <w:pPr>
        <w:pStyle w:val="NoSpacing"/>
        <w:rPr>
          <w:rFonts w:cstheme="minorHAnsi"/>
          <w:sz w:val="20"/>
          <w:szCs w:val="18"/>
        </w:rPr>
      </w:pPr>
    </w:p>
    <w:p w14:paraId="28AF566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699232E3" w14:textId="6DBD6C8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8B7124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244B8D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172AB9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72D001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4695C87" w14:textId="77777777" w:rsidR="000A5F42" w:rsidRPr="000606CC" w:rsidRDefault="000A5F42" w:rsidP="000A5F42">
      <w:pPr>
        <w:pStyle w:val="NoSpacing"/>
        <w:rPr>
          <w:rStyle w:val="Strong"/>
          <w:rFonts w:cstheme="minorHAnsi"/>
          <w:sz w:val="20"/>
          <w:szCs w:val="18"/>
        </w:rPr>
      </w:pPr>
    </w:p>
    <w:p w14:paraId="090F8FA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506764C" w14:textId="77777777" w:rsidR="000A5F42" w:rsidRPr="000606CC" w:rsidRDefault="000A5F42" w:rsidP="000A5F42">
      <w:pPr>
        <w:pStyle w:val="NoSpacing"/>
        <w:rPr>
          <w:rStyle w:val="Strong"/>
          <w:rFonts w:cstheme="minorHAnsi"/>
          <w:sz w:val="20"/>
          <w:szCs w:val="18"/>
        </w:rPr>
      </w:pPr>
    </w:p>
    <w:p w14:paraId="53F514C7" w14:textId="6BC3689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4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C2B07F5" w14:textId="77777777" w:rsidR="000A5F42" w:rsidRPr="000606CC" w:rsidRDefault="000A5F42" w:rsidP="000A5F42">
      <w:pPr>
        <w:pStyle w:val="NoSpacing"/>
        <w:rPr>
          <w:rStyle w:val="URI"/>
          <w:rFonts w:cstheme="minorHAnsi"/>
          <w:sz w:val="20"/>
          <w:szCs w:val="18"/>
        </w:rPr>
      </w:pPr>
    </w:p>
    <w:p w14:paraId="19DD30E7" w14:textId="7B58C70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2" w:tooltip="Communicable Diseases Network Australia website" w:history="1">
        <w:r w:rsidRPr="000606CC">
          <w:rPr>
            <w:rStyle w:val="Hyperlink"/>
            <w:rFonts w:cstheme="minorHAnsi"/>
            <w:sz w:val="20"/>
            <w:szCs w:val="18"/>
          </w:rPr>
          <w:t>http://www.health.gov.au/cdna</w:t>
        </w:r>
      </w:hyperlink>
    </w:p>
    <w:p w14:paraId="55A9BACD" w14:textId="77777777" w:rsidR="001B37B8" w:rsidRPr="00E92237" w:rsidRDefault="001B37B8" w:rsidP="001B37B8">
      <w:pPr>
        <w:rPr>
          <w:rFonts w:cs="Myriad Pro"/>
          <w:color w:val="211D1E"/>
          <w:sz w:val="20"/>
          <w:szCs w:val="20"/>
        </w:rPr>
      </w:pPr>
    </w:p>
    <w:sectPr w:rsidR="001B37B8" w:rsidRPr="00E92237" w:rsidSect="002B75A9">
      <w:headerReference w:type="default" r:id="rId4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746B9" w14:textId="77777777" w:rsidR="00491BFA" w:rsidRDefault="00491BFA" w:rsidP="00E54DBA">
      <w:r>
        <w:separator/>
      </w:r>
    </w:p>
    <w:p w14:paraId="0FF12F35" w14:textId="77777777" w:rsidR="00491BFA" w:rsidRDefault="00491BFA"/>
    <w:p w14:paraId="32ACAB71" w14:textId="77777777" w:rsidR="00491BFA" w:rsidRDefault="00491BFA" w:rsidP="008714B0"/>
  </w:endnote>
  <w:endnote w:type="continuationSeparator" w:id="0">
    <w:p w14:paraId="397F07A1" w14:textId="77777777" w:rsidR="00491BFA" w:rsidRDefault="00491BFA" w:rsidP="00E54DBA">
      <w:r>
        <w:continuationSeparator/>
      </w:r>
    </w:p>
    <w:p w14:paraId="595488FF" w14:textId="77777777" w:rsidR="00491BFA" w:rsidRDefault="00491BFA"/>
    <w:p w14:paraId="1B1892DA" w14:textId="77777777" w:rsidR="00491BFA" w:rsidRDefault="00491BF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E22F" w14:textId="77777777" w:rsidR="00491BFA" w:rsidRPr="0042435E" w:rsidRDefault="00491BF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49D0">
      <w:rPr>
        <w:noProof/>
        <w:sz w:val="18"/>
      </w:rPr>
      <w:t>76</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449D0">
      <w:rPr>
        <w:noProof/>
        <w:sz w:val="18"/>
      </w:rPr>
      <w:t>77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5959B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D0D37">
      <w:rPr>
        <w:sz w:val="18"/>
      </w:rPr>
      <w:t>https://doi.org/10.33321/cdi.2019.43.14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DD0D37">
      <w:rPr>
        <w:sz w:val="18"/>
      </w:rPr>
      <w:t>15/04/2019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22AE" w14:textId="77777777" w:rsidR="00491BFA" w:rsidRPr="00BB5378" w:rsidRDefault="00491BF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449D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449D0">
      <w:rPr>
        <w:noProof/>
        <w:sz w:val="18"/>
      </w:rPr>
      <w:t>77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A0EE3">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D0D37">
      <w:rPr>
        <w:sz w:val="18"/>
      </w:rPr>
      <w:t>https://doi.org/10.33321/cdi.2019.43.14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D0D37">
      <w:rPr>
        <w:sz w:val="18"/>
      </w:rPr>
      <w:t>15/04/2019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93998" w14:textId="77777777" w:rsidR="00491BFA" w:rsidRDefault="00491BFA" w:rsidP="00E54DBA">
      <w:r>
        <w:separator/>
      </w:r>
    </w:p>
    <w:p w14:paraId="3953389D" w14:textId="77777777" w:rsidR="00491BFA" w:rsidRDefault="00491BFA"/>
    <w:p w14:paraId="48AFA1F2" w14:textId="77777777" w:rsidR="00491BFA" w:rsidRDefault="00491BFA" w:rsidP="008714B0"/>
  </w:footnote>
  <w:footnote w:type="continuationSeparator" w:id="0">
    <w:p w14:paraId="223F8235" w14:textId="77777777" w:rsidR="00491BFA" w:rsidRDefault="00491BFA" w:rsidP="00E54DBA">
      <w:r>
        <w:continuationSeparator/>
      </w:r>
    </w:p>
    <w:p w14:paraId="7972F9ED" w14:textId="77777777" w:rsidR="00491BFA" w:rsidRDefault="00491BFA"/>
    <w:p w14:paraId="4AEAEEA9" w14:textId="77777777" w:rsidR="00491BFA" w:rsidRDefault="00491BF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D02E" w14:textId="38BB84DC" w:rsidR="00491BFA" w:rsidRPr="00A153B6" w:rsidRDefault="005172A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t>Annual report</w:t>
        </w:r>
      </w:sdtContent>
    </w:sdt>
    <w:r w:rsidR="00491BFA">
      <w:ptab w:relativeTo="margin" w:alignment="right" w:leader="none"/>
    </w:r>
    <w:r w:rsidR="00491BF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45C5" w14:textId="77777777" w:rsidR="00491BFA" w:rsidRPr="000A5F42" w:rsidRDefault="00491BFA" w:rsidP="000A5F42">
    <w:pPr>
      <w:pStyle w:val="Header"/>
      <w:jc w:val="center"/>
      <w:rPr>
        <w:b/>
      </w:rPr>
    </w:pPr>
    <w:r w:rsidRPr="00E810C5">
      <w:rPr>
        <w:rFonts w:cs="Myriad Pro"/>
        <w:noProof/>
        <w:color w:val="211D1E"/>
        <w:sz w:val="16"/>
      </w:rPr>
      <w:drawing>
        <wp:inline distT="0" distB="0" distL="0" distR="0" wp14:anchorId="55B6008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E19E2"/>
    <w:multiLevelType w:val="multilevel"/>
    <w:tmpl w:val="47CE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EE3BB5"/>
    <w:multiLevelType w:val="hybridMultilevel"/>
    <w:tmpl w:val="B34045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336000D"/>
    <w:multiLevelType w:val="hybridMultilevel"/>
    <w:tmpl w:val="2CD415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E07924"/>
    <w:multiLevelType w:val="multilevel"/>
    <w:tmpl w:val="66E8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D3CBD"/>
    <w:multiLevelType w:val="multilevel"/>
    <w:tmpl w:val="D102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B87C51"/>
    <w:multiLevelType w:val="multilevel"/>
    <w:tmpl w:val="EF12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5174D1"/>
    <w:multiLevelType w:val="hybridMultilevel"/>
    <w:tmpl w:val="712E7A3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07247C2"/>
    <w:multiLevelType w:val="hybridMultilevel"/>
    <w:tmpl w:val="2006F3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9F1172E"/>
    <w:multiLevelType w:val="hybridMultilevel"/>
    <w:tmpl w:val="D60623F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C671A8"/>
    <w:multiLevelType w:val="multilevel"/>
    <w:tmpl w:val="26D4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224A0B"/>
    <w:multiLevelType w:val="multilevel"/>
    <w:tmpl w:val="B9023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B46F56"/>
    <w:multiLevelType w:val="hybridMultilevel"/>
    <w:tmpl w:val="13F4FE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97585528">
    <w:abstractNumId w:val="4"/>
  </w:num>
  <w:num w:numId="2" w16cid:durableId="1505586334">
    <w:abstractNumId w:val="7"/>
  </w:num>
  <w:num w:numId="3" w16cid:durableId="1156265978">
    <w:abstractNumId w:val="8"/>
  </w:num>
  <w:num w:numId="4" w16cid:durableId="1123042448">
    <w:abstractNumId w:val="1"/>
  </w:num>
  <w:num w:numId="5" w16cid:durableId="170143555">
    <w:abstractNumId w:val="13"/>
  </w:num>
  <w:num w:numId="6" w16cid:durableId="241378829">
    <w:abstractNumId w:val="14"/>
  </w:num>
  <w:num w:numId="7" w16cid:durableId="2081979818">
    <w:abstractNumId w:val="9"/>
  </w:num>
  <w:num w:numId="8" w16cid:durableId="2028099463">
    <w:abstractNumId w:val="6"/>
  </w:num>
  <w:num w:numId="9" w16cid:durableId="1653413653">
    <w:abstractNumId w:val="0"/>
  </w:num>
  <w:num w:numId="10" w16cid:durableId="1174220322">
    <w:abstractNumId w:val="5"/>
  </w:num>
  <w:num w:numId="11" w16cid:durableId="1394352959">
    <w:abstractNumId w:val="15"/>
  </w:num>
  <w:num w:numId="12" w16cid:durableId="722023347">
    <w:abstractNumId w:val="16"/>
  </w:num>
  <w:num w:numId="13" w16cid:durableId="977032266">
    <w:abstractNumId w:val="11"/>
  </w:num>
  <w:num w:numId="14" w16cid:durableId="274947553">
    <w:abstractNumId w:val="10"/>
  </w:num>
  <w:num w:numId="15" w16cid:durableId="1560702936">
    <w:abstractNumId w:val="17"/>
  </w:num>
  <w:num w:numId="16" w16cid:durableId="749083979">
    <w:abstractNumId w:val="2"/>
  </w:num>
  <w:num w:numId="17" w16cid:durableId="1177693817">
    <w:abstractNumId w:val="12"/>
  </w:num>
  <w:num w:numId="18" w16cid:durableId="1269045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26"/>
    <w:rsid w:val="000002EC"/>
    <w:rsid w:val="00000B5B"/>
    <w:rsid w:val="00001611"/>
    <w:rsid w:val="00001A5D"/>
    <w:rsid w:val="000029A2"/>
    <w:rsid w:val="0000578D"/>
    <w:rsid w:val="0001048C"/>
    <w:rsid w:val="000104A8"/>
    <w:rsid w:val="0001246E"/>
    <w:rsid w:val="000124B1"/>
    <w:rsid w:val="000165FE"/>
    <w:rsid w:val="00016FE6"/>
    <w:rsid w:val="0002250D"/>
    <w:rsid w:val="00031064"/>
    <w:rsid w:val="00031692"/>
    <w:rsid w:val="00032531"/>
    <w:rsid w:val="000407F9"/>
    <w:rsid w:val="00045C8A"/>
    <w:rsid w:val="000471BF"/>
    <w:rsid w:val="00047B68"/>
    <w:rsid w:val="00052600"/>
    <w:rsid w:val="000535CF"/>
    <w:rsid w:val="0005643C"/>
    <w:rsid w:val="000569D5"/>
    <w:rsid w:val="00061237"/>
    <w:rsid w:val="0006264A"/>
    <w:rsid w:val="000724D9"/>
    <w:rsid w:val="00073D77"/>
    <w:rsid w:val="00080009"/>
    <w:rsid w:val="00081655"/>
    <w:rsid w:val="000841E5"/>
    <w:rsid w:val="000864E0"/>
    <w:rsid w:val="0009432D"/>
    <w:rsid w:val="000969B3"/>
    <w:rsid w:val="000A1123"/>
    <w:rsid w:val="000A17CF"/>
    <w:rsid w:val="000A5F42"/>
    <w:rsid w:val="000B3298"/>
    <w:rsid w:val="000B42CC"/>
    <w:rsid w:val="000B6C41"/>
    <w:rsid w:val="000D4B4D"/>
    <w:rsid w:val="000E55B7"/>
    <w:rsid w:val="000E5DCE"/>
    <w:rsid w:val="000E6379"/>
    <w:rsid w:val="000F13DE"/>
    <w:rsid w:val="000F2170"/>
    <w:rsid w:val="00113D58"/>
    <w:rsid w:val="0013577F"/>
    <w:rsid w:val="0014211E"/>
    <w:rsid w:val="00154B73"/>
    <w:rsid w:val="00155582"/>
    <w:rsid w:val="00161590"/>
    <w:rsid w:val="00170094"/>
    <w:rsid w:val="00171CC0"/>
    <w:rsid w:val="001745BB"/>
    <w:rsid w:val="00175494"/>
    <w:rsid w:val="00175629"/>
    <w:rsid w:val="00176F0C"/>
    <w:rsid w:val="001830EC"/>
    <w:rsid w:val="00183534"/>
    <w:rsid w:val="001A0CBB"/>
    <w:rsid w:val="001A4A96"/>
    <w:rsid w:val="001A5D05"/>
    <w:rsid w:val="001A796C"/>
    <w:rsid w:val="001B2614"/>
    <w:rsid w:val="001B37B8"/>
    <w:rsid w:val="001B552F"/>
    <w:rsid w:val="001B5856"/>
    <w:rsid w:val="001B5ADA"/>
    <w:rsid w:val="001C0893"/>
    <w:rsid w:val="001C1303"/>
    <w:rsid w:val="001C70B2"/>
    <w:rsid w:val="001D37C7"/>
    <w:rsid w:val="001D6509"/>
    <w:rsid w:val="001D6888"/>
    <w:rsid w:val="001E0B26"/>
    <w:rsid w:val="001E3AA9"/>
    <w:rsid w:val="001E6D35"/>
    <w:rsid w:val="001F63C4"/>
    <w:rsid w:val="001F746C"/>
    <w:rsid w:val="002075D2"/>
    <w:rsid w:val="00211F6D"/>
    <w:rsid w:val="002276DC"/>
    <w:rsid w:val="00227E00"/>
    <w:rsid w:val="002307CB"/>
    <w:rsid w:val="00231046"/>
    <w:rsid w:val="00234068"/>
    <w:rsid w:val="00242659"/>
    <w:rsid w:val="002428F7"/>
    <w:rsid w:val="0024315F"/>
    <w:rsid w:val="0025118A"/>
    <w:rsid w:val="00252C9A"/>
    <w:rsid w:val="00256309"/>
    <w:rsid w:val="00257484"/>
    <w:rsid w:val="00260135"/>
    <w:rsid w:val="00260636"/>
    <w:rsid w:val="0026068F"/>
    <w:rsid w:val="002622E2"/>
    <w:rsid w:val="002716D2"/>
    <w:rsid w:val="002718ED"/>
    <w:rsid w:val="00273E39"/>
    <w:rsid w:val="00275C78"/>
    <w:rsid w:val="00280594"/>
    <w:rsid w:val="00281EE3"/>
    <w:rsid w:val="00284BDF"/>
    <w:rsid w:val="00284E4A"/>
    <w:rsid w:val="0029179A"/>
    <w:rsid w:val="002A0EE3"/>
    <w:rsid w:val="002A3799"/>
    <w:rsid w:val="002A3BCC"/>
    <w:rsid w:val="002A4516"/>
    <w:rsid w:val="002A4D3A"/>
    <w:rsid w:val="002A548A"/>
    <w:rsid w:val="002A569F"/>
    <w:rsid w:val="002A7066"/>
    <w:rsid w:val="002B001E"/>
    <w:rsid w:val="002B09B7"/>
    <w:rsid w:val="002B75A9"/>
    <w:rsid w:val="002C21B0"/>
    <w:rsid w:val="002C231B"/>
    <w:rsid w:val="002D0F27"/>
    <w:rsid w:val="002D13E2"/>
    <w:rsid w:val="002D6B87"/>
    <w:rsid w:val="002E2FB3"/>
    <w:rsid w:val="002F327B"/>
    <w:rsid w:val="002F397B"/>
    <w:rsid w:val="002F4BD1"/>
    <w:rsid w:val="002F6915"/>
    <w:rsid w:val="00301626"/>
    <w:rsid w:val="0030217B"/>
    <w:rsid w:val="003021AB"/>
    <w:rsid w:val="003059EC"/>
    <w:rsid w:val="00306AE9"/>
    <w:rsid w:val="00306E88"/>
    <w:rsid w:val="00316CCD"/>
    <w:rsid w:val="00324B3F"/>
    <w:rsid w:val="00324F7E"/>
    <w:rsid w:val="003323BC"/>
    <w:rsid w:val="00336850"/>
    <w:rsid w:val="00344076"/>
    <w:rsid w:val="00346D42"/>
    <w:rsid w:val="00346E11"/>
    <w:rsid w:val="003601C0"/>
    <w:rsid w:val="003635F5"/>
    <w:rsid w:val="0036494C"/>
    <w:rsid w:val="00367B89"/>
    <w:rsid w:val="00372A88"/>
    <w:rsid w:val="00381A0F"/>
    <w:rsid w:val="00397444"/>
    <w:rsid w:val="003A1B3A"/>
    <w:rsid w:val="003A40F5"/>
    <w:rsid w:val="003B1856"/>
    <w:rsid w:val="003B5B8C"/>
    <w:rsid w:val="003B6533"/>
    <w:rsid w:val="003D2895"/>
    <w:rsid w:val="003D79B1"/>
    <w:rsid w:val="003E3D71"/>
    <w:rsid w:val="003E45AF"/>
    <w:rsid w:val="003E74EE"/>
    <w:rsid w:val="003E7875"/>
    <w:rsid w:val="003F0552"/>
    <w:rsid w:val="003F17FC"/>
    <w:rsid w:val="003F3BC2"/>
    <w:rsid w:val="003F6115"/>
    <w:rsid w:val="00401138"/>
    <w:rsid w:val="00401ED1"/>
    <w:rsid w:val="00401F65"/>
    <w:rsid w:val="0040224C"/>
    <w:rsid w:val="00406307"/>
    <w:rsid w:val="00410901"/>
    <w:rsid w:val="00413EE1"/>
    <w:rsid w:val="00415B03"/>
    <w:rsid w:val="004164BB"/>
    <w:rsid w:val="00420DFE"/>
    <w:rsid w:val="00421ECE"/>
    <w:rsid w:val="0042435E"/>
    <w:rsid w:val="004315F5"/>
    <w:rsid w:val="00433456"/>
    <w:rsid w:val="00433DFA"/>
    <w:rsid w:val="00435D67"/>
    <w:rsid w:val="004423D0"/>
    <w:rsid w:val="0044477B"/>
    <w:rsid w:val="0044794B"/>
    <w:rsid w:val="00452BD2"/>
    <w:rsid w:val="00464A58"/>
    <w:rsid w:val="00466D39"/>
    <w:rsid w:val="0047373A"/>
    <w:rsid w:val="00473D2D"/>
    <w:rsid w:val="004915B9"/>
    <w:rsid w:val="00491BFA"/>
    <w:rsid w:val="00494AF6"/>
    <w:rsid w:val="004A1EAA"/>
    <w:rsid w:val="004A2125"/>
    <w:rsid w:val="004A38F6"/>
    <w:rsid w:val="004A4B42"/>
    <w:rsid w:val="004B1F52"/>
    <w:rsid w:val="004B4C0B"/>
    <w:rsid w:val="004B4EB6"/>
    <w:rsid w:val="004C1356"/>
    <w:rsid w:val="004C67C6"/>
    <w:rsid w:val="004D1738"/>
    <w:rsid w:val="004D29DE"/>
    <w:rsid w:val="004D7E6E"/>
    <w:rsid w:val="004F1A4A"/>
    <w:rsid w:val="00500D0E"/>
    <w:rsid w:val="0050763B"/>
    <w:rsid w:val="00510EAC"/>
    <w:rsid w:val="005172A6"/>
    <w:rsid w:val="005172C8"/>
    <w:rsid w:val="00527B32"/>
    <w:rsid w:val="005363B3"/>
    <w:rsid w:val="00542A57"/>
    <w:rsid w:val="0057212A"/>
    <w:rsid w:val="00572390"/>
    <w:rsid w:val="00572939"/>
    <w:rsid w:val="005732C0"/>
    <w:rsid w:val="0057336D"/>
    <w:rsid w:val="0057489A"/>
    <w:rsid w:val="00574ACF"/>
    <w:rsid w:val="005809BC"/>
    <w:rsid w:val="00581588"/>
    <w:rsid w:val="005816B4"/>
    <w:rsid w:val="0058540B"/>
    <w:rsid w:val="00587C87"/>
    <w:rsid w:val="00590B80"/>
    <w:rsid w:val="005959B5"/>
    <w:rsid w:val="00596266"/>
    <w:rsid w:val="00597435"/>
    <w:rsid w:val="00597B08"/>
    <w:rsid w:val="005A08A1"/>
    <w:rsid w:val="005A18C0"/>
    <w:rsid w:val="005A4B1B"/>
    <w:rsid w:val="005B166D"/>
    <w:rsid w:val="005B3134"/>
    <w:rsid w:val="005B4E61"/>
    <w:rsid w:val="005B595A"/>
    <w:rsid w:val="005B66C2"/>
    <w:rsid w:val="005C4A95"/>
    <w:rsid w:val="005C78CF"/>
    <w:rsid w:val="005D2465"/>
    <w:rsid w:val="005E1746"/>
    <w:rsid w:val="005E28D0"/>
    <w:rsid w:val="005E30D5"/>
    <w:rsid w:val="005E4229"/>
    <w:rsid w:val="005E540E"/>
    <w:rsid w:val="005E55FB"/>
    <w:rsid w:val="005E6C53"/>
    <w:rsid w:val="005F0D0A"/>
    <w:rsid w:val="005F128D"/>
    <w:rsid w:val="005F16BB"/>
    <w:rsid w:val="005F3D80"/>
    <w:rsid w:val="005F6BCC"/>
    <w:rsid w:val="00601545"/>
    <w:rsid w:val="00607115"/>
    <w:rsid w:val="00610519"/>
    <w:rsid w:val="00611D5D"/>
    <w:rsid w:val="00613422"/>
    <w:rsid w:val="00614171"/>
    <w:rsid w:val="00620768"/>
    <w:rsid w:val="00624910"/>
    <w:rsid w:val="0062594B"/>
    <w:rsid w:val="00631406"/>
    <w:rsid w:val="00632037"/>
    <w:rsid w:val="006324FF"/>
    <w:rsid w:val="00632BF4"/>
    <w:rsid w:val="00634A5D"/>
    <w:rsid w:val="00634D26"/>
    <w:rsid w:val="006351D6"/>
    <w:rsid w:val="00636E0D"/>
    <w:rsid w:val="00637AE7"/>
    <w:rsid w:val="0064142F"/>
    <w:rsid w:val="00643CB4"/>
    <w:rsid w:val="00645A71"/>
    <w:rsid w:val="006555D2"/>
    <w:rsid w:val="00656427"/>
    <w:rsid w:val="00660255"/>
    <w:rsid w:val="00671826"/>
    <w:rsid w:val="0069387C"/>
    <w:rsid w:val="006971F3"/>
    <w:rsid w:val="006A098D"/>
    <w:rsid w:val="006A2D5D"/>
    <w:rsid w:val="006A7431"/>
    <w:rsid w:val="006B0844"/>
    <w:rsid w:val="006B38A0"/>
    <w:rsid w:val="006C74A3"/>
    <w:rsid w:val="006D1381"/>
    <w:rsid w:val="006D22D4"/>
    <w:rsid w:val="006D31BC"/>
    <w:rsid w:val="006D3F63"/>
    <w:rsid w:val="006E7943"/>
    <w:rsid w:val="006F05E4"/>
    <w:rsid w:val="006F0DC8"/>
    <w:rsid w:val="006F24EA"/>
    <w:rsid w:val="006F3175"/>
    <w:rsid w:val="006F4D5C"/>
    <w:rsid w:val="006F668F"/>
    <w:rsid w:val="00704CA9"/>
    <w:rsid w:val="0070535C"/>
    <w:rsid w:val="0071048D"/>
    <w:rsid w:val="00710F86"/>
    <w:rsid w:val="007111A8"/>
    <w:rsid w:val="007150A5"/>
    <w:rsid w:val="007255C7"/>
    <w:rsid w:val="00727F11"/>
    <w:rsid w:val="00731BC3"/>
    <w:rsid w:val="00737B7D"/>
    <w:rsid w:val="00741192"/>
    <w:rsid w:val="00743A33"/>
    <w:rsid w:val="00746080"/>
    <w:rsid w:val="0075144A"/>
    <w:rsid w:val="0076276A"/>
    <w:rsid w:val="00764FD4"/>
    <w:rsid w:val="007718FA"/>
    <w:rsid w:val="00786329"/>
    <w:rsid w:val="00791F2C"/>
    <w:rsid w:val="00792C7D"/>
    <w:rsid w:val="00794A4D"/>
    <w:rsid w:val="007A5234"/>
    <w:rsid w:val="007A6677"/>
    <w:rsid w:val="007A6B50"/>
    <w:rsid w:val="007B081A"/>
    <w:rsid w:val="007B7854"/>
    <w:rsid w:val="007C44B3"/>
    <w:rsid w:val="007C56A1"/>
    <w:rsid w:val="007C6454"/>
    <w:rsid w:val="007E01E0"/>
    <w:rsid w:val="007E3A96"/>
    <w:rsid w:val="007E68C2"/>
    <w:rsid w:val="007F0B93"/>
    <w:rsid w:val="007F1D05"/>
    <w:rsid w:val="007F2ECA"/>
    <w:rsid w:val="007F770B"/>
    <w:rsid w:val="00811708"/>
    <w:rsid w:val="00816B90"/>
    <w:rsid w:val="0081760A"/>
    <w:rsid w:val="00817799"/>
    <w:rsid w:val="00822F5F"/>
    <w:rsid w:val="00824FD3"/>
    <w:rsid w:val="00826589"/>
    <w:rsid w:val="008314A6"/>
    <w:rsid w:val="008322A8"/>
    <w:rsid w:val="00834BCC"/>
    <w:rsid w:val="00844975"/>
    <w:rsid w:val="00844D7A"/>
    <w:rsid w:val="008468DB"/>
    <w:rsid w:val="00850D54"/>
    <w:rsid w:val="008539F9"/>
    <w:rsid w:val="00857D90"/>
    <w:rsid w:val="008714B0"/>
    <w:rsid w:val="00872957"/>
    <w:rsid w:val="00876331"/>
    <w:rsid w:val="00880726"/>
    <w:rsid w:val="00880B1E"/>
    <w:rsid w:val="008843E0"/>
    <w:rsid w:val="00890BEF"/>
    <w:rsid w:val="0089172B"/>
    <w:rsid w:val="00896A2E"/>
    <w:rsid w:val="008974B8"/>
    <w:rsid w:val="00897BCC"/>
    <w:rsid w:val="008A093A"/>
    <w:rsid w:val="008A3544"/>
    <w:rsid w:val="008B48B8"/>
    <w:rsid w:val="008B5348"/>
    <w:rsid w:val="008B58F8"/>
    <w:rsid w:val="008B5997"/>
    <w:rsid w:val="008C0712"/>
    <w:rsid w:val="008C4520"/>
    <w:rsid w:val="008C5F09"/>
    <w:rsid w:val="008D306F"/>
    <w:rsid w:val="008D4103"/>
    <w:rsid w:val="008D470F"/>
    <w:rsid w:val="008D596C"/>
    <w:rsid w:val="008D7CA5"/>
    <w:rsid w:val="008E04F6"/>
    <w:rsid w:val="008E1F8F"/>
    <w:rsid w:val="008E4768"/>
    <w:rsid w:val="008E6BE5"/>
    <w:rsid w:val="008E761E"/>
    <w:rsid w:val="008F6D2F"/>
    <w:rsid w:val="008F77B3"/>
    <w:rsid w:val="009008F5"/>
    <w:rsid w:val="00900D63"/>
    <w:rsid w:val="00904CC1"/>
    <w:rsid w:val="009066AF"/>
    <w:rsid w:val="00912050"/>
    <w:rsid w:val="00912E48"/>
    <w:rsid w:val="00921146"/>
    <w:rsid w:val="0092746F"/>
    <w:rsid w:val="009311D7"/>
    <w:rsid w:val="009340D3"/>
    <w:rsid w:val="00934984"/>
    <w:rsid w:val="00934DF6"/>
    <w:rsid w:val="00935DC9"/>
    <w:rsid w:val="00936248"/>
    <w:rsid w:val="0093771F"/>
    <w:rsid w:val="0094243C"/>
    <w:rsid w:val="009446C0"/>
    <w:rsid w:val="00945F8E"/>
    <w:rsid w:val="0096082E"/>
    <w:rsid w:val="00961347"/>
    <w:rsid w:val="00967D73"/>
    <w:rsid w:val="00975732"/>
    <w:rsid w:val="00976D7C"/>
    <w:rsid w:val="0098119A"/>
    <w:rsid w:val="00984AAF"/>
    <w:rsid w:val="00985C9B"/>
    <w:rsid w:val="00990970"/>
    <w:rsid w:val="00991B09"/>
    <w:rsid w:val="00993CB2"/>
    <w:rsid w:val="00997A00"/>
    <w:rsid w:val="009A5166"/>
    <w:rsid w:val="009A76F8"/>
    <w:rsid w:val="009B2B83"/>
    <w:rsid w:val="009B2D24"/>
    <w:rsid w:val="009C0AA0"/>
    <w:rsid w:val="009C1CD7"/>
    <w:rsid w:val="009C49F8"/>
    <w:rsid w:val="009D77CC"/>
    <w:rsid w:val="009D7E43"/>
    <w:rsid w:val="009E117C"/>
    <w:rsid w:val="009E2423"/>
    <w:rsid w:val="009E55D7"/>
    <w:rsid w:val="009F2C1B"/>
    <w:rsid w:val="009F4150"/>
    <w:rsid w:val="009F5665"/>
    <w:rsid w:val="009F5DAD"/>
    <w:rsid w:val="00A00A2C"/>
    <w:rsid w:val="00A01BCA"/>
    <w:rsid w:val="00A10458"/>
    <w:rsid w:val="00A1218D"/>
    <w:rsid w:val="00A137C3"/>
    <w:rsid w:val="00A153B6"/>
    <w:rsid w:val="00A164D5"/>
    <w:rsid w:val="00A16C4C"/>
    <w:rsid w:val="00A213DF"/>
    <w:rsid w:val="00A22B4D"/>
    <w:rsid w:val="00A2515A"/>
    <w:rsid w:val="00A26F88"/>
    <w:rsid w:val="00A273C3"/>
    <w:rsid w:val="00A35181"/>
    <w:rsid w:val="00A36C65"/>
    <w:rsid w:val="00A40CA4"/>
    <w:rsid w:val="00A41BBE"/>
    <w:rsid w:val="00A44EAE"/>
    <w:rsid w:val="00A45BDD"/>
    <w:rsid w:val="00A46A0A"/>
    <w:rsid w:val="00A51E89"/>
    <w:rsid w:val="00A553F8"/>
    <w:rsid w:val="00A56C7B"/>
    <w:rsid w:val="00A63145"/>
    <w:rsid w:val="00A64891"/>
    <w:rsid w:val="00A6708F"/>
    <w:rsid w:val="00A71BF6"/>
    <w:rsid w:val="00A72635"/>
    <w:rsid w:val="00A80311"/>
    <w:rsid w:val="00A83A9F"/>
    <w:rsid w:val="00A86775"/>
    <w:rsid w:val="00A86F9A"/>
    <w:rsid w:val="00A96701"/>
    <w:rsid w:val="00A97851"/>
    <w:rsid w:val="00AA0DD2"/>
    <w:rsid w:val="00AA1977"/>
    <w:rsid w:val="00AA35E6"/>
    <w:rsid w:val="00AA3DDC"/>
    <w:rsid w:val="00AA46A1"/>
    <w:rsid w:val="00AA50B6"/>
    <w:rsid w:val="00AB3472"/>
    <w:rsid w:val="00AC36FC"/>
    <w:rsid w:val="00AD0762"/>
    <w:rsid w:val="00AD6599"/>
    <w:rsid w:val="00AE4452"/>
    <w:rsid w:val="00AE6281"/>
    <w:rsid w:val="00AE7C38"/>
    <w:rsid w:val="00AF5466"/>
    <w:rsid w:val="00B018EA"/>
    <w:rsid w:val="00B01D19"/>
    <w:rsid w:val="00B01F99"/>
    <w:rsid w:val="00B02B37"/>
    <w:rsid w:val="00B05276"/>
    <w:rsid w:val="00B07A69"/>
    <w:rsid w:val="00B10991"/>
    <w:rsid w:val="00B132DB"/>
    <w:rsid w:val="00B21B0B"/>
    <w:rsid w:val="00B2485F"/>
    <w:rsid w:val="00B31427"/>
    <w:rsid w:val="00B33861"/>
    <w:rsid w:val="00B33C20"/>
    <w:rsid w:val="00B40DE2"/>
    <w:rsid w:val="00B44233"/>
    <w:rsid w:val="00B456C8"/>
    <w:rsid w:val="00B45A74"/>
    <w:rsid w:val="00B50210"/>
    <w:rsid w:val="00B53955"/>
    <w:rsid w:val="00B571CF"/>
    <w:rsid w:val="00B6408A"/>
    <w:rsid w:val="00B65874"/>
    <w:rsid w:val="00B714B8"/>
    <w:rsid w:val="00B803F0"/>
    <w:rsid w:val="00B82C2C"/>
    <w:rsid w:val="00B8720B"/>
    <w:rsid w:val="00B876EF"/>
    <w:rsid w:val="00B87E2B"/>
    <w:rsid w:val="00B9710B"/>
    <w:rsid w:val="00BA3B2D"/>
    <w:rsid w:val="00BA4697"/>
    <w:rsid w:val="00BA516C"/>
    <w:rsid w:val="00BB5378"/>
    <w:rsid w:val="00BC0BD3"/>
    <w:rsid w:val="00BC1159"/>
    <w:rsid w:val="00BD0107"/>
    <w:rsid w:val="00BE0C33"/>
    <w:rsid w:val="00BE262C"/>
    <w:rsid w:val="00BE4B26"/>
    <w:rsid w:val="00BE5612"/>
    <w:rsid w:val="00BE588C"/>
    <w:rsid w:val="00BE6C3D"/>
    <w:rsid w:val="00BF35F3"/>
    <w:rsid w:val="00C07606"/>
    <w:rsid w:val="00C12542"/>
    <w:rsid w:val="00C24725"/>
    <w:rsid w:val="00C30BA9"/>
    <w:rsid w:val="00C32176"/>
    <w:rsid w:val="00C34607"/>
    <w:rsid w:val="00C3541E"/>
    <w:rsid w:val="00C36A8F"/>
    <w:rsid w:val="00C42FFA"/>
    <w:rsid w:val="00C507D8"/>
    <w:rsid w:val="00C5151B"/>
    <w:rsid w:val="00C52A9B"/>
    <w:rsid w:val="00C53027"/>
    <w:rsid w:val="00C62EAC"/>
    <w:rsid w:val="00C63F9F"/>
    <w:rsid w:val="00C7125E"/>
    <w:rsid w:val="00C7657F"/>
    <w:rsid w:val="00C7723C"/>
    <w:rsid w:val="00C838F9"/>
    <w:rsid w:val="00C96DEF"/>
    <w:rsid w:val="00CA1AF4"/>
    <w:rsid w:val="00CA23C8"/>
    <w:rsid w:val="00CA4307"/>
    <w:rsid w:val="00CA4DAC"/>
    <w:rsid w:val="00CA6068"/>
    <w:rsid w:val="00CA6896"/>
    <w:rsid w:val="00CB15E1"/>
    <w:rsid w:val="00CB1ED7"/>
    <w:rsid w:val="00CB338F"/>
    <w:rsid w:val="00CB3D46"/>
    <w:rsid w:val="00CC1BCF"/>
    <w:rsid w:val="00CD1A87"/>
    <w:rsid w:val="00CD35F3"/>
    <w:rsid w:val="00CD5022"/>
    <w:rsid w:val="00CD5C93"/>
    <w:rsid w:val="00CD66A9"/>
    <w:rsid w:val="00CE342B"/>
    <w:rsid w:val="00CF320C"/>
    <w:rsid w:val="00CF3A4B"/>
    <w:rsid w:val="00CF4001"/>
    <w:rsid w:val="00CF4EAA"/>
    <w:rsid w:val="00D01390"/>
    <w:rsid w:val="00D05837"/>
    <w:rsid w:val="00D07460"/>
    <w:rsid w:val="00D12C52"/>
    <w:rsid w:val="00D12D8A"/>
    <w:rsid w:val="00D13E0C"/>
    <w:rsid w:val="00D17B6D"/>
    <w:rsid w:val="00D25896"/>
    <w:rsid w:val="00D26165"/>
    <w:rsid w:val="00D32762"/>
    <w:rsid w:val="00D337D0"/>
    <w:rsid w:val="00D373A1"/>
    <w:rsid w:val="00D37C0F"/>
    <w:rsid w:val="00D37F89"/>
    <w:rsid w:val="00D41B33"/>
    <w:rsid w:val="00D449D0"/>
    <w:rsid w:val="00D45661"/>
    <w:rsid w:val="00D4593C"/>
    <w:rsid w:val="00D45943"/>
    <w:rsid w:val="00D46B1D"/>
    <w:rsid w:val="00D46F92"/>
    <w:rsid w:val="00D47D22"/>
    <w:rsid w:val="00D51865"/>
    <w:rsid w:val="00D51D0C"/>
    <w:rsid w:val="00D556B3"/>
    <w:rsid w:val="00D558E4"/>
    <w:rsid w:val="00D66F56"/>
    <w:rsid w:val="00D73F7F"/>
    <w:rsid w:val="00D74140"/>
    <w:rsid w:val="00D76E6B"/>
    <w:rsid w:val="00D849B8"/>
    <w:rsid w:val="00D90577"/>
    <w:rsid w:val="00D91F3F"/>
    <w:rsid w:val="00DA4F02"/>
    <w:rsid w:val="00DA6E56"/>
    <w:rsid w:val="00DA7F42"/>
    <w:rsid w:val="00DB15ED"/>
    <w:rsid w:val="00DB26A6"/>
    <w:rsid w:val="00DB5558"/>
    <w:rsid w:val="00DC50A2"/>
    <w:rsid w:val="00DC6409"/>
    <w:rsid w:val="00DC6705"/>
    <w:rsid w:val="00DC6A95"/>
    <w:rsid w:val="00DD0D37"/>
    <w:rsid w:val="00DD0D94"/>
    <w:rsid w:val="00DD2DE8"/>
    <w:rsid w:val="00DE1DB9"/>
    <w:rsid w:val="00DE38B4"/>
    <w:rsid w:val="00DE5D02"/>
    <w:rsid w:val="00DE68F2"/>
    <w:rsid w:val="00DF1983"/>
    <w:rsid w:val="00E005A9"/>
    <w:rsid w:val="00E06289"/>
    <w:rsid w:val="00E1166E"/>
    <w:rsid w:val="00E12A2B"/>
    <w:rsid w:val="00E12F84"/>
    <w:rsid w:val="00E24DC0"/>
    <w:rsid w:val="00E2519C"/>
    <w:rsid w:val="00E25F2A"/>
    <w:rsid w:val="00E26A90"/>
    <w:rsid w:val="00E30C1D"/>
    <w:rsid w:val="00E35128"/>
    <w:rsid w:val="00E35255"/>
    <w:rsid w:val="00E36D2A"/>
    <w:rsid w:val="00E41455"/>
    <w:rsid w:val="00E42AD2"/>
    <w:rsid w:val="00E4743F"/>
    <w:rsid w:val="00E50856"/>
    <w:rsid w:val="00E50A5C"/>
    <w:rsid w:val="00E538CC"/>
    <w:rsid w:val="00E54DBA"/>
    <w:rsid w:val="00E5614C"/>
    <w:rsid w:val="00E63D7C"/>
    <w:rsid w:val="00E640D5"/>
    <w:rsid w:val="00E67691"/>
    <w:rsid w:val="00E75FC2"/>
    <w:rsid w:val="00E82AEB"/>
    <w:rsid w:val="00E862AC"/>
    <w:rsid w:val="00E879D9"/>
    <w:rsid w:val="00E91148"/>
    <w:rsid w:val="00E92237"/>
    <w:rsid w:val="00E92C97"/>
    <w:rsid w:val="00E93722"/>
    <w:rsid w:val="00E951EF"/>
    <w:rsid w:val="00EA3D54"/>
    <w:rsid w:val="00EA56D9"/>
    <w:rsid w:val="00EA5CE3"/>
    <w:rsid w:val="00EB51C1"/>
    <w:rsid w:val="00EB5AE1"/>
    <w:rsid w:val="00EB5E0B"/>
    <w:rsid w:val="00EC2171"/>
    <w:rsid w:val="00EC6A00"/>
    <w:rsid w:val="00ED442D"/>
    <w:rsid w:val="00ED70C2"/>
    <w:rsid w:val="00EE18FF"/>
    <w:rsid w:val="00EE20C9"/>
    <w:rsid w:val="00EE27A2"/>
    <w:rsid w:val="00EE3087"/>
    <w:rsid w:val="00EE489F"/>
    <w:rsid w:val="00EE503A"/>
    <w:rsid w:val="00EE6795"/>
    <w:rsid w:val="00EE7DA5"/>
    <w:rsid w:val="00EF04DE"/>
    <w:rsid w:val="00F042F0"/>
    <w:rsid w:val="00F04DB7"/>
    <w:rsid w:val="00F0647F"/>
    <w:rsid w:val="00F10CE3"/>
    <w:rsid w:val="00F1105A"/>
    <w:rsid w:val="00F12125"/>
    <w:rsid w:val="00F14F3B"/>
    <w:rsid w:val="00F16362"/>
    <w:rsid w:val="00F207C7"/>
    <w:rsid w:val="00F25B85"/>
    <w:rsid w:val="00F330A9"/>
    <w:rsid w:val="00F36B6D"/>
    <w:rsid w:val="00F43FA3"/>
    <w:rsid w:val="00F5089A"/>
    <w:rsid w:val="00F55648"/>
    <w:rsid w:val="00F644BB"/>
    <w:rsid w:val="00F64F86"/>
    <w:rsid w:val="00F70046"/>
    <w:rsid w:val="00F748C2"/>
    <w:rsid w:val="00F76C5C"/>
    <w:rsid w:val="00F81EF3"/>
    <w:rsid w:val="00F83A82"/>
    <w:rsid w:val="00F84496"/>
    <w:rsid w:val="00F85DCB"/>
    <w:rsid w:val="00F86A50"/>
    <w:rsid w:val="00F86F9C"/>
    <w:rsid w:val="00F91799"/>
    <w:rsid w:val="00F97072"/>
    <w:rsid w:val="00FA70A3"/>
    <w:rsid w:val="00FB4BEF"/>
    <w:rsid w:val="00FB4FD9"/>
    <w:rsid w:val="00FC002E"/>
    <w:rsid w:val="00FC104B"/>
    <w:rsid w:val="00FC2638"/>
    <w:rsid w:val="00FC4C23"/>
    <w:rsid w:val="00FC642E"/>
    <w:rsid w:val="00FD1440"/>
    <w:rsid w:val="00FD1DC4"/>
    <w:rsid w:val="00FD7178"/>
    <w:rsid w:val="00FE2AE4"/>
    <w:rsid w:val="00FE2B91"/>
    <w:rsid w:val="00FE689F"/>
    <w:rsid w:val="00FE7809"/>
    <w:rsid w:val="00FF25AB"/>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A1117B0"/>
  <w15:docId w15:val="{31EB88DB-6EBE-48BB-95D3-7F6FE230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0029A2"/>
    <w:pPr>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0029A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2F4BD1"/>
    <w:pPr>
      <w:spacing w:before="100" w:beforeAutospacing="1" w:after="100" w:afterAutospacing="1" w:line="240" w:lineRule="auto"/>
    </w:pPr>
    <w:rPr>
      <w:rFonts w:ascii="Times New Roman" w:hAnsi="Times New Roman" w:cs="Times New Roman"/>
      <w:sz w:val="24"/>
      <w:szCs w:val="24"/>
    </w:rPr>
  </w:style>
  <w:style w:type="character" w:customStyle="1" w:styleId="A9">
    <w:name w:val="A9"/>
    <w:uiPriority w:val="99"/>
    <w:rsid w:val="00F1105A"/>
    <w:rPr>
      <w:rFonts w:cs="Myriad Pro"/>
      <w:color w:val="000000"/>
      <w:sz w:val="9"/>
      <w:szCs w:val="9"/>
    </w:rPr>
  </w:style>
  <w:style w:type="numbering" w:customStyle="1" w:styleId="NoList1">
    <w:name w:val="No List1"/>
    <w:next w:val="NoList"/>
    <w:uiPriority w:val="99"/>
    <w:semiHidden/>
    <w:unhideWhenUsed/>
    <w:rsid w:val="008F6D2F"/>
  </w:style>
  <w:style w:type="paragraph" w:customStyle="1" w:styleId="Footnote0">
    <w:name w:val="Footnote"/>
    <w:basedOn w:val="Normal"/>
    <w:uiPriority w:val="99"/>
    <w:rsid w:val="00EE20C9"/>
    <w:pPr>
      <w:autoSpaceDE w:val="0"/>
      <w:autoSpaceDN w:val="0"/>
      <w:adjustRightInd w:val="0"/>
      <w:spacing w:after="0" w:line="180" w:lineRule="atLeast"/>
      <w:textAlignment w:val="baseline"/>
    </w:pPr>
    <w:rPr>
      <w:rFonts w:ascii="Myriad Pro" w:hAnsi="Myriad Pro" w:cs="Myriad Pro"/>
      <w:color w:val="000000"/>
      <w:sz w:val="17"/>
      <w:szCs w:val="17"/>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13322161">
      <w:bodyDiv w:val="1"/>
      <w:marLeft w:val="0"/>
      <w:marRight w:val="0"/>
      <w:marTop w:val="0"/>
      <w:marBottom w:val="0"/>
      <w:divBdr>
        <w:top w:val="none" w:sz="0" w:space="0" w:color="auto"/>
        <w:left w:val="none" w:sz="0" w:space="0" w:color="auto"/>
        <w:bottom w:val="none" w:sz="0" w:space="0" w:color="auto"/>
        <w:right w:val="none" w:sz="0" w:space="0" w:color="auto"/>
      </w:divBdr>
    </w:div>
    <w:div w:id="956528220">
      <w:bodyDiv w:val="1"/>
      <w:marLeft w:val="0"/>
      <w:marRight w:val="0"/>
      <w:marTop w:val="0"/>
      <w:marBottom w:val="0"/>
      <w:divBdr>
        <w:top w:val="none" w:sz="0" w:space="0" w:color="auto"/>
        <w:left w:val="none" w:sz="0" w:space="0" w:color="auto"/>
        <w:bottom w:val="none" w:sz="0" w:space="0" w:color="auto"/>
        <w:right w:val="none" w:sz="0" w:space="0" w:color="auto"/>
      </w:divBdr>
    </w:div>
    <w:div w:id="960110581">
      <w:bodyDiv w:val="1"/>
      <w:marLeft w:val="0"/>
      <w:marRight w:val="0"/>
      <w:marTop w:val="0"/>
      <w:marBottom w:val="0"/>
      <w:divBdr>
        <w:top w:val="none" w:sz="0" w:space="0" w:color="auto"/>
        <w:left w:val="none" w:sz="0" w:space="0" w:color="auto"/>
        <w:bottom w:val="none" w:sz="0" w:space="0" w:color="auto"/>
        <w:right w:val="none" w:sz="0" w:space="0" w:color="auto"/>
      </w:divBdr>
    </w:div>
    <w:div w:id="128229874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hyperlink" Target="http://portalsaude.saude.gov.br/index.php/cidadao/principal/agencia-saude/17701-confirmacao-do-zika-virus-no-brasil" TargetMode="External"/><Relationship Id="rId42"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hyperlink" Target="http://www.bom.gov.au/" TargetMode="External"/><Relationship Id="rId38"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www.health.nt.gov.au/Medical_Entomology/index.aspx" TargetMode="External"/><Relationship Id="rId41"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hyperlink" Target="https://www.health.qld.gov.au/maps" TargetMode="External"/><Relationship Id="rId37" Type="http://schemas.openxmlformats.org/officeDocument/2006/relationships/hyperlink" Target="http://health.gov.au/cdi" TargetMode="External"/><Relationship Id="rId40" Type="http://schemas.openxmlformats.org/officeDocument/2006/relationships/hyperlink" Target="http://www.itsanhonour.gov.au/"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medent.usyd.edu.au/arbovirus/information/publications.htm" TargetMode="External"/><Relationship Id="rId36" Type="http://schemas.openxmlformats.org/officeDocument/2006/relationships/hyperlink" Target="mailto:cdi.editor@health.gov.au"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6.jpe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health.gov.au/casedefinitions"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ww2.health.wa.gov.au/Articles/A_E/Arbovirus-surveillance-and-research" TargetMode="External"/><Relationship Id="rId35" Type="http://schemas.openxmlformats.org/officeDocument/2006/relationships/hyperlink" Target="http://www.health.gov.au/cdi"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CB6594-6ED9-41E9-B9C2-B8F3615E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21938</Words>
  <Characters>122281</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Communicable Diseases Intelligence 2019 - Arboviral diseases and malaria in Australia, 2014–15: Annual report of the National Arbovirus and Malaria Advisory Committee</vt:lpstr>
    </vt:vector>
  </TitlesOfParts>
  <Company>Australian Government, Department of Health</Company>
  <LinksUpToDate>false</LinksUpToDate>
  <CharactersWithSpaces>143932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Arboviral diseases and malaria in Australia, 2014–15: Annual report of the National Arbovirus and Malaria Advisory Committee</dc:title>
  <dc:subject>This report describes the epidemiology of mosquito-borne diseases of public health importance in Australia during the 2014â€“15 season (1 July 2014 to 30 June 2015) and includes data from human notifications, sentinel chicken, vector and virus surveillance programs. The National Notifiable Diseases Surveillance System received notifications for 12,849 cases of disease transmitted by mosquitoes during the 2014â€“15 season. The Australasian alphaviruses Barmah Forest virus and Ross River virus accounted for 83% (n=10,723) of notifications. However, over-diagnosis and possible false positive diagnostic test results for these two infections mean that the true burden of infection is likely overestimated, and as a consequence, revised case definitions were implemented from 1 January 2016. There were 151 notifications of imported chikungunya virus infection. There were 74 notifications of dengue virus infection acquired in Australia and 1,592 cases acquired overseas, with an additional 34 cases for which the place of acquisition was unknown. Imported cases of dengue were most frequently acquired in Indonesia (66%). There were 7 notifications of Zika virus infection. No cases of locally-acquired malaria were notified during the 2014â€“15 season, though there were 259 notifications of overseas-acquired malaria and one notification for which no information on the place of acquisition was supplied. Imported cases of malaria were most frequently acquired in southern and eastern Africa (23%) and Pacific Island countries (20%). In 2014â€“15, arbovirus and mosquito surveillance programs were conducted in most of the states and territories. Surveillance for exotic mosquitoes at international ports of entry continues to be a vital part of preventing the establishment of vectors of mosquito-borne diseases such as dengue to new areas of Australia. In 2014-15, there was a sharp increase in the number of exotic mosquitoes detected at the Australian border, with 36 separate exotic mosquito detections made, representing a 280% increase from the 2013-14 period where ther</dc:subject>
  <dc:creator>Katrina E Knope;Stephen L Doggett;Cassie C.;Jansen;Cheryl A Johansen;Nina Kurucz;Rebecca Feldman;Stacey Lynch;Michaela P. Hobby;Angus Sly;Andrew Jardine;Sonya Bennett;Bart J. Currie;and the National Arbovirus and Malaria Advisory Committee</dc:creator>
  <cp:keywords>arbovirus; Barmah Forest virus, chikungunya, dengue, Zika, disease surveillance, epidemiology, flavivirus, Japanese encephalitis, West Nile virus, Kunjin virus, malaria, mosquito-borne disease, mosquitoes, Murray Valley encephalitis virus, Ross River virus, yellow fever, West Nile virus, exotic mosquitoes</cp:keywords>
  <dc:description>© Commonwealth of Australia CC BY-NC-ND ISSN: 2209-6051 (Online)</dc:description>
  <cp:lastPrinted>2018-05-10T02:19:00Z</cp:lastPrinted>
  <dcterms:created xsi:type="dcterms:W3CDTF">2024-08-27T06:42:00Z</dcterms:created>
  <dcterms:modified xsi:type="dcterms:W3CDTF">2024-08-27T06:42:00Z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15/04/2019</vt:lpwstr>
  </property>
  <property fmtid="{D5CDD505-2E9C-101B-9397-08002B2CF9AE}" pid="5" name="DOI">
    <vt:lpwstr>https://doi.org/10.33321/cdi.2019.43.14</vt:lpwstr>
  </property>
</Properties>
</file>