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15B67" w14:textId="77777777" w:rsidR="00DB12C1" w:rsidRPr="001270DF" w:rsidRDefault="00DB12C1" w:rsidP="004C11D7">
      <w:pPr>
        <w:pStyle w:val="Title"/>
        <w:rPr>
          <w:w w:val="90"/>
        </w:rPr>
      </w:pPr>
      <w:r w:rsidRPr="001270DF">
        <w:rPr>
          <w:w w:val="90"/>
        </w:rPr>
        <w:t xml:space="preserve">Surveillance of adverse events following immunisation in Australia annual report, 2020 </w:t>
      </w:r>
    </w:p>
    <w:p w14:paraId="138C454E" w14:textId="0A6C4050" w:rsidR="00DB12C1" w:rsidRDefault="00DB12C1" w:rsidP="004C11D7">
      <w:r>
        <w:t xml:space="preserve">Aditi Dey, Han Wang, Helen Quinn, Alexis Pillsbury, Megan </w:t>
      </w:r>
      <w:proofErr w:type="spellStart"/>
      <w:r>
        <w:t>Hickie</w:t>
      </w:r>
      <w:proofErr w:type="spellEnd"/>
      <w:r>
        <w:t>, Lucy Deng, Nicholas Wood, Frank Beard, Kristine</w:t>
      </w:r>
      <w:r w:rsidR="007E5E37">
        <w:t> </w:t>
      </w:r>
      <w:r>
        <w:t xml:space="preserve">Macartney </w:t>
      </w:r>
    </w:p>
    <w:p w14:paraId="074B6E5F" w14:textId="77777777" w:rsidR="00DB12C1" w:rsidRPr="00DB12C1" w:rsidRDefault="00DB12C1" w:rsidP="00DB12C1">
      <w:pPr>
        <w:pStyle w:val="Heading1"/>
      </w:pPr>
      <w:r w:rsidRPr="00DB12C1">
        <w:t xml:space="preserve">Abstract </w:t>
      </w:r>
    </w:p>
    <w:p w14:paraId="73D5EC5B" w14:textId="77777777" w:rsidR="00DB12C1" w:rsidRDefault="00DB12C1" w:rsidP="00DB12C1">
      <w:r>
        <w:t xml:space="preserve">This report summarises Australian spontaneous surveillance data for adverse events following immunisation (AEFI) for 2020, reported to the Therapeutic Goods Administration (TGA), and describes reporting trends over the 21-year period from 1 January 2000 to 31 December 2020. There were 3,827 AEFI records for vaccines administered in 2020, an annual AEFI reporting rate of 14.9 per 100,000 population. There was a slight (3.8%) decrease in the overall AEFI reporting rate in 2020 compared with 2019 (15.5 per 100,000 population). This decrease in the AEFI reporting rate in 2020 is potentially due to the impact of coronavirus disease 2019 (COVID-19) and was mainly from a decline in reported adverse events related to HPV, </w:t>
      </w:r>
      <w:proofErr w:type="spellStart"/>
      <w:r>
        <w:t>dTpa</w:t>
      </w:r>
      <w:proofErr w:type="spellEnd"/>
      <w:r>
        <w:t xml:space="preserve">, and seasonal influenza vaccines. AEFI reporting rates for most individual vaccines in 2020 were </w:t>
      </w:r>
      <w:proofErr w:type="gramStart"/>
      <w:r>
        <w:t>similar to</w:t>
      </w:r>
      <w:proofErr w:type="gramEnd"/>
      <w:r>
        <w:t xml:space="preserve"> 2019. The </w:t>
      </w:r>
      <w:proofErr w:type="gramStart"/>
      <w:r>
        <w:t>most commonly reported</w:t>
      </w:r>
      <w:proofErr w:type="gramEnd"/>
      <w:r>
        <w:t xml:space="preserve"> adverse events were injection site reaction (37.1%); pyrexia (18.1%); rash (15.8%); vomiting (7.6%); pain (7.4%); headache (5.7%); and urticaria (5.1%). There were six deaths reported to the TGA. In one of the reports, the timing and clinical findings were consistent with a causal association with vaccination. In the remaining five reports, no clear causal relationship with vaccination was found. </w:t>
      </w:r>
    </w:p>
    <w:p w14:paraId="70D94196" w14:textId="77777777" w:rsidR="00DB12C1" w:rsidRDefault="00DB12C1" w:rsidP="00DB12C1">
      <w:r>
        <w:t xml:space="preserve">Keywords: AEFI, adverse events, vaccines, surveillance, immunisation, vaccine </w:t>
      </w:r>
    </w:p>
    <w:p w14:paraId="59B6124C" w14:textId="77777777" w:rsidR="00DB12C1" w:rsidRPr="00DB12C1" w:rsidRDefault="00DB12C1" w:rsidP="00DB12C1">
      <w:pPr>
        <w:pStyle w:val="Heading1"/>
      </w:pPr>
      <w:r w:rsidRPr="00DB12C1">
        <w:t xml:space="preserve">Introduction </w:t>
      </w:r>
    </w:p>
    <w:p w14:paraId="38E8E2B9" w14:textId="076F607F" w:rsidR="00DB12C1" w:rsidRDefault="00DB12C1" w:rsidP="00DB12C1">
      <w:r>
        <w:t>This report summarises national spontaneous surveillance data for adverse events following immunisation (AEFI) reported to the Therapeutic Goods Administration (TGA). The report focuses on AEFI reported for vaccines administered during 2020 and on trends in AEFI reporting over the 21-year period 1 January 2000 – 31 December</w:t>
      </w:r>
      <w:r w:rsidR="00615E32">
        <w:t> </w:t>
      </w:r>
      <w:r>
        <w:t xml:space="preserve">2020. </w:t>
      </w:r>
    </w:p>
    <w:p w14:paraId="594EA960" w14:textId="77777777" w:rsidR="00DB12C1" w:rsidRDefault="00DB12C1" w:rsidP="00DB12C1">
      <w:r>
        <w:t xml:space="preserve">An adverse event following immunisation is defined as any untoward medical occurrence which follows </w:t>
      </w:r>
      <w:proofErr w:type="gramStart"/>
      <w:r>
        <w:t>immunisation</w:t>
      </w:r>
      <w:proofErr w:type="gramEnd"/>
      <w:r>
        <w:t xml:space="preserve"> and which does not necessarily have a causal relationship with the usage of the vaccine.</w:t>
      </w:r>
      <w:r>
        <w:rPr>
          <w:vertAlign w:val="superscript"/>
        </w:rPr>
        <w:t xml:space="preserve">1 </w:t>
      </w:r>
      <w:r>
        <w:t>The adverse event may be any unfavourable or unintended sign, abnormal laboratory finding, symptom or disease.</w:t>
      </w:r>
      <w:r>
        <w:rPr>
          <w:vertAlign w:val="superscript"/>
        </w:rPr>
        <w:t>1</w:t>
      </w:r>
      <w:r>
        <w:t xml:space="preserve"> </w:t>
      </w:r>
    </w:p>
    <w:p w14:paraId="39C49D5E" w14:textId="77777777" w:rsidR="00DB12C1" w:rsidRDefault="00DB12C1" w:rsidP="00DB12C1">
      <w:r>
        <w:t xml:space="preserve">Thus, AEFI may be caused by a vaccine or vaccines, or may be coincidental. Adverse events may also include conditions that occur following the incorrect handling and/or administration of a vaccine or vaccines. The post-marketing surveillance of AEFI is particularly important for detection of signals of rare, late onset or unexpected events, which are difficult to detect in pre-registration vaccine trials. </w:t>
      </w:r>
    </w:p>
    <w:p w14:paraId="46D602A7" w14:textId="77777777" w:rsidR="00DB12C1" w:rsidRDefault="00DB12C1" w:rsidP="00DB12C1">
      <w:r>
        <w:t>Reports summarising national AEFI surveillance data have been published regularly since 2003.</w:t>
      </w:r>
      <w:r>
        <w:rPr>
          <w:vertAlign w:val="superscript"/>
        </w:rPr>
        <w:t>2–16</w:t>
      </w:r>
      <w:r>
        <w:t xml:space="preserve"> Trends in reported AEFI are influenced by changes to vaccine funding and availability through the National Immunisation Program (NIP); the impact of these changes on the interpretation of trend data has been described in previous reports published since 2003.</w:t>
      </w:r>
      <w:r>
        <w:rPr>
          <w:vertAlign w:val="superscript"/>
        </w:rPr>
        <w:t xml:space="preserve">2–16 </w:t>
      </w:r>
      <w:r>
        <w:t xml:space="preserve">Changes to the NIP since 2005 are summarised in Appendix A, Table A.1. To assist readers, Appendix A also provides a glossary of abbreviations of vaccines referred to in this report. </w:t>
      </w:r>
    </w:p>
    <w:p w14:paraId="1B30A2E7" w14:textId="77777777" w:rsidR="00DB12C1" w:rsidRDefault="00DB12C1" w:rsidP="00DB12C1">
      <w:r>
        <w:t xml:space="preserve">Recent changes (2019 to 2020) that impact on AEFI surveillance data presented in this report are: </w:t>
      </w:r>
    </w:p>
    <w:p w14:paraId="33E6306A" w14:textId="77777777" w:rsidR="00DB12C1" w:rsidRPr="00DB12C1" w:rsidRDefault="00DB12C1" w:rsidP="00DB12C1">
      <w:pPr>
        <w:pStyle w:val="ListParagraph"/>
        <w:numPr>
          <w:ilvl w:val="0"/>
          <w:numId w:val="11"/>
        </w:numPr>
        <w:rPr>
          <w:rFonts w:eastAsia="Times New Roman"/>
        </w:rPr>
      </w:pPr>
      <w:r w:rsidRPr="00DB12C1">
        <w:rPr>
          <w:rFonts w:eastAsia="Times New Roman"/>
        </w:rPr>
        <w:lastRenderedPageBreak/>
        <w:t xml:space="preserve">July 2020: </w:t>
      </w:r>
    </w:p>
    <w:p w14:paraId="20DC2AB3" w14:textId="77777777" w:rsidR="00DB12C1" w:rsidRPr="00DB12C1" w:rsidRDefault="00DB12C1" w:rsidP="00DB12C1">
      <w:pPr>
        <w:pStyle w:val="ListParagraph"/>
        <w:numPr>
          <w:ilvl w:val="1"/>
          <w:numId w:val="11"/>
        </w:numPr>
        <w:rPr>
          <w:rFonts w:eastAsia="Times New Roman"/>
        </w:rPr>
      </w:pPr>
      <w:r w:rsidRPr="00DB12C1">
        <w:rPr>
          <w:rFonts w:eastAsia="Times New Roman"/>
        </w:rPr>
        <w:t xml:space="preserve">The funded schedule was expanded for Aboriginal and Torres Strait Islander children living in the Northern Territory, Queensland, South </w:t>
      </w:r>
      <w:proofErr w:type="gramStart"/>
      <w:r w:rsidRPr="00DB12C1">
        <w:rPr>
          <w:rFonts w:eastAsia="Times New Roman"/>
        </w:rPr>
        <w:t>Australia</w:t>
      </w:r>
      <w:proofErr w:type="gramEnd"/>
      <w:r w:rsidRPr="00DB12C1">
        <w:rPr>
          <w:rFonts w:eastAsia="Times New Roman"/>
        </w:rPr>
        <w:t xml:space="preserve"> and Western Australia from 13vPCV at 2, 4, 6 and 12 months (3+1) to include an additional dose of 23vPPV at 4 years of age and a second dose 5–10 years later. </w:t>
      </w:r>
    </w:p>
    <w:p w14:paraId="395EE6DA" w14:textId="77777777" w:rsidR="00DB12C1" w:rsidRPr="00DB12C1" w:rsidRDefault="00DB12C1" w:rsidP="00DB12C1">
      <w:pPr>
        <w:pStyle w:val="ListParagraph"/>
        <w:numPr>
          <w:ilvl w:val="1"/>
          <w:numId w:val="11"/>
        </w:numPr>
        <w:rPr>
          <w:rFonts w:eastAsia="Times New Roman"/>
        </w:rPr>
      </w:pPr>
      <w:r w:rsidRPr="00DB12C1">
        <w:rPr>
          <w:rFonts w:eastAsia="Times New Roman"/>
        </w:rPr>
        <w:t xml:space="preserve">A single dose of 13vPCV was recommended and funded for Aboriginal and Torres Strait Islander adults at 50 years of age, followed by a dose of 23vPPV 12 months later and a second dose of 23vPPV 5–10 years after that. </w:t>
      </w:r>
    </w:p>
    <w:p w14:paraId="08CAFA29" w14:textId="77777777" w:rsidR="00DB12C1" w:rsidRPr="00DB12C1" w:rsidRDefault="00DB12C1" w:rsidP="00DB12C1">
      <w:pPr>
        <w:pStyle w:val="ListParagraph"/>
        <w:numPr>
          <w:ilvl w:val="1"/>
          <w:numId w:val="11"/>
        </w:numPr>
        <w:rPr>
          <w:rFonts w:eastAsia="Times New Roman"/>
        </w:rPr>
      </w:pPr>
      <w:r w:rsidRPr="00DB12C1">
        <w:rPr>
          <w:rFonts w:eastAsia="Times New Roman"/>
        </w:rPr>
        <w:t xml:space="preserve">A single dose of 13vPCV was recommended and funded for non-Indigenous adults at 70 years of age, replacing the </w:t>
      </w:r>
      <w:proofErr w:type="gramStart"/>
      <w:r w:rsidRPr="00DB12C1">
        <w:rPr>
          <w:rFonts w:eastAsia="Times New Roman"/>
        </w:rPr>
        <w:t>previously-funded</w:t>
      </w:r>
      <w:proofErr w:type="gramEnd"/>
      <w:r w:rsidRPr="00DB12C1">
        <w:rPr>
          <w:rFonts w:eastAsia="Times New Roman"/>
        </w:rPr>
        <w:t xml:space="preserve"> dose of 23vPPV at 65 years of age. </w:t>
      </w:r>
    </w:p>
    <w:p w14:paraId="6DEBBCE0" w14:textId="77777777" w:rsidR="00DB12C1" w:rsidRPr="00DB12C1" w:rsidRDefault="00DB12C1" w:rsidP="00DB12C1">
      <w:pPr>
        <w:pStyle w:val="ListParagraph"/>
        <w:numPr>
          <w:ilvl w:val="1"/>
          <w:numId w:val="11"/>
        </w:numPr>
        <w:rPr>
          <w:rFonts w:eastAsia="Times New Roman"/>
        </w:rPr>
      </w:pPr>
      <w:r w:rsidRPr="00DB12C1">
        <w:rPr>
          <w:rFonts w:eastAsia="Times New Roman"/>
        </w:rPr>
        <w:t xml:space="preserve">Meningococcal B vaccine was funded for all Aboriginal and Torres Strait Islander children (age &lt; 12 months) and individuals of any age with specified high-risk medical conditions. Catch-up was funded for all Aboriginal and Torres Strait Islander children &lt; 2 years of age for three years, until 30 June 2023. </w:t>
      </w:r>
    </w:p>
    <w:p w14:paraId="07B9D03E" w14:textId="77777777" w:rsidR="00DB12C1" w:rsidRPr="00DB12C1" w:rsidRDefault="00DB12C1" w:rsidP="00DB12C1">
      <w:pPr>
        <w:pStyle w:val="ListParagraph"/>
        <w:numPr>
          <w:ilvl w:val="0"/>
          <w:numId w:val="11"/>
        </w:numPr>
        <w:rPr>
          <w:rFonts w:eastAsia="Times New Roman"/>
        </w:rPr>
      </w:pPr>
      <w:r w:rsidRPr="00DB12C1">
        <w:rPr>
          <w:rFonts w:eastAsia="Times New Roman"/>
        </w:rPr>
        <w:t xml:space="preserve">March 2020: </w:t>
      </w:r>
    </w:p>
    <w:p w14:paraId="7E769F87" w14:textId="77777777" w:rsidR="00DB12C1" w:rsidRPr="00DB12C1" w:rsidRDefault="00DB12C1" w:rsidP="00DB12C1">
      <w:pPr>
        <w:pStyle w:val="ListParagraph"/>
        <w:numPr>
          <w:ilvl w:val="1"/>
          <w:numId w:val="11"/>
        </w:numPr>
        <w:rPr>
          <w:rFonts w:eastAsia="Times New Roman"/>
        </w:rPr>
      </w:pPr>
      <w:r w:rsidRPr="00DB12C1">
        <w:rPr>
          <w:rFonts w:eastAsia="Times New Roman"/>
        </w:rPr>
        <w:t xml:space="preserve">All children aged 6 months to &lt; 5 years were funded for influenza vaccine under NIP. </w:t>
      </w:r>
    </w:p>
    <w:p w14:paraId="27D30969" w14:textId="77777777" w:rsidR="00DB12C1" w:rsidRPr="00DB12C1" w:rsidRDefault="00DB12C1" w:rsidP="00DB12C1">
      <w:pPr>
        <w:pStyle w:val="ListParagraph"/>
        <w:numPr>
          <w:ilvl w:val="1"/>
          <w:numId w:val="11"/>
        </w:numPr>
        <w:rPr>
          <w:rFonts w:eastAsia="Times New Roman"/>
        </w:rPr>
      </w:pPr>
      <w:r w:rsidRPr="00DB12C1">
        <w:rPr>
          <w:rFonts w:eastAsia="Times New Roman"/>
        </w:rPr>
        <w:t xml:space="preserve">The first enhanced quadrivalent influenza vaccine (adjuvanted) was funded nationally for adults aged 65 years and over. </w:t>
      </w:r>
    </w:p>
    <w:p w14:paraId="661CD549" w14:textId="77777777" w:rsidR="00DB12C1" w:rsidRPr="00DB12C1" w:rsidRDefault="00DB12C1" w:rsidP="00DB12C1">
      <w:pPr>
        <w:pStyle w:val="ListParagraph"/>
        <w:numPr>
          <w:ilvl w:val="0"/>
          <w:numId w:val="11"/>
        </w:numPr>
        <w:rPr>
          <w:rFonts w:eastAsia="Times New Roman"/>
        </w:rPr>
      </w:pPr>
      <w:r w:rsidRPr="00DB12C1">
        <w:rPr>
          <w:rFonts w:eastAsia="Times New Roman"/>
        </w:rPr>
        <w:t xml:space="preserve">December 2019: </w:t>
      </w:r>
    </w:p>
    <w:p w14:paraId="7B2F510B" w14:textId="77777777" w:rsidR="00DB12C1" w:rsidRPr="00DB12C1" w:rsidRDefault="00DB12C1" w:rsidP="00DB12C1">
      <w:pPr>
        <w:pStyle w:val="ListParagraph"/>
        <w:numPr>
          <w:ilvl w:val="1"/>
          <w:numId w:val="11"/>
        </w:numPr>
        <w:rPr>
          <w:rFonts w:eastAsia="Times New Roman"/>
        </w:rPr>
      </w:pPr>
      <w:r w:rsidRPr="00DB12C1">
        <w:rPr>
          <w:rFonts w:eastAsia="Times New Roman"/>
        </w:rPr>
        <w:t xml:space="preserve">In South Australia, multicomponent recombinant meningococcal B vaccine catch-up, for children aged 12–47 months (˂4 years), ceased on 31 December 2019. </w:t>
      </w:r>
    </w:p>
    <w:p w14:paraId="6145190B" w14:textId="77777777" w:rsidR="00DB12C1" w:rsidRPr="00DB12C1" w:rsidRDefault="00DB12C1" w:rsidP="00DB12C1">
      <w:pPr>
        <w:pStyle w:val="ListParagraph"/>
        <w:numPr>
          <w:ilvl w:val="0"/>
          <w:numId w:val="11"/>
        </w:numPr>
        <w:rPr>
          <w:rFonts w:eastAsia="Times New Roman"/>
        </w:rPr>
      </w:pPr>
      <w:r w:rsidRPr="00DB12C1">
        <w:rPr>
          <w:rFonts w:eastAsia="Times New Roman"/>
        </w:rPr>
        <w:t xml:space="preserve">April 2019: </w:t>
      </w:r>
    </w:p>
    <w:p w14:paraId="32DE9330" w14:textId="77777777" w:rsidR="00DB12C1" w:rsidRPr="00DB12C1" w:rsidRDefault="00DB12C1" w:rsidP="00DB12C1">
      <w:pPr>
        <w:pStyle w:val="ListParagraph"/>
        <w:numPr>
          <w:ilvl w:val="1"/>
          <w:numId w:val="11"/>
        </w:numPr>
        <w:rPr>
          <w:rFonts w:eastAsia="Times New Roman"/>
        </w:rPr>
      </w:pPr>
      <w:r w:rsidRPr="00DB12C1">
        <w:rPr>
          <w:rFonts w:eastAsia="Times New Roman"/>
        </w:rPr>
        <w:t xml:space="preserve">Meningococcal ACWY conjugate vaccine was funded under the NIP for adolescents aged 14–16 years delivered through a school-based program and for adolescents aged 15–19 years delivered through primary care providers as part of an ongoing catch-up program. </w:t>
      </w:r>
    </w:p>
    <w:p w14:paraId="1FC16A43" w14:textId="77777777" w:rsidR="00DB12C1" w:rsidRPr="00DB12C1" w:rsidRDefault="00DB12C1" w:rsidP="00DB12C1">
      <w:pPr>
        <w:pStyle w:val="ListParagraph"/>
        <w:numPr>
          <w:ilvl w:val="0"/>
          <w:numId w:val="11"/>
        </w:numPr>
        <w:rPr>
          <w:rFonts w:eastAsia="Times New Roman"/>
        </w:rPr>
      </w:pPr>
      <w:r w:rsidRPr="00DB12C1">
        <w:rPr>
          <w:rFonts w:eastAsia="Times New Roman"/>
        </w:rPr>
        <w:t xml:space="preserve">March 2019: </w:t>
      </w:r>
    </w:p>
    <w:p w14:paraId="5A164D4D" w14:textId="77777777" w:rsidR="00DB12C1" w:rsidRPr="00DB12C1" w:rsidRDefault="00DB12C1" w:rsidP="00DB12C1">
      <w:pPr>
        <w:pStyle w:val="ListParagraph"/>
        <w:numPr>
          <w:ilvl w:val="1"/>
          <w:numId w:val="11"/>
        </w:numPr>
        <w:rPr>
          <w:rFonts w:eastAsia="Times New Roman"/>
        </w:rPr>
      </w:pPr>
      <w:r w:rsidRPr="00DB12C1">
        <w:rPr>
          <w:rFonts w:eastAsia="Times New Roman"/>
        </w:rPr>
        <w:t xml:space="preserve">In the Northern Territory, the annual seasonal influenza vaccination program was funded for all children aged 6 months to &lt; 5 years. </w:t>
      </w:r>
    </w:p>
    <w:p w14:paraId="24A06F52" w14:textId="77777777" w:rsidR="00DB12C1" w:rsidRPr="00DB12C1" w:rsidRDefault="00DB12C1" w:rsidP="00DB12C1">
      <w:pPr>
        <w:pStyle w:val="ListParagraph"/>
        <w:numPr>
          <w:ilvl w:val="0"/>
          <w:numId w:val="11"/>
        </w:numPr>
        <w:rPr>
          <w:rFonts w:eastAsia="Times New Roman"/>
        </w:rPr>
      </w:pPr>
      <w:r w:rsidRPr="00DB12C1">
        <w:rPr>
          <w:rFonts w:eastAsia="Times New Roman"/>
        </w:rPr>
        <w:t xml:space="preserve">February 2019 </w:t>
      </w:r>
    </w:p>
    <w:p w14:paraId="39DB694B" w14:textId="77777777" w:rsidR="00DB12C1" w:rsidRPr="00DB12C1" w:rsidRDefault="00DB12C1" w:rsidP="00DB12C1">
      <w:pPr>
        <w:pStyle w:val="ListParagraph"/>
        <w:numPr>
          <w:ilvl w:val="1"/>
          <w:numId w:val="11"/>
        </w:numPr>
        <w:rPr>
          <w:rFonts w:eastAsia="Times New Roman"/>
        </w:rPr>
      </w:pPr>
      <w:r w:rsidRPr="00DB12C1">
        <w:rPr>
          <w:rFonts w:eastAsia="Times New Roman"/>
        </w:rPr>
        <w:t xml:space="preserve">Annual seasonal influenza vaccination was funded on the national childhood vaccination schedule for all Australian children aged 6 months to &lt; 5 years. </w:t>
      </w:r>
    </w:p>
    <w:p w14:paraId="3163272E" w14:textId="77777777" w:rsidR="00DB12C1" w:rsidRPr="00DB12C1" w:rsidRDefault="00DB12C1" w:rsidP="00DB12C1">
      <w:pPr>
        <w:pStyle w:val="ListParagraph"/>
        <w:numPr>
          <w:ilvl w:val="1"/>
          <w:numId w:val="11"/>
        </w:numPr>
        <w:rPr>
          <w:rFonts w:eastAsia="Times New Roman"/>
        </w:rPr>
      </w:pPr>
      <w:r w:rsidRPr="00DB12C1">
        <w:rPr>
          <w:rFonts w:eastAsia="Times New Roman"/>
        </w:rPr>
        <w:t xml:space="preserve">Aboriginal and Torres Strait Islander children and adolescents aged 5–14 years of age were funded for influenza vaccine under NIP. </w:t>
      </w:r>
    </w:p>
    <w:p w14:paraId="43E2EDBF" w14:textId="77777777" w:rsidR="00DB12C1" w:rsidRPr="00210B66" w:rsidRDefault="00DB12C1" w:rsidP="00210B66">
      <w:pPr>
        <w:pStyle w:val="Heading1"/>
      </w:pPr>
      <w:r w:rsidRPr="00210B66">
        <w:t xml:space="preserve">Methods </w:t>
      </w:r>
    </w:p>
    <w:p w14:paraId="73C790A6" w14:textId="77777777" w:rsidR="00DB12C1" w:rsidRDefault="00DB12C1" w:rsidP="00210B66">
      <w:r>
        <w:t>AEFI are reported to the TGA by state and territory health departments; by health professionals; by vaccine companies; and by members of the public.</w:t>
      </w:r>
      <w:r>
        <w:rPr>
          <w:vertAlign w:val="superscript"/>
        </w:rPr>
        <w:t xml:space="preserve">17 </w:t>
      </w:r>
      <w:r>
        <w:t xml:space="preserve">All reported AEFI are assessed using </w:t>
      </w:r>
      <w:proofErr w:type="gramStart"/>
      <w:r>
        <w:t>internationally-consistent</w:t>
      </w:r>
      <w:proofErr w:type="gramEnd"/>
      <w:r>
        <w:t xml:space="preserve"> criteria</w:t>
      </w:r>
      <w:r>
        <w:rPr>
          <w:vertAlign w:val="superscript"/>
        </w:rPr>
        <w:t>18</w:t>
      </w:r>
      <w:r>
        <w:t xml:space="preserve"> and entered into the Australian Adverse Event Management System (AEMS) database. Where there is insufficient information to determine causality for select serious adverse events, the TGA will attempt to contact the reporter on up to three occasions to elicit further information. </w:t>
      </w:r>
    </w:p>
    <w:p w14:paraId="4A052F75" w14:textId="77777777" w:rsidR="00DB12C1" w:rsidRPr="00210B66" w:rsidRDefault="00DB12C1" w:rsidP="00210B66">
      <w:pPr>
        <w:pStyle w:val="Heading2"/>
      </w:pPr>
      <w:r w:rsidRPr="00210B66">
        <w:t xml:space="preserve">AEFI data </w:t>
      </w:r>
    </w:p>
    <w:p w14:paraId="43FA7EC9" w14:textId="77777777" w:rsidR="00DB12C1" w:rsidRDefault="00DB12C1" w:rsidP="00210B66">
      <w:r>
        <w:t>De-identified information on all AEFI reported to the TGA from 1 January 2000 to 31 December 2020 and stored in the AEMS database was released to the National Centre for Immunisation Research and Surveillance (NCIRS) in June 2021. Readers are referred to previous AEFI surveillance reports for a description of the surveillance system.</w:t>
      </w:r>
      <w:r>
        <w:rPr>
          <w:vertAlign w:val="superscript"/>
        </w:rPr>
        <w:t>3,6</w:t>
      </w:r>
      <w:r>
        <w:t xml:space="preserve"> </w:t>
      </w:r>
    </w:p>
    <w:p w14:paraId="7BDEB258" w14:textId="4751BCA7" w:rsidR="00DB12C1" w:rsidRDefault="00DB12C1" w:rsidP="00210B66">
      <w:r>
        <w:lastRenderedPageBreak/>
        <w:t>Records</w:t>
      </w:r>
      <w:r w:rsidR="004C11D7">
        <w:rPr>
          <w:rStyle w:val="FootnoteReference"/>
        </w:rPr>
        <w:footnoteReference w:id="2"/>
      </w:r>
      <w:r>
        <w:t xml:space="preserve"> contained in the AEMS database were eligible for inclusion in the analysis if a vaccine was recorded as ‘suspected’</w:t>
      </w:r>
      <w:r w:rsidR="005223BF">
        <w:rPr>
          <w:rStyle w:val="FootnoteReference"/>
        </w:rPr>
        <w:footnoteReference w:id="3"/>
      </w:r>
      <w:r>
        <w:t xml:space="preserve"> of causal involvement in the reported adverse event and</w:t>
      </w:r>
      <w:r w:rsidRPr="006E13A1">
        <w:rPr>
          <w:rStyle w:val="Emphasis"/>
          <w:b w:val="0"/>
          <w:bCs w:val="0"/>
        </w:rPr>
        <w:t xml:space="preserve"> either </w:t>
      </w:r>
    </w:p>
    <w:p w14:paraId="296CC531" w14:textId="65ED137E" w:rsidR="00DB12C1" w:rsidRPr="00210B66" w:rsidRDefault="00DB12C1" w:rsidP="00210B66">
      <w:pPr>
        <w:pStyle w:val="ListParagraph"/>
        <w:numPr>
          <w:ilvl w:val="0"/>
          <w:numId w:val="12"/>
        </w:numPr>
        <w:rPr>
          <w:rFonts w:eastAsia="Times New Roman"/>
        </w:rPr>
      </w:pPr>
      <w:r w:rsidRPr="00210B66">
        <w:rPr>
          <w:rFonts w:eastAsia="Times New Roman"/>
        </w:rPr>
        <w:t xml:space="preserve">the vaccination occurred between 1 January 2000 and 31 December 2020, </w:t>
      </w:r>
      <w:r w:rsidRPr="006E13A1">
        <w:rPr>
          <w:rStyle w:val="Emphasis"/>
          <w:rFonts w:eastAsia="Times New Roman"/>
          <w:b w:val="0"/>
          <w:bCs w:val="0"/>
        </w:rPr>
        <w:t>or</w:t>
      </w:r>
      <w:r w:rsidRPr="00210B66">
        <w:rPr>
          <w:rFonts w:eastAsia="Times New Roman"/>
        </w:rPr>
        <w:t xml:space="preserve"> </w:t>
      </w:r>
    </w:p>
    <w:p w14:paraId="4CD5BFF1" w14:textId="3770F20E" w:rsidR="00DB12C1" w:rsidRPr="00210B66" w:rsidRDefault="00DB12C1" w:rsidP="00210B66">
      <w:pPr>
        <w:pStyle w:val="ListParagraph"/>
        <w:numPr>
          <w:ilvl w:val="0"/>
          <w:numId w:val="12"/>
        </w:numPr>
        <w:rPr>
          <w:rFonts w:eastAsia="Times New Roman"/>
        </w:rPr>
      </w:pPr>
      <w:r w:rsidRPr="00210B66">
        <w:rPr>
          <w:rFonts w:eastAsia="Times New Roman"/>
        </w:rPr>
        <w:t xml:space="preserve">for records where the vaccination date was not recorded, the date of onset of symptoms or signs occurred between 1 January 2000 and 31 December 2020. </w:t>
      </w:r>
    </w:p>
    <w:p w14:paraId="3F3163E8" w14:textId="77777777" w:rsidR="00DB12C1" w:rsidRPr="00210B66" w:rsidRDefault="00DB12C1" w:rsidP="00210B66">
      <w:pPr>
        <w:pStyle w:val="Heading2"/>
      </w:pPr>
      <w:r w:rsidRPr="00210B66">
        <w:t xml:space="preserve">Study definitions of AEFI outcomes </w:t>
      </w:r>
    </w:p>
    <w:p w14:paraId="64D28F93" w14:textId="77777777" w:rsidR="00DB12C1" w:rsidRDefault="00DB12C1" w:rsidP="00210B66">
      <w:r>
        <w:t>Australian sponsors (vaccine companies) are required to apply seriousness coding to vaccine AEFI reports to ensure legislated requirements are met. Reports are coded as ‘serious’ or ‘non-serious’ based on criteria similar to those used by the World Health Organization</w:t>
      </w:r>
      <w:r>
        <w:rPr>
          <w:vertAlign w:val="superscript"/>
        </w:rPr>
        <w:t>18</w:t>
      </w:r>
      <w:r>
        <w:t xml:space="preserve"> and the United States of America’s Vaccine Adverse Events Reporting System.</w:t>
      </w:r>
      <w:r>
        <w:rPr>
          <w:vertAlign w:val="superscript"/>
        </w:rPr>
        <w:t>19</w:t>
      </w:r>
      <w:r>
        <w:t xml:space="preserve"> An adverse event report is defined as ‘serious’ if it meets one or more of the following criteria: (1) results in death; (2) is life-threatening; (3) requires inpatient hospitalisation or prolongation of existing hospitalisation; (4) results in persistent or significant disability/incapacity; (5) is a congenital anomaly/birth defect; or (6) is a medically important event or reaction. </w:t>
      </w:r>
    </w:p>
    <w:p w14:paraId="7CDAE180" w14:textId="77777777" w:rsidR="00DB12C1" w:rsidRDefault="00DB12C1" w:rsidP="00210B66">
      <w:r>
        <w:t>Typically, each AEFI record lists several reaction terms that are symptoms, signs and/or diagnoses that have been coded by TGA staff from the reporter’s description into standardised terms using the Medical Dictionary for Regulatory Activities (MedDRA</w:t>
      </w:r>
      <w:r>
        <w:rPr>
          <w:vertAlign w:val="superscript"/>
        </w:rPr>
        <w:t>®</w:t>
      </w:r>
      <w:r>
        <w:t>).</w:t>
      </w:r>
      <w:r>
        <w:rPr>
          <w:vertAlign w:val="superscript"/>
        </w:rPr>
        <w:t xml:space="preserve">20.21 </w:t>
      </w:r>
    </w:p>
    <w:p w14:paraId="7409E94D" w14:textId="77777777" w:rsidR="00DB12C1" w:rsidRDefault="00DB12C1" w:rsidP="00210B66">
      <w:r>
        <w:t xml:space="preserve">A limitation of our report was interpretation of the ‘serious’ code for reported adverse events which, while included for completeness, is primarily used as a guide for sponsor reporting. As it is not necessarily applied based on review of detailed and verified clinical data, and may not capture all medically important events, reporting rates of serious adverse events are unlikely to be robust. </w:t>
      </w:r>
    </w:p>
    <w:p w14:paraId="3B482E47" w14:textId="77777777" w:rsidR="00DB12C1" w:rsidRDefault="00DB12C1" w:rsidP="00210B66">
      <w:r>
        <w:t>In reports published previously, in order to analyse the data, MedDRA</w:t>
      </w:r>
      <w:r>
        <w:rPr>
          <w:vertAlign w:val="superscript"/>
        </w:rPr>
        <w:t>®</w:t>
      </w:r>
      <w:r>
        <w:t xml:space="preserve"> coding terms were grouped to create a set of reaction categories that were broadly analogous to the adverse events listed in previous editions of the </w:t>
      </w:r>
      <w:r w:rsidRPr="006E13A1">
        <w:rPr>
          <w:rStyle w:val="Emphasis"/>
          <w:b w:val="0"/>
          <w:bCs w:val="0"/>
        </w:rPr>
        <w:t>Australian Immunisation Handbook.</w:t>
      </w:r>
      <w:r>
        <w:rPr>
          <w:vertAlign w:val="superscript"/>
        </w:rPr>
        <w:t>17,22</w:t>
      </w:r>
      <w:r>
        <w:t xml:space="preserve"> However, the methodological framework of reporting of adverse events was revised prior to compilation of the 2013 AEFI annual report and an amended format for AEFI analyses using MedDRA preferred terms (PTs) was adopted.</w:t>
      </w:r>
      <w:r>
        <w:rPr>
          <w:vertAlign w:val="superscript"/>
        </w:rPr>
        <w:t>23</w:t>
      </w:r>
      <w:r>
        <w:t xml:space="preserve"> From the 2013 annual report onwards, MedDRA PTs have been used for analysis. Grouping of adverse events using PTs is more comparable with data from other countries and is internationally accepted.</w:t>
      </w:r>
      <w:r>
        <w:rPr>
          <w:vertAlign w:val="superscript"/>
        </w:rPr>
        <w:t>24–26</w:t>
      </w:r>
      <w:r>
        <w:t xml:space="preserve"> In conjunction with the currently-used national vaccine-specific reporting form,</w:t>
      </w:r>
      <w:r>
        <w:rPr>
          <w:vertAlign w:val="superscript"/>
        </w:rPr>
        <w:t>27</w:t>
      </w:r>
      <w:r>
        <w:t xml:space="preserve"> the use of PTs allows better reflection of post-marketing surveillance data on vaccines in Australia. </w:t>
      </w:r>
    </w:p>
    <w:p w14:paraId="5B2424A5" w14:textId="77777777" w:rsidR="00DB12C1" w:rsidRPr="00210B66" w:rsidRDefault="00DB12C1" w:rsidP="00210B66">
      <w:pPr>
        <w:pStyle w:val="Heading2"/>
      </w:pPr>
      <w:r w:rsidRPr="00210B66">
        <w:t xml:space="preserve">Data analysis </w:t>
      </w:r>
    </w:p>
    <w:p w14:paraId="149EB964" w14:textId="77777777" w:rsidR="00DB12C1" w:rsidRDefault="00DB12C1" w:rsidP="00210B66">
      <w:r>
        <w:t>All data analyses were performed using SAS software version 9.4.</w:t>
      </w:r>
      <w:r>
        <w:rPr>
          <w:vertAlign w:val="superscript"/>
        </w:rPr>
        <w:t>28</w:t>
      </w:r>
      <w:r>
        <w:t xml:space="preserve"> Average annual </w:t>
      </w:r>
      <w:proofErr w:type="gramStart"/>
      <w:r>
        <w:t>population-based</w:t>
      </w:r>
      <w:proofErr w:type="gramEnd"/>
      <w:r>
        <w:t xml:space="preserve"> AEFI reporting rates were calculated for each state and territory and by age group, using 2020 population estimates obtained from the Australian Bureau of Statistics.</w:t>
      </w:r>
      <w:r>
        <w:rPr>
          <w:vertAlign w:val="superscript"/>
        </w:rPr>
        <w:t>29</w:t>
      </w:r>
      <w:r>
        <w:t xml:space="preserve"> All rates are presented as average annual rates per 100,000 population. Where information was available on the number of doses administered, AEFI reporting rates per 100,000 administered doses were also estimated. ﻿The number of administered doses of each of the vaccines given was obtained from the Australian Immunisation Register (AIR), a national population-based register.</w:t>
      </w:r>
      <w:r>
        <w:rPr>
          <w:vertAlign w:val="superscript"/>
        </w:rPr>
        <w:t>30</w:t>
      </w:r>
      <w:r>
        <w:t xml:space="preserve"> From 30 September 2016, the Australian Childhood Immunisation Register (ACIR) became a whole-of-life register (AIR), with the ability to record all </w:t>
      </w:r>
      <w:r>
        <w:lastRenderedPageBreak/>
        <w:t>vaccinations for people of all ages given by a registered vaccination provider.</w:t>
      </w:r>
      <w:r>
        <w:rPr>
          <w:vertAlign w:val="superscript"/>
        </w:rPr>
        <w:t>31</w:t>
      </w:r>
      <w:r>
        <w:t xml:space="preserve"> As part of the transition to a whole-of-life register, from late 2018, all vaccinations given through school-based programs have been recorded on the AIR. </w:t>
      </w:r>
    </w:p>
    <w:p w14:paraId="283AF6F0" w14:textId="77777777" w:rsidR="00DB12C1" w:rsidRPr="00210B66" w:rsidRDefault="00DB12C1" w:rsidP="00210B66">
      <w:pPr>
        <w:pStyle w:val="Heading2"/>
      </w:pPr>
      <w:r w:rsidRPr="00210B66">
        <w:t xml:space="preserve">Notes on interpretation </w:t>
      </w:r>
    </w:p>
    <w:p w14:paraId="79202535" w14:textId="77777777" w:rsidR="00DB12C1" w:rsidRDefault="00DB12C1" w:rsidP="00210B66">
      <w:r>
        <w:t xml:space="preserve">Caution is required when interpreting the data presented in this report. Due to reporting delays and late onset of some AEFI, the data are considered preliminary, particularly for the fourth quarter of 2020. Data published in previous reports may differ from those presented in this report for the same period because this report has been updated to include delayed notifications to the TGA that were not included in prior publications. Data can also differ because records may be updated and recoded when follow-up information is received or when vaccine-specific analyses are conducted. </w:t>
      </w:r>
    </w:p>
    <w:p w14:paraId="61406228" w14:textId="77777777" w:rsidR="00DB12C1" w:rsidRDefault="00DB12C1" w:rsidP="00210B66">
      <w:r>
        <w:t>The information collated in the AEMS database is intended primarily for signal detection and hypothesis generation. While AEFI reporting rates can be estimated using appropriate denominators, they cannot be interpreted as incidence rates, due to under-reporting and biased reporting of suspected events and to the variable quality and completeness of information provided in individual notifications.</w:t>
      </w:r>
      <w:r>
        <w:rPr>
          <w:vertAlign w:val="superscript"/>
        </w:rPr>
        <w:t xml:space="preserve">3–14,32 </w:t>
      </w:r>
    </w:p>
    <w:p w14:paraId="7E0274C4" w14:textId="77777777" w:rsidR="00DB12C1" w:rsidRDefault="00DB12C1" w:rsidP="00210B66">
      <w:r>
        <w:t xml:space="preserve">It is important to note that this report is based on vaccine information and MedDRA PTs collated in the AEMS database and not on comprehensive clinical notes or case reviews. The reported symptoms, </w:t>
      </w:r>
      <w:proofErr w:type="gramStart"/>
      <w:r>
        <w:t>signs</w:t>
      </w:r>
      <w:proofErr w:type="gramEnd"/>
      <w:r>
        <w:t xml:space="preserve"> and diagnoses in each AEFI record in the AEMS database are temporally associated with vaccination but are not necessarily causally associated with a vaccine or vaccines. </w:t>
      </w:r>
    </w:p>
    <w:p w14:paraId="3F46740C" w14:textId="77777777" w:rsidR="00DB12C1" w:rsidRPr="00210B66" w:rsidRDefault="00DB12C1" w:rsidP="00210B66">
      <w:pPr>
        <w:pStyle w:val="Heading2"/>
      </w:pPr>
      <w:r w:rsidRPr="00210B66">
        <w:t xml:space="preserve">Comparison with online Database of Adverse Events Notifications (DAEN) </w:t>
      </w:r>
    </w:p>
    <w:p w14:paraId="0CDEB91E" w14:textId="77777777" w:rsidR="00DB12C1" w:rsidRDefault="00DB12C1" w:rsidP="00210B66">
      <w:r>
        <w:t>In August 2012, the TGA made available to the public on its website a searchable database, the Database of Adverse Event Notifications (DAEN), which contains reports of adverse event reports for medicines and vaccines.</w:t>
      </w:r>
      <w:r>
        <w:rPr>
          <w:vertAlign w:val="superscript"/>
        </w:rPr>
        <w:t>33</w:t>
      </w:r>
      <w:r>
        <w:t xml:space="preserve"> The data in this report have not been downloaded from DAEN. This report uses data sent to NCIRS by the TGA and includes more detailed information than that provided by DAEN. The numbers published in this report may be different to the numbers in DAEN, due to different dates of data extraction and amendment to reports where further information has become available. In addition, this report provides several features that are not available from DAEN, including long-term trends and population- and dose-based reporting rates, described in the context of changes in vaccine policy and utilisation, and reporting practices. </w:t>
      </w:r>
    </w:p>
    <w:p w14:paraId="577075AF" w14:textId="77777777" w:rsidR="00DB12C1" w:rsidRDefault="00DB12C1" w:rsidP="00210B66">
      <w:r>
        <w:t xml:space="preserve">If the TGA considers that an adverse event report or cluster of adverse event reports represents a potential new safety concern that could change the positive benefit–risk balance of one of the vaccines, the TGA may seek an expert causality assessment, for example from a Vaccine Safety Investigation Group. Each individual report is de-identified and published in DAEN. Publication of a report in DAEN does not mean that the vaccine caused the adverse event, but simply reflects the observations of the person who reported the event. </w:t>
      </w:r>
    </w:p>
    <w:p w14:paraId="105FA6D9" w14:textId="77777777" w:rsidR="00DB12C1" w:rsidRPr="00210B66" w:rsidRDefault="00DB12C1" w:rsidP="00210B66">
      <w:pPr>
        <w:pStyle w:val="Heading1"/>
      </w:pPr>
      <w:r w:rsidRPr="00210B66">
        <w:t xml:space="preserve">Results </w:t>
      </w:r>
    </w:p>
    <w:p w14:paraId="4090985E" w14:textId="77777777" w:rsidR="00DB12C1" w:rsidRDefault="00DB12C1" w:rsidP="00210B66">
      <w:r>
        <w:t xml:space="preserve">The AEMS database included a total of 3,827 records where the date of vaccination (or onset of adverse </w:t>
      </w:r>
      <w:proofErr w:type="gramStart"/>
      <w:r>
        <w:t>event, if</w:t>
      </w:r>
      <w:proofErr w:type="gramEnd"/>
      <w:r>
        <w:t xml:space="preserve"> vaccination date was not reported) was between 1 January and 31 December 2020. Of these, 57.8% (2,213) were in females, 40.6% (1,554) in males and 1.6% (60) did not mention their sex (missing /unspecified/indeterminate). Also, 2.1 % (82) were reported in Aboriginal and Torres Strait Islander people. </w:t>
      </w:r>
    </w:p>
    <w:p w14:paraId="06321735" w14:textId="77777777" w:rsidR="00DB12C1" w:rsidRDefault="00DB12C1" w:rsidP="00210B66">
      <w:r>
        <w:t xml:space="preserve">In 2020, analysis of AEFI reported by ‘organisation type’ showed that 66.7% (2,554) of AEFI were reported to the TGA via states and territories; 9.9% (378) by clinics/practices; 2.3% (88) by hospitals; 1.3% (50) by community pharmacies; 0.6% (23) by community centres; and 0.3% (13) by other organisation types; 18.8% (721) did not mention their organisation type (missing data/unknown). Analysis of AEFI reporting was also undertaken by ‘sender </w:t>
      </w:r>
      <w:r>
        <w:lastRenderedPageBreak/>
        <w:t xml:space="preserve">type’ that showed 78.6% (3,009) of AEFI were reported by state and territory health departments; 14.4% (551) by health professionals; 4.3% (163) by patients/consumers; 2.7% (102) by pharmaceutical companies; and 0.1% (2) by ‘other’ (sender type not specified). </w:t>
      </w:r>
    </w:p>
    <w:p w14:paraId="4AB1038D" w14:textId="77777777" w:rsidR="00DB12C1" w:rsidRPr="00210B66" w:rsidRDefault="00DB12C1" w:rsidP="00210B66">
      <w:pPr>
        <w:pStyle w:val="Heading2"/>
      </w:pPr>
      <w:r w:rsidRPr="00210B66">
        <w:t xml:space="preserve">Reporting trends </w:t>
      </w:r>
    </w:p>
    <w:p w14:paraId="03E21404" w14:textId="77777777" w:rsidR="00DB12C1" w:rsidRDefault="00DB12C1" w:rsidP="00210B66">
      <w:r>
        <w:t>The overall AEFI reporting rate for 2020 was 14.9 per 100,000 population, compared with 15.5 per 100,000 in 2019. The highest rate over the 2000–2020 period was observed in 2010 (17.4 per 100,000), predominantly due to reported AEFI in children following vaccination with the pandemic and 2010 seasonal trivalent influenza vaccines.</w:t>
      </w:r>
      <w:r>
        <w:rPr>
          <w:vertAlign w:val="superscript"/>
        </w:rPr>
        <w:t xml:space="preserve">12 </w:t>
      </w:r>
    </w:p>
    <w:p w14:paraId="13267E20" w14:textId="77777777" w:rsidR="00DB12C1" w:rsidRDefault="00DB12C1" w:rsidP="00210B66">
      <w:r>
        <w:t xml:space="preserve">Most reported events in 2020 were recorded as non-serious, </w:t>
      </w:r>
      <w:proofErr w:type="gramStart"/>
      <w:r>
        <w:t>similar to</w:t>
      </w:r>
      <w:proofErr w:type="gramEnd"/>
      <w:r>
        <w:t xml:space="preserve"> previous years (Figure 1).</w:t>
      </w:r>
      <w:r>
        <w:rPr>
          <w:vertAlign w:val="superscript"/>
        </w:rPr>
        <w:t xml:space="preserve">10,11,16 </w:t>
      </w:r>
      <w:r>
        <w:t xml:space="preserve">Figures 2–4 demonstrate marked variations in reporting levels in all age groups associated with changes to the NIP. The decrease in reports in 2020 was mainly attributable to fewer adverse event reports of HPV, </w:t>
      </w:r>
      <w:proofErr w:type="spellStart"/>
      <w:r>
        <w:t>dTpa</w:t>
      </w:r>
      <w:proofErr w:type="spellEnd"/>
      <w:r>
        <w:t xml:space="preserve"> and seasonal influenza vaccinations in 2020. </w:t>
      </w:r>
    </w:p>
    <w:p w14:paraId="5D9DD538" w14:textId="77777777" w:rsidR="00264E4E" w:rsidRPr="00013E62" w:rsidRDefault="00264E4E" w:rsidP="00264E4E">
      <w:pPr>
        <w:pStyle w:val="CDIFigures"/>
      </w:pPr>
      <w:r w:rsidRPr="00013E62">
        <w:rPr>
          <w:rStyle w:val="Strong"/>
          <w:b/>
          <w:bCs w:val="0"/>
        </w:rPr>
        <w:t>Figure 1: Adverse events following immunisation, AEMS database, 2000 to 2020, by year and quarter of</w:t>
      </w:r>
      <w:r>
        <w:rPr>
          <w:rStyle w:val="Strong"/>
          <w:b/>
          <w:bCs w:val="0"/>
        </w:rPr>
        <w:t> </w:t>
      </w:r>
      <w:proofErr w:type="spellStart"/>
      <w:r w:rsidRPr="00013E62">
        <w:rPr>
          <w:rStyle w:val="Strong"/>
          <w:b/>
          <w:bCs w:val="0"/>
        </w:rPr>
        <w:t>vaccination</w:t>
      </w:r>
      <w:r w:rsidRPr="00013E62">
        <w:rPr>
          <w:rStyle w:val="Strong"/>
          <w:b/>
          <w:bCs w:val="0"/>
          <w:vertAlign w:val="superscript"/>
        </w:rPr>
        <w:t>a</w:t>
      </w:r>
      <w:proofErr w:type="spellEnd"/>
    </w:p>
    <w:p w14:paraId="0B09BB5C" w14:textId="77777777" w:rsidR="00264E4E" w:rsidRDefault="00264E4E" w:rsidP="00264E4E">
      <w:pPr>
        <w:rPr>
          <w:rFonts w:eastAsia="Times New Roman"/>
          <w:lang w:val="en-GB"/>
        </w:rPr>
      </w:pPr>
      <w:r>
        <w:rPr>
          <w:rFonts w:eastAsia="Times New Roman"/>
          <w:noProof/>
          <w:lang w:val="en-GB"/>
        </w:rPr>
        <w:drawing>
          <wp:inline distT="0" distB="0" distL="0" distR="0" wp14:anchorId="4164C2AA" wp14:editId="4D1596EB">
            <wp:extent cx="6625424" cy="4605087"/>
            <wp:effectExtent l="0" t="0" r="4445" b="5080"/>
            <wp:docPr id="7" name="Picture 7" descr="Figure 1 is a trend graph showing number of reported adverse events following vaccination as well as overall reporting rate per 100,000 population for the last 20 year period (1 January 2000 to 31 December 2020).&#10;• There was a decrease in the reported events and reporting rate per 100,000 population during 2020 and the vast majority of reported events (from all reporter types) were of a non-serious 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trend graph showing number of reported adverse events following vaccination as well as overall reporting rate per 100,000 population for the last 20 year period (1 January 2000 to 31 December 2020).&#10;• There was a decrease in the reported events and reporting rate per 100,000 population during 2020 and the vast majority of reported events (from all reporter types) were of a non-serious nature.&#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7679" cy="4613605"/>
                    </a:xfrm>
                    <a:prstGeom prst="rect">
                      <a:avLst/>
                    </a:prstGeom>
                  </pic:spPr>
                </pic:pic>
              </a:graphicData>
            </a:graphic>
          </wp:inline>
        </w:drawing>
      </w:r>
    </w:p>
    <w:p w14:paraId="5B68C6C2" w14:textId="45A44F93" w:rsidR="00264E4E" w:rsidRPr="00264E4E" w:rsidRDefault="00264E4E" w:rsidP="00264E4E">
      <w:pPr>
        <w:pStyle w:val="CDIfootnotes"/>
        <w:rPr>
          <w:lang w:val="en-GB"/>
        </w:rPr>
      </w:pPr>
      <w:proofErr w:type="spellStart"/>
      <w:r>
        <w:rPr>
          <w:lang w:val="en-GB"/>
        </w:rPr>
        <w:t>a</w:t>
      </w:r>
      <w:proofErr w:type="spellEnd"/>
      <w:r>
        <w:rPr>
          <w:lang w:val="en-GB"/>
        </w:rPr>
        <w:tab/>
      </w:r>
      <w:proofErr w:type="gramStart"/>
      <w:r>
        <w:rPr>
          <w:lang w:val="en-GB"/>
        </w:rPr>
        <w:t>For</w:t>
      </w:r>
      <w:proofErr w:type="gramEnd"/>
      <w:r>
        <w:rPr>
          <w:lang w:val="en-GB"/>
        </w:rPr>
        <w:t xml:space="preserve"> reports where the date of vaccination was not recorded, the date of onset or date on which the event was reported to TGA was used as a proxy for vaccination date.</w:t>
      </w:r>
    </w:p>
    <w:p w14:paraId="46C14C98" w14:textId="5ADB9724" w:rsidR="00DB12C1" w:rsidRDefault="00DB12C1" w:rsidP="00210B66">
      <w:r>
        <w:t xml:space="preserve">A seasonal pattern of AEFI reporting was apparent in 2020 as in previous years, with a higher number of AEFI notifications for vaccinations administered in the first half of the year (Figure 1). This corresponds to the months when influenza vaccine is predominantly given and when older Australians may be more likely to be given </w:t>
      </w:r>
      <w:r>
        <w:lastRenderedPageBreak/>
        <w:t xml:space="preserve">pneumococcal vaccine in conjunction with the influenza vaccine (April to June). Considerably more AEFI reports following influenza vaccination were received in each year from 2010 onwards than had been the case in previous (pre-H1N1 pandemic) years (Figure 4). </w:t>
      </w:r>
    </w:p>
    <w:p w14:paraId="454AAE23" w14:textId="77777777" w:rsidR="00DB6943" w:rsidRPr="00587545" w:rsidRDefault="00DB6943" w:rsidP="00DB6943">
      <w:pPr>
        <w:pStyle w:val="CDIFigures"/>
      </w:pPr>
      <w:r w:rsidRPr="00587545">
        <w:rPr>
          <w:rStyle w:val="Strong"/>
          <w:b/>
          <w:bCs w:val="0"/>
        </w:rPr>
        <w:t xml:space="preserve">Figure 2: Adverse events following immunisation for children aged &lt; 1 year, AEMS database, 2000 to 2020, by year and quarter of </w:t>
      </w:r>
      <w:proofErr w:type="spellStart"/>
      <w:proofErr w:type="gramStart"/>
      <w:r w:rsidRPr="00587545">
        <w:rPr>
          <w:rStyle w:val="Strong"/>
          <w:b/>
          <w:bCs w:val="0"/>
        </w:rPr>
        <w:t>vaccination</w:t>
      </w:r>
      <w:r w:rsidRPr="00587545">
        <w:rPr>
          <w:rStyle w:val="Strong"/>
          <w:b/>
          <w:bCs w:val="0"/>
          <w:vertAlign w:val="superscript"/>
        </w:rPr>
        <w:t>a,b</w:t>
      </w:r>
      <w:proofErr w:type="spellEnd"/>
      <w:proofErr w:type="gramEnd"/>
    </w:p>
    <w:p w14:paraId="5D0745F0" w14:textId="77777777" w:rsidR="00DB6943" w:rsidRDefault="00DB6943" w:rsidP="00DB6943">
      <w:pPr>
        <w:rPr>
          <w:rFonts w:eastAsia="Times New Roman"/>
          <w:lang w:val="en-GB"/>
        </w:rPr>
      </w:pPr>
      <w:r>
        <w:rPr>
          <w:rFonts w:eastAsia="Times New Roman"/>
          <w:noProof/>
          <w:lang w:val="en-GB"/>
        </w:rPr>
        <w:drawing>
          <wp:inline distT="0" distB="0" distL="0" distR="0" wp14:anchorId="726B92EE" wp14:editId="504B997A">
            <wp:extent cx="6625424" cy="4622928"/>
            <wp:effectExtent l="0" t="0" r="4445" b="6350"/>
            <wp:docPr id="2" name="Picture 2" descr="Figure 2 is a line graph showing frequently suspected vaccines (rotavirus, 13vPCV, 7vPCV,  pH1N1, DTPa-IPV, hexavalent vaccine, seasonal influenza and MenB) for adverse events following immunisation for children aged &lt;1 year, by year (2000 to 2020), by quarter of vaccin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line graph showing frequently suspected vaccines (rotavirus, 13vPCV, 7vPCV,  pH1N1, DTPa-IPV, hexavalent vaccine, seasonal influenza and MenB) for adverse events following immunisation for children aged &lt;1 year, by year (2000 to 2020), by quarter of vaccination.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7994" cy="4631699"/>
                    </a:xfrm>
                    <a:prstGeom prst="rect">
                      <a:avLst/>
                    </a:prstGeom>
                  </pic:spPr>
                </pic:pic>
              </a:graphicData>
            </a:graphic>
          </wp:inline>
        </w:drawing>
      </w:r>
    </w:p>
    <w:p w14:paraId="7B12DE21" w14:textId="77777777" w:rsidR="00DB6943" w:rsidRDefault="00DB6943" w:rsidP="00DB6943">
      <w:pPr>
        <w:pStyle w:val="CDIfootnotes"/>
        <w:rPr>
          <w:lang w:val="en-GB"/>
        </w:rPr>
      </w:pPr>
      <w:r>
        <w:rPr>
          <w:lang w:val="en-GB"/>
        </w:rPr>
        <w:t>a</w:t>
      </w:r>
      <w:r>
        <w:rPr>
          <w:lang w:val="en-GB"/>
        </w:rPr>
        <w:tab/>
      </w:r>
      <w:proofErr w:type="spellStart"/>
      <w:r>
        <w:rPr>
          <w:lang w:val="en-GB"/>
        </w:rPr>
        <w:t>DTPa</w:t>
      </w:r>
      <w:proofErr w:type="spellEnd"/>
      <w:r>
        <w:rPr>
          <w:lang w:val="en-GB"/>
        </w:rPr>
        <w:t xml:space="preserve">-IPV and </w:t>
      </w:r>
      <w:proofErr w:type="spellStart"/>
      <w:r>
        <w:rPr>
          <w:lang w:val="en-GB"/>
        </w:rPr>
        <w:t>DTPa</w:t>
      </w:r>
      <w:proofErr w:type="spellEnd"/>
      <w:r>
        <w:rPr>
          <w:lang w:val="en-GB"/>
        </w:rPr>
        <w:t>-IPV-</w:t>
      </w:r>
      <w:proofErr w:type="spellStart"/>
      <w:r>
        <w:rPr>
          <w:lang w:val="en-GB"/>
        </w:rPr>
        <w:t>HepB</w:t>
      </w:r>
      <w:proofErr w:type="spellEnd"/>
      <w:r>
        <w:rPr>
          <w:lang w:val="en-GB"/>
        </w:rPr>
        <w:t>-Hib (hexavalent) vaccines were introduced into the NIP schedule in November 2005; rotavirus (</w:t>
      </w:r>
      <w:proofErr w:type="spellStart"/>
      <w:r>
        <w:rPr>
          <w:lang w:val="en-GB"/>
        </w:rPr>
        <w:t>RotaTeq</w:t>
      </w:r>
      <w:proofErr w:type="spellEnd"/>
      <w:r>
        <w:rPr>
          <w:lang w:val="en-US"/>
        </w:rPr>
        <w:t></w:t>
      </w:r>
      <w:r>
        <w:rPr>
          <w:lang w:val="en-GB"/>
        </w:rPr>
        <w:t xml:space="preserve"> and Rotarix</w:t>
      </w:r>
      <w:r>
        <w:rPr>
          <w:lang w:val="en-US"/>
        </w:rPr>
        <w:t></w:t>
      </w:r>
      <w:r>
        <w:rPr>
          <w:lang w:val="en-GB"/>
        </w:rPr>
        <w:t xml:space="preserve">) vaccines on 1 July 2007; pH1N1 influenza vaccine for children 6 months to 10 years </w:t>
      </w:r>
      <w:proofErr w:type="gramStart"/>
      <w:r>
        <w:rPr>
          <w:lang w:val="en-GB"/>
        </w:rPr>
        <w:t>on</w:t>
      </w:r>
      <w:proofErr w:type="gramEnd"/>
      <w:r>
        <w:rPr>
          <w:lang w:val="en-GB"/>
        </w:rPr>
        <w:t xml:space="preserve"> December 2009; seasonal trivalent influenza vaccine in 2010, which was an extension of existing adult and Indigenous programs to at-risk populations; and the 13-valent pneumococcal conjugate vaccine (13vPCV) on 1 July 2011. In July 2018, the schedule for routine childhood vaccination with 13vPCV changed from 2, 4 and 6 months of age to 2, 4 and 12 months of age. In October 2018, a multicomponent recombinant meningococcal B vaccine was funded by South Australia for children 6 weeks to 12 months of age, with catch-up for children from 12 months to ˂ 4 years of age. From July 2020, meningococcal B vaccine was funded for all Aboriginal and Torres Strait Islander children (age &lt; 12 months) and for individuals of any age with specified high risk medical conditions. From March 2020, all children aged 6 months to &lt; 5 years were funded for influenza vaccine under NIP.</w:t>
      </w:r>
    </w:p>
    <w:p w14:paraId="1DE07EF1" w14:textId="77777777" w:rsidR="00DB6943" w:rsidRDefault="00DB6943" w:rsidP="00DB6943">
      <w:pPr>
        <w:pStyle w:val="CDIfootnotes"/>
        <w:rPr>
          <w:lang w:val="en-GB"/>
        </w:rPr>
      </w:pPr>
      <w:r>
        <w:rPr>
          <w:lang w:val="en-GB"/>
        </w:rPr>
        <w:t>b</w:t>
      </w:r>
      <w:r>
        <w:rPr>
          <w:lang w:val="en-GB"/>
        </w:rPr>
        <w:tab/>
      </w:r>
      <w:proofErr w:type="gramStart"/>
      <w:r>
        <w:rPr>
          <w:lang w:val="en-GB"/>
        </w:rPr>
        <w:t>For</w:t>
      </w:r>
      <w:proofErr w:type="gramEnd"/>
      <w:r>
        <w:rPr>
          <w:lang w:val="en-GB"/>
        </w:rPr>
        <w:t xml:space="preserve"> reports where the date of vaccination was not recorded, the date of onset or date on which the event was reported to TGA was used as a proxy for vaccination date.</w:t>
      </w:r>
    </w:p>
    <w:p w14:paraId="35422322" w14:textId="36ED6D86" w:rsidR="00DB6943" w:rsidRPr="00DB6943" w:rsidRDefault="00DB6943" w:rsidP="00DB6943">
      <w:pPr>
        <w:pStyle w:val="CDIfootnotes"/>
        <w:rPr>
          <w:lang w:val="en-GB"/>
        </w:rPr>
      </w:pPr>
      <w:r>
        <w:rPr>
          <w:lang w:val="en-GB"/>
        </w:rPr>
        <w:t>c</w:t>
      </w:r>
      <w:r>
        <w:rPr>
          <w:lang w:val="en-GB"/>
        </w:rPr>
        <w:tab/>
        <w:t xml:space="preserve">Safety signal for fever and febrile convulsion found to be due to Seqirus (formerly bioCSL) </w:t>
      </w:r>
      <w:proofErr w:type="spellStart"/>
      <w:r>
        <w:rPr>
          <w:lang w:val="en-GB"/>
        </w:rPr>
        <w:t>Fluvax</w:t>
      </w:r>
      <w:proofErr w:type="spellEnd"/>
      <w:r>
        <w:rPr>
          <w:lang w:val="en-GB"/>
        </w:rPr>
        <w:t xml:space="preserve"> 2010 TIV in children.</w:t>
      </w:r>
    </w:p>
    <w:p w14:paraId="3C5228F9" w14:textId="77777777" w:rsidR="0059654C" w:rsidRDefault="0059654C">
      <w:pPr>
        <w:rPr>
          <w:rFonts w:asciiTheme="majorHAnsi" w:eastAsiaTheme="majorEastAsia" w:hAnsiTheme="majorHAnsi" w:cstheme="majorBidi"/>
          <w:b/>
          <w:bCs/>
          <w:sz w:val="26"/>
          <w:szCs w:val="26"/>
        </w:rPr>
      </w:pPr>
      <w:r>
        <w:br w:type="page"/>
      </w:r>
    </w:p>
    <w:p w14:paraId="36FAA45C" w14:textId="77777777" w:rsidR="0059654C" w:rsidRPr="006C0E0E" w:rsidRDefault="0059654C" w:rsidP="0059654C">
      <w:pPr>
        <w:pStyle w:val="CDIFigures"/>
      </w:pPr>
      <w:r w:rsidRPr="006C0E0E">
        <w:rPr>
          <w:rStyle w:val="Strong"/>
          <w:b/>
          <w:bCs w:val="0"/>
        </w:rPr>
        <w:lastRenderedPageBreak/>
        <w:t xml:space="preserve">Figure 3: Adverse events following immunisation for children aged 1 to &lt; 7 years in frequently reported vaccines, AEMS database, 2000 to 2020, by year and quarter of </w:t>
      </w:r>
      <w:proofErr w:type="spellStart"/>
      <w:proofErr w:type="gramStart"/>
      <w:r w:rsidRPr="006C0E0E">
        <w:rPr>
          <w:rStyle w:val="Strong"/>
          <w:b/>
          <w:bCs w:val="0"/>
        </w:rPr>
        <w:t>vaccination</w:t>
      </w:r>
      <w:r w:rsidRPr="006C0E0E">
        <w:rPr>
          <w:rStyle w:val="Strong"/>
          <w:b/>
          <w:bCs w:val="0"/>
          <w:vertAlign w:val="superscript"/>
        </w:rPr>
        <w:t>a,b</w:t>
      </w:r>
      <w:proofErr w:type="spellEnd"/>
      <w:proofErr w:type="gramEnd"/>
    </w:p>
    <w:p w14:paraId="48803756" w14:textId="77777777" w:rsidR="0059654C" w:rsidRDefault="0059654C" w:rsidP="0059654C">
      <w:pPr>
        <w:rPr>
          <w:rFonts w:eastAsia="Times New Roman"/>
          <w:lang w:val="en-GB"/>
        </w:rPr>
      </w:pPr>
      <w:r>
        <w:rPr>
          <w:rFonts w:eastAsia="Times New Roman"/>
          <w:noProof/>
          <w:lang w:val="en-GB"/>
        </w:rPr>
        <w:drawing>
          <wp:inline distT="0" distB="0" distL="0" distR="0" wp14:anchorId="1F5FF844" wp14:editId="7F4BAA91">
            <wp:extent cx="6665863" cy="4691270"/>
            <wp:effectExtent l="0" t="0" r="1905" b="0"/>
            <wp:docPr id="3" name="Picture 3" descr="Figure 3 is a line graph showing adverse events following immunisation for children aged 1 to &lt;7 years for frequently reported vaccines (DTPa-containing vaccines, MMR, pH1N1, DTPa-IPV, seasonal influenza, MMRV, Hib-MenC and MenB), by year (2000 to 2020), by quarter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line graph showing adverse events following immunisation for children aged 1 to &lt;7 years for frequently reported vaccines (DTPa-containing vaccines, MMR, pH1N1, DTPa-IPV, seasonal influenza, MMRV, Hib-MenC and MenB), by year (2000 to 2020), by quarter vaccin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71468" cy="4695214"/>
                    </a:xfrm>
                    <a:prstGeom prst="rect">
                      <a:avLst/>
                    </a:prstGeom>
                  </pic:spPr>
                </pic:pic>
              </a:graphicData>
            </a:graphic>
          </wp:inline>
        </w:drawing>
      </w:r>
    </w:p>
    <w:p w14:paraId="79D7B6E1" w14:textId="77777777" w:rsidR="0059654C" w:rsidRDefault="0059654C" w:rsidP="0059654C">
      <w:pPr>
        <w:pStyle w:val="CDIfootnotes"/>
        <w:rPr>
          <w:lang w:val="en-GB"/>
        </w:rPr>
      </w:pPr>
      <w:r>
        <w:rPr>
          <w:lang w:val="en-GB"/>
        </w:rPr>
        <w:t>a</w:t>
      </w:r>
      <w:r>
        <w:rPr>
          <w:lang w:val="en-GB"/>
        </w:rPr>
        <w:tab/>
      </w:r>
      <w:proofErr w:type="spellStart"/>
      <w:r>
        <w:rPr>
          <w:lang w:val="en-GB"/>
        </w:rPr>
        <w:t>DTPa</w:t>
      </w:r>
      <w:proofErr w:type="spellEnd"/>
      <w:r>
        <w:rPr>
          <w:lang w:val="en-GB"/>
        </w:rPr>
        <w:t xml:space="preserve">-IPV vaccine was introduced into the NIP schedule in November 2005 replacing </w:t>
      </w:r>
      <w:proofErr w:type="spellStart"/>
      <w:r>
        <w:rPr>
          <w:lang w:val="en-GB"/>
        </w:rPr>
        <w:t>DTPa</w:t>
      </w:r>
      <w:proofErr w:type="spellEnd"/>
      <w:r>
        <w:rPr>
          <w:lang w:val="en-GB"/>
        </w:rPr>
        <w:t xml:space="preserve"> and OPV vaccines; seasonal trivalent influenza vaccine in 2010 which was an extension of existing adult and Indigenous programs to at risk populations; MMRV and Hib–</w:t>
      </w:r>
      <w:proofErr w:type="spellStart"/>
      <w:r>
        <w:rPr>
          <w:lang w:val="en-GB"/>
        </w:rPr>
        <w:t>MenC</w:t>
      </w:r>
      <w:proofErr w:type="spellEnd"/>
      <w:r>
        <w:rPr>
          <w:lang w:val="en-GB"/>
        </w:rPr>
        <w:t xml:space="preserve"> vaccines on July 2013, and HPV vaccine program extended to boys in February 2013. </w:t>
      </w:r>
      <w:proofErr w:type="spellStart"/>
      <w:r>
        <w:rPr>
          <w:lang w:val="en-GB"/>
        </w:rPr>
        <w:t>MenB</w:t>
      </w:r>
      <w:proofErr w:type="spellEnd"/>
      <w:r>
        <w:rPr>
          <w:lang w:val="en-GB"/>
        </w:rPr>
        <w:t xml:space="preserve"> vaccine is recommended for use in those with increased risk of invasive meningococcal disease and is not currently funded under the NIP. In April 2016, a NIP-funded booster dose of </w:t>
      </w:r>
      <w:proofErr w:type="spellStart"/>
      <w:r>
        <w:rPr>
          <w:lang w:val="en-GB"/>
        </w:rPr>
        <w:t>DTPa</w:t>
      </w:r>
      <w:proofErr w:type="spellEnd"/>
      <w:r>
        <w:rPr>
          <w:lang w:val="en-GB"/>
        </w:rPr>
        <w:t xml:space="preserve"> vaccine was introduced at 18 months of age. In October 2018, a multicomponent recombinant meningococcal B vaccine was funded by SA for children 6 weeks to 12 months of age, with catch-up for children from 12 months to ˂ 4 years of age. In July 2018, a meningococcal ACWY conjugate vaccine funded for all children at 12 months of age, replacing combined Hib and meningococcal C-containing vaccine. The Hib dose was moved to 18 months and given as a monovalent Hib vaccine. From July 2020, catch-up meningococcal B vaccine are available for all Aboriginal and Torres Strait Islander children &lt; 2 years of age (up to 23 months) for 3 years, until 30 June 2023. From July 2020, funded schedule expanded for Aboriginal and Torres Strait Islander children living in the NT, SA, </w:t>
      </w:r>
      <w:proofErr w:type="gramStart"/>
      <w:r>
        <w:rPr>
          <w:lang w:val="en-GB"/>
        </w:rPr>
        <w:t>Qld</w:t>
      </w:r>
      <w:proofErr w:type="gramEnd"/>
      <w:r>
        <w:rPr>
          <w:lang w:val="en-GB"/>
        </w:rPr>
        <w:t xml:space="preserve"> and WA from 13vPCV at 2, 4, 6 and 12 months (3+1) to include an additional dose of 23vPPV at 4 years of age and a second dose 5–10 years later.</w:t>
      </w:r>
    </w:p>
    <w:p w14:paraId="638FD15E" w14:textId="77777777" w:rsidR="0059654C" w:rsidRDefault="0059654C" w:rsidP="0059654C">
      <w:pPr>
        <w:pStyle w:val="CDIfootnotes"/>
        <w:rPr>
          <w:lang w:val="en-GB"/>
        </w:rPr>
      </w:pPr>
      <w:r>
        <w:rPr>
          <w:lang w:val="en-GB"/>
        </w:rPr>
        <w:t>b</w:t>
      </w:r>
      <w:r>
        <w:rPr>
          <w:lang w:val="en-GB"/>
        </w:rPr>
        <w:tab/>
      </w:r>
      <w:proofErr w:type="gramStart"/>
      <w:r>
        <w:rPr>
          <w:lang w:val="en-GB"/>
        </w:rPr>
        <w:t>For</w:t>
      </w:r>
      <w:proofErr w:type="gramEnd"/>
      <w:r>
        <w:rPr>
          <w:lang w:val="en-GB"/>
        </w:rPr>
        <w:t xml:space="preserve"> reports where the date of vaccination was not recorded, the date of onset or date on which the event was reported to TGA was used as a proxy for vaccination date.</w:t>
      </w:r>
    </w:p>
    <w:p w14:paraId="79493142" w14:textId="77777777" w:rsidR="00AF3FC8" w:rsidRDefault="00AF3FC8">
      <w:pPr>
        <w:rPr>
          <w:rFonts w:asciiTheme="majorHAnsi" w:eastAsiaTheme="majorEastAsia" w:hAnsiTheme="majorHAnsi" w:cstheme="majorBidi"/>
          <w:b/>
          <w:bCs/>
          <w:sz w:val="26"/>
          <w:szCs w:val="26"/>
        </w:rPr>
      </w:pPr>
      <w:r>
        <w:br w:type="page"/>
      </w:r>
    </w:p>
    <w:p w14:paraId="3CAB5280" w14:textId="77777777" w:rsidR="00AF3FC8" w:rsidRPr="00775129" w:rsidRDefault="00AF3FC8" w:rsidP="00AF3FC8">
      <w:pPr>
        <w:pStyle w:val="CDIFigures"/>
      </w:pPr>
      <w:r w:rsidRPr="00775129">
        <w:rPr>
          <w:rStyle w:val="Strong"/>
          <w:b/>
          <w:bCs w:val="0"/>
        </w:rPr>
        <w:lastRenderedPageBreak/>
        <w:t xml:space="preserve">Figure 4: Adverse events following immunisation for people aged 7 years and over in frequently reported vaccines, AEMS database, 2000–2020, by year and quarter of </w:t>
      </w:r>
      <w:proofErr w:type="spellStart"/>
      <w:proofErr w:type="gramStart"/>
      <w:r w:rsidRPr="00775129">
        <w:rPr>
          <w:rStyle w:val="Strong"/>
          <w:b/>
          <w:bCs w:val="0"/>
        </w:rPr>
        <w:t>vaccination</w:t>
      </w:r>
      <w:r w:rsidRPr="00775129">
        <w:rPr>
          <w:rStyle w:val="Strong"/>
          <w:b/>
          <w:bCs w:val="0"/>
          <w:vertAlign w:val="superscript"/>
        </w:rPr>
        <w:t>a,b</w:t>
      </w:r>
      <w:proofErr w:type="spellEnd"/>
      <w:proofErr w:type="gramEnd"/>
    </w:p>
    <w:p w14:paraId="1388D51D" w14:textId="77777777" w:rsidR="00AF3FC8" w:rsidRDefault="00AF3FC8" w:rsidP="00AF3FC8">
      <w:pPr>
        <w:pStyle w:val="NormalWeb"/>
        <w:rPr>
          <w:lang w:val="en-GB"/>
        </w:rPr>
      </w:pPr>
      <w:r>
        <w:rPr>
          <w:noProof/>
          <w:lang w:val="en-GB"/>
        </w:rPr>
        <w:drawing>
          <wp:inline distT="0" distB="0" distL="0" distR="0" wp14:anchorId="07E9E6CE" wp14:editId="14DB874C">
            <wp:extent cx="6625424" cy="4507270"/>
            <wp:effectExtent l="0" t="0" r="4445" b="7620"/>
            <wp:docPr id="4" name="Picture 4" descr="Figure 4 is a line graph showing adverse events following immunisation for people aged ≥7 years for frequently reported vaccines (MenCCV, Seasonal influenza, HPV, pH1N1, 23vPPV and MenB), by year (2000 to 2020), by quarter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line graph showing adverse events following immunisation for people aged ≥7 years for frequently reported vaccines (MenCCV, Seasonal influenza, HPV, pH1N1, 23vPPV and MenB), by year (2000 to 2020), by quarter vaccin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5240" cy="4513948"/>
                    </a:xfrm>
                    <a:prstGeom prst="rect">
                      <a:avLst/>
                    </a:prstGeom>
                  </pic:spPr>
                </pic:pic>
              </a:graphicData>
            </a:graphic>
          </wp:inline>
        </w:drawing>
      </w:r>
    </w:p>
    <w:p w14:paraId="0364807F" w14:textId="77777777" w:rsidR="00AF3FC8" w:rsidRDefault="00AF3FC8" w:rsidP="00AF3FC8">
      <w:pPr>
        <w:pStyle w:val="CDIfootnotes"/>
        <w:rPr>
          <w:lang w:val="en-GB"/>
        </w:rPr>
      </w:pPr>
      <w:r>
        <w:rPr>
          <w:lang w:val="en-GB"/>
        </w:rPr>
        <w:t>a</w:t>
      </w:r>
      <w:r>
        <w:rPr>
          <w:lang w:val="en-GB"/>
        </w:rPr>
        <w:tab/>
      </w:r>
      <w:proofErr w:type="spellStart"/>
      <w:r>
        <w:rPr>
          <w:lang w:val="en-GB"/>
        </w:rPr>
        <w:t>MenCCV</w:t>
      </w:r>
      <w:proofErr w:type="spellEnd"/>
      <w:r>
        <w:rPr>
          <w:lang w:val="en-GB"/>
        </w:rPr>
        <w:t xml:space="preserve"> was introduced into the NIP schedule on 1 January 2003; pH1N1 influenza vaccine for children 6 months to 10 years on December 2009; pH1N1 vaccination for those ≥ 10 years commenced on 30 September 2009; seasonal trivalent influenza vaccine in 2010 which was an extension of existing adult and Indigenous programs to at risk populations; and HPV vaccine program extended to boys in February 2013. </w:t>
      </w:r>
      <w:proofErr w:type="spellStart"/>
      <w:r>
        <w:rPr>
          <w:lang w:val="en-GB"/>
        </w:rPr>
        <w:t>MenB</w:t>
      </w:r>
      <w:proofErr w:type="spellEnd"/>
      <w:r>
        <w:rPr>
          <w:lang w:val="en-GB"/>
        </w:rPr>
        <w:t xml:space="preserve"> vaccine is recommended for use in those with increased risk of invasive meningococcal disease and is not currently funded under the NIP. In November 2016, zoster vaccine (Zostavax®) was NIP-funded for people aged 70 years with a 5-year catch-up program for people aged 71–79 years. In April 2018, enhanced trivalent influenza vaccines (high-dose and adjuvanted) funded nationally for all adults aged 65 years and over. From July 2020, a single dose of 13vPCV is recommended and funded for Aboriginal and Torres Strait Islander adults at 50 years of age, followed by a dose of 23vPPV 12 months later and a second dose of 23vPPV 5–10 years after that. A single dose of 13vPCV is recommended and funded for non- Aboriginal and Torres Strait Islander adults at 70 years of age, replacing the previously funded dose of 23vPPV at 65 years of age.</w:t>
      </w:r>
    </w:p>
    <w:p w14:paraId="41A23C23" w14:textId="77777777" w:rsidR="00AF3FC8" w:rsidRDefault="00AF3FC8" w:rsidP="00AF3FC8">
      <w:pPr>
        <w:pStyle w:val="CDIfootnotes"/>
        <w:rPr>
          <w:lang w:val="en-GB"/>
        </w:rPr>
      </w:pPr>
      <w:r>
        <w:rPr>
          <w:lang w:val="en-GB"/>
        </w:rPr>
        <w:t>b</w:t>
      </w:r>
      <w:r>
        <w:rPr>
          <w:lang w:val="en-GB"/>
        </w:rPr>
        <w:tab/>
      </w:r>
      <w:proofErr w:type="gramStart"/>
      <w:r>
        <w:rPr>
          <w:lang w:val="en-GB"/>
        </w:rPr>
        <w:t>For</w:t>
      </w:r>
      <w:proofErr w:type="gramEnd"/>
      <w:r>
        <w:rPr>
          <w:lang w:val="en-GB"/>
        </w:rPr>
        <w:t xml:space="preserve"> reports where the date of vaccination was not recorded, the date of onset or date on which the event was reported to TGA was used as a proxy for vaccination date. </w:t>
      </w:r>
    </w:p>
    <w:p w14:paraId="00A43B30" w14:textId="26D5F5F3" w:rsidR="00DB12C1" w:rsidRPr="00210B66" w:rsidRDefault="00DB12C1" w:rsidP="00210B66">
      <w:pPr>
        <w:pStyle w:val="Heading2"/>
      </w:pPr>
      <w:r w:rsidRPr="00210B66">
        <w:t xml:space="preserve">Age distribution </w:t>
      </w:r>
    </w:p>
    <w:p w14:paraId="377F5D5B" w14:textId="77777777" w:rsidR="00DB12C1" w:rsidRDefault="00DB12C1" w:rsidP="00210B66">
      <w:r>
        <w:t xml:space="preserve">The highest </w:t>
      </w:r>
      <w:proofErr w:type="gramStart"/>
      <w:r>
        <w:t>age-specific</w:t>
      </w:r>
      <w:proofErr w:type="gramEnd"/>
      <w:r>
        <w:t xml:space="preserve"> AEFI reporting rate per 100,000 population occurred in children less than two years of age, the age group scheduled to receive meningococcal ACWY vaccination at 12 months of age and the booster dose of </w:t>
      </w:r>
      <w:proofErr w:type="spellStart"/>
      <w:r>
        <w:t>DTPa</w:t>
      </w:r>
      <w:proofErr w:type="spellEnd"/>
      <w:r>
        <w:t xml:space="preserve"> at 18 months of age, and the age group affected by the change in schedule for 13vPCV from 2, 4 and 6 months of age to 2, 4 and 12 months of age (Figure 5). Compared with 2019, AEFI reporting rates in 2020 declined across most age groups (Figure 5). </w:t>
      </w:r>
    </w:p>
    <w:p w14:paraId="2C2D3963" w14:textId="72427F9D" w:rsidR="005447DE" w:rsidRDefault="00DB12C1" w:rsidP="00210B66">
      <w:r>
        <w:t xml:space="preserve">The reporting rates per 100,000 doses for most individual vaccines in 2020 were not significantly different to rates in 2019 (Table 1). </w:t>
      </w:r>
    </w:p>
    <w:p w14:paraId="7C26A909" w14:textId="77777777" w:rsidR="005447DE" w:rsidRDefault="005447DE">
      <w:r>
        <w:br w:type="page"/>
      </w:r>
    </w:p>
    <w:p w14:paraId="722FB9F9" w14:textId="77777777" w:rsidR="005447DE" w:rsidRPr="00A724A7" w:rsidRDefault="005447DE" w:rsidP="005447DE">
      <w:pPr>
        <w:pStyle w:val="CDIFigures"/>
      </w:pPr>
      <w:r w:rsidRPr="00A724A7">
        <w:rPr>
          <w:rStyle w:val="Strong"/>
          <w:b/>
          <w:bCs w:val="0"/>
        </w:rPr>
        <w:lastRenderedPageBreak/>
        <w:t>Table 1: Vaccine types listed as ‘suspected’ in records of adverse events following immunisation by age groups (aged &lt; 7 years; 7–17 years; 18–64 years; and ≥ 65 years), AEMS database, 2020</w:t>
      </w:r>
      <w:r w:rsidRPr="00A724A7">
        <w:t xml:space="preserve"> </w:t>
      </w:r>
    </w:p>
    <w:tbl>
      <w:tblPr>
        <w:tblStyle w:val="CDI-StandardTable"/>
        <w:tblW w:w="0" w:type="auto"/>
        <w:tblCellMar>
          <w:top w:w="113" w:type="dxa"/>
          <w:bottom w:w="113" w:type="dxa"/>
        </w:tblCellMar>
        <w:tblLook w:val="04A0" w:firstRow="1" w:lastRow="0" w:firstColumn="1" w:lastColumn="0" w:noHBand="0" w:noVBand="1"/>
        <w:tblDescription w:val="Table 1 shows vaccine types listed as ‘suspected’ of involvement in records of  adverse events following immunisation, by age group for the period 1 January 2020 to 31 December 2020.&#10;These rates are compared with the previous year (2019)."/>
      </w:tblPr>
      <w:tblGrid>
        <w:gridCol w:w="2591"/>
        <w:gridCol w:w="1106"/>
        <w:gridCol w:w="2115"/>
        <w:gridCol w:w="2410"/>
        <w:gridCol w:w="2218"/>
      </w:tblGrid>
      <w:tr w:rsidR="005447DE" w:rsidRPr="005447DE" w14:paraId="64A3A035" w14:textId="77777777" w:rsidTr="0058553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BFE8177" w14:textId="77777777" w:rsidR="005447DE" w:rsidRPr="005447DE" w:rsidRDefault="005447DE" w:rsidP="0058553D">
            <w:pPr>
              <w:pStyle w:val="NormalWeb"/>
              <w:jc w:val="left"/>
              <w:rPr>
                <w:sz w:val="18"/>
                <w:szCs w:val="18"/>
              </w:rPr>
            </w:pPr>
            <w:proofErr w:type="spellStart"/>
            <w:r w:rsidRPr="005447DE">
              <w:rPr>
                <w:sz w:val="18"/>
                <w:szCs w:val="18"/>
              </w:rPr>
              <w:t>Vaccines</w:t>
            </w:r>
            <w:r w:rsidRPr="005447DE">
              <w:rPr>
                <w:sz w:val="18"/>
                <w:szCs w:val="18"/>
                <w:vertAlign w:val="superscript"/>
              </w:rPr>
              <w:t>a</w:t>
            </w:r>
            <w:proofErr w:type="spellEnd"/>
          </w:p>
        </w:tc>
        <w:tc>
          <w:tcPr>
            <w:tcW w:w="0" w:type="auto"/>
            <w:vMerge w:val="restart"/>
            <w:hideMark/>
          </w:tcPr>
          <w:p w14:paraId="5DB97D62" w14:textId="77777777" w:rsidR="005447DE" w:rsidRPr="005447DE" w:rsidRDefault="005447DE" w:rsidP="0058553D">
            <w:pPr>
              <w:pStyle w:val="NormalWeb"/>
              <w:rPr>
                <w:sz w:val="18"/>
                <w:szCs w:val="18"/>
              </w:rPr>
            </w:pPr>
            <w:r w:rsidRPr="005447DE">
              <w:rPr>
                <w:sz w:val="18"/>
                <w:szCs w:val="18"/>
              </w:rPr>
              <w:t xml:space="preserve">AEFI </w:t>
            </w:r>
            <w:proofErr w:type="spellStart"/>
            <w:r w:rsidRPr="005447DE">
              <w:rPr>
                <w:sz w:val="18"/>
                <w:szCs w:val="18"/>
              </w:rPr>
              <w:t>records</w:t>
            </w:r>
            <w:r w:rsidRPr="005447DE">
              <w:rPr>
                <w:sz w:val="18"/>
                <w:szCs w:val="18"/>
                <w:vertAlign w:val="superscript"/>
              </w:rPr>
              <w:t>b</w:t>
            </w:r>
            <w:proofErr w:type="spellEnd"/>
            <w:r w:rsidRPr="005447DE">
              <w:rPr>
                <w:sz w:val="18"/>
                <w:szCs w:val="18"/>
              </w:rPr>
              <w:br/>
              <w:t>(n)</w:t>
            </w:r>
          </w:p>
        </w:tc>
        <w:tc>
          <w:tcPr>
            <w:tcW w:w="2115" w:type="dxa"/>
            <w:vMerge w:val="restart"/>
            <w:hideMark/>
          </w:tcPr>
          <w:p w14:paraId="300BF98F" w14:textId="77777777" w:rsidR="005447DE" w:rsidRPr="005447DE" w:rsidRDefault="005447DE" w:rsidP="0058553D">
            <w:pPr>
              <w:pStyle w:val="NormalWeb"/>
              <w:rPr>
                <w:sz w:val="18"/>
                <w:szCs w:val="18"/>
              </w:rPr>
            </w:pPr>
            <w:r w:rsidRPr="005447DE">
              <w:rPr>
                <w:sz w:val="18"/>
                <w:szCs w:val="18"/>
              </w:rPr>
              <w:t xml:space="preserve">Vaccine </w:t>
            </w:r>
            <w:proofErr w:type="spellStart"/>
            <w:r w:rsidRPr="005447DE">
              <w:rPr>
                <w:sz w:val="18"/>
                <w:szCs w:val="18"/>
              </w:rPr>
              <w:t>doses</w:t>
            </w:r>
            <w:r w:rsidRPr="005447DE">
              <w:rPr>
                <w:sz w:val="18"/>
                <w:szCs w:val="18"/>
                <w:vertAlign w:val="superscript"/>
              </w:rPr>
              <w:t>c</w:t>
            </w:r>
            <w:proofErr w:type="spellEnd"/>
            <w:r w:rsidRPr="005447DE">
              <w:rPr>
                <w:sz w:val="18"/>
                <w:szCs w:val="18"/>
              </w:rPr>
              <w:t xml:space="preserve"> </w:t>
            </w:r>
            <w:r w:rsidRPr="005447DE">
              <w:rPr>
                <w:sz w:val="18"/>
                <w:szCs w:val="18"/>
              </w:rPr>
              <w:br/>
              <w:t>2020</w:t>
            </w:r>
          </w:p>
        </w:tc>
        <w:tc>
          <w:tcPr>
            <w:tcW w:w="4628" w:type="dxa"/>
            <w:gridSpan w:val="2"/>
            <w:hideMark/>
          </w:tcPr>
          <w:p w14:paraId="5671BE70" w14:textId="77777777" w:rsidR="005447DE" w:rsidRPr="005447DE" w:rsidRDefault="005447DE" w:rsidP="0058553D">
            <w:pPr>
              <w:pStyle w:val="NormalWeb"/>
              <w:rPr>
                <w:sz w:val="18"/>
                <w:szCs w:val="18"/>
              </w:rPr>
            </w:pPr>
            <w:r w:rsidRPr="005447DE">
              <w:rPr>
                <w:sz w:val="18"/>
                <w:szCs w:val="18"/>
              </w:rPr>
              <w:t>Reporting rate d</w:t>
            </w:r>
            <w:r w:rsidRPr="005447DE">
              <w:rPr>
                <w:sz w:val="18"/>
                <w:szCs w:val="18"/>
              </w:rPr>
              <w:br/>
              <w:t>per 100,000 doses (95% CI)</w:t>
            </w:r>
          </w:p>
        </w:tc>
      </w:tr>
      <w:tr w:rsidR="005447DE" w:rsidRPr="005447DE" w14:paraId="437E3C6E" w14:textId="77777777" w:rsidTr="0058553D">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4460311" w14:textId="77777777" w:rsidR="005447DE" w:rsidRPr="005447DE" w:rsidRDefault="005447DE" w:rsidP="0058553D">
            <w:pPr>
              <w:jc w:val="left"/>
              <w:rPr>
                <w:sz w:val="18"/>
                <w:szCs w:val="18"/>
              </w:rPr>
            </w:pPr>
          </w:p>
        </w:tc>
        <w:tc>
          <w:tcPr>
            <w:tcW w:w="0" w:type="auto"/>
            <w:vMerge/>
            <w:hideMark/>
          </w:tcPr>
          <w:p w14:paraId="3CF0A002" w14:textId="77777777" w:rsidR="005447DE" w:rsidRPr="005447DE" w:rsidRDefault="005447DE" w:rsidP="0058553D">
            <w:pPr>
              <w:rPr>
                <w:sz w:val="18"/>
                <w:szCs w:val="18"/>
              </w:rPr>
            </w:pPr>
          </w:p>
        </w:tc>
        <w:tc>
          <w:tcPr>
            <w:tcW w:w="2115" w:type="dxa"/>
            <w:vMerge/>
            <w:hideMark/>
          </w:tcPr>
          <w:p w14:paraId="763737E0" w14:textId="77777777" w:rsidR="005447DE" w:rsidRPr="005447DE" w:rsidRDefault="005447DE" w:rsidP="0058553D">
            <w:pPr>
              <w:rPr>
                <w:sz w:val="18"/>
                <w:szCs w:val="18"/>
              </w:rPr>
            </w:pPr>
          </w:p>
        </w:tc>
        <w:tc>
          <w:tcPr>
            <w:tcW w:w="2410" w:type="dxa"/>
            <w:hideMark/>
          </w:tcPr>
          <w:p w14:paraId="3F6793B2" w14:textId="77777777" w:rsidR="005447DE" w:rsidRPr="005447DE" w:rsidRDefault="005447DE" w:rsidP="0058553D">
            <w:pPr>
              <w:pStyle w:val="NormalWeb"/>
              <w:rPr>
                <w:sz w:val="18"/>
                <w:szCs w:val="18"/>
              </w:rPr>
            </w:pPr>
            <w:r w:rsidRPr="005447DE">
              <w:rPr>
                <w:sz w:val="18"/>
                <w:szCs w:val="18"/>
              </w:rPr>
              <w:t>2020</w:t>
            </w:r>
          </w:p>
        </w:tc>
        <w:tc>
          <w:tcPr>
            <w:tcW w:w="2218" w:type="dxa"/>
            <w:hideMark/>
          </w:tcPr>
          <w:p w14:paraId="0399EF4E" w14:textId="77777777" w:rsidR="005447DE" w:rsidRPr="005447DE" w:rsidRDefault="005447DE" w:rsidP="0058553D">
            <w:pPr>
              <w:pStyle w:val="NormalWeb"/>
              <w:rPr>
                <w:sz w:val="18"/>
                <w:szCs w:val="18"/>
              </w:rPr>
            </w:pPr>
            <w:r w:rsidRPr="005447DE">
              <w:rPr>
                <w:sz w:val="18"/>
                <w:szCs w:val="18"/>
              </w:rPr>
              <w:t>2019</w:t>
            </w:r>
          </w:p>
        </w:tc>
      </w:tr>
      <w:tr w:rsidR="005447DE" w:rsidRPr="005447DE" w14:paraId="18D3AE25" w14:textId="77777777" w:rsidTr="0058553D">
        <w:tc>
          <w:tcPr>
            <w:tcW w:w="0" w:type="auto"/>
            <w:shd w:val="clear" w:color="auto" w:fill="BBA991"/>
            <w:hideMark/>
          </w:tcPr>
          <w:p w14:paraId="5CE13189" w14:textId="77777777" w:rsidR="005447DE" w:rsidRPr="005447DE" w:rsidRDefault="005447DE" w:rsidP="0058553D">
            <w:pPr>
              <w:pStyle w:val="NormalWeb"/>
              <w:jc w:val="left"/>
              <w:rPr>
                <w:b/>
                <w:bCs/>
                <w:sz w:val="18"/>
                <w:szCs w:val="18"/>
              </w:rPr>
            </w:pPr>
            <w:r w:rsidRPr="005447DE">
              <w:rPr>
                <w:b/>
                <w:bCs/>
                <w:sz w:val="18"/>
                <w:szCs w:val="18"/>
              </w:rPr>
              <w:t>&lt; 7 years</w:t>
            </w:r>
          </w:p>
        </w:tc>
        <w:tc>
          <w:tcPr>
            <w:tcW w:w="0" w:type="auto"/>
            <w:shd w:val="clear" w:color="auto" w:fill="BBA991"/>
            <w:hideMark/>
          </w:tcPr>
          <w:p w14:paraId="46362BFC" w14:textId="77777777" w:rsidR="005447DE" w:rsidRPr="005447DE" w:rsidRDefault="005447DE" w:rsidP="0058553D">
            <w:pPr>
              <w:rPr>
                <w:b/>
                <w:bCs/>
                <w:sz w:val="18"/>
                <w:szCs w:val="18"/>
              </w:rPr>
            </w:pPr>
          </w:p>
        </w:tc>
        <w:tc>
          <w:tcPr>
            <w:tcW w:w="2115" w:type="dxa"/>
            <w:shd w:val="clear" w:color="auto" w:fill="BBA991"/>
            <w:hideMark/>
          </w:tcPr>
          <w:p w14:paraId="27424CDF" w14:textId="77777777" w:rsidR="005447DE" w:rsidRPr="005447DE" w:rsidRDefault="005447DE" w:rsidP="0058553D">
            <w:pPr>
              <w:rPr>
                <w:rFonts w:eastAsia="Times New Roman"/>
                <w:b/>
                <w:bCs/>
                <w:sz w:val="18"/>
                <w:szCs w:val="18"/>
              </w:rPr>
            </w:pPr>
          </w:p>
        </w:tc>
        <w:tc>
          <w:tcPr>
            <w:tcW w:w="2410" w:type="dxa"/>
            <w:shd w:val="clear" w:color="auto" w:fill="BBA991"/>
            <w:hideMark/>
          </w:tcPr>
          <w:p w14:paraId="358BD730" w14:textId="77777777" w:rsidR="005447DE" w:rsidRPr="005447DE" w:rsidRDefault="005447DE" w:rsidP="0058553D">
            <w:pPr>
              <w:rPr>
                <w:rFonts w:eastAsia="Times New Roman"/>
                <w:b/>
                <w:bCs/>
                <w:sz w:val="18"/>
                <w:szCs w:val="18"/>
              </w:rPr>
            </w:pPr>
          </w:p>
        </w:tc>
        <w:tc>
          <w:tcPr>
            <w:tcW w:w="2218" w:type="dxa"/>
            <w:shd w:val="clear" w:color="auto" w:fill="BBA991"/>
            <w:hideMark/>
          </w:tcPr>
          <w:p w14:paraId="50CB0D8D" w14:textId="77777777" w:rsidR="005447DE" w:rsidRPr="005447DE" w:rsidRDefault="005447DE" w:rsidP="0058553D">
            <w:pPr>
              <w:rPr>
                <w:rFonts w:eastAsia="Times New Roman"/>
                <w:b/>
                <w:bCs/>
                <w:sz w:val="18"/>
                <w:szCs w:val="18"/>
              </w:rPr>
            </w:pPr>
          </w:p>
        </w:tc>
      </w:tr>
      <w:tr w:rsidR="005447DE" w:rsidRPr="005447DE" w14:paraId="6BB5519B"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0BCC85B4" w14:textId="77777777" w:rsidR="005447DE" w:rsidRPr="005447DE" w:rsidRDefault="005447DE" w:rsidP="0058553D">
            <w:pPr>
              <w:pStyle w:val="NormalWeb"/>
              <w:jc w:val="left"/>
              <w:rPr>
                <w:sz w:val="18"/>
                <w:szCs w:val="18"/>
              </w:rPr>
            </w:pPr>
            <w:proofErr w:type="spellStart"/>
            <w:r w:rsidRPr="005447DE">
              <w:rPr>
                <w:sz w:val="18"/>
                <w:szCs w:val="18"/>
              </w:rPr>
              <w:t>DTPa</w:t>
            </w:r>
            <w:proofErr w:type="spellEnd"/>
            <w:r w:rsidRPr="005447DE">
              <w:rPr>
                <w:sz w:val="18"/>
                <w:szCs w:val="18"/>
              </w:rPr>
              <w:t>-containing vaccines</w:t>
            </w:r>
          </w:p>
        </w:tc>
        <w:tc>
          <w:tcPr>
            <w:tcW w:w="0" w:type="auto"/>
            <w:hideMark/>
          </w:tcPr>
          <w:p w14:paraId="40321013" w14:textId="77777777" w:rsidR="005447DE" w:rsidRPr="005447DE" w:rsidRDefault="005447DE" w:rsidP="0058553D">
            <w:pPr>
              <w:pStyle w:val="NormalWeb"/>
              <w:rPr>
                <w:sz w:val="18"/>
                <w:szCs w:val="18"/>
              </w:rPr>
            </w:pPr>
            <w:r w:rsidRPr="005447DE">
              <w:rPr>
                <w:sz w:val="18"/>
                <w:szCs w:val="18"/>
              </w:rPr>
              <w:t>1,134</w:t>
            </w:r>
          </w:p>
        </w:tc>
        <w:tc>
          <w:tcPr>
            <w:tcW w:w="2115" w:type="dxa"/>
            <w:hideMark/>
          </w:tcPr>
          <w:p w14:paraId="5B9F7FE5" w14:textId="77777777" w:rsidR="005447DE" w:rsidRPr="005447DE" w:rsidRDefault="005447DE" w:rsidP="0058553D">
            <w:pPr>
              <w:pStyle w:val="NormalWeb"/>
              <w:rPr>
                <w:sz w:val="18"/>
                <w:szCs w:val="18"/>
              </w:rPr>
            </w:pPr>
            <w:r w:rsidRPr="005447DE">
              <w:rPr>
                <w:sz w:val="18"/>
                <w:szCs w:val="18"/>
              </w:rPr>
              <w:t>1,432,321</w:t>
            </w:r>
          </w:p>
        </w:tc>
        <w:tc>
          <w:tcPr>
            <w:tcW w:w="2410" w:type="dxa"/>
            <w:hideMark/>
          </w:tcPr>
          <w:p w14:paraId="10FA499D" w14:textId="77777777" w:rsidR="005447DE" w:rsidRPr="005447DE" w:rsidRDefault="005447DE" w:rsidP="0058553D">
            <w:pPr>
              <w:pStyle w:val="NormalWeb"/>
              <w:rPr>
                <w:sz w:val="18"/>
                <w:szCs w:val="18"/>
              </w:rPr>
            </w:pPr>
            <w:r w:rsidRPr="005447DE">
              <w:rPr>
                <w:sz w:val="18"/>
                <w:szCs w:val="18"/>
              </w:rPr>
              <w:t>79.2 (74.6 – 83.9)</w:t>
            </w:r>
          </w:p>
        </w:tc>
        <w:tc>
          <w:tcPr>
            <w:tcW w:w="2218" w:type="dxa"/>
            <w:hideMark/>
          </w:tcPr>
          <w:p w14:paraId="6CE6C235" w14:textId="77777777" w:rsidR="005447DE" w:rsidRPr="005447DE" w:rsidRDefault="005447DE" w:rsidP="0058553D">
            <w:pPr>
              <w:pStyle w:val="NormalWeb"/>
              <w:rPr>
                <w:sz w:val="18"/>
                <w:szCs w:val="18"/>
              </w:rPr>
            </w:pPr>
            <w:r w:rsidRPr="005447DE">
              <w:rPr>
                <w:sz w:val="18"/>
                <w:szCs w:val="18"/>
              </w:rPr>
              <w:t>79.5 (75.1 – 84.3)</w:t>
            </w:r>
          </w:p>
        </w:tc>
      </w:tr>
      <w:tr w:rsidR="005447DE" w:rsidRPr="005447DE" w14:paraId="6018FE90" w14:textId="77777777" w:rsidTr="0058553D">
        <w:tc>
          <w:tcPr>
            <w:tcW w:w="0" w:type="auto"/>
            <w:hideMark/>
          </w:tcPr>
          <w:p w14:paraId="260885F2" w14:textId="77777777" w:rsidR="005447DE" w:rsidRPr="005447DE" w:rsidRDefault="005447DE" w:rsidP="0058553D">
            <w:pPr>
              <w:pStyle w:val="NormalWeb"/>
              <w:jc w:val="left"/>
              <w:rPr>
                <w:sz w:val="18"/>
                <w:szCs w:val="18"/>
              </w:rPr>
            </w:pPr>
            <w:r w:rsidRPr="005447DE">
              <w:rPr>
                <w:sz w:val="18"/>
                <w:szCs w:val="18"/>
              </w:rPr>
              <w:t>Hexavalent (</w:t>
            </w:r>
            <w:proofErr w:type="spellStart"/>
            <w:r w:rsidRPr="005447DE">
              <w:rPr>
                <w:sz w:val="18"/>
                <w:szCs w:val="18"/>
              </w:rPr>
              <w:t>DTPa</w:t>
            </w:r>
            <w:proofErr w:type="spellEnd"/>
            <w:r w:rsidRPr="005447DE">
              <w:rPr>
                <w:sz w:val="18"/>
                <w:szCs w:val="18"/>
              </w:rPr>
              <w:t>-IPV-</w:t>
            </w:r>
            <w:proofErr w:type="spellStart"/>
            <w:r w:rsidRPr="005447DE">
              <w:rPr>
                <w:sz w:val="18"/>
                <w:szCs w:val="18"/>
              </w:rPr>
              <w:t>HepB</w:t>
            </w:r>
            <w:proofErr w:type="spellEnd"/>
            <w:r w:rsidRPr="005447DE">
              <w:rPr>
                <w:sz w:val="18"/>
                <w:szCs w:val="18"/>
              </w:rPr>
              <w:t>-Hib)</w:t>
            </w:r>
          </w:p>
        </w:tc>
        <w:tc>
          <w:tcPr>
            <w:tcW w:w="0" w:type="auto"/>
            <w:hideMark/>
          </w:tcPr>
          <w:p w14:paraId="30075847" w14:textId="77777777" w:rsidR="005447DE" w:rsidRPr="005447DE" w:rsidRDefault="005447DE" w:rsidP="0058553D">
            <w:pPr>
              <w:pStyle w:val="NormalWeb"/>
              <w:rPr>
                <w:sz w:val="18"/>
                <w:szCs w:val="18"/>
              </w:rPr>
            </w:pPr>
            <w:r w:rsidRPr="005447DE">
              <w:rPr>
                <w:sz w:val="18"/>
                <w:szCs w:val="18"/>
              </w:rPr>
              <w:t>438</w:t>
            </w:r>
          </w:p>
        </w:tc>
        <w:tc>
          <w:tcPr>
            <w:tcW w:w="2115" w:type="dxa"/>
            <w:hideMark/>
          </w:tcPr>
          <w:p w14:paraId="24D25A96" w14:textId="77777777" w:rsidR="005447DE" w:rsidRPr="005447DE" w:rsidRDefault="005447DE" w:rsidP="0058553D">
            <w:pPr>
              <w:pStyle w:val="NormalWeb"/>
              <w:rPr>
                <w:sz w:val="18"/>
                <w:szCs w:val="18"/>
              </w:rPr>
            </w:pPr>
            <w:r w:rsidRPr="005447DE">
              <w:rPr>
                <w:sz w:val="18"/>
                <w:szCs w:val="18"/>
              </w:rPr>
              <w:t>833,468</w:t>
            </w:r>
          </w:p>
        </w:tc>
        <w:tc>
          <w:tcPr>
            <w:tcW w:w="2410" w:type="dxa"/>
            <w:hideMark/>
          </w:tcPr>
          <w:p w14:paraId="34E9E836" w14:textId="77777777" w:rsidR="005447DE" w:rsidRPr="005447DE" w:rsidRDefault="005447DE" w:rsidP="0058553D">
            <w:pPr>
              <w:pStyle w:val="NormalWeb"/>
              <w:rPr>
                <w:sz w:val="18"/>
                <w:szCs w:val="18"/>
              </w:rPr>
            </w:pPr>
            <w:r w:rsidRPr="005447DE">
              <w:rPr>
                <w:sz w:val="18"/>
                <w:szCs w:val="18"/>
              </w:rPr>
              <w:t>52.6 (47.7 – 57.7)</w:t>
            </w:r>
          </w:p>
        </w:tc>
        <w:tc>
          <w:tcPr>
            <w:tcW w:w="2218" w:type="dxa"/>
            <w:hideMark/>
          </w:tcPr>
          <w:p w14:paraId="0C7E308B" w14:textId="77777777" w:rsidR="005447DE" w:rsidRPr="005447DE" w:rsidRDefault="005447DE" w:rsidP="0058553D">
            <w:pPr>
              <w:pStyle w:val="NormalWeb"/>
              <w:rPr>
                <w:sz w:val="18"/>
                <w:szCs w:val="18"/>
              </w:rPr>
            </w:pPr>
            <w:r w:rsidRPr="005447DE">
              <w:rPr>
                <w:sz w:val="18"/>
                <w:szCs w:val="18"/>
              </w:rPr>
              <w:t>48.5 (43.9 – 53.4)</w:t>
            </w:r>
          </w:p>
        </w:tc>
      </w:tr>
      <w:tr w:rsidR="005447DE" w:rsidRPr="005447DE" w14:paraId="68F4695D"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39EAD1C0" w14:textId="77777777" w:rsidR="005447DE" w:rsidRPr="005447DE" w:rsidRDefault="005447DE" w:rsidP="0058553D">
            <w:pPr>
              <w:pStyle w:val="NormalWeb"/>
              <w:jc w:val="left"/>
              <w:rPr>
                <w:sz w:val="18"/>
                <w:szCs w:val="18"/>
              </w:rPr>
            </w:pPr>
            <w:proofErr w:type="spellStart"/>
            <w:r w:rsidRPr="005447DE">
              <w:rPr>
                <w:sz w:val="18"/>
                <w:szCs w:val="18"/>
              </w:rPr>
              <w:t>DTPa</w:t>
            </w:r>
            <w:proofErr w:type="spellEnd"/>
            <w:r w:rsidRPr="005447DE">
              <w:rPr>
                <w:sz w:val="18"/>
                <w:szCs w:val="18"/>
              </w:rPr>
              <w:t>-IPV</w:t>
            </w:r>
          </w:p>
        </w:tc>
        <w:tc>
          <w:tcPr>
            <w:tcW w:w="0" w:type="auto"/>
            <w:hideMark/>
          </w:tcPr>
          <w:p w14:paraId="007D7AC3" w14:textId="77777777" w:rsidR="005447DE" w:rsidRPr="005447DE" w:rsidRDefault="005447DE" w:rsidP="0058553D">
            <w:pPr>
              <w:pStyle w:val="NormalWeb"/>
              <w:rPr>
                <w:sz w:val="18"/>
                <w:szCs w:val="18"/>
              </w:rPr>
            </w:pPr>
            <w:r w:rsidRPr="005447DE">
              <w:rPr>
                <w:sz w:val="18"/>
                <w:szCs w:val="18"/>
              </w:rPr>
              <w:t>438</w:t>
            </w:r>
          </w:p>
        </w:tc>
        <w:tc>
          <w:tcPr>
            <w:tcW w:w="2115" w:type="dxa"/>
            <w:hideMark/>
          </w:tcPr>
          <w:p w14:paraId="68DB2D4E" w14:textId="77777777" w:rsidR="005447DE" w:rsidRPr="005447DE" w:rsidRDefault="005447DE" w:rsidP="0058553D">
            <w:pPr>
              <w:pStyle w:val="NormalWeb"/>
              <w:rPr>
                <w:sz w:val="18"/>
                <w:szCs w:val="18"/>
              </w:rPr>
            </w:pPr>
            <w:r w:rsidRPr="005447DE">
              <w:rPr>
                <w:sz w:val="18"/>
                <w:szCs w:val="18"/>
              </w:rPr>
              <w:t>309,051</w:t>
            </w:r>
          </w:p>
        </w:tc>
        <w:tc>
          <w:tcPr>
            <w:tcW w:w="2410" w:type="dxa"/>
            <w:hideMark/>
          </w:tcPr>
          <w:p w14:paraId="3B65F875" w14:textId="77777777" w:rsidR="005447DE" w:rsidRPr="005447DE" w:rsidRDefault="005447DE" w:rsidP="0058553D">
            <w:pPr>
              <w:pStyle w:val="NormalWeb"/>
              <w:rPr>
                <w:sz w:val="18"/>
                <w:szCs w:val="18"/>
              </w:rPr>
            </w:pPr>
            <w:r w:rsidRPr="005447DE">
              <w:rPr>
                <w:sz w:val="18"/>
                <w:szCs w:val="18"/>
              </w:rPr>
              <w:t>141.7 (128.8 – 155.6)</w:t>
            </w:r>
          </w:p>
        </w:tc>
        <w:tc>
          <w:tcPr>
            <w:tcW w:w="2218" w:type="dxa"/>
            <w:hideMark/>
          </w:tcPr>
          <w:p w14:paraId="51F96DC1" w14:textId="77777777" w:rsidR="005447DE" w:rsidRPr="005447DE" w:rsidRDefault="005447DE" w:rsidP="0058553D">
            <w:pPr>
              <w:pStyle w:val="NormalWeb"/>
              <w:rPr>
                <w:sz w:val="18"/>
                <w:szCs w:val="18"/>
              </w:rPr>
            </w:pPr>
            <w:r w:rsidRPr="005447DE">
              <w:rPr>
                <w:sz w:val="18"/>
                <w:szCs w:val="18"/>
              </w:rPr>
              <w:t>146.7 (133.5 – 160.8)</w:t>
            </w:r>
          </w:p>
        </w:tc>
      </w:tr>
      <w:tr w:rsidR="005447DE" w:rsidRPr="005447DE" w14:paraId="11DEE39F" w14:textId="77777777" w:rsidTr="0058553D">
        <w:tc>
          <w:tcPr>
            <w:tcW w:w="0" w:type="auto"/>
            <w:hideMark/>
          </w:tcPr>
          <w:p w14:paraId="037B1657" w14:textId="77777777" w:rsidR="005447DE" w:rsidRPr="005447DE" w:rsidRDefault="005447DE" w:rsidP="0058553D">
            <w:pPr>
              <w:pStyle w:val="NormalWeb"/>
              <w:jc w:val="left"/>
              <w:rPr>
                <w:sz w:val="18"/>
                <w:szCs w:val="18"/>
              </w:rPr>
            </w:pPr>
            <w:proofErr w:type="spellStart"/>
            <w:r w:rsidRPr="005447DE">
              <w:rPr>
                <w:sz w:val="18"/>
                <w:szCs w:val="18"/>
              </w:rPr>
              <w:t>DTPa</w:t>
            </w:r>
            <w:proofErr w:type="spellEnd"/>
          </w:p>
        </w:tc>
        <w:tc>
          <w:tcPr>
            <w:tcW w:w="0" w:type="auto"/>
            <w:hideMark/>
          </w:tcPr>
          <w:p w14:paraId="2414BD42" w14:textId="77777777" w:rsidR="005447DE" w:rsidRPr="005447DE" w:rsidRDefault="005447DE" w:rsidP="0058553D">
            <w:pPr>
              <w:pStyle w:val="NormalWeb"/>
              <w:rPr>
                <w:sz w:val="18"/>
                <w:szCs w:val="18"/>
              </w:rPr>
            </w:pPr>
            <w:r w:rsidRPr="005447DE">
              <w:rPr>
                <w:sz w:val="18"/>
                <w:szCs w:val="18"/>
              </w:rPr>
              <w:t>258</w:t>
            </w:r>
          </w:p>
        </w:tc>
        <w:tc>
          <w:tcPr>
            <w:tcW w:w="2115" w:type="dxa"/>
            <w:hideMark/>
          </w:tcPr>
          <w:p w14:paraId="4AAD428D" w14:textId="77777777" w:rsidR="005447DE" w:rsidRPr="005447DE" w:rsidRDefault="005447DE" w:rsidP="0058553D">
            <w:pPr>
              <w:pStyle w:val="NormalWeb"/>
              <w:rPr>
                <w:sz w:val="18"/>
                <w:szCs w:val="18"/>
              </w:rPr>
            </w:pPr>
            <w:r w:rsidRPr="005447DE">
              <w:rPr>
                <w:sz w:val="18"/>
                <w:szCs w:val="18"/>
              </w:rPr>
              <w:t>289,802</w:t>
            </w:r>
          </w:p>
        </w:tc>
        <w:tc>
          <w:tcPr>
            <w:tcW w:w="2410" w:type="dxa"/>
            <w:hideMark/>
          </w:tcPr>
          <w:p w14:paraId="73DEF030" w14:textId="77777777" w:rsidR="005447DE" w:rsidRPr="005447DE" w:rsidRDefault="005447DE" w:rsidP="0058553D">
            <w:pPr>
              <w:pStyle w:val="NormalWeb"/>
              <w:rPr>
                <w:sz w:val="18"/>
                <w:szCs w:val="18"/>
              </w:rPr>
            </w:pPr>
            <w:r w:rsidRPr="005447DE">
              <w:rPr>
                <w:sz w:val="18"/>
                <w:szCs w:val="18"/>
              </w:rPr>
              <w:t>89.0 (78.5 – 100.6)</w:t>
            </w:r>
          </w:p>
        </w:tc>
        <w:tc>
          <w:tcPr>
            <w:tcW w:w="2218" w:type="dxa"/>
            <w:hideMark/>
          </w:tcPr>
          <w:p w14:paraId="4AB160E4" w14:textId="77777777" w:rsidR="005447DE" w:rsidRPr="005447DE" w:rsidRDefault="005447DE" w:rsidP="0058553D">
            <w:pPr>
              <w:pStyle w:val="NormalWeb"/>
              <w:rPr>
                <w:sz w:val="18"/>
                <w:szCs w:val="18"/>
              </w:rPr>
            </w:pPr>
            <w:r w:rsidRPr="005447DE">
              <w:rPr>
                <w:sz w:val="18"/>
                <w:szCs w:val="18"/>
              </w:rPr>
              <w:t>99.2 (88.3 – 111.2)</w:t>
            </w:r>
          </w:p>
        </w:tc>
      </w:tr>
      <w:tr w:rsidR="005447DE" w:rsidRPr="005447DE" w14:paraId="5A16CAC8"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2ECF079B" w14:textId="77777777" w:rsidR="005447DE" w:rsidRPr="005447DE" w:rsidRDefault="005447DE" w:rsidP="0058553D">
            <w:pPr>
              <w:pStyle w:val="NormalWeb"/>
              <w:jc w:val="left"/>
              <w:rPr>
                <w:sz w:val="18"/>
                <w:szCs w:val="18"/>
              </w:rPr>
            </w:pPr>
            <w:r w:rsidRPr="005447DE">
              <w:rPr>
                <w:sz w:val="18"/>
                <w:szCs w:val="18"/>
              </w:rPr>
              <w:t>Pneumococcal conjugate -13vPCV</w:t>
            </w:r>
          </w:p>
        </w:tc>
        <w:tc>
          <w:tcPr>
            <w:tcW w:w="0" w:type="auto"/>
            <w:hideMark/>
          </w:tcPr>
          <w:p w14:paraId="57638BAA" w14:textId="77777777" w:rsidR="005447DE" w:rsidRPr="005447DE" w:rsidRDefault="005447DE" w:rsidP="0058553D">
            <w:pPr>
              <w:pStyle w:val="NormalWeb"/>
              <w:rPr>
                <w:sz w:val="18"/>
                <w:szCs w:val="18"/>
              </w:rPr>
            </w:pPr>
            <w:r w:rsidRPr="005447DE">
              <w:rPr>
                <w:sz w:val="18"/>
                <w:szCs w:val="18"/>
              </w:rPr>
              <w:t>546</w:t>
            </w:r>
          </w:p>
        </w:tc>
        <w:tc>
          <w:tcPr>
            <w:tcW w:w="2115" w:type="dxa"/>
            <w:hideMark/>
          </w:tcPr>
          <w:p w14:paraId="20F1E81A" w14:textId="77777777" w:rsidR="005447DE" w:rsidRPr="005447DE" w:rsidRDefault="005447DE" w:rsidP="0058553D">
            <w:pPr>
              <w:pStyle w:val="NormalWeb"/>
              <w:rPr>
                <w:sz w:val="18"/>
                <w:szCs w:val="18"/>
              </w:rPr>
            </w:pPr>
            <w:r w:rsidRPr="005447DE">
              <w:rPr>
                <w:sz w:val="18"/>
                <w:szCs w:val="18"/>
              </w:rPr>
              <w:t>848,269</w:t>
            </w:r>
          </w:p>
        </w:tc>
        <w:tc>
          <w:tcPr>
            <w:tcW w:w="2410" w:type="dxa"/>
            <w:hideMark/>
          </w:tcPr>
          <w:p w14:paraId="7B620422" w14:textId="77777777" w:rsidR="005447DE" w:rsidRPr="005447DE" w:rsidRDefault="005447DE" w:rsidP="0058553D">
            <w:pPr>
              <w:pStyle w:val="NormalWeb"/>
              <w:rPr>
                <w:sz w:val="18"/>
                <w:szCs w:val="18"/>
              </w:rPr>
            </w:pPr>
            <w:r w:rsidRPr="005447DE">
              <w:rPr>
                <w:sz w:val="18"/>
                <w:szCs w:val="18"/>
              </w:rPr>
              <w:t>64.4 (59.1 – 70.0)</w:t>
            </w:r>
          </w:p>
        </w:tc>
        <w:tc>
          <w:tcPr>
            <w:tcW w:w="2218" w:type="dxa"/>
            <w:hideMark/>
          </w:tcPr>
          <w:p w14:paraId="7A45929F" w14:textId="77777777" w:rsidR="005447DE" w:rsidRPr="005447DE" w:rsidRDefault="005447DE" w:rsidP="0058553D">
            <w:pPr>
              <w:pStyle w:val="NormalWeb"/>
              <w:rPr>
                <w:sz w:val="18"/>
                <w:szCs w:val="18"/>
              </w:rPr>
            </w:pPr>
            <w:r w:rsidRPr="005447DE">
              <w:rPr>
                <w:sz w:val="18"/>
                <w:szCs w:val="18"/>
              </w:rPr>
              <w:t>53.6 (48.8 – 58.6)</w:t>
            </w:r>
          </w:p>
        </w:tc>
      </w:tr>
      <w:tr w:rsidR="005447DE" w:rsidRPr="005447DE" w14:paraId="656080BB" w14:textId="77777777" w:rsidTr="0058553D">
        <w:tc>
          <w:tcPr>
            <w:tcW w:w="0" w:type="auto"/>
            <w:hideMark/>
          </w:tcPr>
          <w:p w14:paraId="376E3F96" w14:textId="77777777" w:rsidR="005447DE" w:rsidRPr="005447DE" w:rsidRDefault="005447DE" w:rsidP="0058553D">
            <w:pPr>
              <w:pStyle w:val="NormalWeb"/>
              <w:jc w:val="left"/>
              <w:rPr>
                <w:sz w:val="18"/>
                <w:szCs w:val="18"/>
              </w:rPr>
            </w:pPr>
            <w:r w:rsidRPr="005447DE">
              <w:rPr>
                <w:sz w:val="18"/>
                <w:szCs w:val="18"/>
              </w:rPr>
              <w:t>Rotavirus vaccine</w:t>
            </w:r>
          </w:p>
        </w:tc>
        <w:tc>
          <w:tcPr>
            <w:tcW w:w="0" w:type="auto"/>
            <w:hideMark/>
          </w:tcPr>
          <w:p w14:paraId="1B8A2AAC" w14:textId="77777777" w:rsidR="005447DE" w:rsidRPr="005447DE" w:rsidRDefault="005447DE" w:rsidP="0058553D">
            <w:pPr>
              <w:pStyle w:val="NormalWeb"/>
              <w:rPr>
                <w:sz w:val="18"/>
                <w:szCs w:val="18"/>
              </w:rPr>
            </w:pPr>
            <w:r w:rsidRPr="005447DE">
              <w:rPr>
                <w:sz w:val="18"/>
                <w:szCs w:val="18"/>
              </w:rPr>
              <w:t>351</w:t>
            </w:r>
          </w:p>
        </w:tc>
        <w:tc>
          <w:tcPr>
            <w:tcW w:w="2115" w:type="dxa"/>
            <w:hideMark/>
          </w:tcPr>
          <w:p w14:paraId="1E93BF69" w14:textId="77777777" w:rsidR="005447DE" w:rsidRPr="005447DE" w:rsidRDefault="005447DE" w:rsidP="0058553D">
            <w:pPr>
              <w:pStyle w:val="NormalWeb"/>
              <w:rPr>
                <w:sz w:val="18"/>
                <w:szCs w:val="18"/>
              </w:rPr>
            </w:pPr>
            <w:r w:rsidRPr="005447DE">
              <w:rPr>
                <w:sz w:val="18"/>
                <w:szCs w:val="18"/>
              </w:rPr>
              <w:t>532,175</w:t>
            </w:r>
          </w:p>
        </w:tc>
        <w:tc>
          <w:tcPr>
            <w:tcW w:w="2410" w:type="dxa"/>
            <w:hideMark/>
          </w:tcPr>
          <w:p w14:paraId="2522D818" w14:textId="77777777" w:rsidR="005447DE" w:rsidRPr="005447DE" w:rsidRDefault="005447DE" w:rsidP="0058553D">
            <w:pPr>
              <w:pStyle w:val="NormalWeb"/>
              <w:rPr>
                <w:sz w:val="18"/>
                <w:szCs w:val="18"/>
              </w:rPr>
            </w:pPr>
            <w:r w:rsidRPr="005447DE">
              <w:rPr>
                <w:sz w:val="18"/>
                <w:szCs w:val="18"/>
              </w:rPr>
              <w:t>66.0 (59.2 – 73.2)</w:t>
            </w:r>
          </w:p>
        </w:tc>
        <w:tc>
          <w:tcPr>
            <w:tcW w:w="2218" w:type="dxa"/>
            <w:hideMark/>
          </w:tcPr>
          <w:p w14:paraId="44C8C5FE" w14:textId="77777777" w:rsidR="005447DE" w:rsidRPr="005447DE" w:rsidRDefault="005447DE" w:rsidP="0058553D">
            <w:pPr>
              <w:pStyle w:val="NormalWeb"/>
              <w:rPr>
                <w:sz w:val="18"/>
                <w:szCs w:val="18"/>
              </w:rPr>
            </w:pPr>
            <w:r w:rsidRPr="005447DE">
              <w:rPr>
                <w:sz w:val="18"/>
                <w:szCs w:val="18"/>
              </w:rPr>
              <w:t>57.3 (51.2 – 64.0)</w:t>
            </w:r>
          </w:p>
        </w:tc>
      </w:tr>
      <w:tr w:rsidR="005447DE" w:rsidRPr="005447DE" w14:paraId="1771A968"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42376F82" w14:textId="77777777" w:rsidR="005447DE" w:rsidRPr="005447DE" w:rsidRDefault="005447DE" w:rsidP="0058553D">
            <w:pPr>
              <w:pStyle w:val="NormalWeb"/>
              <w:jc w:val="left"/>
              <w:rPr>
                <w:sz w:val="18"/>
                <w:szCs w:val="18"/>
              </w:rPr>
            </w:pPr>
            <w:r w:rsidRPr="005447DE">
              <w:rPr>
                <w:sz w:val="18"/>
                <w:szCs w:val="18"/>
              </w:rPr>
              <w:t>Seasonal influenza</w:t>
            </w:r>
          </w:p>
        </w:tc>
        <w:tc>
          <w:tcPr>
            <w:tcW w:w="0" w:type="auto"/>
            <w:hideMark/>
          </w:tcPr>
          <w:p w14:paraId="63BDA571" w14:textId="77777777" w:rsidR="005447DE" w:rsidRPr="005447DE" w:rsidRDefault="005447DE" w:rsidP="0058553D">
            <w:pPr>
              <w:pStyle w:val="NormalWeb"/>
              <w:rPr>
                <w:sz w:val="18"/>
                <w:szCs w:val="18"/>
              </w:rPr>
            </w:pPr>
            <w:r w:rsidRPr="005447DE">
              <w:rPr>
                <w:sz w:val="18"/>
                <w:szCs w:val="18"/>
              </w:rPr>
              <w:t>331</w:t>
            </w:r>
          </w:p>
        </w:tc>
        <w:tc>
          <w:tcPr>
            <w:tcW w:w="2115" w:type="dxa"/>
            <w:hideMark/>
          </w:tcPr>
          <w:p w14:paraId="7D80CA5F" w14:textId="77777777" w:rsidR="005447DE" w:rsidRPr="005447DE" w:rsidRDefault="005447DE" w:rsidP="0058553D">
            <w:pPr>
              <w:pStyle w:val="NormalWeb"/>
              <w:rPr>
                <w:sz w:val="18"/>
                <w:szCs w:val="18"/>
              </w:rPr>
            </w:pPr>
            <w:r w:rsidRPr="005447DE">
              <w:rPr>
                <w:sz w:val="18"/>
                <w:szCs w:val="18"/>
              </w:rPr>
              <w:t>990,548</w:t>
            </w:r>
          </w:p>
        </w:tc>
        <w:tc>
          <w:tcPr>
            <w:tcW w:w="2410" w:type="dxa"/>
            <w:hideMark/>
          </w:tcPr>
          <w:p w14:paraId="50E0950C" w14:textId="77777777" w:rsidR="005447DE" w:rsidRPr="005447DE" w:rsidRDefault="005447DE" w:rsidP="0058553D">
            <w:pPr>
              <w:pStyle w:val="NormalWeb"/>
              <w:rPr>
                <w:sz w:val="18"/>
                <w:szCs w:val="18"/>
              </w:rPr>
            </w:pPr>
            <w:r w:rsidRPr="005447DE">
              <w:rPr>
                <w:sz w:val="18"/>
                <w:szCs w:val="18"/>
              </w:rPr>
              <w:t>33.4 (29.9– 37.2)</w:t>
            </w:r>
          </w:p>
        </w:tc>
        <w:tc>
          <w:tcPr>
            <w:tcW w:w="2218" w:type="dxa"/>
            <w:hideMark/>
          </w:tcPr>
          <w:p w14:paraId="52C2D4FC" w14:textId="77777777" w:rsidR="005447DE" w:rsidRPr="005447DE" w:rsidRDefault="005447DE" w:rsidP="0058553D">
            <w:pPr>
              <w:pStyle w:val="NormalWeb"/>
              <w:rPr>
                <w:sz w:val="18"/>
                <w:szCs w:val="18"/>
              </w:rPr>
            </w:pPr>
            <w:r w:rsidRPr="005447DE">
              <w:rPr>
                <w:sz w:val="18"/>
                <w:szCs w:val="18"/>
              </w:rPr>
              <w:t>33.2 (29.7– 36.9)</w:t>
            </w:r>
          </w:p>
        </w:tc>
      </w:tr>
      <w:tr w:rsidR="005447DE" w:rsidRPr="005447DE" w14:paraId="77278B70" w14:textId="77777777" w:rsidTr="0058553D">
        <w:tc>
          <w:tcPr>
            <w:tcW w:w="0" w:type="auto"/>
            <w:hideMark/>
          </w:tcPr>
          <w:p w14:paraId="7E7CB6CC" w14:textId="77777777" w:rsidR="005447DE" w:rsidRPr="005447DE" w:rsidRDefault="005447DE" w:rsidP="0058553D">
            <w:pPr>
              <w:pStyle w:val="NormalWeb"/>
              <w:jc w:val="left"/>
              <w:rPr>
                <w:sz w:val="18"/>
                <w:szCs w:val="18"/>
              </w:rPr>
            </w:pPr>
            <w:r w:rsidRPr="005447DE">
              <w:rPr>
                <w:sz w:val="18"/>
                <w:szCs w:val="18"/>
              </w:rPr>
              <w:t>Meningococcal ACWY</w:t>
            </w:r>
          </w:p>
        </w:tc>
        <w:tc>
          <w:tcPr>
            <w:tcW w:w="0" w:type="auto"/>
            <w:hideMark/>
          </w:tcPr>
          <w:p w14:paraId="117D9CE9" w14:textId="77777777" w:rsidR="005447DE" w:rsidRPr="005447DE" w:rsidRDefault="005447DE" w:rsidP="0058553D">
            <w:pPr>
              <w:pStyle w:val="NormalWeb"/>
              <w:rPr>
                <w:sz w:val="18"/>
                <w:szCs w:val="18"/>
              </w:rPr>
            </w:pPr>
            <w:r w:rsidRPr="005447DE">
              <w:rPr>
                <w:sz w:val="18"/>
                <w:szCs w:val="18"/>
              </w:rPr>
              <w:t>240</w:t>
            </w:r>
          </w:p>
        </w:tc>
        <w:tc>
          <w:tcPr>
            <w:tcW w:w="2115" w:type="dxa"/>
            <w:hideMark/>
          </w:tcPr>
          <w:p w14:paraId="1AF9403B" w14:textId="77777777" w:rsidR="005447DE" w:rsidRPr="005447DE" w:rsidRDefault="005447DE" w:rsidP="0058553D">
            <w:pPr>
              <w:pStyle w:val="NormalWeb"/>
              <w:rPr>
                <w:sz w:val="18"/>
                <w:szCs w:val="18"/>
              </w:rPr>
            </w:pPr>
            <w:r w:rsidRPr="005447DE">
              <w:rPr>
                <w:sz w:val="18"/>
                <w:szCs w:val="18"/>
              </w:rPr>
              <w:t>315,222</w:t>
            </w:r>
          </w:p>
        </w:tc>
        <w:tc>
          <w:tcPr>
            <w:tcW w:w="2410" w:type="dxa"/>
            <w:hideMark/>
          </w:tcPr>
          <w:p w14:paraId="6721EA01" w14:textId="77777777" w:rsidR="005447DE" w:rsidRPr="005447DE" w:rsidRDefault="005447DE" w:rsidP="0058553D">
            <w:pPr>
              <w:pStyle w:val="NormalWeb"/>
              <w:rPr>
                <w:sz w:val="18"/>
                <w:szCs w:val="18"/>
              </w:rPr>
            </w:pPr>
            <w:r w:rsidRPr="005447DE">
              <w:rPr>
                <w:sz w:val="18"/>
                <w:szCs w:val="18"/>
              </w:rPr>
              <w:t>76.1 (66.8 – 86.9)</w:t>
            </w:r>
          </w:p>
        </w:tc>
        <w:tc>
          <w:tcPr>
            <w:tcW w:w="2218" w:type="dxa"/>
            <w:hideMark/>
          </w:tcPr>
          <w:p w14:paraId="1B1B08A6" w14:textId="77777777" w:rsidR="005447DE" w:rsidRPr="005447DE" w:rsidRDefault="005447DE" w:rsidP="0058553D">
            <w:pPr>
              <w:pStyle w:val="NormalWeb"/>
              <w:rPr>
                <w:sz w:val="18"/>
                <w:szCs w:val="18"/>
              </w:rPr>
            </w:pPr>
            <w:r w:rsidRPr="005447DE">
              <w:rPr>
                <w:sz w:val="18"/>
                <w:szCs w:val="18"/>
              </w:rPr>
              <w:t>55.7 (48.3 – 63.9)</w:t>
            </w:r>
          </w:p>
        </w:tc>
      </w:tr>
      <w:tr w:rsidR="005447DE" w:rsidRPr="005447DE" w14:paraId="14BA566E"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431D3E4D" w14:textId="77777777" w:rsidR="005447DE" w:rsidRPr="005447DE" w:rsidRDefault="005447DE" w:rsidP="0058553D">
            <w:pPr>
              <w:pStyle w:val="NormalWeb"/>
              <w:jc w:val="left"/>
              <w:rPr>
                <w:sz w:val="18"/>
                <w:szCs w:val="18"/>
              </w:rPr>
            </w:pPr>
            <w:r w:rsidRPr="005447DE">
              <w:rPr>
                <w:sz w:val="18"/>
                <w:szCs w:val="18"/>
              </w:rPr>
              <w:t>Measles-mumps-rubella</w:t>
            </w:r>
          </w:p>
        </w:tc>
        <w:tc>
          <w:tcPr>
            <w:tcW w:w="0" w:type="auto"/>
            <w:hideMark/>
          </w:tcPr>
          <w:p w14:paraId="53EBD821" w14:textId="77777777" w:rsidR="005447DE" w:rsidRPr="005447DE" w:rsidRDefault="005447DE" w:rsidP="0058553D">
            <w:pPr>
              <w:pStyle w:val="NormalWeb"/>
              <w:rPr>
                <w:sz w:val="18"/>
                <w:szCs w:val="18"/>
              </w:rPr>
            </w:pPr>
            <w:r w:rsidRPr="005447DE">
              <w:rPr>
                <w:sz w:val="18"/>
                <w:szCs w:val="18"/>
              </w:rPr>
              <w:t>228</w:t>
            </w:r>
          </w:p>
        </w:tc>
        <w:tc>
          <w:tcPr>
            <w:tcW w:w="2115" w:type="dxa"/>
            <w:hideMark/>
          </w:tcPr>
          <w:p w14:paraId="19CF40C2" w14:textId="77777777" w:rsidR="005447DE" w:rsidRPr="005447DE" w:rsidRDefault="005447DE" w:rsidP="0058553D">
            <w:pPr>
              <w:pStyle w:val="NormalWeb"/>
              <w:rPr>
                <w:sz w:val="18"/>
                <w:szCs w:val="18"/>
              </w:rPr>
            </w:pPr>
            <w:r w:rsidRPr="005447DE">
              <w:rPr>
                <w:sz w:val="18"/>
                <w:szCs w:val="18"/>
              </w:rPr>
              <w:t>296,383</w:t>
            </w:r>
          </w:p>
        </w:tc>
        <w:tc>
          <w:tcPr>
            <w:tcW w:w="2410" w:type="dxa"/>
            <w:hideMark/>
          </w:tcPr>
          <w:p w14:paraId="3EF412FD" w14:textId="77777777" w:rsidR="005447DE" w:rsidRPr="005447DE" w:rsidRDefault="005447DE" w:rsidP="0058553D">
            <w:pPr>
              <w:pStyle w:val="NormalWeb"/>
              <w:rPr>
                <w:sz w:val="18"/>
                <w:szCs w:val="18"/>
              </w:rPr>
            </w:pPr>
            <w:r w:rsidRPr="005447DE">
              <w:rPr>
                <w:sz w:val="18"/>
                <w:szCs w:val="18"/>
              </w:rPr>
              <w:t>76.9 (67.3– 87.6)</w:t>
            </w:r>
          </w:p>
        </w:tc>
        <w:tc>
          <w:tcPr>
            <w:tcW w:w="2218" w:type="dxa"/>
            <w:hideMark/>
          </w:tcPr>
          <w:p w14:paraId="34895CD0" w14:textId="77777777" w:rsidR="005447DE" w:rsidRPr="005447DE" w:rsidRDefault="005447DE" w:rsidP="0058553D">
            <w:pPr>
              <w:pStyle w:val="NormalWeb"/>
              <w:rPr>
                <w:sz w:val="18"/>
                <w:szCs w:val="18"/>
              </w:rPr>
            </w:pPr>
            <w:r w:rsidRPr="005447DE">
              <w:rPr>
                <w:sz w:val="18"/>
                <w:szCs w:val="18"/>
              </w:rPr>
              <w:t>78.2 (68.8 – 88.6)</w:t>
            </w:r>
          </w:p>
        </w:tc>
      </w:tr>
      <w:tr w:rsidR="005447DE" w:rsidRPr="005447DE" w14:paraId="178093B4" w14:textId="77777777" w:rsidTr="0058553D">
        <w:tc>
          <w:tcPr>
            <w:tcW w:w="0" w:type="auto"/>
            <w:hideMark/>
          </w:tcPr>
          <w:p w14:paraId="4B927CA6" w14:textId="77777777" w:rsidR="005447DE" w:rsidRPr="005447DE" w:rsidRDefault="005447DE" w:rsidP="0058553D">
            <w:pPr>
              <w:pStyle w:val="NormalWeb"/>
              <w:jc w:val="left"/>
              <w:rPr>
                <w:sz w:val="18"/>
                <w:szCs w:val="18"/>
              </w:rPr>
            </w:pPr>
            <w:r w:rsidRPr="005447DE">
              <w:rPr>
                <w:sz w:val="18"/>
                <w:szCs w:val="18"/>
              </w:rPr>
              <w:t>Meningococcal B</w:t>
            </w:r>
          </w:p>
        </w:tc>
        <w:tc>
          <w:tcPr>
            <w:tcW w:w="0" w:type="auto"/>
            <w:hideMark/>
          </w:tcPr>
          <w:p w14:paraId="4DC4B91B" w14:textId="77777777" w:rsidR="005447DE" w:rsidRPr="005447DE" w:rsidRDefault="005447DE" w:rsidP="0058553D">
            <w:pPr>
              <w:pStyle w:val="NormalWeb"/>
              <w:rPr>
                <w:sz w:val="18"/>
                <w:szCs w:val="18"/>
              </w:rPr>
            </w:pPr>
            <w:r w:rsidRPr="005447DE">
              <w:rPr>
                <w:sz w:val="18"/>
                <w:szCs w:val="18"/>
              </w:rPr>
              <w:t>226</w:t>
            </w:r>
          </w:p>
        </w:tc>
        <w:tc>
          <w:tcPr>
            <w:tcW w:w="2115" w:type="dxa"/>
            <w:hideMark/>
          </w:tcPr>
          <w:p w14:paraId="0EFE219F" w14:textId="77777777" w:rsidR="005447DE" w:rsidRPr="005447DE" w:rsidRDefault="005447DE" w:rsidP="0058553D">
            <w:pPr>
              <w:pStyle w:val="NormalWeb"/>
              <w:rPr>
                <w:sz w:val="18"/>
                <w:szCs w:val="18"/>
              </w:rPr>
            </w:pPr>
            <w:r w:rsidRPr="005447DE">
              <w:rPr>
                <w:sz w:val="18"/>
                <w:szCs w:val="18"/>
              </w:rPr>
              <w:t>245,811</w:t>
            </w:r>
          </w:p>
        </w:tc>
        <w:tc>
          <w:tcPr>
            <w:tcW w:w="2410" w:type="dxa"/>
            <w:hideMark/>
          </w:tcPr>
          <w:p w14:paraId="465C77F3" w14:textId="77777777" w:rsidR="005447DE" w:rsidRPr="005447DE" w:rsidRDefault="005447DE" w:rsidP="0058553D">
            <w:pPr>
              <w:pStyle w:val="NormalWeb"/>
              <w:rPr>
                <w:sz w:val="18"/>
                <w:szCs w:val="18"/>
              </w:rPr>
            </w:pPr>
            <w:r w:rsidRPr="005447DE">
              <w:rPr>
                <w:sz w:val="18"/>
                <w:szCs w:val="18"/>
              </w:rPr>
              <w:t>91.9 (80.3 – 104.7)</w:t>
            </w:r>
          </w:p>
        </w:tc>
        <w:tc>
          <w:tcPr>
            <w:tcW w:w="2218" w:type="dxa"/>
            <w:hideMark/>
          </w:tcPr>
          <w:p w14:paraId="64727F0A" w14:textId="77777777" w:rsidR="005447DE" w:rsidRPr="005447DE" w:rsidRDefault="005447DE" w:rsidP="0058553D">
            <w:pPr>
              <w:pStyle w:val="NormalWeb"/>
              <w:rPr>
                <w:sz w:val="18"/>
                <w:szCs w:val="18"/>
              </w:rPr>
            </w:pPr>
            <w:r w:rsidRPr="005447DE">
              <w:rPr>
                <w:sz w:val="18"/>
                <w:szCs w:val="18"/>
              </w:rPr>
              <w:t>70.3 (60.8 – 80.9)</w:t>
            </w:r>
          </w:p>
        </w:tc>
      </w:tr>
      <w:tr w:rsidR="005447DE" w:rsidRPr="005447DE" w14:paraId="7E820FD0"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3AAF178A" w14:textId="77777777" w:rsidR="005447DE" w:rsidRPr="005447DE" w:rsidRDefault="005447DE" w:rsidP="0058553D">
            <w:pPr>
              <w:pStyle w:val="NormalWeb"/>
              <w:jc w:val="left"/>
              <w:rPr>
                <w:sz w:val="18"/>
                <w:szCs w:val="18"/>
              </w:rPr>
            </w:pPr>
            <w:r w:rsidRPr="005447DE">
              <w:rPr>
                <w:sz w:val="18"/>
                <w:szCs w:val="18"/>
              </w:rPr>
              <w:t>Haemophilus influenzae type b</w:t>
            </w:r>
          </w:p>
        </w:tc>
        <w:tc>
          <w:tcPr>
            <w:tcW w:w="0" w:type="auto"/>
            <w:hideMark/>
          </w:tcPr>
          <w:p w14:paraId="6A26D6FB" w14:textId="77777777" w:rsidR="005447DE" w:rsidRPr="005447DE" w:rsidRDefault="005447DE" w:rsidP="0058553D">
            <w:pPr>
              <w:pStyle w:val="NormalWeb"/>
              <w:rPr>
                <w:sz w:val="18"/>
                <w:szCs w:val="18"/>
              </w:rPr>
            </w:pPr>
            <w:r w:rsidRPr="005447DE">
              <w:rPr>
                <w:sz w:val="18"/>
                <w:szCs w:val="18"/>
              </w:rPr>
              <w:t>201</w:t>
            </w:r>
          </w:p>
        </w:tc>
        <w:tc>
          <w:tcPr>
            <w:tcW w:w="2115" w:type="dxa"/>
            <w:hideMark/>
          </w:tcPr>
          <w:p w14:paraId="6F1250D2" w14:textId="77777777" w:rsidR="005447DE" w:rsidRPr="005447DE" w:rsidRDefault="005447DE" w:rsidP="0058553D">
            <w:pPr>
              <w:pStyle w:val="NormalWeb"/>
              <w:rPr>
                <w:sz w:val="18"/>
                <w:szCs w:val="18"/>
              </w:rPr>
            </w:pPr>
            <w:r w:rsidRPr="005447DE">
              <w:rPr>
                <w:sz w:val="18"/>
                <w:szCs w:val="18"/>
              </w:rPr>
              <w:t>289,672</w:t>
            </w:r>
          </w:p>
        </w:tc>
        <w:tc>
          <w:tcPr>
            <w:tcW w:w="2410" w:type="dxa"/>
            <w:hideMark/>
          </w:tcPr>
          <w:p w14:paraId="2CB368E0" w14:textId="77777777" w:rsidR="005447DE" w:rsidRPr="005447DE" w:rsidRDefault="005447DE" w:rsidP="0058553D">
            <w:pPr>
              <w:pStyle w:val="NormalWeb"/>
              <w:rPr>
                <w:sz w:val="18"/>
                <w:szCs w:val="18"/>
              </w:rPr>
            </w:pPr>
            <w:r w:rsidRPr="005447DE">
              <w:rPr>
                <w:sz w:val="18"/>
                <w:szCs w:val="18"/>
              </w:rPr>
              <w:t>69.4 (60.1 – 79.7)</w:t>
            </w:r>
          </w:p>
        </w:tc>
        <w:tc>
          <w:tcPr>
            <w:tcW w:w="2218" w:type="dxa"/>
            <w:hideMark/>
          </w:tcPr>
          <w:p w14:paraId="79CB1218" w14:textId="77777777" w:rsidR="005447DE" w:rsidRPr="005447DE" w:rsidRDefault="005447DE" w:rsidP="0058553D">
            <w:pPr>
              <w:pStyle w:val="NormalWeb"/>
              <w:rPr>
                <w:sz w:val="18"/>
                <w:szCs w:val="18"/>
              </w:rPr>
            </w:pPr>
            <w:r w:rsidRPr="005447DE">
              <w:rPr>
                <w:sz w:val="18"/>
                <w:szCs w:val="18"/>
              </w:rPr>
              <w:t>73.9 (64.0 – 84.9)</w:t>
            </w:r>
          </w:p>
        </w:tc>
      </w:tr>
      <w:tr w:rsidR="005447DE" w:rsidRPr="005447DE" w14:paraId="6479A146" w14:textId="77777777" w:rsidTr="0058553D">
        <w:tc>
          <w:tcPr>
            <w:tcW w:w="0" w:type="auto"/>
            <w:hideMark/>
          </w:tcPr>
          <w:p w14:paraId="5EA58A62" w14:textId="77777777" w:rsidR="005447DE" w:rsidRPr="005447DE" w:rsidRDefault="005447DE" w:rsidP="0058553D">
            <w:pPr>
              <w:pStyle w:val="NormalWeb"/>
              <w:jc w:val="left"/>
              <w:rPr>
                <w:sz w:val="18"/>
                <w:szCs w:val="18"/>
              </w:rPr>
            </w:pPr>
            <w:r w:rsidRPr="005447DE">
              <w:rPr>
                <w:sz w:val="18"/>
                <w:szCs w:val="18"/>
              </w:rPr>
              <w:t>Measles-mumps-rubella-varicella</w:t>
            </w:r>
          </w:p>
        </w:tc>
        <w:tc>
          <w:tcPr>
            <w:tcW w:w="0" w:type="auto"/>
            <w:hideMark/>
          </w:tcPr>
          <w:p w14:paraId="0FBABA21" w14:textId="77777777" w:rsidR="005447DE" w:rsidRPr="005447DE" w:rsidRDefault="005447DE" w:rsidP="0058553D">
            <w:pPr>
              <w:pStyle w:val="NormalWeb"/>
              <w:rPr>
                <w:sz w:val="18"/>
                <w:szCs w:val="18"/>
              </w:rPr>
            </w:pPr>
            <w:r w:rsidRPr="005447DE">
              <w:rPr>
                <w:sz w:val="18"/>
                <w:szCs w:val="18"/>
              </w:rPr>
              <w:t>197</w:t>
            </w:r>
          </w:p>
        </w:tc>
        <w:tc>
          <w:tcPr>
            <w:tcW w:w="2115" w:type="dxa"/>
            <w:hideMark/>
          </w:tcPr>
          <w:p w14:paraId="09834661" w14:textId="77777777" w:rsidR="005447DE" w:rsidRPr="005447DE" w:rsidRDefault="005447DE" w:rsidP="0058553D">
            <w:pPr>
              <w:pStyle w:val="NormalWeb"/>
              <w:rPr>
                <w:sz w:val="18"/>
                <w:szCs w:val="18"/>
              </w:rPr>
            </w:pPr>
            <w:r w:rsidRPr="005447DE">
              <w:rPr>
                <w:sz w:val="18"/>
                <w:szCs w:val="18"/>
              </w:rPr>
              <w:t>290,121</w:t>
            </w:r>
          </w:p>
        </w:tc>
        <w:tc>
          <w:tcPr>
            <w:tcW w:w="2410" w:type="dxa"/>
            <w:hideMark/>
          </w:tcPr>
          <w:p w14:paraId="0C2FA82C" w14:textId="77777777" w:rsidR="005447DE" w:rsidRPr="005447DE" w:rsidRDefault="005447DE" w:rsidP="0058553D">
            <w:pPr>
              <w:pStyle w:val="NormalWeb"/>
              <w:rPr>
                <w:sz w:val="18"/>
                <w:szCs w:val="18"/>
              </w:rPr>
            </w:pPr>
            <w:r w:rsidRPr="005447DE">
              <w:rPr>
                <w:sz w:val="18"/>
                <w:szCs w:val="18"/>
              </w:rPr>
              <w:t>67.9 (58.8 – 78.1)</w:t>
            </w:r>
          </w:p>
        </w:tc>
        <w:tc>
          <w:tcPr>
            <w:tcW w:w="2218" w:type="dxa"/>
            <w:hideMark/>
          </w:tcPr>
          <w:p w14:paraId="1B53448D" w14:textId="77777777" w:rsidR="005447DE" w:rsidRPr="005447DE" w:rsidRDefault="005447DE" w:rsidP="0058553D">
            <w:pPr>
              <w:pStyle w:val="NormalWeb"/>
              <w:rPr>
                <w:sz w:val="18"/>
                <w:szCs w:val="18"/>
              </w:rPr>
            </w:pPr>
            <w:r w:rsidRPr="005447DE">
              <w:rPr>
                <w:sz w:val="18"/>
                <w:szCs w:val="18"/>
              </w:rPr>
              <w:t>65.6 (56.8 – 75.5)</w:t>
            </w:r>
          </w:p>
        </w:tc>
      </w:tr>
      <w:tr w:rsidR="005447DE" w:rsidRPr="005447DE" w14:paraId="16580464"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292CE248" w14:textId="77777777" w:rsidR="005447DE" w:rsidRPr="005447DE" w:rsidRDefault="005447DE" w:rsidP="0058553D">
            <w:pPr>
              <w:pStyle w:val="NormalWeb"/>
              <w:jc w:val="left"/>
              <w:rPr>
                <w:sz w:val="18"/>
                <w:szCs w:val="18"/>
              </w:rPr>
            </w:pPr>
            <w:r w:rsidRPr="005447DE">
              <w:rPr>
                <w:sz w:val="18"/>
                <w:szCs w:val="18"/>
              </w:rPr>
              <w:t>Varicella</w:t>
            </w:r>
          </w:p>
        </w:tc>
        <w:tc>
          <w:tcPr>
            <w:tcW w:w="0" w:type="auto"/>
            <w:hideMark/>
          </w:tcPr>
          <w:p w14:paraId="39F1B48E" w14:textId="77777777" w:rsidR="005447DE" w:rsidRPr="005447DE" w:rsidRDefault="005447DE" w:rsidP="0058553D">
            <w:pPr>
              <w:pStyle w:val="NormalWeb"/>
              <w:rPr>
                <w:sz w:val="18"/>
                <w:szCs w:val="18"/>
              </w:rPr>
            </w:pPr>
            <w:r w:rsidRPr="005447DE">
              <w:rPr>
                <w:sz w:val="18"/>
                <w:szCs w:val="18"/>
              </w:rPr>
              <w:t>15</w:t>
            </w:r>
          </w:p>
        </w:tc>
        <w:tc>
          <w:tcPr>
            <w:tcW w:w="2115" w:type="dxa"/>
            <w:hideMark/>
          </w:tcPr>
          <w:p w14:paraId="08A8819B" w14:textId="77777777" w:rsidR="005447DE" w:rsidRPr="005447DE" w:rsidRDefault="005447DE" w:rsidP="0058553D">
            <w:pPr>
              <w:pStyle w:val="NormalWeb"/>
              <w:rPr>
                <w:sz w:val="18"/>
                <w:szCs w:val="18"/>
              </w:rPr>
            </w:pPr>
            <w:r w:rsidRPr="005447DE">
              <w:rPr>
                <w:sz w:val="18"/>
                <w:szCs w:val="18"/>
              </w:rPr>
              <w:t>9,939</w:t>
            </w:r>
          </w:p>
        </w:tc>
        <w:tc>
          <w:tcPr>
            <w:tcW w:w="2410" w:type="dxa"/>
            <w:hideMark/>
          </w:tcPr>
          <w:p w14:paraId="4380DEDD" w14:textId="77777777" w:rsidR="005447DE" w:rsidRPr="005447DE" w:rsidRDefault="005447DE" w:rsidP="0058553D">
            <w:pPr>
              <w:pStyle w:val="NormalWeb"/>
              <w:rPr>
                <w:sz w:val="18"/>
                <w:szCs w:val="18"/>
              </w:rPr>
            </w:pPr>
            <w:r w:rsidRPr="005447DE">
              <w:rPr>
                <w:sz w:val="18"/>
                <w:szCs w:val="18"/>
              </w:rPr>
              <w:t>150.9 (84.5 – 248.9)</w:t>
            </w:r>
          </w:p>
        </w:tc>
        <w:tc>
          <w:tcPr>
            <w:tcW w:w="2218" w:type="dxa"/>
            <w:hideMark/>
          </w:tcPr>
          <w:p w14:paraId="41F2B008" w14:textId="77777777" w:rsidR="005447DE" w:rsidRPr="005447DE" w:rsidRDefault="005447DE" w:rsidP="0058553D">
            <w:pPr>
              <w:pStyle w:val="NormalWeb"/>
              <w:rPr>
                <w:sz w:val="18"/>
                <w:szCs w:val="18"/>
              </w:rPr>
            </w:pPr>
            <w:r w:rsidRPr="005447DE">
              <w:rPr>
                <w:sz w:val="18"/>
                <w:szCs w:val="18"/>
              </w:rPr>
              <w:t>128.2 (73.3 – 208.2)</w:t>
            </w:r>
          </w:p>
        </w:tc>
      </w:tr>
      <w:tr w:rsidR="005447DE" w:rsidRPr="005447DE" w14:paraId="654576A7" w14:textId="77777777" w:rsidTr="0058553D">
        <w:tc>
          <w:tcPr>
            <w:tcW w:w="0" w:type="auto"/>
            <w:hideMark/>
          </w:tcPr>
          <w:p w14:paraId="49AD2FDE" w14:textId="77777777" w:rsidR="005447DE" w:rsidRPr="005447DE" w:rsidRDefault="005447DE" w:rsidP="0058553D">
            <w:pPr>
              <w:pStyle w:val="NormalWeb"/>
              <w:jc w:val="left"/>
              <w:rPr>
                <w:sz w:val="18"/>
                <w:szCs w:val="18"/>
              </w:rPr>
            </w:pPr>
            <w:r w:rsidRPr="005447DE">
              <w:rPr>
                <w:sz w:val="18"/>
                <w:szCs w:val="18"/>
              </w:rPr>
              <w:t>Hepatitis B</w:t>
            </w:r>
          </w:p>
        </w:tc>
        <w:tc>
          <w:tcPr>
            <w:tcW w:w="0" w:type="auto"/>
            <w:hideMark/>
          </w:tcPr>
          <w:p w14:paraId="141232B0" w14:textId="77777777" w:rsidR="005447DE" w:rsidRPr="005447DE" w:rsidRDefault="005447DE" w:rsidP="0058553D">
            <w:pPr>
              <w:pStyle w:val="NormalWeb"/>
              <w:rPr>
                <w:sz w:val="18"/>
                <w:szCs w:val="18"/>
              </w:rPr>
            </w:pPr>
            <w:r w:rsidRPr="005447DE">
              <w:rPr>
                <w:sz w:val="18"/>
                <w:szCs w:val="18"/>
              </w:rPr>
              <w:t>12</w:t>
            </w:r>
          </w:p>
        </w:tc>
        <w:tc>
          <w:tcPr>
            <w:tcW w:w="2115" w:type="dxa"/>
            <w:hideMark/>
          </w:tcPr>
          <w:p w14:paraId="192F5804" w14:textId="77777777" w:rsidR="005447DE" w:rsidRPr="005447DE" w:rsidRDefault="005447DE" w:rsidP="0058553D">
            <w:pPr>
              <w:pStyle w:val="NormalWeb"/>
              <w:rPr>
                <w:sz w:val="18"/>
                <w:szCs w:val="18"/>
              </w:rPr>
            </w:pPr>
            <w:r w:rsidRPr="005447DE">
              <w:rPr>
                <w:sz w:val="18"/>
                <w:szCs w:val="18"/>
              </w:rPr>
              <w:t>20,705</w:t>
            </w:r>
          </w:p>
        </w:tc>
        <w:tc>
          <w:tcPr>
            <w:tcW w:w="2410" w:type="dxa"/>
            <w:hideMark/>
          </w:tcPr>
          <w:p w14:paraId="48504F45" w14:textId="77777777" w:rsidR="005447DE" w:rsidRPr="005447DE" w:rsidRDefault="005447DE" w:rsidP="0058553D">
            <w:pPr>
              <w:pStyle w:val="NormalWeb"/>
              <w:rPr>
                <w:sz w:val="18"/>
                <w:szCs w:val="18"/>
              </w:rPr>
            </w:pPr>
            <w:r w:rsidRPr="005447DE">
              <w:rPr>
                <w:sz w:val="18"/>
                <w:szCs w:val="18"/>
              </w:rPr>
              <w:t>58.0 (30.0– 101.2)</w:t>
            </w:r>
          </w:p>
        </w:tc>
        <w:tc>
          <w:tcPr>
            <w:tcW w:w="2218" w:type="dxa"/>
            <w:hideMark/>
          </w:tcPr>
          <w:p w14:paraId="4BFDDE49" w14:textId="77777777" w:rsidR="005447DE" w:rsidRPr="005447DE" w:rsidRDefault="005447DE" w:rsidP="0058553D">
            <w:pPr>
              <w:pStyle w:val="NormalWeb"/>
              <w:rPr>
                <w:sz w:val="18"/>
                <w:szCs w:val="18"/>
              </w:rPr>
            </w:pPr>
            <w:r w:rsidRPr="005447DE">
              <w:rPr>
                <w:sz w:val="18"/>
                <w:szCs w:val="18"/>
              </w:rPr>
              <w:t>39.0 (19.5– 69.8)</w:t>
            </w:r>
          </w:p>
        </w:tc>
      </w:tr>
      <w:tr w:rsidR="005447DE" w:rsidRPr="005447DE" w14:paraId="0D80CE35"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shd w:val="clear" w:color="auto" w:fill="BBA991"/>
            <w:hideMark/>
          </w:tcPr>
          <w:p w14:paraId="34E5C03B" w14:textId="77777777" w:rsidR="005447DE" w:rsidRPr="005447DE" w:rsidRDefault="005447DE" w:rsidP="0058553D">
            <w:pPr>
              <w:pStyle w:val="NormalWeb"/>
              <w:jc w:val="left"/>
              <w:rPr>
                <w:b/>
                <w:bCs/>
                <w:sz w:val="18"/>
                <w:szCs w:val="18"/>
              </w:rPr>
            </w:pPr>
            <w:r w:rsidRPr="005447DE">
              <w:rPr>
                <w:b/>
                <w:bCs/>
                <w:sz w:val="18"/>
                <w:szCs w:val="18"/>
              </w:rPr>
              <w:t>7–17 years</w:t>
            </w:r>
          </w:p>
        </w:tc>
        <w:tc>
          <w:tcPr>
            <w:tcW w:w="0" w:type="auto"/>
            <w:shd w:val="clear" w:color="auto" w:fill="BBA991"/>
            <w:hideMark/>
          </w:tcPr>
          <w:p w14:paraId="6D0C6FEC" w14:textId="77777777" w:rsidR="005447DE" w:rsidRPr="005447DE" w:rsidRDefault="005447DE" w:rsidP="0058553D">
            <w:pPr>
              <w:rPr>
                <w:b/>
                <w:bCs/>
                <w:sz w:val="18"/>
                <w:szCs w:val="18"/>
              </w:rPr>
            </w:pPr>
          </w:p>
        </w:tc>
        <w:tc>
          <w:tcPr>
            <w:tcW w:w="2115" w:type="dxa"/>
            <w:shd w:val="clear" w:color="auto" w:fill="BBA991"/>
            <w:hideMark/>
          </w:tcPr>
          <w:p w14:paraId="112E9E6F" w14:textId="77777777" w:rsidR="005447DE" w:rsidRPr="005447DE" w:rsidRDefault="005447DE" w:rsidP="0058553D">
            <w:pPr>
              <w:rPr>
                <w:rFonts w:eastAsia="Times New Roman"/>
                <w:b/>
                <w:bCs/>
                <w:sz w:val="18"/>
                <w:szCs w:val="18"/>
              </w:rPr>
            </w:pPr>
          </w:p>
        </w:tc>
        <w:tc>
          <w:tcPr>
            <w:tcW w:w="2410" w:type="dxa"/>
            <w:shd w:val="clear" w:color="auto" w:fill="BBA991"/>
            <w:hideMark/>
          </w:tcPr>
          <w:p w14:paraId="4480B8CE" w14:textId="77777777" w:rsidR="005447DE" w:rsidRPr="005447DE" w:rsidRDefault="005447DE" w:rsidP="0058553D">
            <w:pPr>
              <w:rPr>
                <w:rFonts w:eastAsia="Times New Roman"/>
                <w:b/>
                <w:bCs/>
                <w:sz w:val="18"/>
                <w:szCs w:val="18"/>
              </w:rPr>
            </w:pPr>
          </w:p>
        </w:tc>
        <w:tc>
          <w:tcPr>
            <w:tcW w:w="2218" w:type="dxa"/>
            <w:shd w:val="clear" w:color="auto" w:fill="BBA991"/>
            <w:hideMark/>
          </w:tcPr>
          <w:p w14:paraId="193E7E52" w14:textId="77777777" w:rsidR="005447DE" w:rsidRPr="005447DE" w:rsidRDefault="005447DE" w:rsidP="0058553D">
            <w:pPr>
              <w:rPr>
                <w:rFonts w:eastAsia="Times New Roman"/>
                <w:b/>
                <w:bCs/>
                <w:sz w:val="18"/>
                <w:szCs w:val="18"/>
              </w:rPr>
            </w:pPr>
          </w:p>
        </w:tc>
      </w:tr>
      <w:tr w:rsidR="005447DE" w:rsidRPr="005447DE" w14:paraId="7036F06F" w14:textId="77777777" w:rsidTr="0058553D">
        <w:tc>
          <w:tcPr>
            <w:tcW w:w="0" w:type="auto"/>
            <w:hideMark/>
          </w:tcPr>
          <w:p w14:paraId="2173867F" w14:textId="77777777" w:rsidR="005447DE" w:rsidRPr="005447DE" w:rsidRDefault="005447DE" w:rsidP="0058553D">
            <w:pPr>
              <w:pStyle w:val="NormalWeb"/>
              <w:jc w:val="left"/>
              <w:rPr>
                <w:sz w:val="18"/>
                <w:szCs w:val="18"/>
              </w:rPr>
            </w:pPr>
            <w:r w:rsidRPr="005447DE">
              <w:rPr>
                <w:sz w:val="18"/>
                <w:szCs w:val="18"/>
              </w:rPr>
              <w:t>HPV</w:t>
            </w:r>
          </w:p>
        </w:tc>
        <w:tc>
          <w:tcPr>
            <w:tcW w:w="0" w:type="auto"/>
            <w:hideMark/>
          </w:tcPr>
          <w:p w14:paraId="67FB754D" w14:textId="77777777" w:rsidR="005447DE" w:rsidRPr="005447DE" w:rsidRDefault="005447DE" w:rsidP="0058553D">
            <w:pPr>
              <w:pStyle w:val="NormalWeb"/>
              <w:rPr>
                <w:sz w:val="18"/>
                <w:szCs w:val="18"/>
              </w:rPr>
            </w:pPr>
            <w:r w:rsidRPr="005447DE">
              <w:rPr>
                <w:sz w:val="18"/>
                <w:szCs w:val="18"/>
              </w:rPr>
              <w:t>174</w:t>
            </w:r>
          </w:p>
        </w:tc>
        <w:tc>
          <w:tcPr>
            <w:tcW w:w="2115" w:type="dxa"/>
            <w:hideMark/>
          </w:tcPr>
          <w:p w14:paraId="34CFE988" w14:textId="77777777" w:rsidR="005447DE" w:rsidRPr="005447DE" w:rsidRDefault="005447DE" w:rsidP="0058553D">
            <w:pPr>
              <w:pStyle w:val="NormalWeb"/>
              <w:rPr>
                <w:sz w:val="18"/>
                <w:szCs w:val="18"/>
              </w:rPr>
            </w:pPr>
            <w:r w:rsidRPr="005447DE">
              <w:rPr>
                <w:sz w:val="18"/>
                <w:szCs w:val="18"/>
              </w:rPr>
              <w:t>520,912</w:t>
            </w:r>
          </w:p>
        </w:tc>
        <w:tc>
          <w:tcPr>
            <w:tcW w:w="2410" w:type="dxa"/>
            <w:hideMark/>
          </w:tcPr>
          <w:p w14:paraId="273EE917" w14:textId="77777777" w:rsidR="005447DE" w:rsidRPr="005447DE" w:rsidRDefault="005447DE" w:rsidP="0058553D">
            <w:pPr>
              <w:pStyle w:val="NormalWeb"/>
              <w:rPr>
                <w:sz w:val="18"/>
                <w:szCs w:val="18"/>
              </w:rPr>
            </w:pPr>
            <w:r w:rsidRPr="005447DE">
              <w:rPr>
                <w:sz w:val="18"/>
                <w:szCs w:val="18"/>
              </w:rPr>
              <w:t>33.4 (28.6 – 38.8)</w:t>
            </w:r>
          </w:p>
        </w:tc>
        <w:tc>
          <w:tcPr>
            <w:tcW w:w="2218" w:type="dxa"/>
            <w:hideMark/>
          </w:tcPr>
          <w:p w14:paraId="3380D34D" w14:textId="77777777" w:rsidR="005447DE" w:rsidRPr="005447DE" w:rsidRDefault="005447DE" w:rsidP="0058553D">
            <w:pPr>
              <w:pStyle w:val="NormalWeb"/>
              <w:rPr>
                <w:sz w:val="18"/>
                <w:szCs w:val="18"/>
              </w:rPr>
            </w:pPr>
            <w:r w:rsidRPr="005447DE">
              <w:rPr>
                <w:sz w:val="18"/>
                <w:szCs w:val="18"/>
              </w:rPr>
              <w:t>34.9 (30.3 – 39.9)</w:t>
            </w:r>
          </w:p>
        </w:tc>
      </w:tr>
      <w:tr w:rsidR="005447DE" w:rsidRPr="005447DE" w14:paraId="08C58EEE"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06B2CCC3" w14:textId="77777777" w:rsidR="005447DE" w:rsidRPr="005447DE" w:rsidRDefault="005447DE" w:rsidP="0058553D">
            <w:pPr>
              <w:pStyle w:val="NormalWeb"/>
              <w:jc w:val="left"/>
              <w:rPr>
                <w:sz w:val="18"/>
                <w:szCs w:val="18"/>
              </w:rPr>
            </w:pPr>
            <w:r w:rsidRPr="005447DE">
              <w:rPr>
                <w:sz w:val="18"/>
                <w:szCs w:val="18"/>
              </w:rPr>
              <w:t>Seasonal influenza</w:t>
            </w:r>
          </w:p>
        </w:tc>
        <w:tc>
          <w:tcPr>
            <w:tcW w:w="0" w:type="auto"/>
            <w:hideMark/>
          </w:tcPr>
          <w:p w14:paraId="146600D3" w14:textId="77777777" w:rsidR="005447DE" w:rsidRPr="005447DE" w:rsidRDefault="005447DE" w:rsidP="0058553D">
            <w:pPr>
              <w:pStyle w:val="NormalWeb"/>
              <w:rPr>
                <w:sz w:val="18"/>
                <w:szCs w:val="18"/>
              </w:rPr>
            </w:pPr>
            <w:r w:rsidRPr="005447DE">
              <w:rPr>
                <w:sz w:val="18"/>
                <w:szCs w:val="18"/>
              </w:rPr>
              <w:t>121</w:t>
            </w:r>
          </w:p>
        </w:tc>
        <w:tc>
          <w:tcPr>
            <w:tcW w:w="2115" w:type="dxa"/>
            <w:hideMark/>
          </w:tcPr>
          <w:p w14:paraId="283A6A08" w14:textId="77777777" w:rsidR="005447DE" w:rsidRPr="005447DE" w:rsidRDefault="005447DE" w:rsidP="0058553D">
            <w:pPr>
              <w:pStyle w:val="NormalWeb"/>
              <w:rPr>
                <w:sz w:val="18"/>
                <w:szCs w:val="18"/>
              </w:rPr>
            </w:pPr>
            <w:r w:rsidRPr="005447DE">
              <w:rPr>
                <w:sz w:val="18"/>
                <w:szCs w:val="18"/>
              </w:rPr>
              <w:t>962,821</w:t>
            </w:r>
          </w:p>
        </w:tc>
        <w:tc>
          <w:tcPr>
            <w:tcW w:w="2410" w:type="dxa"/>
            <w:hideMark/>
          </w:tcPr>
          <w:p w14:paraId="64028467" w14:textId="77777777" w:rsidR="005447DE" w:rsidRPr="005447DE" w:rsidRDefault="005447DE" w:rsidP="0058553D">
            <w:pPr>
              <w:pStyle w:val="NormalWeb"/>
              <w:rPr>
                <w:sz w:val="18"/>
                <w:szCs w:val="18"/>
              </w:rPr>
            </w:pPr>
            <w:r w:rsidRPr="005447DE">
              <w:rPr>
                <w:sz w:val="18"/>
                <w:szCs w:val="18"/>
              </w:rPr>
              <w:t>12.6 (10.4 – 15.0)</w:t>
            </w:r>
          </w:p>
        </w:tc>
        <w:tc>
          <w:tcPr>
            <w:tcW w:w="2218" w:type="dxa"/>
            <w:hideMark/>
          </w:tcPr>
          <w:p w14:paraId="4F9E58E8" w14:textId="77777777" w:rsidR="005447DE" w:rsidRPr="005447DE" w:rsidRDefault="005447DE" w:rsidP="0058553D">
            <w:pPr>
              <w:pStyle w:val="NormalWeb"/>
              <w:rPr>
                <w:sz w:val="18"/>
                <w:szCs w:val="18"/>
              </w:rPr>
            </w:pPr>
            <w:r w:rsidRPr="005447DE">
              <w:rPr>
                <w:sz w:val="18"/>
                <w:szCs w:val="18"/>
              </w:rPr>
              <w:t>16.0 (13.2 – 19.2)</w:t>
            </w:r>
          </w:p>
        </w:tc>
      </w:tr>
      <w:tr w:rsidR="005447DE" w:rsidRPr="005447DE" w14:paraId="1B6AD273" w14:textId="77777777" w:rsidTr="0058553D">
        <w:tc>
          <w:tcPr>
            <w:tcW w:w="0" w:type="auto"/>
            <w:hideMark/>
          </w:tcPr>
          <w:p w14:paraId="1E09015A" w14:textId="77777777" w:rsidR="005447DE" w:rsidRPr="005447DE" w:rsidRDefault="005447DE" w:rsidP="0058553D">
            <w:pPr>
              <w:pStyle w:val="NormalWeb"/>
              <w:jc w:val="left"/>
              <w:rPr>
                <w:sz w:val="18"/>
                <w:szCs w:val="18"/>
              </w:rPr>
            </w:pPr>
            <w:proofErr w:type="spellStart"/>
            <w:r w:rsidRPr="005447DE">
              <w:rPr>
                <w:sz w:val="18"/>
                <w:szCs w:val="18"/>
              </w:rPr>
              <w:t>dTpa</w:t>
            </w:r>
            <w:proofErr w:type="spellEnd"/>
          </w:p>
        </w:tc>
        <w:tc>
          <w:tcPr>
            <w:tcW w:w="0" w:type="auto"/>
            <w:hideMark/>
          </w:tcPr>
          <w:p w14:paraId="5A8598B5" w14:textId="77777777" w:rsidR="005447DE" w:rsidRPr="005447DE" w:rsidRDefault="005447DE" w:rsidP="0058553D">
            <w:pPr>
              <w:pStyle w:val="NormalWeb"/>
              <w:rPr>
                <w:sz w:val="18"/>
                <w:szCs w:val="18"/>
              </w:rPr>
            </w:pPr>
            <w:r w:rsidRPr="005447DE">
              <w:rPr>
                <w:sz w:val="18"/>
                <w:szCs w:val="18"/>
              </w:rPr>
              <w:t>113</w:t>
            </w:r>
          </w:p>
        </w:tc>
        <w:tc>
          <w:tcPr>
            <w:tcW w:w="2115" w:type="dxa"/>
            <w:hideMark/>
          </w:tcPr>
          <w:p w14:paraId="52404EBD" w14:textId="77777777" w:rsidR="005447DE" w:rsidRPr="005447DE" w:rsidRDefault="005447DE" w:rsidP="0058553D">
            <w:pPr>
              <w:pStyle w:val="NormalWeb"/>
              <w:rPr>
                <w:sz w:val="18"/>
                <w:szCs w:val="18"/>
              </w:rPr>
            </w:pPr>
            <w:r w:rsidRPr="005447DE">
              <w:rPr>
                <w:sz w:val="18"/>
                <w:szCs w:val="18"/>
              </w:rPr>
              <w:t>293,656</w:t>
            </w:r>
          </w:p>
        </w:tc>
        <w:tc>
          <w:tcPr>
            <w:tcW w:w="2410" w:type="dxa"/>
            <w:hideMark/>
          </w:tcPr>
          <w:p w14:paraId="08199396" w14:textId="77777777" w:rsidR="005447DE" w:rsidRPr="005447DE" w:rsidRDefault="005447DE" w:rsidP="0058553D">
            <w:pPr>
              <w:pStyle w:val="NormalWeb"/>
              <w:rPr>
                <w:sz w:val="18"/>
                <w:szCs w:val="18"/>
              </w:rPr>
            </w:pPr>
            <w:r w:rsidRPr="005447DE">
              <w:rPr>
                <w:sz w:val="18"/>
                <w:szCs w:val="18"/>
              </w:rPr>
              <w:t>38.5 (31.7 – 46.3)</w:t>
            </w:r>
          </w:p>
        </w:tc>
        <w:tc>
          <w:tcPr>
            <w:tcW w:w="2218" w:type="dxa"/>
            <w:hideMark/>
          </w:tcPr>
          <w:p w14:paraId="583F9CAF" w14:textId="77777777" w:rsidR="005447DE" w:rsidRPr="005447DE" w:rsidRDefault="005447DE" w:rsidP="0058553D">
            <w:pPr>
              <w:pStyle w:val="NormalWeb"/>
              <w:rPr>
                <w:sz w:val="18"/>
                <w:szCs w:val="18"/>
              </w:rPr>
            </w:pPr>
            <w:r w:rsidRPr="005447DE">
              <w:rPr>
                <w:sz w:val="18"/>
                <w:szCs w:val="18"/>
              </w:rPr>
              <w:t>44.6 (37.7 – 52.4)</w:t>
            </w:r>
          </w:p>
        </w:tc>
      </w:tr>
      <w:tr w:rsidR="005447DE" w:rsidRPr="005447DE" w14:paraId="0F013AED"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6C183654" w14:textId="77777777" w:rsidR="005447DE" w:rsidRPr="005447DE" w:rsidRDefault="005447DE" w:rsidP="0058553D">
            <w:pPr>
              <w:pStyle w:val="NormalWeb"/>
              <w:jc w:val="left"/>
              <w:rPr>
                <w:sz w:val="18"/>
                <w:szCs w:val="18"/>
              </w:rPr>
            </w:pPr>
            <w:r w:rsidRPr="005447DE">
              <w:rPr>
                <w:sz w:val="18"/>
                <w:szCs w:val="18"/>
              </w:rPr>
              <w:t>Meningococcal ACWY</w:t>
            </w:r>
          </w:p>
        </w:tc>
        <w:tc>
          <w:tcPr>
            <w:tcW w:w="0" w:type="auto"/>
            <w:hideMark/>
          </w:tcPr>
          <w:p w14:paraId="77E92953" w14:textId="77777777" w:rsidR="005447DE" w:rsidRPr="005447DE" w:rsidRDefault="005447DE" w:rsidP="0058553D">
            <w:pPr>
              <w:pStyle w:val="NormalWeb"/>
              <w:rPr>
                <w:sz w:val="18"/>
                <w:szCs w:val="18"/>
              </w:rPr>
            </w:pPr>
            <w:r w:rsidRPr="005447DE">
              <w:rPr>
                <w:sz w:val="18"/>
                <w:szCs w:val="18"/>
              </w:rPr>
              <w:t>70</w:t>
            </w:r>
          </w:p>
        </w:tc>
        <w:tc>
          <w:tcPr>
            <w:tcW w:w="2115" w:type="dxa"/>
            <w:hideMark/>
          </w:tcPr>
          <w:p w14:paraId="46E35C3F" w14:textId="77777777" w:rsidR="005447DE" w:rsidRPr="005447DE" w:rsidRDefault="005447DE" w:rsidP="0058553D">
            <w:pPr>
              <w:pStyle w:val="NormalWeb"/>
              <w:rPr>
                <w:sz w:val="18"/>
                <w:szCs w:val="18"/>
              </w:rPr>
            </w:pPr>
            <w:r w:rsidRPr="005447DE">
              <w:rPr>
                <w:sz w:val="18"/>
                <w:szCs w:val="18"/>
              </w:rPr>
              <w:t>240,731</w:t>
            </w:r>
          </w:p>
        </w:tc>
        <w:tc>
          <w:tcPr>
            <w:tcW w:w="2410" w:type="dxa"/>
            <w:hideMark/>
          </w:tcPr>
          <w:p w14:paraId="1B56C9E9" w14:textId="77777777" w:rsidR="005447DE" w:rsidRPr="005447DE" w:rsidRDefault="005447DE" w:rsidP="0058553D">
            <w:pPr>
              <w:pStyle w:val="NormalWeb"/>
              <w:rPr>
                <w:sz w:val="18"/>
                <w:szCs w:val="18"/>
              </w:rPr>
            </w:pPr>
            <w:r w:rsidRPr="005447DE">
              <w:rPr>
                <w:sz w:val="18"/>
                <w:szCs w:val="18"/>
              </w:rPr>
              <w:t>29.1 (22.7 – 36.7)</w:t>
            </w:r>
          </w:p>
        </w:tc>
        <w:tc>
          <w:tcPr>
            <w:tcW w:w="2218" w:type="dxa"/>
            <w:hideMark/>
          </w:tcPr>
          <w:p w14:paraId="6B8CAE22" w14:textId="77777777" w:rsidR="005447DE" w:rsidRPr="005447DE" w:rsidRDefault="005447DE" w:rsidP="0058553D">
            <w:pPr>
              <w:pStyle w:val="NormalWeb"/>
              <w:rPr>
                <w:sz w:val="18"/>
                <w:szCs w:val="18"/>
              </w:rPr>
            </w:pPr>
            <w:r w:rsidRPr="005447DE">
              <w:rPr>
                <w:sz w:val="18"/>
                <w:szCs w:val="18"/>
              </w:rPr>
              <w:t>24.8 (19.2 – 31.6)</w:t>
            </w:r>
          </w:p>
        </w:tc>
      </w:tr>
      <w:tr w:rsidR="005447DE" w:rsidRPr="005447DE" w14:paraId="7BB6AE8C" w14:textId="77777777" w:rsidTr="0058553D">
        <w:tc>
          <w:tcPr>
            <w:tcW w:w="0" w:type="auto"/>
            <w:hideMark/>
          </w:tcPr>
          <w:p w14:paraId="3D3E5137" w14:textId="77777777" w:rsidR="005447DE" w:rsidRPr="005447DE" w:rsidRDefault="005447DE" w:rsidP="0058553D">
            <w:pPr>
              <w:pStyle w:val="NormalWeb"/>
              <w:jc w:val="left"/>
              <w:rPr>
                <w:sz w:val="18"/>
                <w:szCs w:val="18"/>
              </w:rPr>
            </w:pPr>
            <w:r w:rsidRPr="005447DE">
              <w:rPr>
                <w:sz w:val="18"/>
                <w:szCs w:val="18"/>
              </w:rPr>
              <w:t>Meningococcal B</w:t>
            </w:r>
          </w:p>
        </w:tc>
        <w:tc>
          <w:tcPr>
            <w:tcW w:w="0" w:type="auto"/>
            <w:hideMark/>
          </w:tcPr>
          <w:p w14:paraId="1ABE90E3" w14:textId="77777777" w:rsidR="005447DE" w:rsidRPr="005447DE" w:rsidRDefault="005447DE" w:rsidP="0058553D">
            <w:pPr>
              <w:pStyle w:val="NormalWeb"/>
              <w:rPr>
                <w:sz w:val="18"/>
                <w:szCs w:val="18"/>
              </w:rPr>
            </w:pPr>
            <w:r w:rsidRPr="005447DE">
              <w:rPr>
                <w:sz w:val="18"/>
                <w:szCs w:val="18"/>
              </w:rPr>
              <w:t>39</w:t>
            </w:r>
          </w:p>
        </w:tc>
        <w:tc>
          <w:tcPr>
            <w:tcW w:w="2115" w:type="dxa"/>
            <w:hideMark/>
          </w:tcPr>
          <w:p w14:paraId="1BC90924" w14:textId="77777777" w:rsidR="005447DE" w:rsidRPr="005447DE" w:rsidRDefault="005447DE" w:rsidP="0058553D">
            <w:pPr>
              <w:pStyle w:val="NormalWeb"/>
              <w:rPr>
                <w:sz w:val="18"/>
                <w:szCs w:val="18"/>
              </w:rPr>
            </w:pPr>
            <w:r w:rsidRPr="005447DE">
              <w:rPr>
                <w:sz w:val="18"/>
                <w:szCs w:val="18"/>
              </w:rPr>
              <w:t>40,888</w:t>
            </w:r>
          </w:p>
        </w:tc>
        <w:tc>
          <w:tcPr>
            <w:tcW w:w="2410" w:type="dxa"/>
            <w:hideMark/>
          </w:tcPr>
          <w:p w14:paraId="0A707828" w14:textId="77777777" w:rsidR="005447DE" w:rsidRPr="005447DE" w:rsidRDefault="005447DE" w:rsidP="0058553D">
            <w:pPr>
              <w:pStyle w:val="NormalWeb"/>
              <w:rPr>
                <w:sz w:val="18"/>
                <w:szCs w:val="18"/>
              </w:rPr>
            </w:pPr>
            <w:r w:rsidRPr="005447DE">
              <w:rPr>
                <w:sz w:val="18"/>
                <w:szCs w:val="18"/>
              </w:rPr>
              <w:t>95.4 (67.8 – 130.4)</w:t>
            </w:r>
          </w:p>
        </w:tc>
        <w:tc>
          <w:tcPr>
            <w:tcW w:w="2218" w:type="dxa"/>
            <w:hideMark/>
          </w:tcPr>
          <w:p w14:paraId="17BE545A" w14:textId="77777777" w:rsidR="005447DE" w:rsidRPr="005447DE" w:rsidRDefault="005447DE" w:rsidP="0058553D">
            <w:pPr>
              <w:pStyle w:val="NormalWeb"/>
              <w:rPr>
                <w:sz w:val="18"/>
                <w:szCs w:val="18"/>
              </w:rPr>
            </w:pPr>
            <w:r w:rsidRPr="005447DE">
              <w:rPr>
                <w:sz w:val="18"/>
                <w:szCs w:val="18"/>
              </w:rPr>
              <w:t>80.8 (63.2 – 101.8)</w:t>
            </w:r>
          </w:p>
        </w:tc>
      </w:tr>
      <w:tr w:rsidR="005447DE" w:rsidRPr="005447DE" w14:paraId="5576EC53"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2A53375B" w14:textId="77777777" w:rsidR="005447DE" w:rsidRPr="005447DE" w:rsidRDefault="005447DE" w:rsidP="0058553D">
            <w:pPr>
              <w:pStyle w:val="NormalWeb"/>
              <w:jc w:val="left"/>
              <w:rPr>
                <w:sz w:val="18"/>
                <w:szCs w:val="18"/>
              </w:rPr>
            </w:pPr>
            <w:r w:rsidRPr="005447DE">
              <w:rPr>
                <w:sz w:val="18"/>
                <w:szCs w:val="18"/>
              </w:rPr>
              <w:t>23vPPV</w:t>
            </w:r>
          </w:p>
        </w:tc>
        <w:tc>
          <w:tcPr>
            <w:tcW w:w="0" w:type="auto"/>
            <w:hideMark/>
          </w:tcPr>
          <w:p w14:paraId="557F79B2" w14:textId="77777777" w:rsidR="005447DE" w:rsidRPr="005447DE" w:rsidRDefault="005447DE" w:rsidP="0058553D">
            <w:pPr>
              <w:pStyle w:val="NormalWeb"/>
              <w:rPr>
                <w:sz w:val="18"/>
                <w:szCs w:val="18"/>
              </w:rPr>
            </w:pPr>
            <w:r w:rsidRPr="005447DE">
              <w:rPr>
                <w:sz w:val="18"/>
                <w:szCs w:val="18"/>
              </w:rPr>
              <w:t>14</w:t>
            </w:r>
          </w:p>
        </w:tc>
        <w:tc>
          <w:tcPr>
            <w:tcW w:w="2115" w:type="dxa"/>
            <w:hideMark/>
          </w:tcPr>
          <w:p w14:paraId="166C8120" w14:textId="77777777" w:rsidR="005447DE" w:rsidRPr="005447DE" w:rsidRDefault="005447DE" w:rsidP="0058553D">
            <w:pPr>
              <w:pStyle w:val="NormalWeb"/>
              <w:rPr>
                <w:sz w:val="18"/>
                <w:szCs w:val="18"/>
              </w:rPr>
            </w:pPr>
            <w:r w:rsidRPr="005447DE">
              <w:rPr>
                <w:sz w:val="18"/>
                <w:szCs w:val="18"/>
              </w:rPr>
              <w:t>2,308</w:t>
            </w:r>
          </w:p>
        </w:tc>
        <w:tc>
          <w:tcPr>
            <w:tcW w:w="2410" w:type="dxa"/>
            <w:hideMark/>
          </w:tcPr>
          <w:p w14:paraId="5BA26BD6" w14:textId="77777777" w:rsidR="005447DE" w:rsidRPr="005447DE" w:rsidRDefault="005447DE" w:rsidP="0058553D">
            <w:pPr>
              <w:pStyle w:val="NormalWeb"/>
              <w:rPr>
                <w:sz w:val="18"/>
                <w:szCs w:val="18"/>
              </w:rPr>
            </w:pPr>
            <w:r w:rsidRPr="005447DE">
              <w:rPr>
                <w:sz w:val="18"/>
                <w:szCs w:val="18"/>
              </w:rPr>
              <w:t>606.6 (331.6 – 1,017.7)</w:t>
            </w:r>
          </w:p>
        </w:tc>
        <w:tc>
          <w:tcPr>
            <w:tcW w:w="2218" w:type="dxa"/>
            <w:hideMark/>
          </w:tcPr>
          <w:p w14:paraId="010FC7F6" w14:textId="77777777" w:rsidR="005447DE" w:rsidRPr="005447DE" w:rsidRDefault="005447DE" w:rsidP="0058553D">
            <w:pPr>
              <w:pStyle w:val="NormalWeb"/>
              <w:rPr>
                <w:sz w:val="18"/>
                <w:szCs w:val="18"/>
              </w:rPr>
            </w:pPr>
            <w:r w:rsidRPr="005447DE">
              <w:rPr>
                <w:sz w:val="18"/>
                <w:szCs w:val="18"/>
              </w:rPr>
              <w:t>304.0 (122.2 – 626.3)</w:t>
            </w:r>
          </w:p>
        </w:tc>
      </w:tr>
      <w:tr w:rsidR="005447DE" w:rsidRPr="005447DE" w14:paraId="2A3BD9DA" w14:textId="77777777" w:rsidTr="0058553D">
        <w:tc>
          <w:tcPr>
            <w:tcW w:w="0" w:type="auto"/>
            <w:hideMark/>
          </w:tcPr>
          <w:p w14:paraId="4E5522B1" w14:textId="77777777" w:rsidR="005447DE" w:rsidRPr="005447DE" w:rsidRDefault="005447DE" w:rsidP="0058553D">
            <w:pPr>
              <w:pStyle w:val="NormalWeb"/>
              <w:jc w:val="left"/>
              <w:rPr>
                <w:sz w:val="18"/>
                <w:szCs w:val="18"/>
              </w:rPr>
            </w:pPr>
            <w:r w:rsidRPr="005447DE">
              <w:rPr>
                <w:sz w:val="18"/>
                <w:szCs w:val="18"/>
              </w:rPr>
              <w:t>Pneumococcal conjugate -13vPCV</w:t>
            </w:r>
          </w:p>
        </w:tc>
        <w:tc>
          <w:tcPr>
            <w:tcW w:w="0" w:type="auto"/>
            <w:hideMark/>
          </w:tcPr>
          <w:p w14:paraId="3320ACE1" w14:textId="77777777" w:rsidR="005447DE" w:rsidRPr="005447DE" w:rsidRDefault="005447DE" w:rsidP="0058553D">
            <w:pPr>
              <w:pStyle w:val="NormalWeb"/>
              <w:rPr>
                <w:sz w:val="18"/>
                <w:szCs w:val="18"/>
              </w:rPr>
            </w:pPr>
            <w:r w:rsidRPr="005447DE">
              <w:rPr>
                <w:sz w:val="18"/>
                <w:szCs w:val="18"/>
              </w:rPr>
              <w:t>7</w:t>
            </w:r>
          </w:p>
        </w:tc>
        <w:tc>
          <w:tcPr>
            <w:tcW w:w="2115" w:type="dxa"/>
            <w:hideMark/>
          </w:tcPr>
          <w:p w14:paraId="0794FFA5" w14:textId="77777777" w:rsidR="005447DE" w:rsidRPr="005447DE" w:rsidRDefault="005447DE" w:rsidP="0058553D">
            <w:pPr>
              <w:pStyle w:val="NormalWeb"/>
              <w:rPr>
                <w:sz w:val="18"/>
                <w:szCs w:val="18"/>
              </w:rPr>
            </w:pPr>
            <w:r w:rsidRPr="005447DE">
              <w:rPr>
                <w:sz w:val="18"/>
                <w:szCs w:val="18"/>
              </w:rPr>
              <w:t>1,607</w:t>
            </w:r>
          </w:p>
        </w:tc>
        <w:tc>
          <w:tcPr>
            <w:tcW w:w="2410" w:type="dxa"/>
            <w:hideMark/>
          </w:tcPr>
          <w:p w14:paraId="7A20107D" w14:textId="77777777" w:rsidR="005447DE" w:rsidRPr="005447DE" w:rsidRDefault="005447DE" w:rsidP="0058553D">
            <w:pPr>
              <w:pStyle w:val="NormalWeb"/>
              <w:rPr>
                <w:sz w:val="18"/>
                <w:szCs w:val="18"/>
              </w:rPr>
            </w:pPr>
            <w:r w:rsidRPr="005447DE">
              <w:rPr>
                <w:sz w:val="18"/>
                <w:szCs w:val="18"/>
              </w:rPr>
              <w:t>435.6 (175.1 – 897.5)</w:t>
            </w:r>
          </w:p>
        </w:tc>
        <w:tc>
          <w:tcPr>
            <w:tcW w:w="2218" w:type="dxa"/>
            <w:hideMark/>
          </w:tcPr>
          <w:p w14:paraId="3B258A6A" w14:textId="77777777" w:rsidR="005447DE" w:rsidRPr="005447DE" w:rsidRDefault="005447DE" w:rsidP="0058553D">
            <w:pPr>
              <w:pStyle w:val="NormalWeb"/>
              <w:rPr>
                <w:sz w:val="18"/>
                <w:szCs w:val="18"/>
              </w:rPr>
            </w:pPr>
            <w:r w:rsidRPr="005447DE">
              <w:rPr>
                <w:sz w:val="18"/>
                <w:szCs w:val="18"/>
              </w:rPr>
              <w:t>–</w:t>
            </w:r>
          </w:p>
        </w:tc>
      </w:tr>
      <w:tr w:rsidR="005447DE" w:rsidRPr="005447DE" w14:paraId="07B405D3"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552155C3" w14:textId="77777777" w:rsidR="005447DE" w:rsidRPr="005447DE" w:rsidRDefault="005447DE" w:rsidP="0058553D">
            <w:pPr>
              <w:pStyle w:val="NormalWeb"/>
              <w:jc w:val="left"/>
              <w:rPr>
                <w:sz w:val="18"/>
                <w:szCs w:val="18"/>
              </w:rPr>
            </w:pPr>
            <w:r w:rsidRPr="005447DE">
              <w:rPr>
                <w:sz w:val="18"/>
                <w:szCs w:val="18"/>
              </w:rPr>
              <w:t>Varicella</w:t>
            </w:r>
          </w:p>
        </w:tc>
        <w:tc>
          <w:tcPr>
            <w:tcW w:w="0" w:type="auto"/>
            <w:hideMark/>
          </w:tcPr>
          <w:p w14:paraId="7AE4044F" w14:textId="77777777" w:rsidR="005447DE" w:rsidRPr="005447DE" w:rsidRDefault="005447DE" w:rsidP="0058553D">
            <w:pPr>
              <w:pStyle w:val="NormalWeb"/>
              <w:rPr>
                <w:sz w:val="18"/>
                <w:szCs w:val="18"/>
              </w:rPr>
            </w:pPr>
            <w:r w:rsidRPr="005447DE">
              <w:rPr>
                <w:sz w:val="18"/>
                <w:szCs w:val="18"/>
              </w:rPr>
              <w:t>6</w:t>
            </w:r>
          </w:p>
        </w:tc>
        <w:tc>
          <w:tcPr>
            <w:tcW w:w="2115" w:type="dxa"/>
            <w:hideMark/>
          </w:tcPr>
          <w:p w14:paraId="18864F2D" w14:textId="77777777" w:rsidR="005447DE" w:rsidRPr="005447DE" w:rsidRDefault="005447DE" w:rsidP="0058553D">
            <w:pPr>
              <w:pStyle w:val="NormalWeb"/>
              <w:rPr>
                <w:sz w:val="18"/>
                <w:szCs w:val="18"/>
              </w:rPr>
            </w:pPr>
            <w:r w:rsidRPr="005447DE">
              <w:rPr>
                <w:sz w:val="18"/>
                <w:szCs w:val="18"/>
              </w:rPr>
              <w:t>12,020</w:t>
            </w:r>
          </w:p>
        </w:tc>
        <w:tc>
          <w:tcPr>
            <w:tcW w:w="2410" w:type="dxa"/>
            <w:hideMark/>
          </w:tcPr>
          <w:p w14:paraId="73982A37" w14:textId="77777777" w:rsidR="005447DE" w:rsidRPr="005447DE" w:rsidRDefault="005447DE" w:rsidP="0058553D">
            <w:pPr>
              <w:pStyle w:val="NormalWeb"/>
              <w:rPr>
                <w:sz w:val="18"/>
                <w:szCs w:val="18"/>
              </w:rPr>
            </w:pPr>
            <w:r w:rsidRPr="005447DE">
              <w:rPr>
                <w:sz w:val="18"/>
                <w:szCs w:val="18"/>
              </w:rPr>
              <w:t>49.9 (18.3 – 108.7)</w:t>
            </w:r>
          </w:p>
        </w:tc>
        <w:tc>
          <w:tcPr>
            <w:tcW w:w="2218" w:type="dxa"/>
            <w:hideMark/>
          </w:tcPr>
          <w:p w14:paraId="2F987B04" w14:textId="77777777" w:rsidR="005447DE" w:rsidRPr="005447DE" w:rsidRDefault="005447DE" w:rsidP="0058553D">
            <w:pPr>
              <w:pStyle w:val="NormalWeb"/>
              <w:rPr>
                <w:sz w:val="18"/>
                <w:szCs w:val="18"/>
              </w:rPr>
            </w:pPr>
            <w:r w:rsidRPr="005447DE">
              <w:rPr>
                <w:sz w:val="18"/>
                <w:szCs w:val="18"/>
              </w:rPr>
              <w:t>49.6 (19.9 – 102.2)</w:t>
            </w:r>
          </w:p>
        </w:tc>
      </w:tr>
      <w:tr w:rsidR="005447DE" w:rsidRPr="005447DE" w14:paraId="2A7116E1" w14:textId="77777777" w:rsidTr="0058553D">
        <w:tc>
          <w:tcPr>
            <w:tcW w:w="0" w:type="auto"/>
            <w:hideMark/>
          </w:tcPr>
          <w:p w14:paraId="20501A10" w14:textId="77777777" w:rsidR="005447DE" w:rsidRPr="005447DE" w:rsidRDefault="005447DE" w:rsidP="0058553D">
            <w:pPr>
              <w:pStyle w:val="NormalWeb"/>
              <w:jc w:val="left"/>
              <w:rPr>
                <w:sz w:val="18"/>
                <w:szCs w:val="18"/>
              </w:rPr>
            </w:pPr>
            <w:r w:rsidRPr="005447DE">
              <w:rPr>
                <w:sz w:val="18"/>
                <w:szCs w:val="18"/>
              </w:rPr>
              <w:t>Hepatitis B</w:t>
            </w:r>
          </w:p>
        </w:tc>
        <w:tc>
          <w:tcPr>
            <w:tcW w:w="0" w:type="auto"/>
            <w:hideMark/>
          </w:tcPr>
          <w:p w14:paraId="3C04AA4F" w14:textId="77777777" w:rsidR="005447DE" w:rsidRPr="005447DE" w:rsidRDefault="005447DE" w:rsidP="0058553D">
            <w:pPr>
              <w:pStyle w:val="NormalWeb"/>
              <w:rPr>
                <w:sz w:val="18"/>
                <w:szCs w:val="18"/>
              </w:rPr>
            </w:pPr>
            <w:r w:rsidRPr="005447DE">
              <w:rPr>
                <w:sz w:val="18"/>
                <w:szCs w:val="18"/>
              </w:rPr>
              <w:t>6</w:t>
            </w:r>
          </w:p>
        </w:tc>
        <w:tc>
          <w:tcPr>
            <w:tcW w:w="2115" w:type="dxa"/>
            <w:hideMark/>
          </w:tcPr>
          <w:p w14:paraId="1A067204" w14:textId="77777777" w:rsidR="005447DE" w:rsidRPr="005447DE" w:rsidRDefault="005447DE" w:rsidP="0058553D">
            <w:pPr>
              <w:pStyle w:val="NormalWeb"/>
              <w:rPr>
                <w:sz w:val="18"/>
                <w:szCs w:val="18"/>
              </w:rPr>
            </w:pPr>
            <w:r w:rsidRPr="005447DE">
              <w:rPr>
                <w:sz w:val="18"/>
                <w:szCs w:val="18"/>
              </w:rPr>
              <w:t>24,069</w:t>
            </w:r>
          </w:p>
        </w:tc>
        <w:tc>
          <w:tcPr>
            <w:tcW w:w="2410" w:type="dxa"/>
            <w:hideMark/>
          </w:tcPr>
          <w:p w14:paraId="0450CAB7" w14:textId="77777777" w:rsidR="005447DE" w:rsidRPr="005447DE" w:rsidRDefault="005447DE" w:rsidP="0058553D">
            <w:pPr>
              <w:pStyle w:val="NormalWeb"/>
              <w:rPr>
                <w:sz w:val="18"/>
                <w:szCs w:val="18"/>
              </w:rPr>
            </w:pPr>
            <w:r w:rsidRPr="005447DE">
              <w:rPr>
                <w:sz w:val="18"/>
                <w:szCs w:val="18"/>
              </w:rPr>
              <w:t>24.9 (9.2 – 54.3)</w:t>
            </w:r>
          </w:p>
        </w:tc>
        <w:tc>
          <w:tcPr>
            <w:tcW w:w="2218" w:type="dxa"/>
            <w:hideMark/>
          </w:tcPr>
          <w:p w14:paraId="2A7D77FE" w14:textId="77777777" w:rsidR="005447DE" w:rsidRPr="005447DE" w:rsidRDefault="005447DE" w:rsidP="0058553D">
            <w:pPr>
              <w:pStyle w:val="NormalWeb"/>
              <w:rPr>
                <w:sz w:val="18"/>
                <w:szCs w:val="18"/>
              </w:rPr>
            </w:pPr>
            <w:r w:rsidRPr="005447DE">
              <w:rPr>
                <w:sz w:val="18"/>
                <w:szCs w:val="18"/>
              </w:rPr>
              <w:t>20.4 (7.5 – 44.4)</w:t>
            </w:r>
          </w:p>
        </w:tc>
      </w:tr>
      <w:tr w:rsidR="005447DE" w:rsidRPr="005447DE" w14:paraId="49B19ABB"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4F8773C7" w14:textId="77777777" w:rsidR="005447DE" w:rsidRPr="005447DE" w:rsidRDefault="005447DE" w:rsidP="0058553D">
            <w:pPr>
              <w:pStyle w:val="NormalWeb"/>
              <w:jc w:val="left"/>
              <w:rPr>
                <w:sz w:val="18"/>
                <w:szCs w:val="18"/>
              </w:rPr>
            </w:pPr>
            <w:r w:rsidRPr="005447DE">
              <w:rPr>
                <w:sz w:val="18"/>
                <w:szCs w:val="18"/>
              </w:rPr>
              <w:t>Measles-mumps-rubella</w:t>
            </w:r>
          </w:p>
        </w:tc>
        <w:tc>
          <w:tcPr>
            <w:tcW w:w="0" w:type="auto"/>
            <w:hideMark/>
          </w:tcPr>
          <w:p w14:paraId="1A71826C" w14:textId="77777777" w:rsidR="005447DE" w:rsidRPr="005447DE" w:rsidRDefault="005447DE" w:rsidP="0058553D">
            <w:pPr>
              <w:pStyle w:val="NormalWeb"/>
              <w:rPr>
                <w:sz w:val="18"/>
                <w:szCs w:val="18"/>
              </w:rPr>
            </w:pPr>
            <w:r w:rsidRPr="005447DE">
              <w:rPr>
                <w:sz w:val="18"/>
                <w:szCs w:val="18"/>
              </w:rPr>
              <w:t>2</w:t>
            </w:r>
          </w:p>
        </w:tc>
        <w:tc>
          <w:tcPr>
            <w:tcW w:w="2115" w:type="dxa"/>
            <w:hideMark/>
          </w:tcPr>
          <w:p w14:paraId="0FA516A5" w14:textId="77777777" w:rsidR="005447DE" w:rsidRPr="005447DE" w:rsidRDefault="005447DE" w:rsidP="0058553D">
            <w:pPr>
              <w:pStyle w:val="NormalWeb"/>
              <w:rPr>
                <w:sz w:val="18"/>
                <w:szCs w:val="18"/>
              </w:rPr>
            </w:pPr>
            <w:r w:rsidRPr="005447DE">
              <w:rPr>
                <w:sz w:val="18"/>
                <w:szCs w:val="18"/>
              </w:rPr>
              <w:t>13,648</w:t>
            </w:r>
          </w:p>
        </w:tc>
        <w:tc>
          <w:tcPr>
            <w:tcW w:w="2410" w:type="dxa"/>
            <w:hideMark/>
          </w:tcPr>
          <w:p w14:paraId="4B626E44" w14:textId="77777777" w:rsidR="005447DE" w:rsidRPr="005447DE" w:rsidRDefault="005447DE" w:rsidP="0058553D">
            <w:pPr>
              <w:pStyle w:val="NormalWeb"/>
              <w:rPr>
                <w:sz w:val="18"/>
                <w:szCs w:val="18"/>
              </w:rPr>
            </w:pPr>
            <w:r w:rsidRPr="005447DE">
              <w:rPr>
                <w:sz w:val="18"/>
                <w:szCs w:val="18"/>
              </w:rPr>
              <w:t>14.7 (1.8 – 52.9)</w:t>
            </w:r>
          </w:p>
        </w:tc>
        <w:tc>
          <w:tcPr>
            <w:tcW w:w="2218" w:type="dxa"/>
            <w:hideMark/>
          </w:tcPr>
          <w:p w14:paraId="1A2CF4A2" w14:textId="77777777" w:rsidR="005447DE" w:rsidRPr="005447DE" w:rsidRDefault="005447DE" w:rsidP="0058553D">
            <w:pPr>
              <w:pStyle w:val="NormalWeb"/>
              <w:rPr>
                <w:sz w:val="18"/>
                <w:szCs w:val="18"/>
              </w:rPr>
            </w:pPr>
            <w:r w:rsidRPr="005447DE">
              <w:rPr>
                <w:sz w:val="18"/>
                <w:szCs w:val="18"/>
              </w:rPr>
              <w:t>36.2 (15.6 – 71.3)</w:t>
            </w:r>
          </w:p>
        </w:tc>
      </w:tr>
      <w:tr w:rsidR="005447DE" w:rsidRPr="005447DE" w14:paraId="4C8FB709" w14:textId="77777777" w:rsidTr="0058553D">
        <w:tc>
          <w:tcPr>
            <w:tcW w:w="0" w:type="auto"/>
            <w:hideMark/>
          </w:tcPr>
          <w:p w14:paraId="3D89D465" w14:textId="77777777" w:rsidR="005447DE" w:rsidRPr="005447DE" w:rsidRDefault="005447DE" w:rsidP="0058553D">
            <w:pPr>
              <w:pStyle w:val="NormalWeb"/>
              <w:jc w:val="left"/>
              <w:rPr>
                <w:sz w:val="18"/>
                <w:szCs w:val="18"/>
              </w:rPr>
            </w:pPr>
            <w:r w:rsidRPr="005447DE">
              <w:rPr>
                <w:sz w:val="18"/>
                <w:szCs w:val="18"/>
              </w:rPr>
              <w:t>Measles-mumps-rubella-varicella</w:t>
            </w:r>
          </w:p>
        </w:tc>
        <w:tc>
          <w:tcPr>
            <w:tcW w:w="0" w:type="auto"/>
            <w:hideMark/>
          </w:tcPr>
          <w:p w14:paraId="6BA60613" w14:textId="77777777" w:rsidR="005447DE" w:rsidRPr="005447DE" w:rsidRDefault="005447DE" w:rsidP="0058553D">
            <w:pPr>
              <w:pStyle w:val="NormalWeb"/>
              <w:rPr>
                <w:sz w:val="18"/>
                <w:szCs w:val="18"/>
              </w:rPr>
            </w:pPr>
            <w:r w:rsidRPr="005447DE">
              <w:rPr>
                <w:sz w:val="18"/>
                <w:szCs w:val="18"/>
              </w:rPr>
              <w:t>2</w:t>
            </w:r>
          </w:p>
        </w:tc>
        <w:tc>
          <w:tcPr>
            <w:tcW w:w="2115" w:type="dxa"/>
            <w:hideMark/>
          </w:tcPr>
          <w:p w14:paraId="5B43E982" w14:textId="77777777" w:rsidR="005447DE" w:rsidRPr="005447DE" w:rsidRDefault="005447DE" w:rsidP="0058553D">
            <w:pPr>
              <w:pStyle w:val="NormalWeb"/>
              <w:rPr>
                <w:sz w:val="18"/>
                <w:szCs w:val="18"/>
              </w:rPr>
            </w:pPr>
            <w:r w:rsidRPr="005447DE">
              <w:rPr>
                <w:sz w:val="18"/>
                <w:szCs w:val="18"/>
              </w:rPr>
              <w:t>4,930</w:t>
            </w:r>
          </w:p>
        </w:tc>
        <w:tc>
          <w:tcPr>
            <w:tcW w:w="2410" w:type="dxa"/>
            <w:hideMark/>
          </w:tcPr>
          <w:p w14:paraId="5761FB90" w14:textId="77777777" w:rsidR="005447DE" w:rsidRPr="005447DE" w:rsidRDefault="005447DE" w:rsidP="0058553D">
            <w:pPr>
              <w:pStyle w:val="NormalWeb"/>
              <w:rPr>
                <w:sz w:val="18"/>
                <w:szCs w:val="18"/>
              </w:rPr>
            </w:pPr>
            <w:r w:rsidRPr="005447DE">
              <w:rPr>
                <w:sz w:val="18"/>
                <w:szCs w:val="18"/>
              </w:rPr>
              <w:t>40.6 (4.9 – 146.6)</w:t>
            </w:r>
          </w:p>
        </w:tc>
        <w:tc>
          <w:tcPr>
            <w:tcW w:w="2218" w:type="dxa"/>
            <w:hideMark/>
          </w:tcPr>
          <w:p w14:paraId="64FCAD42" w14:textId="77777777" w:rsidR="005447DE" w:rsidRPr="005447DE" w:rsidRDefault="005447DE" w:rsidP="0058553D">
            <w:pPr>
              <w:pStyle w:val="NormalWeb"/>
              <w:rPr>
                <w:sz w:val="18"/>
                <w:szCs w:val="18"/>
              </w:rPr>
            </w:pPr>
            <w:r w:rsidRPr="005447DE">
              <w:rPr>
                <w:sz w:val="18"/>
                <w:szCs w:val="18"/>
              </w:rPr>
              <w:t>102.0 (41.0 – 210.2)</w:t>
            </w:r>
          </w:p>
        </w:tc>
      </w:tr>
      <w:tr w:rsidR="005447DE" w:rsidRPr="005447DE" w14:paraId="73D25512"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shd w:val="clear" w:color="auto" w:fill="BBA991"/>
            <w:hideMark/>
          </w:tcPr>
          <w:p w14:paraId="406DA9FD" w14:textId="77777777" w:rsidR="005447DE" w:rsidRPr="005447DE" w:rsidRDefault="005447DE" w:rsidP="0058553D">
            <w:pPr>
              <w:pStyle w:val="NormalWeb"/>
              <w:jc w:val="left"/>
              <w:rPr>
                <w:b/>
                <w:bCs/>
                <w:sz w:val="18"/>
                <w:szCs w:val="18"/>
              </w:rPr>
            </w:pPr>
            <w:r w:rsidRPr="005447DE">
              <w:rPr>
                <w:b/>
                <w:bCs/>
                <w:sz w:val="18"/>
                <w:szCs w:val="18"/>
              </w:rPr>
              <w:lastRenderedPageBreak/>
              <w:t>18–64 years</w:t>
            </w:r>
          </w:p>
        </w:tc>
        <w:tc>
          <w:tcPr>
            <w:tcW w:w="0" w:type="auto"/>
            <w:shd w:val="clear" w:color="auto" w:fill="BBA991"/>
            <w:hideMark/>
          </w:tcPr>
          <w:p w14:paraId="4A1F20F5" w14:textId="77777777" w:rsidR="005447DE" w:rsidRPr="005447DE" w:rsidRDefault="005447DE" w:rsidP="0058553D">
            <w:pPr>
              <w:rPr>
                <w:b/>
                <w:bCs/>
                <w:sz w:val="18"/>
                <w:szCs w:val="18"/>
              </w:rPr>
            </w:pPr>
          </w:p>
        </w:tc>
        <w:tc>
          <w:tcPr>
            <w:tcW w:w="2115" w:type="dxa"/>
            <w:shd w:val="clear" w:color="auto" w:fill="BBA991"/>
            <w:hideMark/>
          </w:tcPr>
          <w:p w14:paraId="27402CE0" w14:textId="77777777" w:rsidR="005447DE" w:rsidRPr="005447DE" w:rsidRDefault="005447DE" w:rsidP="0058553D">
            <w:pPr>
              <w:rPr>
                <w:rFonts w:eastAsia="Times New Roman"/>
                <w:b/>
                <w:bCs/>
                <w:sz w:val="18"/>
                <w:szCs w:val="18"/>
              </w:rPr>
            </w:pPr>
          </w:p>
        </w:tc>
        <w:tc>
          <w:tcPr>
            <w:tcW w:w="2410" w:type="dxa"/>
            <w:shd w:val="clear" w:color="auto" w:fill="BBA991"/>
            <w:hideMark/>
          </w:tcPr>
          <w:p w14:paraId="640646FE" w14:textId="77777777" w:rsidR="005447DE" w:rsidRPr="005447DE" w:rsidRDefault="005447DE" w:rsidP="0058553D">
            <w:pPr>
              <w:rPr>
                <w:rFonts w:eastAsia="Times New Roman"/>
                <w:b/>
                <w:bCs/>
                <w:sz w:val="18"/>
                <w:szCs w:val="18"/>
              </w:rPr>
            </w:pPr>
          </w:p>
        </w:tc>
        <w:tc>
          <w:tcPr>
            <w:tcW w:w="2218" w:type="dxa"/>
            <w:shd w:val="clear" w:color="auto" w:fill="BBA991"/>
            <w:hideMark/>
          </w:tcPr>
          <w:p w14:paraId="5FDE7243" w14:textId="77777777" w:rsidR="005447DE" w:rsidRPr="005447DE" w:rsidRDefault="005447DE" w:rsidP="0058553D">
            <w:pPr>
              <w:rPr>
                <w:rFonts w:eastAsia="Times New Roman"/>
                <w:b/>
                <w:bCs/>
                <w:sz w:val="18"/>
                <w:szCs w:val="18"/>
              </w:rPr>
            </w:pPr>
          </w:p>
        </w:tc>
      </w:tr>
      <w:tr w:rsidR="005447DE" w:rsidRPr="005447DE" w14:paraId="697EC7AF" w14:textId="77777777" w:rsidTr="0058553D">
        <w:tc>
          <w:tcPr>
            <w:tcW w:w="0" w:type="auto"/>
            <w:hideMark/>
          </w:tcPr>
          <w:p w14:paraId="6716807C" w14:textId="77777777" w:rsidR="005447DE" w:rsidRPr="005447DE" w:rsidRDefault="005447DE" w:rsidP="0058553D">
            <w:pPr>
              <w:pStyle w:val="NormalWeb"/>
              <w:jc w:val="left"/>
              <w:rPr>
                <w:sz w:val="18"/>
                <w:szCs w:val="18"/>
              </w:rPr>
            </w:pPr>
            <w:r w:rsidRPr="005447DE">
              <w:rPr>
                <w:sz w:val="18"/>
                <w:szCs w:val="18"/>
              </w:rPr>
              <w:t>Seasonal influenza</w:t>
            </w:r>
          </w:p>
        </w:tc>
        <w:tc>
          <w:tcPr>
            <w:tcW w:w="0" w:type="auto"/>
            <w:hideMark/>
          </w:tcPr>
          <w:p w14:paraId="654BF314" w14:textId="77777777" w:rsidR="005447DE" w:rsidRPr="005447DE" w:rsidRDefault="005447DE" w:rsidP="0058553D">
            <w:pPr>
              <w:pStyle w:val="NormalWeb"/>
              <w:rPr>
                <w:sz w:val="18"/>
                <w:szCs w:val="18"/>
              </w:rPr>
            </w:pPr>
            <w:r w:rsidRPr="005447DE">
              <w:rPr>
                <w:sz w:val="18"/>
                <w:szCs w:val="18"/>
              </w:rPr>
              <w:t>545</w:t>
            </w:r>
          </w:p>
        </w:tc>
        <w:tc>
          <w:tcPr>
            <w:tcW w:w="2115" w:type="dxa"/>
            <w:hideMark/>
          </w:tcPr>
          <w:p w14:paraId="2DB944E5" w14:textId="77777777" w:rsidR="005447DE" w:rsidRPr="005447DE" w:rsidRDefault="005447DE" w:rsidP="0058553D">
            <w:pPr>
              <w:pStyle w:val="NormalWeb"/>
              <w:rPr>
                <w:sz w:val="18"/>
                <w:szCs w:val="18"/>
              </w:rPr>
            </w:pPr>
            <w:r w:rsidRPr="005447DE">
              <w:rPr>
                <w:sz w:val="18"/>
                <w:szCs w:val="18"/>
              </w:rPr>
              <w:t>4,432,162</w:t>
            </w:r>
          </w:p>
        </w:tc>
        <w:tc>
          <w:tcPr>
            <w:tcW w:w="2410" w:type="dxa"/>
            <w:hideMark/>
          </w:tcPr>
          <w:p w14:paraId="3794DDFB" w14:textId="77777777" w:rsidR="005447DE" w:rsidRPr="005447DE" w:rsidRDefault="005447DE" w:rsidP="0058553D">
            <w:pPr>
              <w:pStyle w:val="NormalWeb"/>
              <w:rPr>
                <w:sz w:val="18"/>
                <w:szCs w:val="18"/>
              </w:rPr>
            </w:pPr>
            <w:r w:rsidRPr="005447DE">
              <w:rPr>
                <w:sz w:val="18"/>
                <w:szCs w:val="18"/>
              </w:rPr>
              <w:t>12.3 (9.3 – 11.2)</w:t>
            </w:r>
          </w:p>
        </w:tc>
        <w:tc>
          <w:tcPr>
            <w:tcW w:w="2218" w:type="dxa"/>
            <w:hideMark/>
          </w:tcPr>
          <w:p w14:paraId="6514C963" w14:textId="77777777" w:rsidR="005447DE" w:rsidRPr="005447DE" w:rsidRDefault="005447DE" w:rsidP="0058553D">
            <w:pPr>
              <w:pStyle w:val="NormalWeb"/>
              <w:rPr>
                <w:sz w:val="18"/>
                <w:szCs w:val="18"/>
              </w:rPr>
            </w:pPr>
            <w:r w:rsidRPr="005447DE">
              <w:rPr>
                <w:sz w:val="18"/>
                <w:szCs w:val="18"/>
              </w:rPr>
              <w:t>17.6 (16.2 – 19.2)</w:t>
            </w:r>
          </w:p>
        </w:tc>
      </w:tr>
      <w:tr w:rsidR="005447DE" w:rsidRPr="005447DE" w14:paraId="2B8D374A"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3FBF73EB" w14:textId="77777777" w:rsidR="005447DE" w:rsidRPr="005447DE" w:rsidRDefault="005447DE" w:rsidP="0058553D">
            <w:pPr>
              <w:pStyle w:val="NormalWeb"/>
              <w:jc w:val="left"/>
              <w:rPr>
                <w:sz w:val="18"/>
                <w:szCs w:val="18"/>
              </w:rPr>
            </w:pPr>
            <w:proofErr w:type="spellStart"/>
            <w:r w:rsidRPr="005447DE">
              <w:rPr>
                <w:sz w:val="18"/>
                <w:szCs w:val="18"/>
              </w:rPr>
              <w:t>dTpa</w:t>
            </w:r>
            <w:proofErr w:type="spellEnd"/>
          </w:p>
        </w:tc>
        <w:tc>
          <w:tcPr>
            <w:tcW w:w="0" w:type="auto"/>
            <w:hideMark/>
          </w:tcPr>
          <w:p w14:paraId="2ECED511" w14:textId="77777777" w:rsidR="005447DE" w:rsidRPr="005447DE" w:rsidRDefault="005447DE" w:rsidP="0058553D">
            <w:pPr>
              <w:pStyle w:val="NormalWeb"/>
              <w:rPr>
                <w:sz w:val="18"/>
                <w:szCs w:val="18"/>
              </w:rPr>
            </w:pPr>
            <w:r w:rsidRPr="005447DE">
              <w:rPr>
                <w:sz w:val="18"/>
                <w:szCs w:val="18"/>
              </w:rPr>
              <w:t>110</w:t>
            </w:r>
          </w:p>
        </w:tc>
        <w:tc>
          <w:tcPr>
            <w:tcW w:w="2115" w:type="dxa"/>
            <w:hideMark/>
          </w:tcPr>
          <w:p w14:paraId="4FD0A6B8" w14:textId="77777777" w:rsidR="005447DE" w:rsidRPr="005447DE" w:rsidRDefault="005447DE" w:rsidP="0058553D">
            <w:pPr>
              <w:pStyle w:val="NormalWeb"/>
              <w:rPr>
                <w:sz w:val="18"/>
                <w:szCs w:val="18"/>
              </w:rPr>
            </w:pPr>
            <w:r w:rsidRPr="005447DE">
              <w:rPr>
                <w:sz w:val="18"/>
                <w:szCs w:val="18"/>
              </w:rPr>
              <w:t>635,905</w:t>
            </w:r>
          </w:p>
        </w:tc>
        <w:tc>
          <w:tcPr>
            <w:tcW w:w="2410" w:type="dxa"/>
            <w:hideMark/>
          </w:tcPr>
          <w:p w14:paraId="1298CDDE" w14:textId="77777777" w:rsidR="005447DE" w:rsidRPr="005447DE" w:rsidRDefault="005447DE" w:rsidP="0058553D">
            <w:pPr>
              <w:pStyle w:val="NormalWeb"/>
              <w:rPr>
                <w:sz w:val="18"/>
                <w:szCs w:val="18"/>
              </w:rPr>
            </w:pPr>
            <w:r w:rsidRPr="005447DE">
              <w:rPr>
                <w:sz w:val="18"/>
                <w:szCs w:val="18"/>
              </w:rPr>
              <w:t>17.3 (14.2 – 20.9)</w:t>
            </w:r>
          </w:p>
        </w:tc>
        <w:tc>
          <w:tcPr>
            <w:tcW w:w="2218" w:type="dxa"/>
            <w:hideMark/>
          </w:tcPr>
          <w:p w14:paraId="0B1E7C24" w14:textId="77777777" w:rsidR="005447DE" w:rsidRPr="005447DE" w:rsidRDefault="005447DE" w:rsidP="0058553D">
            <w:pPr>
              <w:pStyle w:val="NormalWeb"/>
              <w:rPr>
                <w:sz w:val="18"/>
                <w:szCs w:val="18"/>
              </w:rPr>
            </w:pPr>
            <w:r w:rsidRPr="005447DE">
              <w:rPr>
                <w:sz w:val="18"/>
                <w:szCs w:val="18"/>
              </w:rPr>
              <w:t>20.0 (16.4 – 24.2)</w:t>
            </w:r>
          </w:p>
        </w:tc>
      </w:tr>
      <w:tr w:rsidR="005447DE" w:rsidRPr="005447DE" w14:paraId="4EE85461" w14:textId="77777777" w:rsidTr="0058553D">
        <w:tc>
          <w:tcPr>
            <w:tcW w:w="0" w:type="auto"/>
            <w:hideMark/>
          </w:tcPr>
          <w:p w14:paraId="638ECCED" w14:textId="77777777" w:rsidR="005447DE" w:rsidRPr="005447DE" w:rsidRDefault="005447DE" w:rsidP="0058553D">
            <w:pPr>
              <w:pStyle w:val="NormalWeb"/>
              <w:jc w:val="left"/>
              <w:rPr>
                <w:sz w:val="18"/>
                <w:szCs w:val="18"/>
              </w:rPr>
            </w:pPr>
            <w:r w:rsidRPr="005447DE">
              <w:rPr>
                <w:sz w:val="18"/>
                <w:szCs w:val="18"/>
              </w:rPr>
              <w:t>23vPPV</w:t>
            </w:r>
          </w:p>
        </w:tc>
        <w:tc>
          <w:tcPr>
            <w:tcW w:w="0" w:type="auto"/>
            <w:hideMark/>
          </w:tcPr>
          <w:p w14:paraId="78587F07" w14:textId="77777777" w:rsidR="005447DE" w:rsidRPr="005447DE" w:rsidRDefault="005447DE" w:rsidP="0058553D">
            <w:pPr>
              <w:pStyle w:val="NormalWeb"/>
              <w:rPr>
                <w:sz w:val="18"/>
                <w:szCs w:val="18"/>
              </w:rPr>
            </w:pPr>
            <w:r w:rsidRPr="005447DE">
              <w:rPr>
                <w:sz w:val="18"/>
                <w:szCs w:val="18"/>
              </w:rPr>
              <w:t>49</w:t>
            </w:r>
          </w:p>
        </w:tc>
        <w:tc>
          <w:tcPr>
            <w:tcW w:w="2115" w:type="dxa"/>
            <w:hideMark/>
          </w:tcPr>
          <w:p w14:paraId="760E3510" w14:textId="77777777" w:rsidR="005447DE" w:rsidRPr="005447DE" w:rsidRDefault="005447DE" w:rsidP="0058553D">
            <w:pPr>
              <w:pStyle w:val="NormalWeb"/>
              <w:rPr>
                <w:sz w:val="18"/>
                <w:szCs w:val="18"/>
              </w:rPr>
            </w:pPr>
            <w:r w:rsidRPr="005447DE">
              <w:rPr>
                <w:sz w:val="18"/>
                <w:szCs w:val="18"/>
              </w:rPr>
              <w:t>63,815</w:t>
            </w:r>
          </w:p>
        </w:tc>
        <w:tc>
          <w:tcPr>
            <w:tcW w:w="2410" w:type="dxa"/>
            <w:hideMark/>
          </w:tcPr>
          <w:p w14:paraId="1A169B07" w14:textId="77777777" w:rsidR="005447DE" w:rsidRPr="005447DE" w:rsidRDefault="005447DE" w:rsidP="0058553D">
            <w:pPr>
              <w:pStyle w:val="NormalWeb"/>
              <w:rPr>
                <w:sz w:val="18"/>
                <w:szCs w:val="18"/>
              </w:rPr>
            </w:pPr>
            <w:r w:rsidRPr="005447DE">
              <w:rPr>
                <w:sz w:val="18"/>
                <w:szCs w:val="18"/>
              </w:rPr>
              <w:t>76.8 (56.8 – 101.5)</w:t>
            </w:r>
          </w:p>
        </w:tc>
        <w:tc>
          <w:tcPr>
            <w:tcW w:w="2218" w:type="dxa"/>
            <w:hideMark/>
          </w:tcPr>
          <w:p w14:paraId="70462AE4" w14:textId="77777777" w:rsidR="005447DE" w:rsidRPr="005447DE" w:rsidRDefault="005447DE" w:rsidP="0058553D">
            <w:pPr>
              <w:pStyle w:val="NormalWeb"/>
              <w:rPr>
                <w:sz w:val="18"/>
                <w:szCs w:val="18"/>
              </w:rPr>
            </w:pPr>
            <w:r w:rsidRPr="005447DE">
              <w:rPr>
                <w:sz w:val="18"/>
                <w:szCs w:val="18"/>
              </w:rPr>
              <w:t>93.3 (68.1 – 124.9)</w:t>
            </w:r>
          </w:p>
        </w:tc>
      </w:tr>
      <w:tr w:rsidR="005447DE" w:rsidRPr="005447DE" w14:paraId="2165C11A"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41F9E847" w14:textId="77777777" w:rsidR="005447DE" w:rsidRPr="005447DE" w:rsidRDefault="005447DE" w:rsidP="0058553D">
            <w:pPr>
              <w:pStyle w:val="NormalWeb"/>
              <w:jc w:val="left"/>
              <w:rPr>
                <w:sz w:val="18"/>
                <w:szCs w:val="18"/>
              </w:rPr>
            </w:pPr>
            <w:r w:rsidRPr="005447DE">
              <w:rPr>
                <w:sz w:val="18"/>
                <w:szCs w:val="18"/>
              </w:rPr>
              <w:t>Hepatitis B</w:t>
            </w:r>
          </w:p>
        </w:tc>
        <w:tc>
          <w:tcPr>
            <w:tcW w:w="0" w:type="auto"/>
            <w:hideMark/>
          </w:tcPr>
          <w:p w14:paraId="2B50B9DF" w14:textId="77777777" w:rsidR="005447DE" w:rsidRPr="005447DE" w:rsidRDefault="005447DE" w:rsidP="0058553D">
            <w:pPr>
              <w:pStyle w:val="NormalWeb"/>
              <w:rPr>
                <w:sz w:val="18"/>
                <w:szCs w:val="18"/>
              </w:rPr>
            </w:pPr>
            <w:r w:rsidRPr="005447DE">
              <w:rPr>
                <w:sz w:val="18"/>
                <w:szCs w:val="18"/>
              </w:rPr>
              <w:t>33</w:t>
            </w:r>
          </w:p>
        </w:tc>
        <w:tc>
          <w:tcPr>
            <w:tcW w:w="2115" w:type="dxa"/>
            <w:hideMark/>
          </w:tcPr>
          <w:p w14:paraId="52F75DD4" w14:textId="77777777" w:rsidR="005447DE" w:rsidRPr="005447DE" w:rsidRDefault="005447DE" w:rsidP="0058553D">
            <w:pPr>
              <w:pStyle w:val="NormalWeb"/>
              <w:rPr>
                <w:sz w:val="18"/>
                <w:szCs w:val="18"/>
              </w:rPr>
            </w:pPr>
            <w:r w:rsidRPr="005447DE">
              <w:rPr>
                <w:sz w:val="18"/>
                <w:szCs w:val="18"/>
              </w:rPr>
              <w:t>161,397</w:t>
            </w:r>
          </w:p>
        </w:tc>
        <w:tc>
          <w:tcPr>
            <w:tcW w:w="2410" w:type="dxa"/>
            <w:hideMark/>
          </w:tcPr>
          <w:p w14:paraId="76D7623B" w14:textId="77777777" w:rsidR="005447DE" w:rsidRPr="005447DE" w:rsidRDefault="005447DE" w:rsidP="0058553D">
            <w:pPr>
              <w:pStyle w:val="NormalWeb"/>
              <w:rPr>
                <w:sz w:val="18"/>
                <w:szCs w:val="18"/>
              </w:rPr>
            </w:pPr>
            <w:r w:rsidRPr="005447DE">
              <w:rPr>
                <w:sz w:val="18"/>
                <w:szCs w:val="18"/>
              </w:rPr>
              <w:t>20.4 (14.1 – 28.7)</w:t>
            </w:r>
          </w:p>
        </w:tc>
        <w:tc>
          <w:tcPr>
            <w:tcW w:w="2218" w:type="dxa"/>
            <w:hideMark/>
          </w:tcPr>
          <w:p w14:paraId="3FE077EE" w14:textId="77777777" w:rsidR="005447DE" w:rsidRPr="005447DE" w:rsidRDefault="005447DE" w:rsidP="0058553D">
            <w:pPr>
              <w:pStyle w:val="NormalWeb"/>
              <w:rPr>
                <w:sz w:val="18"/>
                <w:szCs w:val="18"/>
              </w:rPr>
            </w:pPr>
            <w:r w:rsidRPr="005447DE">
              <w:rPr>
                <w:sz w:val="18"/>
                <w:szCs w:val="18"/>
              </w:rPr>
              <w:t>16.2 (11.0 – 23.1)</w:t>
            </w:r>
          </w:p>
        </w:tc>
      </w:tr>
      <w:tr w:rsidR="005447DE" w:rsidRPr="005447DE" w14:paraId="63244A78" w14:textId="77777777" w:rsidTr="0058553D">
        <w:tc>
          <w:tcPr>
            <w:tcW w:w="0" w:type="auto"/>
            <w:hideMark/>
          </w:tcPr>
          <w:p w14:paraId="57ADBB8A" w14:textId="77777777" w:rsidR="005447DE" w:rsidRPr="005447DE" w:rsidRDefault="005447DE" w:rsidP="0058553D">
            <w:pPr>
              <w:pStyle w:val="NormalWeb"/>
              <w:jc w:val="left"/>
              <w:rPr>
                <w:sz w:val="18"/>
                <w:szCs w:val="18"/>
              </w:rPr>
            </w:pPr>
            <w:r w:rsidRPr="005447DE">
              <w:rPr>
                <w:sz w:val="18"/>
                <w:szCs w:val="18"/>
              </w:rPr>
              <w:t>MMR</w:t>
            </w:r>
          </w:p>
        </w:tc>
        <w:tc>
          <w:tcPr>
            <w:tcW w:w="0" w:type="auto"/>
            <w:hideMark/>
          </w:tcPr>
          <w:p w14:paraId="3F0086B5" w14:textId="77777777" w:rsidR="005447DE" w:rsidRPr="005447DE" w:rsidRDefault="005447DE" w:rsidP="0058553D">
            <w:pPr>
              <w:pStyle w:val="NormalWeb"/>
              <w:rPr>
                <w:sz w:val="18"/>
                <w:szCs w:val="18"/>
              </w:rPr>
            </w:pPr>
            <w:r w:rsidRPr="005447DE">
              <w:rPr>
                <w:sz w:val="18"/>
                <w:szCs w:val="18"/>
              </w:rPr>
              <w:t>33</w:t>
            </w:r>
          </w:p>
        </w:tc>
        <w:tc>
          <w:tcPr>
            <w:tcW w:w="2115" w:type="dxa"/>
            <w:hideMark/>
          </w:tcPr>
          <w:p w14:paraId="123CA4F9" w14:textId="77777777" w:rsidR="005447DE" w:rsidRPr="005447DE" w:rsidRDefault="005447DE" w:rsidP="0058553D">
            <w:pPr>
              <w:pStyle w:val="NormalWeb"/>
              <w:rPr>
                <w:sz w:val="18"/>
                <w:szCs w:val="18"/>
              </w:rPr>
            </w:pPr>
            <w:r w:rsidRPr="005447DE">
              <w:rPr>
                <w:sz w:val="18"/>
                <w:szCs w:val="18"/>
              </w:rPr>
              <w:t>87,561</w:t>
            </w:r>
          </w:p>
        </w:tc>
        <w:tc>
          <w:tcPr>
            <w:tcW w:w="2410" w:type="dxa"/>
            <w:hideMark/>
          </w:tcPr>
          <w:p w14:paraId="3B91A86B" w14:textId="77777777" w:rsidR="005447DE" w:rsidRPr="005447DE" w:rsidRDefault="005447DE" w:rsidP="0058553D">
            <w:pPr>
              <w:pStyle w:val="NormalWeb"/>
              <w:rPr>
                <w:sz w:val="18"/>
                <w:szCs w:val="18"/>
              </w:rPr>
            </w:pPr>
            <w:r w:rsidRPr="005447DE">
              <w:rPr>
                <w:sz w:val="18"/>
                <w:szCs w:val="18"/>
              </w:rPr>
              <w:t>37.7 (25.9 – 52.9)</w:t>
            </w:r>
          </w:p>
        </w:tc>
        <w:tc>
          <w:tcPr>
            <w:tcW w:w="2218" w:type="dxa"/>
            <w:hideMark/>
          </w:tcPr>
          <w:p w14:paraId="5DF6E10B" w14:textId="77777777" w:rsidR="005447DE" w:rsidRPr="005447DE" w:rsidRDefault="005447DE" w:rsidP="0058553D">
            <w:pPr>
              <w:pStyle w:val="NormalWeb"/>
              <w:rPr>
                <w:sz w:val="18"/>
                <w:szCs w:val="18"/>
              </w:rPr>
            </w:pPr>
            <w:r w:rsidRPr="005447DE">
              <w:rPr>
                <w:sz w:val="18"/>
                <w:szCs w:val="18"/>
              </w:rPr>
              <w:t>17.8 (12.0 – 25.4)</w:t>
            </w:r>
          </w:p>
        </w:tc>
      </w:tr>
      <w:tr w:rsidR="005447DE" w:rsidRPr="005447DE" w14:paraId="2E2A71C4"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0249D7E1" w14:textId="77777777" w:rsidR="005447DE" w:rsidRPr="005447DE" w:rsidRDefault="005447DE" w:rsidP="0058553D">
            <w:pPr>
              <w:pStyle w:val="NormalWeb"/>
              <w:jc w:val="left"/>
              <w:rPr>
                <w:sz w:val="18"/>
                <w:szCs w:val="18"/>
              </w:rPr>
            </w:pPr>
            <w:r w:rsidRPr="005447DE">
              <w:rPr>
                <w:sz w:val="18"/>
                <w:szCs w:val="18"/>
              </w:rPr>
              <w:t>Meningococcal B</w:t>
            </w:r>
          </w:p>
        </w:tc>
        <w:tc>
          <w:tcPr>
            <w:tcW w:w="0" w:type="auto"/>
            <w:hideMark/>
          </w:tcPr>
          <w:p w14:paraId="65EB96FF" w14:textId="77777777" w:rsidR="005447DE" w:rsidRPr="005447DE" w:rsidRDefault="005447DE" w:rsidP="0058553D">
            <w:pPr>
              <w:pStyle w:val="NormalWeb"/>
              <w:rPr>
                <w:sz w:val="18"/>
                <w:szCs w:val="18"/>
              </w:rPr>
            </w:pPr>
            <w:r w:rsidRPr="005447DE">
              <w:rPr>
                <w:sz w:val="18"/>
                <w:szCs w:val="18"/>
              </w:rPr>
              <w:t>17</w:t>
            </w:r>
          </w:p>
        </w:tc>
        <w:tc>
          <w:tcPr>
            <w:tcW w:w="2115" w:type="dxa"/>
            <w:hideMark/>
          </w:tcPr>
          <w:p w14:paraId="1A0CA0B0" w14:textId="77777777" w:rsidR="005447DE" w:rsidRPr="005447DE" w:rsidRDefault="005447DE" w:rsidP="0058553D">
            <w:pPr>
              <w:pStyle w:val="NormalWeb"/>
              <w:rPr>
                <w:sz w:val="18"/>
                <w:szCs w:val="18"/>
              </w:rPr>
            </w:pPr>
            <w:r w:rsidRPr="005447DE">
              <w:rPr>
                <w:sz w:val="18"/>
                <w:szCs w:val="18"/>
              </w:rPr>
              <w:t>11,625</w:t>
            </w:r>
          </w:p>
        </w:tc>
        <w:tc>
          <w:tcPr>
            <w:tcW w:w="2410" w:type="dxa"/>
            <w:hideMark/>
          </w:tcPr>
          <w:p w14:paraId="717D4791" w14:textId="77777777" w:rsidR="005447DE" w:rsidRPr="005447DE" w:rsidRDefault="005447DE" w:rsidP="0058553D">
            <w:pPr>
              <w:pStyle w:val="NormalWeb"/>
              <w:rPr>
                <w:sz w:val="18"/>
                <w:szCs w:val="18"/>
              </w:rPr>
            </w:pPr>
            <w:r w:rsidRPr="005447DE">
              <w:rPr>
                <w:sz w:val="18"/>
                <w:szCs w:val="18"/>
              </w:rPr>
              <w:t>146.2 (85.2 – 234.1)</w:t>
            </w:r>
          </w:p>
        </w:tc>
        <w:tc>
          <w:tcPr>
            <w:tcW w:w="2218" w:type="dxa"/>
            <w:hideMark/>
          </w:tcPr>
          <w:p w14:paraId="6E2F7863" w14:textId="77777777" w:rsidR="005447DE" w:rsidRPr="005447DE" w:rsidRDefault="005447DE" w:rsidP="0058553D">
            <w:pPr>
              <w:pStyle w:val="NormalWeb"/>
              <w:rPr>
                <w:sz w:val="18"/>
                <w:szCs w:val="18"/>
              </w:rPr>
            </w:pPr>
            <w:r w:rsidRPr="005447DE">
              <w:rPr>
                <w:sz w:val="18"/>
                <w:szCs w:val="18"/>
              </w:rPr>
              <w:t>181.0 (128.1 – 248.5)</w:t>
            </w:r>
          </w:p>
        </w:tc>
      </w:tr>
      <w:tr w:rsidR="005447DE" w:rsidRPr="005447DE" w14:paraId="041C04C5" w14:textId="77777777" w:rsidTr="0058553D">
        <w:tc>
          <w:tcPr>
            <w:tcW w:w="0" w:type="auto"/>
            <w:hideMark/>
          </w:tcPr>
          <w:p w14:paraId="2D5B3329" w14:textId="77777777" w:rsidR="005447DE" w:rsidRPr="005447DE" w:rsidRDefault="005447DE" w:rsidP="0058553D">
            <w:pPr>
              <w:pStyle w:val="NormalWeb"/>
              <w:jc w:val="left"/>
              <w:rPr>
                <w:sz w:val="18"/>
                <w:szCs w:val="18"/>
              </w:rPr>
            </w:pPr>
            <w:r w:rsidRPr="005447DE">
              <w:rPr>
                <w:sz w:val="18"/>
                <w:szCs w:val="18"/>
              </w:rPr>
              <w:t>Varicella</w:t>
            </w:r>
          </w:p>
        </w:tc>
        <w:tc>
          <w:tcPr>
            <w:tcW w:w="0" w:type="auto"/>
            <w:hideMark/>
          </w:tcPr>
          <w:p w14:paraId="1EC68643" w14:textId="77777777" w:rsidR="005447DE" w:rsidRPr="005447DE" w:rsidRDefault="005447DE" w:rsidP="0058553D">
            <w:pPr>
              <w:pStyle w:val="NormalWeb"/>
              <w:rPr>
                <w:sz w:val="18"/>
                <w:szCs w:val="18"/>
              </w:rPr>
            </w:pPr>
            <w:r w:rsidRPr="005447DE">
              <w:rPr>
                <w:sz w:val="18"/>
                <w:szCs w:val="18"/>
              </w:rPr>
              <w:t>17</w:t>
            </w:r>
          </w:p>
        </w:tc>
        <w:tc>
          <w:tcPr>
            <w:tcW w:w="2115" w:type="dxa"/>
            <w:hideMark/>
          </w:tcPr>
          <w:p w14:paraId="41196E10" w14:textId="77777777" w:rsidR="005447DE" w:rsidRPr="005447DE" w:rsidRDefault="005447DE" w:rsidP="0058553D">
            <w:pPr>
              <w:pStyle w:val="NormalWeb"/>
              <w:rPr>
                <w:sz w:val="18"/>
                <w:szCs w:val="18"/>
              </w:rPr>
            </w:pPr>
            <w:r w:rsidRPr="005447DE">
              <w:rPr>
                <w:sz w:val="18"/>
                <w:szCs w:val="18"/>
              </w:rPr>
              <w:t>25,783</w:t>
            </w:r>
          </w:p>
        </w:tc>
        <w:tc>
          <w:tcPr>
            <w:tcW w:w="2410" w:type="dxa"/>
            <w:hideMark/>
          </w:tcPr>
          <w:p w14:paraId="07A03EB9" w14:textId="77777777" w:rsidR="005447DE" w:rsidRPr="005447DE" w:rsidRDefault="005447DE" w:rsidP="0058553D">
            <w:pPr>
              <w:pStyle w:val="NormalWeb"/>
              <w:rPr>
                <w:sz w:val="18"/>
                <w:szCs w:val="18"/>
              </w:rPr>
            </w:pPr>
            <w:r w:rsidRPr="005447DE">
              <w:rPr>
                <w:sz w:val="18"/>
                <w:szCs w:val="18"/>
              </w:rPr>
              <w:t>65.9 (38.4 – 105.6)</w:t>
            </w:r>
          </w:p>
        </w:tc>
        <w:tc>
          <w:tcPr>
            <w:tcW w:w="2218" w:type="dxa"/>
            <w:hideMark/>
          </w:tcPr>
          <w:p w14:paraId="2992E9B1" w14:textId="77777777" w:rsidR="005447DE" w:rsidRPr="005447DE" w:rsidRDefault="005447DE" w:rsidP="0058553D">
            <w:pPr>
              <w:pStyle w:val="NormalWeb"/>
              <w:rPr>
                <w:sz w:val="18"/>
                <w:szCs w:val="18"/>
              </w:rPr>
            </w:pPr>
            <w:r w:rsidRPr="005447DE">
              <w:rPr>
                <w:sz w:val="18"/>
                <w:szCs w:val="18"/>
              </w:rPr>
              <w:t>68.3 (42.3 – 104.5)</w:t>
            </w:r>
          </w:p>
        </w:tc>
      </w:tr>
      <w:tr w:rsidR="005447DE" w:rsidRPr="005447DE" w14:paraId="4B0907FD"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41EFA866" w14:textId="77777777" w:rsidR="005447DE" w:rsidRPr="005447DE" w:rsidRDefault="005447DE" w:rsidP="0058553D">
            <w:pPr>
              <w:pStyle w:val="NormalWeb"/>
              <w:jc w:val="left"/>
              <w:rPr>
                <w:sz w:val="18"/>
                <w:szCs w:val="18"/>
              </w:rPr>
            </w:pPr>
            <w:r w:rsidRPr="005447DE">
              <w:rPr>
                <w:sz w:val="18"/>
                <w:szCs w:val="18"/>
              </w:rPr>
              <w:t>HPV</w:t>
            </w:r>
          </w:p>
        </w:tc>
        <w:tc>
          <w:tcPr>
            <w:tcW w:w="0" w:type="auto"/>
            <w:hideMark/>
          </w:tcPr>
          <w:p w14:paraId="221C18B0" w14:textId="77777777" w:rsidR="005447DE" w:rsidRPr="005447DE" w:rsidRDefault="005447DE" w:rsidP="0058553D">
            <w:pPr>
              <w:pStyle w:val="NormalWeb"/>
              <w:rPr>
                <w:sz w:val="18"/>
                <w:szCs w:val="18"/>
              </w:rPr>
            </w:pPr>
            <w:r w:rsidRPr="005447DE">
              <w:rPr>
                <w:sz w:val="18"/>
                <w:szCs w:val="18"/>
              </w:rPr>
              <w:t>12</w:t>
            </w:r>
          </w:p>
        </w:tc>
        <w:tc>
          <w:tcPr>
            <w:tcW w:w="2115" w:type="dxa"/>
            <w:hideMark/>
          </w:tcPr>
          <w:p w14:paraId="2AEBE44B" w14:textId="77777777" w:rsidR="005447DE" w:rsidRPr="005447DE" w:rsidRDefault="005447DE" w:rsidP="0058553D">
            <w:pPr>
              <w:pStyle w:val="NormalWeb"/>
              <w:rPr>
                <w:sz w:val="18"/>
                <w:szCs w:val="18"/>
              </w:rPr>
            </w:pPr>
            <w:r w:rsidRPr="005447DE">
              <w:rPr>
                <w:sz w:val="18"/>
                <w:szCs w:val="18"/>
              </w:rPr>
              <w:t>35,027</w:t>
            </w:r>
          </w:p>
        </w:tc>
        <w:tc>
          <w:tcPr>
            <w:tcW w:w="2410" w:type="dxa"/>
            <w:hideMark/>
          </w:tcPr>
          <w:p w14:paraId="36A1C83F" w14:textId="77777777" w:rsidR="005447DE" w:rsidRPr="005447DE" w:rsidRDefault="005447DE" w:rsidP="0058553D">
            <w:pPr>
              <w:pStyle w:val="NormalWeb"/>
              <w:rPr>
                <w:sz w:val="18"/>
                <w:szCs w:val="18"/>
              </w:rPr>
            </w:pPr>
            <w:r w:rsidRPr="005447DE">
              <w:rPr>
                <w:sz w:val="18"/>
                <w:szCs w:val="18"/>
              </w:rPr>
              <w:t>34.3 (17.7 – 59.8)</w:t>
            </w:r>
          </w:p>
        </w:tc>
        <w:tc>
          <w:tcPr>
            <w:tcW w:w="2218" w:type="dxa"/>
            <w:hideMark/>
          </w:tcPr>
          <w:p w14:paraId="778BD8CC" w14:textId="77777777" w:rsidR="005447DE" w:rsidRPr="005447DE" w:rsidRDefault="005447DE" w:rsidP="0058553D">
            <w:pPr>
              <w:pStyle w:val="NormalWeb"/>
              <w:rPr>
                <w:sz w:val="18"/>
                <w:szCs w:val="18"/>
              </w:rPr>
            </w:pPr>
            <w:r w:rsidRPr="005447DE">
              <w:rPr>
                <w:sz w:val="18"/>
                <w:szCs w:val="18"/>
              </w:rPr>
              <w:t>–</w:t>
            </w:r>
          </w:p>
        </w:tc>
      </w:tr>
      <w:tr w:rsidR="005447DE" w:rsidRPr="005447DE" w14:paraId="0C22C546" w14:textId="77777777" w:rsidTr="0058553D">
        <w:tc>
          <w:tcPr>
            <w:tcW w:w="0" w:type="auto"/>
            <w:hideMark/>
          </w:tcPr>
          <w:p w14:paraId="348454BF" w14:textId="77777777" w:rsidR="005447DE" w:rsidRPr="005447DE" w:rsidRDefault="005447DE" w:rsidP="0058553D">
            <w:pPr>
              <w:pStyle w:val="NormalWeb"/>
              <w:jc w:val="left"/>
              <w:rPr>
                <w:sz w:val="18"/>
                <w:szCs w:val="18"/>
              </w:rPr>
            </w:pPr>
            <w:r w:rsidRPr="005447DE">
              <w:rPr>
                <w:sz w:val="18"/>
                <w:szCs w:val="18"/>
              </w:rPr>
              <w:t>Hepatitis A</w:t>
            </w:r>
          </w:p>
        </w:tc>
        <w:tc>
          <w:tcPr>
            <w:tcW w:w="0" w:type="auto"/>
            <w:hideMark/>
          </w:tcPr>
          <w:p w14:paraId="53B3E313" w14:textId="77777777" w:rsidR="005447DE" w:rsidRPr="005447DE" w:rsidRDefault="005447DE" w:rsidP="0058553D">
            <w:pPr>
              <w:pStyle w:val="NormalWeb"/>
              <w:rPr>
                <w:sz w:val="18"/>
                <w:szCs w:val="18"/>
              </w:rPr>
            </w:pPr>
            <w:r w:rsidRPr="005447DE">
              <w:rPr>
                <w:sz w:val="18"/>
                <w:szCs w:val="18"/>
              </w:rPr>
              <w:t>11</w:t>
            </w:r>
          </w:p>
        </w:tc>
        <w:tc>
          <w:tcPr>
            <w:tcW w:w="2115" w:type="dxa"/>
            <w:hideMark/>
          </w:tcPr>
          <w:p w14:paraId="371B38E1" w14:textId="77777777" w:rsidR="005447DE" w:rsidRPr="005447DE" w:rsidRDefault="005447DE" w:rsidP="0058553D">
            <w:pPr>
              <w:pStyle w:val="NormalWeb"/>
              <w:rPr>
                <w:sz w:val="18"/>
                <w:szCs w:val="18"/>
              </w:rPr>
            </w:pPr>
            <w:r w:rsidRPr="005447DE">
              <w:rPr>
                <w:sz w:val="18"/>
                <w:szCs w:val="18"/>
              </w:rPr>
              <w:t>134,162</w:t>
            </w:r>
          </w:p>
        </w:tc>
        <w:tc>
          <w:tcPr>
            <w:tcW w:w="2410" w:type="dxa"/>
            <w:hideMark/>
          </w:tcPr>
          <w:p w14:paraId="2A61D593" w14:textId="77777777" w:rsidR="005447DE" w:rsidRPr="005447DE" w:rsidRDefault="005447DE" w:rsidP="0058553D">
            <w:pPr>
              <w:pStyle w:val="NormalWeb"/>
              <w:rPr>
                <w:sz w:val="18"/>
                <w:szCs w:val="18"/>
              </w:rPr>
            </w:pPr>
            <w:r w:rsidRPr="005447DE">
              <w:rPr>
                <w:sz w:val="18"/>
                <w:szCs w:val="18"/>
              </w:rPr>
              <w:t>8.2 (4.1 –14.7)</w:t>
            </w:r>
          </w:p>
        </w:tc>
        <w:tc>
          <w:tcPr>
            <w:tcW w:w="2218" w:type="dxa"/>
            <w:hideMark/>
          </w:tcPr>
          <w:p w14:paraId="064B26F9" w14:textId="77777777" w:rsidR="005447DE" w:rsidRPr="005447DE" w:rsidRDefault="005447DE" w:rsidP="0058553D">
            <w:pPr>
              <w:pStyle w:val="NormalWeb"/>
              <w:rPr>
                <w:sz w:val="18"/>
                <w:szCs w:val="18"/>
              </w:rPr>
            </w:pPr>
            <w:r w:rsidRPr="005447DE">
              <w:rPr>
                <w:sz w:val="18"/>
                <w:szCs w:val="18"/>
              </w:rPr>
              <w:t>6.6 (4.2 –9.8)</w:t>
            </w:r>
          </w:p>
        </w:tc>
      </w:tr>
      <w:tr w:rsidR="005447DE" w:rsidRPr="005447DE" w14:paraId="6A43DE7B"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2CF6C55B" w14:textId="77777777" w:rsidR="005447DE" w:rsidRPr="005447DE" w:rsidRDefault="005447DE" w:rsidP="0058553D">
            <w:pPr>
              <w:pStyle w:val="NormalWeb"/>
              <w:jc w:val="left"/>
              <w:rPr>
                <w:sz w:val="18"/>
                <w:szCs w:val="18"/>
              </w:rPr>
            </w:pPr>
            <w:r w:rsidRPr="005447DE">
              <w:rPr>
                <w:sz w:val="18"/>
                <w:szCs w:val="18"/>
              </w:rPr>
              <w:t>Zoster</w:t>
            </w:r>
          </w:p>
        </w:tc>
        <w:tc>
          <w:tcPr>
            <w:tcW w:w="0" w:type="auto"/>
            <w:hideMark/>
          </w:tcPr>
          <w:p w14:paraId="11FDED02" w14:textId="77777777" w:rsidR="005447DE" w:rsidRPr="005447DE" w:rsidRDefault="005447DE" w:rsidP="0058553D">
            <w:pPr>
              <w:pStyle w:val="NormalWeb"/>
              <w:rPr>
                <w:sz w:val="18"/>
                <w:szCs w:val="18"/>
              </w:rPr>
            </w:pPr>
            <w:r w:rsidRPr="005447DE">
              <w:rPr>
                <w:sz w:val="18"/>
                <w:szCs w:val="18"/>
              </w:rPr>
              <w:t>11</w:t>
            </w:r>
          </w:p>
        </w:tc>
        <w:tc>
          <w:tcPr>
            <w:tcW w:w="2115" w:type="dxa"/>
            <w:hideMark/>
          </w:tcPr>
          <w:p w14:paraId="557A1B00" w14:textId="77777777" w:rsidR="005447DE" w:rsidRPr="005447DE" w:rsidRDefault="005447DE" w:rsidP="0058553D">
            <w:pPr>
              <w:pStyle w:val="NormalWeb"/>
              <w:rPr>
                <w:sz w:val="18"/>
                <w:szCs w:val="18"/>
              </w:rPr>
            </w:pPr>
            <w:r w:rsidRPr="005447DE">
              <w:rPr>
                <w:sz w:val="18"/>
                <w:szCs w:val="18"/>
              </w:rPr>
              <w:t>7,440</w:t>
            </w:r>
          </w:p>
        </w:tc>
        <w:tc>
          <w:tcPr>
            <w:tcW w:w="2410" w:type="dxa"/>
            <w:hideMark/>
          </w:tcPr>
          <w:p w14:paraId="486AAE75" w14:textId="77777777" w:rsidR="005447DE" w:rsidRPr="005447DE" w:rsidRDefault="005447DE" w:rsidP="0058553D">
            <w:pPr>
              <w:pStyle w:val="NormalWeb"/>
              <w:rPr>
                <w:sz w:val="18"/>
                <w:szCs w:val="18"/>
              </w:rPr>
            </w:pPr>
            <w:r w:rsidRPr="005447DE">
              <w:rPr>
                <w:sz w:val="18"/>
                <w:szCs w:val="18"/>
              </w:rPr>
              <w:t>147.8 (73.8 –264.5)</w:t>
            </w:r>
          </w:p>
        </w:tc>
        <w:tc>
          <w:tcPr>
            <w:tcW w:w="2218" w:type="dxa"/>
            <w:hideMark/>
          </w:tcPr>
          <w:p w14:paraId="3FB3A814" w14:textId="77777777" w:rsidR="005447DE" w:rsidRPr="005447DE" w:rsidRDefault="005447DE" w:rsidP="0058553D">
            <w:pPr>
              <w:pStyle w:val="NormalWeb"/>
              <w:rPr>
                <w:sz w:val="18"/>
                <w:szCs w:val="18"/>
              </w:rPr>
            </w:pPr>
            <w:r w:rsidRPr="005447DE">
              <w:rPr>
                <w:sz w:val="18"/>
                <w:szCs w:val="18"/>
              </w:rPr>
              <w:t>–</w:t>
            </w:r>
          </w:p>
        </w:tc>
      </w:tr>
      <w:tr w:rsidR="005447DE" w:rsidRPr="005447DE" w14:paraId="568AAE7A" w14:textId="77777777" w:rsidTr="0058553D">
        <w:tc>
          <w:tcPr>
            <w:tcW w:w="0" w:type="auto"/>
            <w:hideMark/>
          </w:tcPr>
          <w:p w14:paraId="48BAFF02" w14:textId="77777777" w:rsidR="005447DE" w:rsidRPr="005447DE" w:rsidRDefault="005447DE" w:rsidP="0058553D">
            <w:pPr>
              <w:pStyle w:val="NormalWeb"/>
              <w:jc w:val="left"/>
              <w:rPr>
                <w:sz w:val="18"/>
                <w:szCs w:val="18"/>
              </w:rPr>
            </w:pPr>
            <w:r w:rsidRPr="005447DE">
              <w:rPr>
                <w:sz w:val="18"/>
                <w:szCs w:val="18"/>
              </w:rPr>
              <w:t>Meningococcal ACWY</w:t>
            </w:r>
          </w:p>
        </w:tc>
        <w:tc>
          <w:tcPr>
            <w:tcW w:w="0" w:type="auto"/>
            <w:hideMark/>
          </w:tcPr>
          <w:p w14:paraId="48D5BFE6" w14:textId="77777777" w:rsidR="005447DE" w:rsidRPr="005447DE" w:rsidRDefault="005447DE" w:rsidP="0058553D">
            <w:pPr>
              <w:pStyle w:val="NormalWeb"/>
              <w:rPr>
                <w:sz w:val="18"/>
                <w:szCs w:val="18"/>
              </w:rPr>
            </w:pPr>
            <w:r w:rsidRPr="005447DE">
              <w:rPr>
                <w:sz w:val="18"/>
                <w:szCs w:val="18"/>
              </w:rPr>
              <w:t>9</w:t>
            </w:r>
          </w:p>
        </w:tc>
        <w:tc>
          <w:tcPr>
            <w:tcW w:w="2115" w:type="dxa"/>
            <w:hideMark/>
          </w:tcPr>
          <w:p w14:paraId="4B2FC208" w14:textId="77777777" w:rsidR="005447DE" w:rsidRPr="005447DE" w:rsidRDefault="005447DE" w:rsidP="0058553D">
            <w:pPr>
              <w:pStyle w:val="NormalWeb"/>
              <w:rPr>
                <w:sz w:val="18"/>
                <w:szCs w:val="18"/>
              </w:rPr>
            </w:pPr>
            <w:r w:rsidRPr="005447DE">
              <w:rPr>
                <w:sz w:val="18"/>
                <w:szCs w:val="18"/>
              </w:rPr>
              <w:t>28,606</w:t>
            </w:r>
          </w:p>
        </w:tc>
        <w:tc>
          <w:tcPr>
            <w:tcW w:w="2410" w:type="dxa"/>
            <w:hideMark/>
          </w:tcPr>
          <w:p w14:paraId="023380D4" w14:textId="77777777" w:rsidR="005447DE" w:rsidRPr="005447DE" w:rsidRDefault="005447DE" w:rsidP="0058553D">
            <w:pPr>
              <w:pStyle w:val="NormalWeb"/>
              <w:rPr>
                <w:sz w:val="18"/>
                <w:szCs w:val="18"/>
              </w:rPr>
            </w:pPr>
            <w:r w:rsidRPr="005447DE">
              <w:rPr>
                <w:sz w:val="18"/>
                <w:szCs w:val="18"/>
              </w:rPr>
              <w:t>31.5 (14.4 – 59.7)</w:t>
            </w:r>
          </w:p>
        </w:tc>
        <w:tc>
          <w:tcPr>
            <w:tcW w:w="2218" w:type="dxa"/>
            <w:hideMark/>
          </w:tcPr>
          <w:p w14:paraId="0CE20947" w14:textId="77777777" w:rsidR="005447DE" w:rsidRPr="005447DE" w:rsidRDefault="005447DE" w:rsidP="0058553D">
            <w:pPr>
              <w:pStyle w:val="NormalWeb"/>
              <w:rPr>
                <w:sz w:val="18"/>
                <w:szCs w:val="18"/>
              </w:rPr>
            </w:pPr>
            <w:r w:rsidRPr="005447DE">
              <w:rPr>
                <w:sz w:val="18"/>
                <w:szCs w:val="18"/>
              </w:rPr>
              <w:t>36.5 (22.6 – 55.8)</w:t>
            </w:r>
          </w:p>
        </w:tc>
      </w:tr>
      <w:tr w:rsidR="005447DE" w:rsidRPr="005447DE" w14:paraId="45F8E3AB"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21546C4F" w14:textId="77777777" w:rsidR="005447DE" w:rsidRPr="005447DE" w:rsidRDefault="005447DE" w:rsidP="0058553D">
            <w:pPr>
              <w:pStyle w:val="NormalWeb"/>
              <w:jc w:val="left"/>
              <w:rPr>
                <w:sz w:val="18"/>
                <w:szCs w:val="18"/>
              </w:rPr>
            </w:pPr>
            <w:r w:rsidRPr="005447DE">
              <w:rPr>
                <w:sz w:val="18"/>
                <w:szCs w:val="18"/>
              </w:rPr>
              <w:t>Pneumococcal conjugate -13vPCV</w:t>
            </w:r>
          </w:p>
        </w:tc>
        <w:tc>
          <w:tcPr>
            <w:tcW w:w="0" w:type="auto"/>
            <w:hideMark/>
          </w:tcPr>
          <w:p w14:paraId="3ECBCFC4" w14:textId="77777777" w:rsidR="005447DE" w:rsidRPr="005447DE" w:rsidRDefault="005447DE" w:rsidP="0058553D">
            <w:pPr>
              <w:pStyle w:val="NormalWeb"/>
              <w:rPr>
                <w:sz w:val="18"/>
                <w:szCs w:val="18"/>
              </w:rPr>
            </w:pPr>
            <w:r w:rsidRPr="005447DE">
              <w:rPr>
                <w:sz w:val="18"/>
                <w:szCs w:val="18"/>
              </w:rPr>
              <w:t>9</w:t>
            </w:r>
          </w:p>
        </w:tc>
        <w:tc>
          <w:tcPr>
            <w:tcW w:w="2115" w:type="dxa"/>
            <w:hideMark/>
          </w:tcPr>
          <w:p w14:paraId="2BEE6D78" w14:textId="77777777" w:rsidR="005447DE" w:rsidRPr="005447DE" w:rsidRDefault="005447DE" w:rsidP="0058553D">
            <w:pPr>
              <w:pStyle w:val="NormalWeb"/>
              <w:rPr>
                <w:sz w:val="18"/>
                <w:szCs w:val="18"/>
              </w:rPr>
            </w:pPr>
            <w:r w:rsidRPr="005447DE">
              <w:rPr>
                <w:sz w:val="18"/>
                <w:szCs w:val="18"/>
              </w:rPr>
              <w:t>22,144</w:t>
            </w:r>
          </w:p>
        </w:tc>
        <w:tc>
          <w:tcPr>
            <w:tcW w:w="2410" w:type="dxa"/>
            <w:hideMark/>
          </w:tcPr>
          <w:p w14:paraId="74EA5135" w14:textId="77777777" w:rsidR="005447DE" w:rsidRPr="005447DE" w:rsidRDefault="005447DE" w:rsidP="0058553D">
            <w:pPr>
              <w:pStyle w:val="NormalWeb"/>
              <w:rPr>
                <w:sz w:val="18"/>
                <w:szCs w:val="18"/>
              </w:rPr>
            </w:pPr>
            <w:r w:rsidRPr="005447DE">
              <w:rPr>
                <w:sz w:val="18"/>
                <w:szCs w:val="18"/>
              </w:rPr>
              <w:t>40.6 (18.6 – 77.2)</w:t>
            </w:r>
          </w:p>
        </w:tc>
        <w:tc>
          <w:tcPr>
            <w:tcW w:w="2218" w:type="dxa"/>
            <w:hideMark/>
          </w:tcPr>
          <w:p w14:paraId="5C3A5C6F" w14:textId="77777777" w:rsidR="005447DE" w:rsidRPr="005447DE" w:rsidRDefault="005447DE" w:rsidP="0058553D">
            <w:pPr>
              <w:pStyle w:val="NormalWeb"/>
              <w:rPr>
                <w:sz w:val="18"/>
                <w:szCs w:val="18"/>
              </w:rPr>
            </w:pPr>
            <w:r w:rsidRPr="005447DE">
              <w:rPr>
                <w:sz w:val="18"/>
                <w:szCs w:val="18"/>
              </w:rPr>
              <w:t>–</w:t>
            </w:r>
          </w:p>
        </w:tc>
      </w:tr>
      <w:tr w:rsidR="005447DE" w:rsidRPr="005447DE" w14:paraId="7E051B47" w14:textId="77777777" w:rsidTr="0058553D">
        <w:tc>
          <w:tcPr>
            <w:tcW w:w="0" w:type="auto"/>
            <w:hideMark/>
          </w:tcPr>
          <w:p w14:paraId="7842ECB0" w14:textId="77777777" w:rsidR="005447DE" w:rsidRPr="005447DE" w:rsidRDefault="005447DE" w:rsidP="0058553D">
            <w:pPr>
              <w:pStyle w:val="NormalWeb"/>
              <w:jc w:val="left"/>
              <w:rPr>
                <w:sz w:val="18"/>
                <w:szCs w:val="18"/>
              </w:rPr>
            </w:pPr>
            <w:r w:rsidRPr="005447DE">
              <w:rPr>
                <w:sz w:val="18"/>
                <w:szCs w:val="18"/>
              </w:rPr>
              <w:t>Q fever</w:t>
            </w:r>
          </w:p>
        </w:tc>
        <w:tc>
          <w:tcPr>
            <w:tcW w:w="0" w:type="auto"/>
            <w:hideMark/>
          </w:tcPr>
          <w:p w14:paraId="3A7F0669" w14:textId="77777777" w:rsidR="005447DE" w:rsidRPr="005447DE" w:rsidRDefault="005447DE" w:rsidP="0058553D">
            <w:pPr>
              <w:pStyle w:val="NormalWeb"/>
              <w:rPr>
                <w:sz w:val="18"/>
                <w:szCs w:val="18"/>
              </w:rPr>
            </w:pPr>
            <w:r w:rsidRPr="005447DE">
              <w:rPr>
                <w:sz w:val="18"/>
                <w:szCs w:val="18"/>
              </w:rPr>
              <w:t>7</w:t>
            </w:r>
          </w:p>
        </w:tc>
        <w:tc>
          <w:tcPr>
            <w:tcW w:w="2115" w:type="dxa"/>
            <w:hideMark/>
          </w:tcPr>
          <w:p w14:paraId="3625C855" w14:textId="53DF66EF" w:rsidR="005447DE" w:rsidRPr="005447DE" w:rsidRDefault="0058553D" w:rsidP="0058553D">
            <w:pPr>
              <w:pStyle w:val="NormalWeb"/>
              <w:rPr>
                <w:sz w:val="18"/>
                <w:szCs w:val="18"/>
              </w:rPr>
            </w:pPr>
            <w:r>
              <w:rPr>
                <w:sz w:val="18"/>
                <w:szCs w:val="18"/>
              </w:rPr>
              <w:t>N/A</w:t>
            </w:r>
            <w:r w:rsidR="005447DE" w:rsidRPr="0058553D">
              <w:rPr>
                <w:sz w:val="18"/>
                <w:szCs w:val="18"/>
                <w:vertAlign w:val="superscript"/>
              </w:rPr>
              <w:t>e</w:t>
            </w:r>
          </w:p>
        </w:tc>
        <w:tc>
          <w:tcPr>
            <w:tcW w:w="2410" w:type="dxa"/>
            <w:hideMark/>
          </w:tcPr>
          <w:p w14:paraId="628324B7" w14:textId="77777777" w:rsidR="005447DE" w:rsidRPr="005447DE" w:rsidRDefault="005447DE" w:rsidP="0058553D">
            <w:pPr>
              <w:pStyle w:val="NormalWeb"/>
              <w:rPr>
                <w:sz w:val="18"/>
                <w:szCs w:val="18"/>
              </w:rPr>
            </w:pPr>
            <w:r w:rsidRPr="005447DE">
              <w:rPr>
                <w:sz w:val="18"/>
                <w:szCs w:val="18"/>
              </w:rPr>
              <w:t>–</w:t>
            </w:r>
          </w:p>
        </w:tc>
        <w:tc>
          <w:tcPr>
            <w:tcW w:w="2218" w:type="dxa"/>
            <w:hideMark/>
          </w:tcPr>
          <w:p w14:paraId="5C247764" w14:textId="77777777" w:rsidR="005447DE" w:rsidRPr="005447DE" w:rsidRDefault="005447DE" w:rsidP="0058553D">
            <w:pPr>
              <w:pStyle w:val="NormalWeb"/>
              <w:rPr>
                <w:sz w:val="18"/>
                <w:szCs w:val="18"/>
              </w:rPr>
            </w:pPr>
            <w:r w:rsidRPr="005447DE">
              <w:rPr>
                <w:sz w:val="18"/>
                <w:szCs w:val="18"/>
              </w:rPr>
              <w:t>–</w:t>
            </w:r>
          </w:p>
        </w:tc>
      </w:tr>
      <w:tr w:rsidR="005447DE" w:rsidRPr="005447DE" w14:paraId="362DD1AB"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shd w:val="clear" w:color="auto" w:fill="BBA991"/>
            <w:hideMark/>
          </w:tcPr>
          <w:p w14:paraId="24F47ED6" w14:textId="77777777" w:rsidR="005447DE" w:rsidRPr="005447DE" w:rsidRDefault="005447DE" w:rsidP="0058553D">
            <w:pPr>
              <w:pStyle w:val="NormalWeb"/>
              <w:jc w:val="left"/>
              <w:rPr>
                <w:b/>
                <w:bCs/>
                <w:sz w:val="18"/>
                <w:szCs w:val="18"/>
              </w:rPr>
            </w:pPr>
            <w:r w:rsidRPr="005447DE">
              <w:rPr>
                <w:b/>
                <w:bCs/>
                <w:sz w:val="18"/>
                <w:szCs w:val="18"/>
              </w:rPr>
              <w:t>≥ 65 years</w:t>
            </w:r>
          </w:p>
        </w:tc>
        <w:tc>
          <w:tcPr>
            <w:tcW w:w="0" w:type="auto"/>
            <w:shd w:val="clear" w:color="auto" w:fill="BBA991"/>
            <w:hideMark/>
          </w:tcPr>
          <w:p w14:paraId="52B29DF3" w14:textId="77777777" w:rsidR="005447DE" w:rsidRPr="005447DE" w:rsidRDefault="005447DE" w:rsidP="0058553D">
            <w:pPr>
              <w:rPr>
                <w:b/>
                <w:bCs/>
                <w:sz w:val="18"/>
                <w:szCs w:val="18"/>
              </w:rPr>
            </w:pPr>
          </w:p>
        </w:tc>
        <w:tc>
          <w:tcPr>
            <w:tcW w:w="2115" w:type="dxa"/>
            <w:shd w:val="clear" w:color="auto" w:fill="BBA991"/>
            <w:hideMark/>
          </w:tcPr>
          <w:p w14:paraId="296254B0" w14:textId="77777777" w:rsidR="005447DE" w:rsidRPr="005447DE" w:rsidRDefault="005447DE" w:rsidP="0058553D">
            <w:pPr>
              <w:rPr>
                <w:rFonts w:eastAsia="Times New Roman"/>
                <w:b/>
                <w:bCs/>
                <w:sz w:val="18"/>
                <w:szCs w:val="18"/>
              </w:rPr>
            </w:pPr>
          </w:p>
        </w:tc>
        <w:tc>
          <w:tcPr>
            <w:tcW w:w="2410" w:type="dxa"/>
            <w:shd w:val="clear" w:color="auto" w:fill="BBA991"/>
            <w:hideMark/>
          </w:tcPr>
          <w:p w14:paraId="3C579C82" w14:textId="77777777" w:rsidR="005447DE" w:rsidRPr="005447DE" w:rsidRDefault="005447DE" w:rsidP="0058553D">
            <w:pPr>
              <w:rPr>
                <w:rFonts w:eastAsia="Times New Roman"/>
                <w:b/>
                <w:bCs/>
                <w:sz w:val="18"/>
                <w:szCs w:val="18"/>
              </w:rPr>
            </w:pPr>
          </w:p>
        </w:tc>
        <w:tc>
          <w:tcPr>
            <w:tcW w:w="2218" w:type="dxa"/>
            <w:shd w:val="clear" w:color="auto" w:fill="BBA991"/>
            <w:hideMark/>
          </w:tcPr>
          <w:p w14:paraId="081C0664" w14:textId="77777777" w:rsidR="005447DE" w:rsidRPr="005447DE" w:rsidRDefault="005447DE" w:rsidP="0058553D">
            <w:pPr>
              <w:rPr>
                <w:rFonts w:eastAsia="Times New Roman"/>
                <w:b/>
                <w:bCs/>
                <w:sz w:val="18"/>
                <w:szCs w:val="18"/>
              </w:rPr>
            </w:pPr>
          </w:p>
        </w:tc>
      </w:tr>
      <w:tr w:rsidR="005447DE" w:rsidRPr="005447DE" w14:paraId="17F64C20" w14:textId="77777777" w:rsidTr="0058553D">
        <w:tc>
          <w:tcPr>
            <w:tcW w:w="0" w:type="auto"/>
            <w:hideMark/>
          </w:tcPr>
          <w:p w14:paraId="16D14E76" w14:textId="77777777" w:rsidR="005447DE" w:rsidRPr="005447DE" w:rsidRDefault="005447DE" w:rsidP="0058553D">
            <w:pPr>
              <w:pStyle w:val="NormalWeb"/>
              <w:jc w:val="left"/>
              <w:rPr>
                <w:sz w:val="18"/>
                <w:szCs w:val="18"/>
              </w:rPr>
            </w:pPr>
            <w:r w:rsidRPr="005447DE">
              <w:rPr>
                <w:sz w:val="18"/>
                <w:szCs w:val="18"/>
              </w:rPr>
              <w:t>Seasonal influenza</w:t>
            </w:r>
          </w:p>
        </w:tc>
        <w:tc>
          <w:tcPr>
            <w:tcW w:w="0" w:type="auto"/>
            <w:hideMark/>
          </w:tcPr>
          <w:p w14:paraId="76BBC753" w14:textId="77777777" w:rsidR="005447DE" w:rsidRPr="005447DE" w:rsidRDefault="005447DE" w:rsidP="0058553D">
            <w:pPr>
              <w:pStyle w:val="NormalWeb"/>
              <w:rPr>
                <w:sz w:val="18"/>
                <w:szCs w:val="18"/>
              </w:rPr>
            </w:pPr>
            <w:r w:rsidRPr="005447DE">
              <w:rPr>
                <w:sz w:val="18"/>
                <w:szCs w:val="18"/>
              </w:rPr>
              <w:t>153</w:t>
            </w:r>
          </w:p>
        </w:tc>
        <w:tc>
          <w:tcPr>
            <w:tcW w:w="2115" w:type="dxa"/>
            <w:hideMark/>
          </w:tcPr>
          <w:p w14:paraId="1CDABFC7" w14:textId="77777777" w:rsidR="005447DE" w:rsidRPr="005447DE" w:rsidRDefault="005447DE" w:rsidP="0058553D">
            <w:pPr>
              <w:pStyle w:val="NormalWeb"/>
              <w:rPr>
                <w:sz w:val="18"/>
                <w:szCs w:val="18"/>
              </w:rPr>
            </w:pPr>
            <w:r w:rsidRPr="005447DE">
              <w:rPr>
                <w:sz w:val="18"/>
                <w:szCs w:val="18"/>
              </w:rPr>
              <w:t>2,878,567</w:t>
            </w:r>
          </w:p>
        </w:tc>
        <w:tc>
          <w:tcPr>
            <w:tcW w:w="2410" w:type="dxa"/>
            <w:hideMark/>
          </w:tcPr>
          <w:p w14:paraId="0EFBFC41" w14:textId="77777777" w:rsidR="005447DE" w:rsidRPr="005447DE" w:rsidRDefault="005447DE" w:rsidP="0058553D">
            <w:pPr>
              <w:pStyle w:val="NormalWeb"/>
              <w:rPr>
                <w:sz w:val="18"/>
                <w:szCs w:val="18"/>
              </w:rPr>
            </w:pPr>
            <w:r w:rsidRPr="005447DE">
              <w:rPr>
                <w:sz w:val="18"/>
                <w:szCs w:val="18"/>
              </w:rPr>
              <w:t>5.3 (4.5 – 6.2)</w:t>
            </w:r>
          </w:p>
        </w:tc>
        <w:tc>
          <w:tcPr>
            <w:tcW w:w="2218" w:type="dxa"/>
            <w:hideMark/>
          </w:tcPr>
          <w:p w14:paraId="7408FD9C" w14:textId="77777777" w:rsidR="005447DE" w:rsidRPr="005447DE" w:rsidRDefault="005447DE" w:rsidP="0058553D">
            <w:pPr>
              <w:pStyle w:val="NormalWeb"/>
              <w:rPr>
                <w:sz w:val="18"/>
                <w:szCs w:val="18"/>
              </w:rPr>
            </w:pPr>
            <w:r w:rsidRPr="005447DE">
              <w:rPr>
                <w:sz w:val="18"/>
                <w:szCs w:val="18"/>
              </w:rPr>
              <w:t>8.5 (7.3 – 9.7)</w:t>
            </w:r>
          </w:p>
        </w:tc>
      </w:tr>
      <w:tr w:rsidR="005447DE" w:rsidRPr="005447DE" w14:paraId="3520C667"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5ED3243E" w14:textId="77777777" w:rsidR="005447DE" w:rsidRPr="005447DE" w:rsidRDefault="005447DE" w:rsidP="0058553D">
            <w:pPr>
              <w:pStyle w:val="NormalWeb"/>
              <w:jc w:val="left"/>
              <w:rPr>
                <w:sz w:val="18"/>
                <w:szCs w:val="18"/>
              </w:rPr>
            </w:pPr>
            <w:r w:rsidRPr="005447DE">
              <w:rPr>
                <w:sz w:val="18"/>
                <w:szCs w:val="18"/>
              </w:rPr>
              <w:t>23vPPV</w:t>
            </w:r>
          </w:p>
        </w:tc>
        <w:tc>
          <w:tcPr>
            <w:tcW w:w="0" w:type="auto"/>
            <w:hideMark/>
          </w:tcPr>
          <w:p w14:paraId="65223656" w14:textId="77777777" w:rsidR="005447DE" w:rsidRPr="005447DE" w:rsidRDefault="005447DE" w:rsidP="0058553D">
            <w:pPr>
              <w:pStyle w:val="NormalWeb"/>
              <w:rPr>
                <w:sz w:val="18"/>
                <w:szCs w:val="18"/>
              </w:rPr>
            </w:pPr>
            <w:r w:rsidRPr="005447DE">
              <w:rPr>
                <w:sz w:val="18"/>
                <w:szCs w:val="18"/>
              </w:rPr>
              <w:t>124</w:t>
            </w:r>
          </w:p>
        </w:tc>
        <w:tc>
          <w:tcPr>
            <w:tcW w:w="2115" w:type="dxa"/>
            <w:hideMark/>
          </w:tcPr>
          <w:p w14:paraId="6C8B7CF2" w14:textId="77777777" w:rsidR="005447DE" w:rsidRPr="005447DE" w:rsidRDefault="005447DE" w:rsidP="0058553D">
            <w:pPr>
              <w:pStyle w:val="NormalWeb"/>
              <w:rPr>
                <w:sz w:val="18"/>
                <w:szCs w:val="18"/>
              </w:rPr>
            </w:pPr>
            <w:r w:rsidRPr="005447DE">
              <w:rPr>
                <w:sz w:val="18"/>
                <w:szCs w:val="18"/>
              </w:rPr>
              <w:t>322,695</w:t>
            </w:r>
          </w:p>
        </w:tc>
        <w:tc>
          <w:tcPr>
            <w:tcW w:w="2410" w:type="dxa"/>
            <w:hideMark/>
          </w:tcPr>
          <w:p w14:paraId="3E454BD9" w14:textId="77777777" w:rsidR="005447DE" w:rsidRPr="005447DE" w:rsidRDefault="005447DE" w:rsidP="0058553D">
            <w:pPr>
              <w:pStyle w:val="NormalWeb"/>
              <w:rPr>
                <w:sz w:val="18"/>
                <w:szCs w:val="18"/>
              </w:rPr>
            </w:pPr>
            <w:r w:rsidRPr="005447DE">
              <w:rPr>
                <w:sz w:val="18"/>
                <w:szCs w:val="18"/>
              </w:rPr>
              <w:t>38.4 (32.0 – 45.8)</w:t>
            </w:r>
          </w:p>
        </w:tc>
        <w:tc>
          <w:tcPr>
            <w:tcW w:w="2218" w:type="dxa"/>
            <w:hideMark/>
          </w:tcPr>
          <w:p w14:paraId="037B8819" w14:textId="77777777" w:rsidR="005447DE" w:rsidRPr="005447DE" w:rsidRDefault="005447DE" w:rsidP="0058553D">
            <w:pPr>
              <w:pStyle w:val="NormalWeb"/>
              <w:rPr>
                <w:sz w:val="18"/>
                <w:szCs w:val="18"/>
              </w:rPr>
            </w:pPr>
            <w:r w:rsidRPr="005447DE">
              <w:rPr>
                <w:sz w:val="18"/>
                <w:szCs w:val="18"/>
              </w:rPr>
              <w:t>53.6 (45.7 – 62.4)</w:t>
            </w:r>
          </w:p>
        </w:tc>
      </w:tr>
      <w:tr w:rsidR="005447DE" w:rsidRPr="005447DE" w14:paraId="391F6667" w14:textId="77777777" w:rsidTr="0058553D">
        <w:tc>
          <w:tcPr>
            <w:tcW w:w="0" w:type="auto"/>
            <w:hideMark/>
          </w:tcPr>
          <w:p w14:paraId="45683469" w14:textId="77777777" w:rsidR="005447DE" w:rsidRPr="005447DE" w:rsidRDefault="005447DE" w:rsidP="0058553D">
            <w:pPr>
              <w:pStyle w:val="NormalWeb"/>
              <w:jc w:val="left"/>
              <w:rPr>
                <w:sz w:val="18"/>
                <w:szCs w:val="18"/>
              </w:rPr>
            </w:pPr>
            <w:r w:rsidRPr="005447DE">
              <w:rPr>
                <w:sz w:val="18"/>
                <w:szCs w:val="18"/>
              </w:rPr>
              <w:t>Pneumococcal conjugate -13vPCV</w:t>
            </w:r>
          </w:p>
        </w:tc>
        <w:tc>
          <w:tcPr>
            <w:tcW w:w="0" w:type="auto"/>
            <w:hideMark/>
          </w:tcPr>
          <w:p w14:paraId="49AF7590" w14:textId="77777777" w:rsidR="005447DE" w:rsidRPr="005447DE" w:rsidRDefault="005447DE" w:rsidP="0058553D">
            <w:pPr>
              <w:pStyle w:val="NormalWeb"/>
              <w:rPr>
                <w:sz w:val="18"/>
                <w:szCs w:val="18"/>
              </w:rPr>
            </w:pPr>
            <w:r w:rsidRPr="005447DE">
              <w:rPr>
                <w:sz w:val="18"/>
                <w:szCs w:val="18"/>
              </w:rPr>
              <w:t>109</w:t>
            </w:r>
          </w:p>
        </w:tc>
        <w:tc>
          <w:tcPr>
            <w:tcW w:w="2115" w:type="dxa"/>
            <w:hideMark/>
          </w:tcPr>
          <w:p w14:paraId="6B3DF1D9" w14:textId="77777777" w:rsidR="005447DE" w:rsidRPr="005447DE" w:rsidRDefault="005447DE" w:rsidP="0058553D">
            <w:pPr>
              <w:pStyle w:val="NormalWeb"/>
              <w:rPr>
                <w:sz w:val="18"/>
                <w:szCs w:val="18"/>
              </w:rPr>
            </w:pPr>
            <w:r w:rsidRPr="005447DE">
              <w:rPr>
                <w:sz w:val="18"/>
                <w:szCs w:val="18"/>
              </w:rPr>
              <w:t>249,954</w:t>
            </w:r>
          </w:p>
        </w:tc>
        <w:tc>
          <w:tcPr>
            <w:tcW w:w="2410" w:type="dxa"/>
            <w:hideMark/>
          </w:tcPr>
          <w:p w14:paraId="4273F82F" w14:textId="77777777" w:rsidR="005447DE" w:rsidRPr="005447DE" w:rsidRDefault="005447DE" w:rsidP="0058553D">
            <w:pPr>
              <w:pStyle w:val="NormalWeb"/>
              <w:rPr>
                <w:sz w:val="18"/>
                <w:szCs w:val="18"/>
              </w:rPr>
            </w:pPr>
            <w:r w:rsidRPr="005447DE">
              <w:rPr>
                <w:sz w:val="18"/>
                <w:szCs w:val="18"/>
              </w:rPr>
              <w:t>43.6 (35.8 – 52.6)</w:t>
            </w:r>
          </w:p>
        </w:tc>
        <w:tc>
          <w:tcPr>
            <w:tcW w:w="2218" w:type="dxa"/>
            <w:hideMark/>
          </w:tcPr>
          <w:p w14:paraId="760501B5" w14:textId="77777777" w:rsidR="005447DE" w:rsidRPr="005447DE" w:rsidRDefault="005447DE" w:rsidP="0058553D">
            <w:pPr>
              <w:pStyle w:val="NormalWeb"/>
              <w:rPr>
                <w:sz w:val="18"/>
                <w:szCs w:val="18"/>
              </w:rPr>
            </w:pPr>
            <w:r w:rsidRPr="005447DE">
              <w:rPr>
                <w:sz w:val="18"/>
                <w:szCs w:val="18"/>
              </w:rPr>
              <w:t>–</w:t>
            </w:r>
          </w:p>
        </w:tc>
      </w:tr>
      <w:tr w:rsidR="005447DE" w:rsidRPr="005447DE" w14:paraId="561CFA7F"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hideMark/>
          </w:tcPr>
          <w:p w14:paraId="04A85BC2" w14:textId="77777777" w:rsidR="005447DE" w:rsidRPr="005447DE" w:rsidRDefault="005447DE" w:rsidP="0058553D">
            <w:pPr>
              <w:pStyle w:val="NormalWeb"/>
              <w:jc w:val="left"/>
              <w:rPr>
                <w:sz w:val="18"/>
                <w:szCs w:val="18"/>
              </w:rPr>
            </w:pPr>
            <w:r w:rsidRPr="005447DE">
              <w:rPr>
                <w:sz w:val="18"/>
                <w:szCs w:val="18"/>
              </w:rPr>
              <w:t>Zoster</w:t>
            </w:r>
          </w:p>
        </w:tc>
        <w:tc>
          <w:tcPr>
            <w:tcW w:w="0" w:type="auto"/>
            <w:hideMark/>
          </w:tcPr>
          <w:p w14:paraId="49D4C8E3" w14:textId="77777777" w:rsidR="005447DE" w:rsidRPr="005447DE" w:rsidRDefault="005447DE" w:rsidP="0058553D">
            <w:pPr>
              <w:pStyle w:val="NormalWeb"/>
              <w:rPr>
                <w:sz w:val="18"/>
                <w:szCs w:val="18"/>
              </w:rPr>
            </w:pPr>
            <w:r w:rsidRPr="005447DE">
              <w:rPr>
                <w:sz w:val="18"/>
                <w:szCs w:val="18"/>
              </w:rPr>
              <w:t>59</w:t>
            </w:r>
          </w:p>
        </w:tc>
        <w:tc>
          <w:tcPr>
            <w:tcW w:w="2115" w:type="dxa"/>
            <w:hideMark/>
          </w:tcPr>
          <w:p w14:paraId="032B9B23" w14:textId="77777777" w:rsidR="005447DE" w:rsidRPr="005447DE" w:rsidRDefault="005447DE" w:rsidP="0058553D">
            <w:pPr>
              <w:pStyle w:val="NormalWeb"/>
              <w:rPr>
                <w:sz w:val="18"/>
                <w:szCs w:val="18"/>
              </w:rPr>
            </w:pPr>
            <w:r w:rsidRPr="005447DE">
              <w:rPr>
                <w:sz w:val="18"/>
                <w:szCs w:val="18"/>
              </w:rPr>
              <w:t>166,929</w:t>
            </w:r>
          </w:p>
        </w:tc>
        <w:tc>
          <w:tcPr>
            <w:tcW w:w="2410" w:type="dxa"/>
            <w:hideMark/>
          </w:tcPr>
          <w:p w14:paraId="3AEB4C0E" w14:textId="77777777" w:rsidR="005447DE" w:rsidRPr="005447DE" w:rsidRDefault="005447DE" w:rsidP="0058553D">
            <w:pPr>
              <w:pStyle w:val="NormalWeb"/>
              <w:rPr>
                <w:sz w:val="18"/>
                <w:szCs w:val="18"/>
              </w:rPr>
            </w:pPr>
            <w:r w:rsidRPr="005447DE">
              <w:rPr>
                <w:sz w:val="18"/>
                <w:szCs w:val="18"/>
              </w:rPr>
              <w:t>35.3 (26.9 – 45.6)</w:t>
            </w:r>
          </w:p>
        </w:tc>
        <w:tc>
          <w:tcPr>
            <w:tcW w:w="2218" w:type="dxa"/>
            <w:hideMark/>
          </w:tcPr>
          <w:p w14:paraId="6FD193B8" w14:textId="77777777" w:rsidR="005447DE" w:rsidRPr="005447DE" w:rsidRDefault="005447DE" w:rsidP="0058553D">
            <w:pPr>
              <w:pStyle w:val="NormalWeb"/>
              <w:rPr>
                <w:sz w:val="18"/>
                <w:szCs w:val="18"/>
              </w:rPr>
            </w:pPr>
            <w:r w:rsidRPr="005447DE">
              <w:rPr>
                <w:sz w:val="18"/>
                <w:szCs w:val="18"/>
              </w:rPr>
              <w:t>41.5 (32.5 – 52.3)</w:t>
            </w:r>
          </w:p>
        </w:tc>
      </w:tr>
      <w:tr w:rsidR="005447DE" w:rsidRPr="005447DE" w14:paraId="42EFF740" w14:textId="77777777" w:rsidTr="0058553D">
        <w:tc>
          <w:tcPr>
            <w:tcW w:w="0" w:type="auto"/>
            <w:hideMark/>
          </w:tcPr>
          <w:p w14:paraId="30C2AF55" w14:textId="77777777" w:rsidR="005447DE" w:rsidRPr="005447DE" w:rsidRDefault="005447DE" w:rsidP="0058553D">
            <w:pPr>
              <w:pStyle w:val="NormalWeb"/>
              <w:jc w:val="left"/>
              <w:rPr>
                <w:sz w:val="18"/>
                <w:szCs w:val="18"/>
              </w:rPr>
            </w:pPr>
            <w:proofErr w:type="spellStart"/>
            <w:r w:rsidRPr="005447DE">
              <w:rPr>
                <w:sz w:val="18"/>
                <w:szCs w:val="18"/>
              </w:rPr>
              <w:t>dTpa</w:t>
            </w:r>
            <w:proofErr w:type="spellEnd"/>
          </w:p>
        </w:tc>
        <w:tc>
          <w:tcPr>
            <w:tcW w:w="0" w:type="auto"/>
            <w:hideMark/>
          </w:tcPr>
          <w:p w14:paraId="37CD1783" w14:textId="77777777" w:rsidR="005447DE" w:rsidRPr="005447DE" w:rsidRDefault="005447DE" w:rsidP="0058553D">
            <w:pPr>
              <w:pStyle w:val="NormalWeb"/>
              <w:rPr>
                <w:sz w:val="18"/>
                <w:szCs w:val="18"/>
              </w:rPr>
            </w:pPr>
            <w:r w:rsidRPr="005447DE">
              <w:rPr>
                <w:sz w:val="18"/>
                <w:szCs w:val="18"/>
              </w:rPr>
              <w:t>19</w:t>
            </w:r>
          </w:p>
        </w:tc>
        <w:tc>
          <w:tcPr>
            <w:tcW w:w="2115" w:type="dxa"/>
            <w:hideMark/>
          </w:tcPr>
          <w:p w14:paraId="520BC8F1" w14:textId="77777777" w:rsidR="005447DE" w:rsidRPr="005447DE" w:rsidRDefault="005447DE" w:rsidP="0058553D">
            <w:pPr>
              <w:pStyle w:val="NormalWeb"/>
              <w:rPr>
                <w:sz w:val="18"/>
                <w:szCs w:val="18"/>
              </w:rPr>
            </w:pPr>
            <w:r w:rsidRPr="005447DE">
              <w:rPr>
                <w:sz w:val="18"/>
                <w:szCs w:val="18"/>
              </w:rPr>
              <w:t>103,384</w:t>
            </w:r>
          </w:p>
        </w:tc>
        <w:tc>
          <w:tcPr>
            <w:tcW w:w="2410" w:type="dxa"/>
            <w:hideMark/>
          </w:tcPr>
          <w:p w14:paraId="2928A2EA" w14:textId="77777777" w:rsidR="005447DE" w:rsidRPr="005447DE" w:rsidRDefault="005447DE" w:rsidP="0058553D">
            <w:pPr>
              <w:pStyle w:val="NormalWeb"/>
              <w:rPr>
                <w:sz w:val="18"/>
                <w:szCs w:val="18"/>
              </w:rPr>
            </w:pPr>
            <w:r w:rsidRPr="005447DE">
              <w:rPr>
                <w:sz w:val="18"/>
                <w:szCs w:val="18"/>
              </w:rPr>
              <w:t>18.4 (11.1 – 28.7)</w:t>
            </w:r>
          </w:p>
        </w:tc>
        <w:tc>
          <w:tcPr>
            <w:tcW w:w="2218" w:type="dxa"/>
            <w:hideMark/>
          </w:tcPr>
          <w:p w14:paraId="16FEAAED" w14:textId="77777777" w:rsidR="005447DE" w:rsidRPr="005447DE" w:rsidRDefault="005447DE" w:rsidP="0058553D">
            <w:pPr>
              <w:pStyle w:val="NormalWeb"/>
              <w:rPr>
                <w:sz w:val="18"/>
                <w:szCs w:val="18"/>
              </w:rPr>
            </w:pPr>
            <w:r w:rsidRPr="005447DE">
              <w:rPr>
                <w:sz w:val="18"/>
                <w:szCs w:val="18"/>
              </w:rPr>
              <w:t>23.4 (14.9 – 35.2)</w:t>
            </w:r>
          </w:p>
        </w:tc>
      </w:tr>
    </w:tbl>
    <w:p w14:paraId="0AED3216" w14:textId="77777777" w:rsidR="005447DE" w:rsidRDefault="005447DE" w:rsidP="005447DE">
      <w:pPr>
        <w:pStyle w:val="CDIfootnotes"/>
        <w:rPr>
          <w:lang w:val="en-GB"/>
        </w:rPr>
      </w:pPr>
      <w:r>
        <w:rPr>
          <w:lang w:val="en-GB"/>
        </w:rPr>
        <w:t>a</w:t>
      </w:r>
      <w:r>
        <w:rPr>
          <w:lang w:val="en-GB"/>
        </w:rPr>
        <w:tab/>
        <w:t>Records where at least one of the vaccines shown in the table was suspected of causal involvement in the reported adverse event.</w:t>
      </w:r>
    </w:p>
    <w:p w14:paraId="48A735AE" w14:textId="77777777" w:rsidR="005447DE" w:rsidRDefault="005447DE" w:rsidP="005447DE">
      <w:pPr>
        <w:pStyle w:val="CDIfootnotes"/>
        <w:rPr>
          <w:lang w:val="en-GB"/>
        </w:rPr>
      </w:pPr>
      <w:r>
        <w:rPr>
          <w:lang w:val="en-GB"/>
        </w:rPr>
        <w:t>b</w:t>
      </w:r>
      <w:r>
        <w:rPr>
          <w:lang w:val="en-GB"/>
        </w:rPr>
        <w:tab/>
        <w:t>Number of AEFI records in which the vaccine was coded as ‘suspected’ of causal involvement in the reported adverse event and the vaccination was administered between 1 January and 31 December 2020. More than one vaccine may be coded as ‘suspected’ if several were administered at the same time.</w:t>
      </w:r>
    </w:p>
    <w:p w14:paraId="51C33D2F" w14:textId="77777777" w:rsidR="005447DE" w:rsidRDefault="005447DE" w:rsidP="005447DE">
      <w:pPr>
        <w:pStyle w:val="CDIfootnotes"/>
        <w:rPr>
          <w:lang w:val="en-GB"/>
        </w:rPr>
      </w:pPr>
      <w:r>
        <w:rPr>
          <w:lang w:val="en-GB"/>
        </w:rPr>
        <w:t>c</w:t>
      </w:r>
      <w:r>
        <w:rPr>
          <w:lang w:val="en-GB"/>
        </w:rPr>
        <w:tab/>
        <w:t xml:space="preserve">Number of vaccine doses recorded on the AIR and administered between 1 January and 31 December 2020. </w:t>
      </w:r>
    </w:p>
    <w:p w14:paraId="4A0F2045" w14:textId="77777777" w:rsidR="005447DE" w:rsidRDefault="005447DE" w:rsidP="005447DE">
      <w:pPr>
        <w:pStyle w:val="CDIfootnotes"/>
        <w:rPr>
          <w:lang w:val="en-GB"/>
        </w:rPr>
      </w:pPr>
      <w:r>
        <w:rPr>
          <w:lang w:val="en-GB"/>
        </w:rPr>
        <w:t>d</w:t>
      </w:r>
      <w:r>
        <w:rPr>
          <w:lang w:val="en-GB"/>
        </w:rPr>
        <w:tab/>
      </w:r>
      <w:proofErr w:type="gramStart"/>
      <w:r>
        <w:rPr>
          <w:lang w:val="en-GB"/>
        </w:rPr>
        <w:t>The</w:t>
      </w:r>
      <w:proofErr w:type="gramEnd"/>
      <w:r>
        <w:rPr>
          <w:lang w:val="en-GB"/>
        </w:rPr>
        <w:t xml:space="preserve"> estimated reporting rate per 100,000 vaccine doses recorded. 95% CI: 95% confidence interval.</w:t>
      </w:r>
    </w:p>
    <w:p w14:paraId="4155DBFF" w14:textId="77777777" w:rsidR="005447DE" w:rsidRDefault="005447DE" w:rsidP="005447DE">
      <w:pPr>
        <w:pStyle w:val="CDIfootnotes"/>
        <w:rPr>
          <w:lang w:val="en-GB"/>
        </w:rPr>
      </w:pPr>
      <w:r>
        <w:rPr>
          <w:lang w:val="en-GB"/>
        </w:rPr>
        <w:t>e</w:t>
      </w:r>
      <w:r>
        <w:rPr>
          <w:lang w:val="en-GB"/>
        </w:rPr>
        <w:tab/>
        <w:t>N/A: not applicable.</w:t>
      </w:r>
    </w:p>
    <w:p w14:paraId="7F441765" w14:textId="77777777" w:rsidR="00DB12C1" w:rsidRDefault="00DB12C1" w:rsidP="00210B66"/>
    <w:p w14:paraId="35B80DE1" w14:textId="77777777" w:rsidR="00F8761E" w:rsidRDefault="00F8761E">
      <w:pPr>
        <w:rPr>
          <w:rStyle w:val="Strong"/>
          <w:bCs w:val="0"/>
        </w:rPr>
      </w:pPr>
      <w:r>
        <w:rPr>
          <w:rStyle w:val="Strong"/>
          <w:b w:val="0"/>
          <w:bCs w:val="0"/>
        </w:rPr>
        <w:br w:type="page"/>
      </w:r>
    </w:p>
    <w:p w14:paraId="2E46A725" w14:textId="212C25EF" w:rsidR="001E0516" w:rsidRPr="0019033D" w:rsidRDefault="001E0516" w:rsidP="001E0516">
      <w:pPr>
        <w:pStyle w:val="CDIFigures"/>
      </w:pPr>
      <w:r w:rsidRPr="0019033D">
        <w:rPr>
          <w:rStyle w:val="Strong"/>
          <w:b/>
          <w:bCs w:val="0"/>
        </w:rPr>
        <w:lastRenderedPageBreak/>
        <w:t>Figure 5: Reporting rates of adverse events following immunisation per 100,000 population, AEMS database, 2000</w:t>
      </w:r>
      <w:r>
        <w:rPr>
          <w:rStyle w:val="Strong"/>
          <w:b/>
          <w:bCs w:val="0"/>
        </w:rPr>
        <w:t> </w:t>
      </w:r>
      <w:r w:rsidRPr="0019033D">
        <w:rPr>
          <w:rStyle w:val="Strong"/>
          <w:b/>
          <w:bCs w:val="0"/>
        </w:rPr>
        <w:t xml:space="preserve">to 2020, by age group and year of </w:t>
      </w:r>
      <w:proofErr w:type="spellStart"/>
      <w:r w:rsidRPr="0019033D">
        <w:rPr>
          <w:rStyle w:val="Strong"/>
          <w:b/>
          <w:bCs w:val="0"/>
        </w:rPr>
        <w:t>vaccination</w:t>
      </w:r>
      <w:r w:rsidRPr="0019033D">
        <w:rPr>
          <w:rStyle w:val="Strong"/>
          <w:b/>
          <w:bCs w:val="0"/>
          <w:vertAlign w:val="superscript"/>
        </w:rPr>
        <w:t>a</w:t>
      </w:r>
      <w:proofErr w:type="spellEnd"/>
    </w:p>
    <w:p w14:paraId="67871440" w14:textId="77777777" w:rsidR="001E0516" w:rsidRDefault="001E0516" w:rsidP="001E0516">
      <w:pPr>
        <w:pStyle w:val="NormalWeb"/>
        <w:rPr>
          <w:lang w:val="en-GB"/>
        </w:rPr>
      </w:pPr>
      <w:r>
        <w:rPr>
          <w:noProof/>
          <w:lang w:val="en-GB"/>
        </w:rPr>
        <w:drawing>
          <wp:inline distT="0" distB="0" distL="0" distR="0" wp14:anchorId="3831699C" wp14:editId="44E22395">
            <wp:extent cx="6625424" cy="4577686"/>
            <wp:effectExtent l="0" t="0" r="4445" b="0"/>
            <wp:docPr id="5" name="Picture 5" descr="Figure 5 is a line graph showing reporting rates of adverse events following immunisation per 100,000 population, by year (2000 to 2020), by age group and year of vaccination.&#10;• In 2020, the highest population-based AEFI reporting rate occurred in children aged 1-&lt;2 years, the age group that received the booster dose of DTPa at 18 month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is a line graph showing reporting rates of adverse events following immunisation per 100,000 population, by year (2000 to 2020), by age group and year of vaccination.&#10;• In 2020, the highest population-based AEFI reporting rate occurred in children aged 1-&lt;2 years, the age group that received the booster dose of DTPa at 18 months of age.&#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1056" cy="4581578"/>
                    </a:xfrm>
                    <a:prstGeom prst="rect">
                      <a:avLst/>
                    </a:prstGeom>
                  </pic:spPr>
                </pic:pic>
              </a:graphicData>
            </a:graphic>
          </wp:inline>
        </w:drawing>
      </w:r>
    </w:p>
    <w:p w14:paraId="48A648E0" w14:textId="55F1E776" w:rsidR="001E0516" w:rsidRPr="001E0516" w:rsidRDefault="001E0516" w:rsidP="001E0516">
      <w:pPr>
        <w:pStyle w:val="CDIfootnotes"/>
        <w:rPr>
          <w:lang w:val="en-GB"/>
        </w:rPr>
      </w:pPr>
      <w:proofErr w:type="spellStart"/>
      <w:r>
        <w:rPr>
          <w:lang w:val="en-GB"/>
        </w:rPr>
        <w:t>a</w:t>
      </w:r>
      <w:proofErr w:type="spellEnd"/>
      <w:r>
        <w:rPr>
          <w:lang w:val="en-GB"/>
        </w:rPr>
        <w:tab/>
      </w:r>
      <w:proofErr w:type="gramStart"/>
      <w:r>
        <w:rPr>
          <w:lang w:val="en-GB"/>
        </w:rPr>
        <w:t>For</w:t>
      </w:r>
      <w:proofErr w:type="gramEnd"/>
      <w:r>
        <w:rPr>
          <w:lang w:val="en-GB"/>
        </w:rPr>
        <w:t xml:space="preserve"> reports where the date of vaccination was not recorded, the date of onset or date on which the event was reported to TGA was used as a proxy for vaccination date.</w:t>
      </w:r>
    </w:p>
    <w:p w14:paraId="5DFF5B49" w14:textId="1D0AF6AF" w:rsidR="00DB12C1" w:rsidRPr="00210B66" w:rsidRDefault="00DB12C1" w:rsidP="00210B66">
      <w:pPr>
        <w:pStyle w:val="Heading2"/>
      </w:pPr>
      <w:r w:rsidRPr="00210B66">
        <w:t xml:space="preserve">Geographical distribution </w:t>
      </w:r>
    </w:p>
    <w:p w14:paraId="285DF4EF" w14:textId="6BD053E0" w:rsidR="00DB12C1" w:rsidRDefault="00DB12C1" w:rsidP="00210B66">
      <w:r>
        <w:t xml:space="preserve">Population-based AEFI reporting patterns varied between states and territories during 2020 (Table 2) </w:t>
      </w:r>
      <w:proofErr w:type="gramStart"/>
      <w:r>
        <w:t>similar to</w:t>
      </w:r>
      <w:proofErr w:type="gramEnd"/>
      <w:r w:rsidR="00587C65">
        <w:t> </w:t>
      </w:r>
      <w:r>
        <w:t>2019.</w:t>
      </w:r>
      <w:r>
        <w:rPr>
          <w:vertAlign w:val="superscript"/>
        </w:rPr>
        <w:t>16</w:t>
      </w:r>
      <w:r>
        <w:t xml:space="preserve"> </w:t>
      </w:r>
    </w:p>
    <w:p w14:paraId="18FA1591" w14:textId="77777777" w:rsidR="00A6056C" w:rsidRDefault="00A6056C">
      <w:pPr>
        <w:rPr>
          <w:rFonts w:asciiTheme="majorHAnsi" w:eastAsiaTheme="majorEastAsia" w:hAnsiTheme="majorHAnsi" w:cstheme="majorBidi"/>
          <w:b/>
          <w:bCs/>
          <w:sz w:val="26"/>
          <w:szCs w:val="26"/>
        </w:rPr>
      </w:pPr>
      <w:r>
        <w:br w:type="page"/>
      </w:r>
    </w:p>
    <w:p w14:paraId="4D1A1692" w14:textId="77777777" w:rsidR="00A6056C" w:rsidRPr="000678EA" w:rsidRDefault="00A6056C" w:rsidP="00A6056C">
      <w:pPr>
        <w:pStyle w:val="CDIFigures"/>
      </w:pPr>
      <w:r w:rsidRPr="000678EA">
        <w:rPr>
          <w:rStyle w:val="Strong"/>
          <w:b/>
          <w:bCs w:val="0"/>
        </w:rPr>
        <w:lastRenderedPageBreak/>
        <w:t>Table 2: Adverse events following immunisation (AEFI) records, AEMS database, January to December 2020, by</w:t>
      </w:r>
      <w:r>
        <w:rPr>
          <w:rStyle w:val="Strong"/>
          <w:b/>
          <w:bCs w:val="0"/>
        </w:rPr>
        <w:t> </w:t>
      </w:r>
      <w:r w:rsidRPr="000678EA">
        <w:rPr>
          <w:rStyle w:val="Strong"/>
          <w:b/>
          <w:bCs w:val="0"/>
        </w:rPr>
        <w:t>jurisdiction</w:t>
      </w:r>
      <w:r w:rsidRPr="000678EA">
        <w:t xml:space="preserve"> </w:t>
      </w:r>
    </w:p>
    <w:tbl>
      <w:tblPr>
        <w:tblStyle w:val="CDI-StandardTable"/>
        <w:tblW w:w="0" w:type="auto"/>
        <w:tblCellMar>
          <w:top w:w="113" w:type="dxa"/>
          <w:left w:w="142" w:type="dxa"/>
          <w:bottom w:w="113" w:type="dxa"/>
          <w:right w:w="142" w:type="dxa"/>
        </w:tblCellMar>
        <w:tblLook w:val="04A0" w:firstRow="1" w:lastRow="0" w:firstColumn="1" w:lastColumn="0" w:noHBand="0" w:noVBand="1"/>
        <w:tblDescription w:val="Table 2 shows adverse events following immunisation (AEFI), 2020, &#10;by state or territory."/>
      </w:tblPr>
      <w:tblGrid>
        <w:gridCol w:w="2552"/>
        <w:gridCol w:w="850"/>
        <w:gridCol w:w="851"/>
        <w:gridCol w:w="1546"/>
        <w:gridCol w:w="1547"/>
        <w:gridCol w:w="1547"/>
        <w:gridCol w:w="1547"/>
      </w:tblGrid>
      <w:tr w:rsidR="00A6056C" w:rsidRPr="00267A27" w14:paraId="3F46A812" w14:textId="77777777" w:rsidTr="0058553D">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hideMark/>
          </w:tcPr>
          <w:p w14:paraId="7CE0B008" w14:textId="77777777" w:rsidR="00A6056C" w:rsidRPr="00267A27" w:rsidRDefault="00A6056C" w:rsidP="0058553D">
            <w:pPr>
              <w:pStyle w:val="NormalWeb"/>
              <w:jc w:val="left"/>
              <w:rPr>
                <w:sz w:val="18"/>
                <w:szCs w:val="18"/>
              </w:rPr>
            </w:pPr>
            <w:r w:rsidRPr="00267A27">
              <w:rPr>
                <w:sz w:val="18"/>
                <w:szCs w:val="18"/>
              </w:rPr>
              <w:t>State or territory</w:t>
            </w:r>
          </w:p>
        </w:tc>
        <w:tc>
          <w:tcPr>
            <w:tcW w:w="1701" w:type="dxa"/>
            <w:gridSpan w:val="2"/>
            <w:hideMark/>
          </w:tcPr>
          <w:p w14:paraId="52CE30AB" w14:textId="77777777" w:rsidR="00A6056C" w:rsidRPr="00267A27" w:rsidRDefault="00A6056C" w:rsidP="0058553D">
            <w:pPr>
              <w:pStyle w:val="NormalWeb"/>
              <w:rPr>
                <w:sz w:val="18"/>
                <w:szCs w:val="18"/>
              </w:rPr>
            </w:pPr>
            <w:r w:rsidRPr="00267A27">
              <w:rPr>
                <w:sz w:val="18"/>
                <w:szCs w:val="18"/>
              </w:rPr>
              <w:t>AEFI records</w:t>
            </w:r>
          </w:p>
        </w:tc>
        <w:tc>
          <w:tcPr>
            <w:tcW w:w="6187" w:type="dxa"/>
            <w:gridSpan w:val="4"/>
            <w:hideMark/>
          </w:tcPr>
          <w:p w14:paraId="4B2E036F" w14:textId="77777777" w:rsidR="00A6056C" w:rsidRPr="00267A27" w:rsidRDefault="00A6056C" w:rsidP="0058553D">
            <w:pPr>
              <w:pStyle w:val="NormalWeb"/>
              <w:rPr>
                <w:sz w:val="18"/>
                <w:szCs w:val="18"/>
              </w:rPr>
            </w:pPr>
            <w:r w:rsidRPr="00267A27">
              <w:rPr>
                <w:sz w:val="18"/>
                <w:szCs w:val="18"/>
              </w:rPr>
              <w:t xml:space="preserve">Annual reporting rate per 100,000 </w:t>
            </w:r>
            <w:proofErr w:type="spellStart"/>
            <w:r w:rsidRPr="00267A27">
              <w:rPr>
                <w:sz w:val="18"/>
                <w:szCs w:val="18"/>
              </w:rPr>
              <w:t>population</w:t>
            </w:r>
            <w:r w:rsidRPr="00267A27">
              <w:rPr>
                <w:sz w:val="18"/>
                <w:szCs w:val="18"/>
                <w:vertAlign w:val="superscript"/>
              </w:rPr>
              <w:t>a</w:t>
            </w:r>
            <w:proofErr w:type="spellEnd"/>
          </w:p>
        </w:tc>
      </w:tr>
      <w:tr w:rsidR="00A6056C" w:rsidRPr="00267A27" w14:paraId="19120ACE" w14:textId="77777777" w:rsidTr="0058553D">
        <w:trPr>
          <w:cnfStyle w:val="100000000000" w:firstRow="1" w:lastRow="0" w:firstColumn="0" w:lastColumn="0" w:oddVBand="0" w:evenVBand="0" w:oddHBand="0" w:evenHBand="0" w:firstRowFirstColumn="0" w:firstRowLastColumn="0" w:lastRowFirstColumn="0" w:lastRowLastColumn="0"/>
          <w:tblHeader/>
        </w:trPr>
        <w:tc>
          <w:tcPr>
            <w:tcW w:w="2552" w:type="dxa"/>
            <w:vMerge/>
            <w:hideMark/>
          </w:tcPr>
          <w:p w14:paraId="14AA7FDA" w14:textId="77777777" w:rsidR="00A6056C" w:rsidRPr="00267A27" w:rsidRDefault="00A6056C" w:rsidP="0058553D">
            <w:pPr>
              <w:jc w:val="left"/>
              <w:rPr>
                <w:sz w:val="18"/>
                <w:szCs w:val="18"/>
              </w:rPr>
            </w:pPr>
          </w:p>
        </w:tc>
        <w:tc>
          <w:tcPr>
            <w:tcW w:w="850" w:type="dxa"/>
            <w:hideMark/>
          </w:tcPr>
          <w:p w14:paraId="6BF78258" w14:textId="77777777" w:rsidR="00A6056C" w:rsidRPr="00267A27" w:rsidRDefault="00A6056C" w:rsidP="0058553D">
            <w:pPr>
              <w:pStyle w:val="NormalWeb"/>
              <w:rPr>
                <w:sz w:val="18"/>
                <w:szCs w:val="18"/>
              </w:rPr>
            </w:pPr>
            <w:r w:rsidRPr="00267A27">
              <w:rPr>
                <w:sz w:val="18"/>
                <w:szCs w:val="18"/>
              </w:rPr>
              <w:t>n</w:t>
            </w:r>
          </w:p>
        </w:tc>
        <w:tc>
          <w:tcPr>
            <w:tcW w:w="851" w:type="dxa"/>
            <w:hideMark/>
          </w:tcPr>
          <w:p w14:paraId="115053FF" w14:textId="77777777" w:rsidR="00A6056C" w:rsidRPr="00267A27" w:rsidRDefault="00A6056C" w:rsidP="0058553D">
            <w:pPr>
              <w:pStyle w:val="NormalWeb"/>
              <w:rPr>
                <w:sz w:val="18"/>
                <w:szCs w:val="18"/>
              </w:rPr>
            </w:pPr>
            <w:r w:rsidRPr="00267A27">
              <w:rPr>
                <w:sz w:val="18"/>
                <w:szCs w:val="18"/>
              </w:rPr>
              <w:t>(%)</w:t>
            </w:r>
          </w:p>
        </w:tc>
        <w:tc>
          <w:tcPr>
            <w:tcW w:w="1546" w:type="dxa"/>
            <w:hideMark/>
          </w:tcPr>
          <w:p w14:paraId="51B31203" w14:textId="77777777" w:rsidR="00A6056C" w:rsidRPr="00267A27" w:rsidRDefault="00A6056C" w:rsidP="0058553D">
            <w:pPr>
              <w:pStyle w:val="NormalWeb"/>
              <w:rPr>
                <w:sz w:val="18"/>
                <w:szCs w:val="18"/>
              </w:rPr>
            </w:pPr>
            <w:r w:rsidRPr="00267A27">
              <w:rPr>
                <w:sz w:val="18"/>
                <w:szCs w:val="18"/>
              </w:rPr>
              <w:t xml:space="preserve">‘Serious’ </w:t>
            </w:r>
            <w:r w:rsidRPr="00267A27">
              <w:rPr>
                <w:sz w:val="18"/>
                <w:szCs w:val="18"/>
                <w:vertAlign w:val="superscript"/>
              </w:rPr>
              <w:t>b</w:t>
            </w:r>
            <w:r>
              <w:rPr>
                <w:sz w:val="18"/>
                <w:szCs w:val="18"/>
                <w:vertAlign w:val="superscript"/>
              </w:rPr>
              <w:br/>
            </w:r>
            <w:r w:rsidRPr="00267A27">
              <w:rPr>
                <w:sz w:val="18"/>
                <w:szCs w:val="18"/>
              </w:rPr>
              <w:t>(%)</w:t>
            </w:r>
          </w:p>
        </w:tc>
        <w:tc>
          <w:tcPr>
            <w:tcW w:w="1547" w:type="dxa"/>
            <w:hideMark/>
          </w:tcPr>
          <w:p w14:paraId="5DC6D5A7" w14:textId="77777777" w:rsidR="00A6056C" w:rsidRPr="00267A27" w:rsidRDefault="00A6056C" w:rsidP="0058553D">
            <w:pPr>
              <w:pStyle w:val="NormalWeb"/>
              <w:rPr>
                <w:sz w:val="18"/>
                <w:szCs w:val="18"/>
              </w:rPr>
            </w:pPr>
            <w:r w:rsidRPr="00267A27">
              <w:rPr>
                <w:sz w:val="18"/>
                <w:szCs w:val="18"/>
              </w:rPr>
              <w:t>Aged</w:t>
            </w:r>
            <w:r w:rsidRPr="00267A27">
              <w:rPr>
                <w:sz w:val="18"/>
                <w:szCs w:val="18"/>
              </w:rPr>
              <w:br/>
              <w:t>&lt;7 years</w:t>
            </w:r>
          </w:p>
        </w:tc>
        <w:tc>
          <w:tcPr>
            <w:tcW w:w="1547" w:type="dxa"/>
            <w:hideMark/>
          </w:tcPr>
          <w:p w14:paraId="2FFF5C55" w14:textId="77777777" w:rsidR="00A6056C" w:rsidRPr="00267A27" w:rsidRDefault="00A6056C" w:rsidP="0058553D">
            <w:pPr>
              <w:pStyle w:val="NormalWeb"/>
              <w:rPr>
                <w:sz w:val="18"/>
                <w:szCs w:val="18"/>
              </w:rPr>
            </w:pPr>
            <w:r w:rsidRPr="00267A27">
              <w:rPr>
                <w:sz w:val="18"/>
                <w:szCs w:val="18"/>
              </w:rPr>
              <w:t>Overall Rate</w:t>
            </w:r>
          </w:p>
        </w:tc>
        <w:tc>
          <w:tcPr>
            <w:tcW w:w="1547" w:type="dxa"/>
            <w:hideMark/>
          </w:tcPr>
          <w:p w14:paraId="7285FB99" w14:textId="77777777" w:rsidR="00A6056C" w:rsidRPr="00267A27" w:rsidRDefault="00A6056C" w:rsidP="0058553D">
            <w:pPr>
              <w:pStyle w:val="NormalWeb"/>
              <w:rPr>
                <w:sz w:val="18"/>
                <w:szCs w:val="18"/>
              </w:rPr>
            </w:pPr>
            <w:r w:rsidRPr="00267A27">
              <w:rPr>
                <w:sz w:val="18"/>
                <w:szCs w:val="18"/>
              </w:rPr>
              <w:t>(95% Confidence Interval)</w:t>
            </w:r>
          </w:p>
        </w:tc>
      </w:tr>
      <w:tr w:rsidR="00A6056C" w:rsidRPr="00267A27" w14:paraId="4791B447" w14:textId="77777777" w:rsidTr="0058553D">
        <w:tc>
          <w:tcPr>
            <w:tcW w:w="2552" w:type="dxa"/>
            <w:hideMark/>
          </w:tcPr>
          <w:p w14:paraId="64353BCD" w14:textId="77777777" w:rsidR="00A6056C" w:rsidRPr="00267A27" w:rsidRDefault="00A6056C" w:rsidP="0058553D">
            <w:pPr>
              <w:pStyle w:val="NormalWeb"/>
              <w:jc w:val="left"/>
              <w:rPr>
                <w:sz w:val="18"/>
                <w:szCs w:val="18"/>
              </w:rPr>
            </w:pPr>
            <w:r w:rsidRPr="00267A27">
              <w:rPr>
                <w:sz w:val="18"/>
                <w:szCs w:val="18"/>
              </w:rPr>
              <w:t>Australian Capital Territory</w:t>
            </w:r>
          </w:p>
        </w:tc>
        <w:tc>
          <w:tcPr>
            <w:tcW w:w="850" w:type="dxa"/>
            <w:hideMark/>
          </w:tcPr>
          <w:p w14:paraId="694425CD" w14:textId="77777777" w:rsidR="00A6056C" w:rsidRPr="00267A27" w:rsidRDefault="00A6056C" w:rsidP="0058553D">
            <w:pPr>
              <w:pStyle w:val="NormalWeb"/>
              <w:rPr>
                <w:sz w:val="18"/>
                <w:szCs w:val="18"/>
              </w:rPr>
            </w:pPr>
            <w:r w:rsidRPr="00267A27">
              <w:rPr>
                <w:sz w:val="18"/>
                <w:szCs w:val="18"/>
              </w:rPr>
              <w:t>64</w:t>
            </w:r>
          </w:p>
        </w:tc>
        <w:tc>
          <w:tcPr>
            <w:tcW w:w="851" w:type="dxa"/>
            <w:hideMark/>
          </w:tcPr>
          <w:p w14:paraId="766B0CC0" w14:textId="77777777" w:rsidR="00A6056C" w:rsidRPr="00267A27" w:rsidRDefault="00A6056C" w:rsidP="0058553D">
            <w:pPr>
              <w:pStyle w:val="NormalWeb"/>
              <w:rPr>
                <w:sz w:val="18"/>
                <w:szCs w:val="18"/>
              </w:rPr>
            </w:pPr>
            <w:r w:rsidRPr="00267A27">
              <w:rPr>
                <w:sz w:val="18"/>
                <w:szCs w:val="18"/>
              </w:rPr>
              <w:t>(1.7)</w:t>
            </w:r>
          </w:p>
        </w:tc>
        <w:tc>
          <w:tcPr>
            <w:tcW w:w="1546" w:type="dxa"/>
            <w:hideMark/>
          </w:tcPr>
          <w:p w14:paraId="03D51571" w14:textId="77777777" w:rsidR="00A6056C" w:rsidRPr="00267A27" w:rsidRDefault="00A6056C" w:rsidP="0058553D">
            <w:pPr>
              <w:pStyle w:val="NormalWeb"/>
              <w:rPr>
                <w:sz w:val="18"/>
                <w:szCs w:val="18"/>
              </w:rPr>
            </w:pPr>
            <w:r w:rsidRPr="00267A27">
              <w:rPr>
                <w:sz w:val="18"/>
                <w:szCs w:val="18"/>
              </w:rPr>
              <w:t>0.9</w:t>
            </w:r>
          </w:p>
        </w:tc>
        <w:tc>
          <w:tcPr>
            <w:tcW w:w="1547" w:type="dxa"/>
            <w:hideMark/>
          </w:tcPr>
          <w:p w14:paraId="20A454EA" w14:textId="77777777" w:rsidR="00A6056C" w:rsidRPr="00267A27" w:rsidRDefault="00A6056C" w:rsidP="0058553D">
            <w:pPr>
              <w:pStyle w:val="NormalWeb"/>
              <w:rPr>
                <w:sz w:val="18"/>
                <w:szCs w:val="18"/>
              </w:rPr>
            </w:pPr>
            <w:r w:rsidRPr="00267A27">
              <w:rPr>
                <w:sz w:val="18"/>
                <w:szCs w:val="18"/>
              </w:rPr>
              <w:t>68.3</w:t>
            </w:r>
          </w:p>
        </w:tc>
        <w:tc>
          <w:tcPr>
            <w:tcW w:w="1547" w:type="dxa"/>
            <w:hideMark/>
          </w:tcPr>
          <w:p w14:paraId="5B5A45B6" w14:textId="77777777" w:rsidR="00A6056C" w:rsidRPr="00267A27" w:rsidRDefault="00A6056C" w:rsidP="0058553D">
            <w:pPr>
              <w:pStyle w:val="NormalWeb"/>
              <w:rPr>
                <w:sz w:val="18"/>
                <w:szCs w:val="18"/>
              </w:rPr>
            </w:pPr>
            <w:r w:rsidRPr="00267A27">
              <w:rPr>
                <w:sz w:val="18"/>
                <w:szCs w:val="18"/>
              </w:rPr>
              <w:t>14.8</w:t>
            </w:r>
          </w:p>
        </w:tc>
        <w:tc>
          <w:tcPr>
            <w:tcW w:w="1547" w:type="dxa"/>
            <w:hideMark/>
          </w:tcPr>
          <w:p w14:paraId="31313381" w14:textId="77777777" w:rsidR="00A6056C" w:rsidRPr="00267A27" w:rsidRDefault="00A6056C" w:rsidP="0058553D">
            <w:pPr>
              <w:pStyle w:val="NormalWeb"/>
              <w:rPr>
                <w:sz w:val="18"/>
                <w:szCs w:val="18"/>
              </w:rPr>
            </w:pPr>
            <w:r w:rsidRPr="00267A27">
              <w:rPr>
                <w:sz w:val="18"/>
                <w:szCs w:val="18"/>
              </w:rPr>
              <w:t>(11.4– 19.0)</w:t>
            </w:r>
          </w:p>
        </w:tc>
      </w:tr>
      <w:tr w:rsidR="00A6056C" w:rsidRPr="00267A27" w14:paraId="44F06387" w14:textId="77777777" w:rsidTr="0058553D">
        <w:trPr>
          <w:cnfStyle w:val="000000010000" w:firstRow="0" w:lastRow="0" w:firstColumn="0" w:lastColumn="0" w:oddVBand="0" w:evenVBand="0" w:oddHBand="0" w:evenHBand="1" w:firstRowFirstColumn="0" w:firstRowLastColumn="0" w:lastRowFirstColumn="0" w:lastRowLastColumn="0"/>
        </w:trPr>
        <w:tc>
          <w:tcPr>
            <w:tcW w:w="2552" w:type="dxa"/>
            <w:hideMark/>
          </w:tcPr>
          <w:p w14:paraId="3BBDEE85" w14:textId="77777777" w:rsidR="00A6056C" w:rsidRPr="00267A27" w:rsidRDefault="00A6056C" w:rsidP="0058553D">
            <w:pPr>
              <w:pStyle w:val="NormalWeb"/>
              <w:jc w:val="left"/>
              <w:rPr>
                <w:sz w:val="18"/>
                <w:szCs w:val="18"/>
              </w:rPr>
            </w:pPr>
            <w:r w:rsidRPr="00267A27">
              <w:rPr>
                <w:sz w:val="18"/>
                <w:szCs w:val="18"/>
              </w:rPr>
              <w:t>New South Wales</w:t>
            </w:r>
          </w:p>
        </w:tc>
        <w:tc>
          <w:tcPr>
            <w:tcW w:w="850" w:type="dxa"/>
            <w:hideMark/>
          </w:tcPr>
          <w:p w14:paraId="00743F49" w14:textId="77777777" w:rsidR="00A6056C" w:rsidRPr="00267A27" w:rsidRDefault="00A6056C" w:rsidP="0058553D">
            <w:pPr>
              <w:pStyle w:val="NormalWeb"/>
              <w:rPr>
                <w:sz w:val="18"/>
                <w:szCs w:val="18"/>
              </w:rPr>
            </w:pPr>
            <w:r w:rsidRPr="00267A27">
              <w:rPr>
                <w:sz w:val="18"/>
                <w:szCs w:val="18"/>
              </w:rPr>
              <w:t>746</w:t>
            </w:r>
          </w:p>
        </w:tc>
        <w:tc>
          <w:tcPr>
            <w:tcW w:w="851" w:type="dxa"/>
            <w:hideMark/>
          </w:tcPr>
          <w:p w14:paraId="06AC7444" w14:textId="77777777" w:rsidR="00A6056C" w:rsidRPr="00267A27" w:rsidRDefault="00A6056C" w:rsidP="0058553D">
            <w:pPr>
              <w:pStyle w:val="NormalWeb"/>
              <w:rPr>
                <w:sz w:val="18"/>
                <w:szCs w:val="18"/>
              </w:rPr>
            </w:pPr>
            <w:r w:rsidRPr="00267A27">
              <w:rPr>
                <w:sz w:val="18"/>
                <w:szCs w:val="18"/>
              </w:rPr>
              <w:t>(19.5)</w:t>
            </w:r>
          </w:p>
        </w:tc>
        <w:tc>
          <w:tcPr>
            <w:tcW w:w="1546" w:type="dxa"/>
            <w:hideMark/>
          </w:tcPr>
          <w:p w14:paraId="20F516A5" w14:textId="77777777" w:rsidR="00A6056C" w:rsidRPr="00267A27" w:rsidRDefault="00A6056C" w:rsidP="0058553D">
            <w:pPr>
              <w:pStyle w:val="NormalWeb"/>
              <w:rPr>
                <w:sz w:val="18"/>
                <w:szCs w:val="18"/>
              </w:rPr>
            </w:pPr>
            <w:r w:rsidRPr="00267A27">
              <w:rPr>
                <w:sz w:val="18"/>
                <w:szCs w:val="18"/>
              </w:rPr>
              <w:t>0.8</w:t>
            </w:r>
          </w:p>
        </w:tc>
        <w:tc>
          <w:tcPr>
            <w:tcW w:w="1547" w:type="dxa"/>
            <w:hideMark/>
          </w:tcPr>
          <w:p w14:paraId="757270EC" w14:textId="77777777" w:rsidR="00A6056C" w:rsidRPr="00267A27" w:rsidRDefault="00A6056C" w:rsidP="0058553D">
            <w:pPr>
              <w:pStyle w:val="NormalWeb"/>
              <w:rPr>
                <w:sz w:val="18"/>
                <w:szCs w:val="18"/>
              </w:rPr>
            </w:pPr>
            <w:r w:rsidRPr="00267A27">
              <w:rPr>
                <w:sz w:val="18"/>
                <w:szCs w:val="18"/>
              </w:rPr>
              <w:t>42.2</w:t>
            </w:r>
          </w:p>
        </w:tc>
        <w:tc>
          <w:tcPr>
            <w:tcW w:w="1547" w:type="dxa"/>
            <w:hideMark/>
          </w:tcPr>
          <w:p w14:paraId="4263000A" w14:textId="77777777" w:rsidR="00A6056C" w:rsidRPr="00267A27" w:rsidRDefault="00A6056C" w:rsidP="0058553D">
            <w:pPr>
              <w:pStyle w:val="NormalWeb"/>
              <w:rPr>
                <w:sz w:val="18"/>
                <w:szCs w:val="18"/>
              </w:rPr>
            </w:pPr>
            <w:r w:rsidRPr="00267A27">
              <w:rPr>
                <w:sz w:val="18"/>
                <w:szCs w:val="18"/>
              </w:rPr>
              <w:t>9.1</w:t>
            </w:r>
          </w:p>
        </w:tc>
        <w:tc>
          <w:tcPr>
            <w:tcW w:w="1547" w:type="dxa"/>
            <w:hideMark/>
          </w:tcPr>
          <w:p w14:paraId="6B0549E2" w14:textId="77777777" w:rsidR="00A6056C" w:rsidRPr="00267A27" w:rsidRDefault="00A6056C" w:rsidP="0058553D">
            <w:pPr>
              <w:pStyle w:val="NormalWeb"/>
              <w:rPr>
                <w:sz w:val="18"/>
                <w:szCs w:val="18"/>
              </w:rPr>
            </w:pPr>
            <w:r w:rsidRPr="00267A27">
              <w:rPr>
                <w:sz w:val="18"/>
                <w:szCs w:val="18"/>
              </w:rPr>
              <w:t>(8.5– 9.8)</w:t>
            </w:r>
          </w:p>
        </w:tc>
      </w:tr>
      <w:tr w:rsidR="00A6056C" w:rsidRPr="00267A27" w14:paraId="745CD388" w14:textId="77777777" w:rsidTr="0058553D">
        <w:tc>
          <w:tcPr>
            <w:tcW w:w="2552" w:type="dxa"/>
            <w:hideMark/>
          </w:tcPr>
          <w:p w14:paraId="552718C5" w14:textId="77777777" w:rsidR="00A6056C" w:rsidRPr="00267A27" w:rsidRDefault="00A6056C" w:rsidP="0058553D">
            <w:pPr>
              <w:pStyle w:val="NormalWeb"/>
              <w:jc w:val="left"/>
              <w:rPr>
                <w:sz w:val="18"/>
                <w:szCs w:val="18"/>
              </w:rPr>
            </w:pPr>
            <w:r w:rsidRPr="00267A27">
              <w:rPr>
                <w:sz w:val="18"/>
                <w:szCs w:val="18"/>
              </w:rPr>
              <w:t>Northern Territory</w:t>
            </w:r>
          </w:p>
        </w:tc>
        <w:tc>
          <w:tcPr>
            <w:tcW w:w="850" w:type="dxa"/>
            <w:hideMark/>
          </w:tcPr>
          <w:p w14:paraId="57EE1887" w14:textId="77777777" w:rsidR="00A6056C" w:rsidRPr="00267A27" w:rsidRDefault="00A6056C" w:rsidP="0058553D">
            <w:pPr>
              <w:pStyle w:val="NormalWeb"/>
              <w:rPr>
                <w:sz w:val="18"/>
                <w:szCs w:val="18"/>
              </w:rPr>
            </w:pPr>
            <w:r w:rsidRPr="00267A27">
              <w:rPr>
                <w:sz w:val="18"/>
                <w:szCs w:val="18"/>
              </w:rPr>
              <w:t>52</w:t>
            </w:r>
          </w:p>
        </w:tc>
        <w:tc>
          <w:tcPr>
            <w:tcW w:w="851" w:type="dxa"/>
            <w:hideMark/>
          </w:tcPr>
          <w:p w14:paraId="642FE083" w14:textId="77777777" w:rsidR="00A6056C" w:rsidRPr="00267A27" w:rsidRDefault="00A6056C" w:rsidP="0058553D">
            <w:pPr>
              <w:pStyle w:val="NormalWeb"/>
              <w:rPr>
                <w:sz w:val="18"/>
                <w:szCs w:val="18"/>
              </w:rPr>
            </w:pPr>
            <w:r w:rsidRPr="00267A27">
              <w:rPr>
                <w:sz w:val="18"/>
                <w:szCs w:val="18"/>
              </w:rPr>
              <w:t>(1.4)</w:t>
            </w:r>
          </w:p>
        </w:tc>
        <w:tc>
          <w:tcPr>
            <w:tcW w:w="1546" w:type="dxa"/>
            <w:hideMark/>
          </w:tcPr>
          <w:p w14:paraId="1BC4E9E4" w14:textId="77777777" w:rsidR="00A6056C" w:rsidRPr="00267A27" w:rsidRDefault="00A6056C" w:rsidP="0058553D">
            <w:pPr>
              <w:pStyle w:val="NormalWeb"/>
              <w:rPr>
                <w:sz w:val="18"/>
                <w:szCs w:val="18"/>
              </w:rPr>
            </w:pPr>
            <w:r w:rsidRPr="00267A27">
              <w:rPr>
                <w:sz w:val="18"/>
                <w:szCs w:val="18"/>
              </w:rPr>
              <w:t>1.6</w:t>
            </w:r>
          </w:p>
        </w:tc>
        <w:tc>
          <w:tcPr>
            <w:tcW w:w="1547" w:type="dxa"/>
            <w:hideMark/>
          </w:tcPr>
          <w:p w14:paraId="6C4DA3AC" w14:textId="77777777" w:rsidR="00A6056C" w:rsidRPr="00267A27" w:rsidRDefault="00A6056C" w:rsidP="0058553D">
            <w:pPr>
              <w:pStyle w:val="NormalWeb"/>
              <w:rPr>
                <w:sz w:val="18"/>
                <w:szCs w:val="18"/>
              </w:rPr>
            </w:pPr>
            <w:r w:rsidRPr="00267A27">
              <w:rPr>
                <w:sz w:val="18"/>
                <w:szCs w:val="18"/>
              </w:rPr>
              <w:t>105.0</w:t>
            </w:r>
          </w:p>
        </w:tc>
        <w:tc>
          <w:tcPr>
            <w:tcW w:w="1547" w:type="dxa"/>
            <w:hideMark/>
          </w:tcPr>
          <w:p w14:paraId="798CE123" w14:textId="77777777" w:rsidR="00A6056C" w:rsidRPr="00267A27" w:rsidRDefault="00A6056C" w:rsidP="0058553D">
            <w:pPr>
              <w:pStyle w:val="NormalWeb"/>
              <w:rPr>
                <w:sz w:val="18"/>
                <w:szCs w:val="18"/>
              </w:rPr>
            </w:pPr>
            <w:r w:rsidRPr="00267A27">
              <w:rPr>
                <w:sz w:val="18"/>
                <w:szCs w:val="18"/>
              </w:rPr>
              <w:t>21.1</w:t>
            </w:r>
          </w:p>
        </w:tc>
        <w:tc>
          <w:tcPr>
            <w:tcW w:w="1547" w:type="dxa"/>
            <w:hideMark/>
          </w:tcPr>
          <w:p w14:paraId="2CA5EC09" w14:textId="77777777" w:rsidR="00A6056C" w:rsidRPr="00267A27" w:rsidRDefault="00A6056C" w:rsidP="0058553D">
            <w:pPr>
              <w:pStyle w:val="NormalWeb"/>
              <w:rPr>
                <w:sz w:val="18"/>
                <w:szCs w:val="18"/>
              </w:rPr>
            </w:pPr>
            <w:r w:rsidRPr="00267A27">
              <w:rPr>
                <w:sz w:val="18"/>
                <w:szCs w:val="18"/>
              </w:rPr>
              <w:t>(15.8 – 27.7)</w:t>
            </w:r>
          </w:p>
        </w:tc>
      </w:tr>
      <w:tr w:rsidR="00A6056C" w:rsidRPr="00267A27" w14:paraId="7B9ACF9C" w14:textId="77777777" w:rsidTr="0058553D">
        <w:trPr>
          <w:cnfStyle w:val="000000010000" w:firstRow="0" w:lastRow="0" w:firstColumn="0" w:lastColumn="0" w:oddVBand="0" w:evenVBand="0" w:oddHBand="0" w:evenHBand="1" w:firstRowFirstColumn="0" w:firstRowLastColumn="0" w:lastRowFirstColumn="0" w:lastRowLastColumn="0"/>
        </w:trPr>
        <w:tc>
          <w:tcPr>
            <w:tcW w:w="2552" w:type="dxa"/>
            <w:hideMark/>
          </w:tcPr>
          <w:p w14:paraId="282C0670" w14:textId="77777777" w:rsidR="00A6056C" w:rsidRPr="00267A27" w:rsidRDefault="00A6056C" w:rsidP="0058553D">
            <w:pPr>
              <w:pStyle w:val="NormalWeb"/>
              <w:jc w:val="left"/>
              <w:rPr>
                <w:sz w:val="18"/>
                <w:szCs w:val="18"/>
              </w:rPr>
            </w:pPr>
            <w:r w:rsidRPr="00267A27">
              <w:rPr>
                <w:sz w:val="18"/>
                <w:szCs w:val="18"/>
              </w:rPr>
              <w:t>Queensland</w:t>
            </w:r>
          </w:p>
        </w:tc>
        <w:tc>
          <w:tcPr>
            <w:tcW w:w="850" w:type="dxa"/>
            <w:hideMark/>
          </w:tcPr>
          <w:p w14:paraId="3BFFBE3F" w14:textId="77777777" w:rsidR="00A6056C" w:rsidRPr="00267A27" w:rsidRDefault="00A6056C" w:rsidP="0058553D">
            <w:pPr>
              <w:pStyle w:val="NormalWeb"/>
              <w:rPr>
                <w:sz w:val="18"/>
                <w:szCs w:val="18"/>
              </w:rPr>
            </w:pPr>
            <w:r w:rsidRPr="00267A27">
              <w:rPr>
                <w:sz w:val="18"/>
                <w:szCs w:val="18"/>
              </w:rPr>
              <w:t>615</w:t>
            </w:r>
          </w:p>
        </w:tc>
        <w:tc>
          <w:tcPr>
            <w:tcW w:w="851" w:type="dxa"/>
            <w:hideMark/>
          </w:tcPr>
          <w:p w14:paraId="5D323C45" w14:textId="77777777" w:rsidR="00A6056C" w:rsidRPr="00267A27" w:rsidRDefault="00A6056C" w:rsidP="0058553D">
            <w:pPr>
              <w:pStyle w:val="NormalWeb"/>
              <w:rPr>
                <w:sz w:val="18"/>
                <w:szCs w:val="18"/>
              </w:rPr>
            </w:pPr>
            <w:r w:rsidRPr="00267A27">
              <w:rPr>
                <w:sz w:val="18"/>
                <w:szCs w:val="18"/>
              </w:rPr>
              <w:t>(16.1)</w:t>
            </w:r>
          </w:p>
        </w:tc>
        <w:tc>
          <w:tcPr>
            <w:tcW w:w="1546" w:type="dxa"/>
            <w:hideMark/>
          </w:tcPr>
          <w:p w14:paraId="6B3F048C" w14:textId="77777777" w:rsidR="00A6056C" w:rsidRPr="00267A27" w:rsidRDefault="00A6056C" w:rsidP="0058553D">
            <w:pPr>
              <w:pStyle w:val="NormalWeb"/>
              <w:rPr>
                <w:sz w:val="18"/>
                <w:szCs w:val="18"/>
              </w:rPr>
            </w:pPr>
            <w:r w:rsidRPr="00267A27">
              <w:rPr>
                <w:sz w:val="18"/>
                <w:szCs w:val="18"/>
              </w:rPr>
              <w:t>0.6</w:t>
            </w:r>
          </w:p>
        </w:tc>
        <w:tc>
          <w:tcPr>
            <w:tcW w:w="1547" w:type="dxa"/>
            <w:hideMark/>
          </w:tcPr>
          <w:p w14:paraId="6B9E54C2" w14:textId="77777777" w:rsidR="00A6056C" w:rsidRPr="00267A27" w:rsidRDefault="00A6056C" w:rsidP="0058553D">
            <w:pPr>
              <w:pStyle w:val="NormalWeb"/>
              <w:rPr>
                <w:sz w:val="18"/>
                <w:szCs w:val="18"/>
              </w:rPr>
            </w:pPr>
            <w:r w:rsidRPr="00267A27">
              <w:rPr>
                <w:sz w:val="18"/>
                <w:szCs w:val="18"/>
              </w:rPr>
              <w:t>62.0</w:t>
            </w:r>
          </w:p>
        </w:tc>
        <w:tc>
          <w:tcPr>
            <w:tcW w:w="1547" w:type="dxa"/>
            <w:hideMark/>
          </w:tcPr>
          <w:p w14:paraId="342697E1" w14:textId="77777777" w:rsidR="00A6056C" w:rsidRPr="00267A27" w:rsidRDefault="00A6056C" w:rsidP="0058553D">
            <w:pPr>
              <w:pStyle w:val="NormalWeb"/>
              <w:rPr>
                <w:sz w:val="18"/>
                <w:szCs w:val="18"/>
              </w:rPr>
            </w:pPr>
            <w:r w:rsidRPr="00267A27">
              <w:rPr>
                <w:sz w:val="18"/>
                <w:szCs w:val="18"/>
              </w:rPr>
              <w:t>11.9</w:t>
            </w:r>
          </w:p>
        </w:tc>
        <w:tc>
          <w:tcPr>
            <w:tcW w:w="1547" w:type="dxa"/>
            <w:hideMark/>
          </w:tcPr>
          <w:p w14:paraId="479D60E3" w14:textId="77777777" w:rsidR="00A6056C" w:rsidRPr="00267A27" w:rsidRDefault="00A6056C" w:rsidP="0058553D">
            <w:pPr>
              <w:pStyle w:val="NormalWeb"/>
              <w:rPr>
                <w:sz w:val="18"/>
                <w:szCs w:val="18"/>
              </w:rPr>
            </w:pPr>
            <w:r w:rsidRPr="00267A27">
              <w:rPr>
                <w:sz w:val="18"/>
                <w:szCs w:val="18"/>
              </w:rPr>
              <w:t>(11.0– 12.9)</w:t>
            </w:r>
          </w:p>
        </w:tc>
      </w:tr>
      <w:tr w:rsidR="00A6056C" w:rsidRPr="00267A27" w14:paraId="03A10BBC" w14:textId="77777777" w:rsidTr="0058553D">
        <w:tc>
          <w:tcPr>
            <w:tcW w:w="2552" w:type="dxa"/>
            <w:hideMark/>
          </w:tcPr>
          <w:p w14:paraId="7D1B8A21" w14:textId="77777777" w:rsidR="00A6056C" w:rsidRPr="00267A27" w:rsidRDefault="00A6056C" w:rsidP="0058553D">
            <w:pPr>
              <w:pStyle w:val="NormalWeb"/>
              <w:jc w:val="left"/>
              <w:rPr>
                <w:sz w:val="18"/>
                <w:szCs w:val="18"/>
              </w:rPr>
            </w:pPr>
            <w:r w:rsidRPr="00267A27">
              <w:rPr>
                <w:sz w:val="18"/>
                <w:szCs w:val="18"/>
              </w:rPr>
              <w:t>South Australia</w:t>
            </w:r>
          </w:p>
        </w:tc>
        <w:tc>
          <w:tcPr>
            <w:tcW w:w="850" w:type="dxa"/>
            <w:hideMark/>
          </w:tcPr>
          <w:p w14:paraId="248F1AF0" w14:textId="77777777" w:rsidR="00A6056C" w:rsidRPr="00267A27" w:rsidRDefault="00A6056C" w:rsidP="0058553D">
            <w:pPr>
              <w:pStyle w:val="NormalWeb"/>
              <w:rPr>
                <w:sz w:val="18"/>
                <w:szCs w:val="18"/>
              </w:rPr>
            </w:pPr>
            <w:r w:rsidRPr="00267A27">
              <w:rPr>
                <w:sz w:val="18"/>
                <w:szCs w:val="18"/>
              </w:rPr>
              <w:t>200</w:t>
            </w:r>
          </w:p>
        </w:tc>
        <w:tc>
          <w:tcPr>
            <w:tcW w:w="851" w:type="dxa"/>
            <w:hideMark/>
          </w:tcPr>
          <w:p w14:paraId="210921E9" w14:textId="77777777" w:rsidR="00A6056C" w:rsidRPr="00267A27" w:rsidRDefault="00A6056C" w:rsidP="0058553D">
            <w:pPr>
              <w:pStyle w:val="NormalWeb"/>
              <w:rPr>
                <w:sz w:val="18"/>
                <w:szCs w:val="18"/>
              </w:rPr>
            </w:pPr>
            <w:r w:rsidRPr="00267A27">
              <w:rPr>
                <w:sz w:val="18"/>
                <w:szCs w:val="18"/>
              </w:rPr>
              <w:t>(5.2)</w:t>
            </w:r>
          </w:p>
        </w:tc>
        <w:tc>
          <w:tcPr>
            <w:tcW w:w="1546" w:type="dxa"/>
            <w:hideMark/>
          </w:tcPr>
          <w:p w14:paraId="7666AE60" w14:textId="77777777" w:rsidR="00A6056C" w:rsidRPr="00267A27" w:rsidRDefault="00A6056C" w:rsidP="0058553D">
            <w:pPr>
              <w:pStyle w:val="NormalWeb"/>
              <w:rPr>
                <w:sz w:val="18"/>
                <w:szCs w:val="18"/>
              </w:rPr>
            </w:pPr>
            <w:r w:rsidRPr="00267A27">
              <w:rPr>
                <w:sz w:val="18"/>
                <w:szCs w:val="18"/>
              </w:rPr>
              <w:t>1.4</w:t>
            </w:r>
          </w:p>
        </w:tc>
        <w:tc>
          <w:tcPr>
            <w:tcW w:w="1547" w:type="dxa"/>
            <w:hideMark/>
          </w:tcPr>
          <w:p w14:paraId="5C3C84B2" w14:textId="77777777" w:rsidR="00A6056C" w:rsidRPr="00267A27" w:rsidRDefault="00A6056C" w:rsidP="0058553D">
            <w:pPr>
              <w:pStyle w:val="NormalWeb"/>
              <w:rPr>
                <w:sz w:val="18"/>
                <w:szCs w:val="18"/>
              </w:rPr>
            </w:pPr>
            <w:r w:rsidRPr="00267A27">
              <w:rPr>
                <w:sz w:val="18"/>
                <w:szCs w:val="18"/>
              </w:rPr>
              <w:t>49.2</w:t>
            </w:r>
          </w:p>
        </w:tc>
        <w:tc>
          <w:tcPr>
            <w:tcW w:w="1547" w:type="dxa"/>
            <w:hideMark/>
          </w:tcPr>
          <w:p w14:paraId="18BB8931" w14:textId="77777777" w:rsidR="00A6056C" w:rsidRPr="00267A27" w:rsidRDefault="00A6056C" w:rsidP="0058553D">
            <w:pPr>
              <w:pStyle w:val="NormalWeb"/>
              <w:rPr>
                <w:sz w:val="18"/>
                <w:szCs w:val="18"/>
              </w:rPr>
            </w:pPr>
            <w:r w:rsidRPr="00267A27">
              <w:rPr>
                <w:sz w:val="18"/>
                <w:szCs w:val="18"/>
              </w:rPr>
              <w:t>11.3</w:t>
            </w:r>
          </w:p>
        </w:tc>
        <w:tc>
          <w:tcPr>
            <w:tcW w:w="1547" w:type="dxa"/>
            <w:hideMark/>
          </w:tcPr>
          <w:p w14:paraId="6D8ADF2F" w14:textId="77777777" w:rsidR="00A6056C" w:rsidRPr="00267A27" w:rsidRDefault="00A6056C" w:rsidP="0058553D">
            <w:pPr>
              <w:pStyle w:val="NormalWeb"/>
              <w:rPr>
                <w:sz w:val="18"/>
                <w:szCs w:val="18"/>
              </w:rPr>
            </w:pPr>
            <w:r w:rsidRPr="00267A27">
              <w:rPr>
                <w:sz w:val="18"/>
                <w:szCs w:val="18"/>
              </w:rPr>
              <w:t>(9.8 – 13.0)</w:t>
            </w:r>
          </w:p>
        </w:tc>
      </w:tr>
      <w:tr w:rsidR="00A6056C" w:rsidRPr="00267A27" w14:paraId="3F69A63E" w14:textId="77777777" w:rsidTr="0058553D">
        <w:trPr>
          <w:cnfStyle w:val="000000010000" w:firstRow="0" w:lastRow="0" w:firstColumn="0" w:lastColumn="0" w:oddVBand="0" w:evenVBand="0" w:oddHBand="0" w:evenHBand="1" w:firstRowFirstColumn="0" w:firstRowLastColumn="0" w:lastRowFirstColumn="0" w:lastRowLastColumn="0"/>
        </w:trPr>
        <w:tc>
          <w:tcPr>
            <w:tcW w:w="2552" w:type="dxa"/>
            <w:hideMark/>
          </w:tcPr>
          <w:p w14:paraId="544BCFF0" w14:textId="77777777" w:rsidR="00A6056C" w:rsidRPr="00267A27" w:rsidRDefault="00A6056C" w:rsidP="0058553D">
            <w:pPr>
              <w:pStyle w:val="NormalWeb"/>
              <w:jc w:val="left"/>
              <w:rPr>
                <w:sz w:val="18"/>
                <w:szCs w:val="18"/>
              </w:rPr>
            </w:pPr>
            <w:r w:rsidRPr="00267A27">
              <w:rPr>
                <w:sz w:val="18"/>
                <w:szCs w:val="18"/>
              </w:rPr>
              <w:t>Tasmania</w:t>
            </w:r>
          </w:p>
        </w:tc>
        <w:tc>
          <w:tcPr>
            <w:tcW w:w="850" w:type="dxa"/>
            <w:hideMark/>
          </w:tcPr>
          <w:p w14:paraId="7B74FD34" w14:textId="77777777" w:rsidR="00A6056C" w:rsidRPr="00267A27" w:rsidRDefault="00A6056C" w:rsidP="0058553D">
            <w:pPr>
              <w:pStyle w:val="NormalWeb"/>
              <w:rPr>
                <w:sz w:val="18"/>
                <w:szCs w:val="18"/>
              </w:rPr>
            </w:pPr>
            <w:r w:rsidRPr="00267A27">
              <w:rPr>
                <w:sz w:val="18"/>
                <w:szCs w:val="18"/>
              </w:rPr>
              <w:t>72</w:t>
            </w:r>
          </w:p>
        </w:tc>
        <w:tc>
          <w:tcPr>
            <w:tcW w:w="851" w:type="dxa"/>
            <w:hideMark/>
          </w:tcPr>
          <w:p w14:paraId="5222BDFC" w14:textId="77777777" w:rsidR="00A6056C" w:rsidRPr="00267A27" w:rsidRDefault="00A6056C" w:rsidP="0058553D">
            <w:pPr>
              <w:pStyle w:val="NormalWeb"/>
              <w:rPr>
                <w:sz w:val="18"/>
                <w:szCs w:val="18"/>
              </w:rPr>
            </w:pPr>
            <w:r w:rsidRPr="00267A27">
              <w:rPr>
                <w:sz w:val="18"/>
                <w:szCs w:val="18"/>
              </w:rPr>
              <w:t>(1.9)</w:t>
            </w:r>
          </w:p>
        </w:tc>
        <w:tc>
          <w:tcPr>
            <w:tcW w:w="1546" w:type="dxa"/>
            <w:hideMark/>
          </w:tcPr>
          <w:p w14:paraId="19DF3D66" w14:textId="77777777" w:rsidR="00A6056C" w:rsidRPr="00267A27" w:rsidRDefault="00A6056C" w:rsidP="0058553D">
            <w:pPr>
              <w:pStyle w:val="NormalWeb"/>
              <w:rPr>
                <w:sz w:val="18"/>
                <w:szCs w:val="18"/>
              </w:rPr>
            </w:pPr>
            <w:r w:rsidRPr="00267A27">
              <w:rPr>
                <w:sz w:val="18"/>
                <w:szCs w:val="18"/>
              </w:rPr>
              <w:t>0.9</w:t>
            </w:r>
          </w:p>
        </w:tc>
        <w:tc>
          <w:tcPr>
            <w:tcW w:w="1547" w:type="dxa"/>
            <w:hideMark/>
          </w:tcPr>
          <w:p w14:paraId="24432528" w14:textId="77777777" w:rsidR="00A6056C" w:rsidRPr="00267A27" w:rsidRDefault="00A6056C" w:rsidP="0058553D">
            <w:pPr>
              <w:pStyle w:val="NormalWeb"/>
              <w:rPr>
                <w:sz w:val="18"/>
                <w:szCs w:val="18"/>
              </w:rPr>
            </w:pPr>
            <w:r w:rsidRPr="00267A27">
              <w:rPr>
                <w:sz w:val="18"/>
                <w:szCs w:val="18"/>
              </w:rPr>
              <w:t>43.1</w:t>
            </w:r>
          </w:p>
        </w:tc>
        <w:tc>
          <w:tcPr>
            <w:tcW w:w="1547" w:type="dxa"/>
            <w:hideMark/>
          </w:tcPr>
          <w:p w14:paraId="3EF544BA" w14:textId="77777777" w:rsidR="00A6056C" w:rsidRPr="00267A27" w:rsidRDefault="00A6056C" w:rsidP="0058553D">
            <w:pPr>
              <w:pStyle w:val="NormalWeb"/>
              <w:rPr>
                <w:sz w:val="18"/>
                <w:szCs w:val="18"/>
              </w:rPr>
            </w:pPr>
            <w:r w:rsidRPr="00267A27">
              <w:rPr>
                <w:sz w:val="18"/>
                <w:szCs w:val="18"/>
              </w:rPr>
              <w:t>13.3</w:t>
            </w:r>
          </w:p>
        </w:tc>
        <w:tc>
          <w:tcPr>
            <w:tcW w:w="1547" w:type="dxa"/>
            <w:hideMark/>
          </w:tcPr>
          <w:p w14:paraId="625A5B33" w14:textId="77777777" w:rsidR="00A6056C" w:rsidRPr="00267A27" w:rsidRDefault="00A6056C" w:rsidP="0058553D">
            <w:pPr>
              <w:pStyle w:val="NormalWeb"/>
              <w:rPr>
                <w:sz w:val="18"/>
                <w:szCs w:val="18"/>
              </w:rPr>
            </w:pPr>
            <w:r w:rsidRPr="00267A27">
              <w:rPr>
                <w:sz w:val="18"/>
                <w:szCs w:val="18"/>
              </w:rPr>
              <w:t>(10.4 – 16.8)</w:t>
            </w:r>
          </w:p>
        </w:tc>
      </w:tr>
      <w:tr w:rsidR="00A6056C" w:rsidRPr="00267A27" w14:paraId="7EDEE14A" w14:textId="77777777" w:rsidTr="0058553D">
        <w:tc>
          <w:tcPr>
            <w:tcW w:w="2552" w:type="dxa"/>
            <w:hideMark/>
          </w:tcPr>
          <w:p w14:paraId="531B75E2" w14:textId="77777777" w:rsidR="00A6056C" w:rsidRPr="00267A27" w:rsidRDefault="00A6056C" w:rsidP="0058553D">
            <w:pPr>
              <w:pStyle w:val="NormalWeb"/>
              <w:jc w:val="left"/>
              <w:rPr>
                <w:sz w:val="18"/>
                <w:szCs w:val="18"/>
              </w:rPr>
            </w:pPr>
            <w:r w:rsidRPr="00267A27">
              <w:rPr>
                <w:sz w:val="18"/>
                <w:szCs w:val="18"/>
              </w:rPr>
              <w:t>Victoria</w:t>
            </w:r>
          </w:p>
        </w:tc>
        <w:tc>
          <w:tcPr>
            <w:tcW w:w="850" w:type="dxa"/>
            <w:hideMark/>
          </w:tcPr>
          <w:p w14:paraId="5F864561" w14:textId="77777777" w:rsidR="00A6056C" w:rsidRPr="00267A27" w:rsidRDefault="00A6056C" w:rsidP="0058553D">
            <w:pPr>
              <w:pStyle w:val="NormalWeb"/>
              <w:rPr>
                <w:sz w:val="18"/>
                <w:szCs w:val="18"/>
              </w:rPr>
            </w:pPr>
            <w:r w:rsidRPr="00267A27">
              <w:rPr>
                <w:sz w:val="18"/>
                <w:szCs w:val="18"/>
              </w:rPr>
              <w:t>1638</w:t>
            </w:r>
          </w:p>
        </w:tc>
        <w:tc>
          <w:tcPr>
            <w:tcW w:w="851" w:type="dxa"/>
            <w:hideMark/>
          </w:tcPr>
          <w:p w14:paraId="3D2071C1" w14:textId="77777777" w:rsidR="00A6056C" w:rsidRPr="00267A27" w:rsidRDefault="00A6056C" w:rsidP="0058553D">
            <w:pPr>
              <w:pStyle w:val="NormalWeb"/>
              <w:rPr>
                <w:sz w:val="18"/>
                <w:szCs w:val="18"/>
              </w:rPr>
            </w:pPr>
            <w:r w:rsidRPr="00267A27">
              <w:rPr>
                <w:sz w:val="18"/>
                <w:szCs w:val="18"/>
              </w:rPr>
              <w:t>(42.8)</w:t>
            </w:r>
          </w:p>
        </w:tc>
        <w:tc>
          <w:tcPr>
            <w:tcW w:w="1546" w:type="dxa"/>
            <w:hideMark/>
          </w:tcPr>
          <w:p w14:paraId="20B8D8F3" w14:textId="77777777" w:rsidR="00A6056C" w:rsidRPr="00267A27" w:rsidRDefault="00A6056C" w:rsidP="0058553D">
            <w:pPr>
              <w:pStyle w:val="NormalWeb"/>
              <w:rPr>
                <w:sz w:val="18"/>
                <w:szCs w:val="18"/>
              </w:rPr>
            </w:pPr>
            <w:r w:rsidRPr="00267A27">
              <w:rPr>
                <w:sz w:val="18"/>
                <w:szCs w:val="18"/>
              </w:rPr>
              <w:t>1.0</w:t>
            </w:r>
          </w:p>
        </w:tc>
        <w:tc>
          <w:tcPr>
            <w:tcW w:w="1547" w:type="dxa"/>
            <w:hideMark/>
          </w:tcPr>
          <w:p w14:paraId="6E67A1F7" w14:textId="77777777" w:rsidR="00A6056C" w:rsidRPr="00267A27" w:rsidRDefault="00A6056C" w:rsidP="0058553D">
            <w:pPr>
              <w:pStyle w:val="NormalWeb"/>
              <w:rPr>
                <w:sz w:val="18"/>
                <w:szCs w:val="18"/>
              </w:rPr>
            </w:pPr>
            <w:r w:rsidRPr="00267A27">
              <w:rPr>
                <w:sz w:val="18"/>
                <w:szCs w:val="18"/>
              </w:rPr>
              <w:t>179.2</w:t>
            </w:r>
          </w:p>
        </w:tc>
        <w:tc>
          <w:tcPr>
            <w:tcW w:w="1547" w:type="dxa"/>
            <w:hideMark/>
          </w:tcPr>
          <w:p w14:paraId="18BD69B5" w14:textId="77777777" w:rsidR="00A6056C" w:rsidRPr="00267A27" w:rsidRDefault="00A6056C" w:rsidP="0058553D">
            <w:pPr>
              <w:pStyle w:val="NormalWeb"/>
              <w:rPr>
                <w:sz w:val="18"/>
                <w:szCs w:val="18"/>
              </w:rPr>
            </w:pPr>
            <w:r w:rsidRPr="00267A27">
              <w:rPr>
                <w:sz w:val="18"/>
                <w:szCs w:val="18"/>
              </w:rPr>
              <w:t>24.5</w:t>
            </w:r>
          </w:p>
        </w:tc>
        <w:tc>
          <w:tcPr>
            <w:tcW w:w="1547" w:type="dxa"/>
            <w:hideMark/>
          </w:tcPr>
          <w:p w14:paraId="358D0AAA" w14:textId="77777777" w:rsidR="00A6056C" w:rsidRPr="00267A27" w:rsidRDefault="00A6056C" w:rsidP="0058553D">
            <w:pPr>
              <w:pStyle w:val="NormalWeb"/>
              <w:rPr>
                <w:sz w:val="18"/>
                <w:szCs w:val="18"/>
              </w:rPr>
            </w:pPr>
            <w:r w:rsidRPr="00267A27">
              <w:rPr>
                <w:sz w:val="18"/>
                <w:szCs w:val="18"/>
              </w:rPr>
              <w:t>(23.3 – 25.7)</w:t>
            </w:r>
          </w:p>
        </w:tc>
      </w:tr>
      <w:tr w:rsidR="00A6056C" w:rsidRPr="00267A27" w14:paraId="716ACEBD" w14:textId="77777777" w:rsidTr="0058553D">
        <w:trPr>
          <w:cnfStyle w:val="000000010000" w:firstRow="0" w:lastRow="0" w:firstColumn="0" w:lastColumn="0" w:oddVBand="0" w:evenVBand="0" w:oddHBand="0" w:evenHBand="1" w:firstRowFirstColumn="0" w:firstRowLastColumn="0" w:lastRowFirstColumn="0" w:lastRowLastColumn="0"/>
        </w:trPr>
        <w:tc>
          <w:tcPr>
            <w:tcW w:w="2552" w:type="dxa"/>
            <w:hideMark/>
          </w:tcPr>
          <w:p w14:paraId="4775C34D" w14:textId="77777777" w:rsidR="00A6056C" w:rsidRPr="00267A27" w:rsidRDefault="00A6056C" w:rsidP="0058553D">
            <w:pPr>
              <w:pStyle w:val="NormalWeb"/>
              <w:jc w:val="left"/>
              <w:rPr>
                <w:sz w:val="18"/>
                <w:szCs w:val="18"/>
              </w:rPr>
            </w:pPr>
            <w:r w:rsidRPr="00267A27">
              <w:rPr>
                <w:sz w:val="18"/>
                <w:szCs w:val="18"/>
              </w:rPr>
              <w:t>Western Australia</w:t>
            </w:r>
          </w:p>
        </w:tc>
        <w:tc>
          <w:tcPr>
            <w:tcW w:w="850" w:type="dxa"/>
            <w:hideMark/>
          </w:tcPr>
          <w:p w14:paraId="0BD23EB6" w14:textId="77777777" w:rsidR="00A6056C" w:rsidRPr="00267A27" w:rsidRDefault="00A6056C" w:rsidP="0058553D">
            <w:pPr>
              <w:pStyle w:val="NormalWeb"/>
              <w:rPr>
                <w:sz w:val="18"/>
                <w:szCs w:val="18"/>
              </w:rPr>
            </w:pPr>
            <w:r w:rsidRPr="00267A27">
              <w:rPr>
                <w:sz w:val="18"/>
                <w:szCs w:val="18"/>
              </w:rPr>
              <w:t>349</w:t>
            </w:r>
          </w:p>
        </w:tc>
        <w:tc>
          <w:tcPr>
            <w:tcW w:w="851" w:type="dxa"/>
            <w:hideMark/>
          </w:tcPr>
          <w:p w14:paraId="1BBC8883" w14:textId="77777777" w:rsidR="00A6056C" w:rsidRPr="00267A27" w:rsidRDefault="00A6056C" w:rsidP="0058553D">
            <w:pPr>
              <w:pStyle w:val="NormalWeb"/>
              <w:rPr>
                <w:sz w:val="18"/>
                <w:szCs w:val="18"/>
              </w:rPr>
            </w:pPr>
            <w:r w:rsidRPr="00267A27">
              <w:rPr>
                <w:sz w:val="18"/>
                <w:szCs w:val="18"/>
              </w:rPr>
              <w:t>(9.1)</w:t>
            </w:r>
          </w:p>
        </w:tc>
        <w:tc>
          <w:tcPr>
            <w:tcW w:w="1546" w:type="dxa"/>
            <w:hideMark/>
          </w:tcPr>
          <w:p w14:paraId="2ACDCC81" w14:textId="77777777" w:rsidR="00A6056C" w:rsidRPr="00267A27" w:rsidRDefault="00A6056C" w:rsidP="0058553D">
            <w:pPr>
              <w:pStyle w:val="NormalWeb"/>
              <w:rPr>
                <w:sz w:val="18"/>
                <w:szCs w:val="18"/>
              </w:rPr>
            </w:pPr>
            <w:r w:rsidRPr="00267A27">
              <w:rPr>
                <w:sz w:val="18"/>
                <w:szCs w:val="18"/>
              </w:rPr>
              <w:t>0.6</w:t>
            </w:r>
          </w:p>
        </w:tc>
        <w:tc>
          <w:tcPr>
            <w:tcW w:w="1547" w:type="dxa"/>
            <w:hideMark/>
          </w:tcPr>
          <w:p w14:paraId="342B2C35" w14:textId="77777777" w:rsidR="00A6056C" w:rsidRPr="00267A27" w:rsidRDefault="00A6056C" w:rsidP="0058553D">
            <w:pPr>
              <w:pStyle w:val="NormalWeb"/>
              <w:rPr>
                <w:sz w:val="18"/>
                <w:szCs w:val="18"/>
              </w:rPr>
            </w:pPr>
            <w:r w:rsidRPr="00267A27">
              <w:rPr>
                <w:sz w:val="18"/>
                <w:szCs w:val="18"/>
              </w:rPr>
              <w:t>67.0</w:t>
            </w:r>
          </w:p>
        </w:tc>
        <w:tc>
          <w:tcPr>
            <w:tcW w:w="1547" w:type="dxa"/>
            <w:hideMark/>
          </w:tcPr>
          <w:p w14:paraId="774BC1B2" w14:textId="77777777" w:rsidR="00A6056C" w:rsidRPr="00267A27" w:rsidRDefault="00A6056C" w:rsidP="0058553D">
            <w:pPr>
              <w:pStyle w:val="NormalWeb"/>
              <w:rPr>
                <w:sz w:val="18"/>
                <w:szCs w:val="18"/>
              </w:rPr>
            </w:pPr>
            <w:r w:rsidRPr="00267A27">
              <w:rPr>
                <w:sz w:val="18"/>
                <w:szCs w:val="18"/>
              </w:rPr>
              <w:t>13.1</w:t>
            </w:r>
          </w:p>
        </w:tc>
        <w:tc>
          <w:tcPr>
            <w:tcW w:w="1547" w:type="dxa"/>
            <w:hideMark/>
          </w:tcPr>
          <w:p w14:paraId="3052BEB4" w14:textId="77777777" w:rsidR="00A6056C" w:rsidRPr="00267A27" w:rsidRDefault="00A6056C" w:rsidP="0058553D">
            <w:pPr>
              <w:pStyle w:val="NormalWeb"/>
              <w:rPr>
                <w:sz w:val="18"/>
                <w:szCs w:val="18"/>
              </w:rPr>
            </w:pPr>
            <w:r w:rsidRPr="00267A27">
              <w:rPr>
                <w:sz w:val="18"/>
                <w:szCs w:val="18"/>
              </w:rPr>
              <w:t>(11.8 – 14.6)</w:t>
            </w:r>
          </w:p>
        </w:tc>
      </w:tr>
      <w:tr w:rsidR="00A6056C" w:rsidRPr="00267A27" w14:paraId="3765FF25" w14:textId="77777777" w:rsidTr="0058553D">
        <w:tc>
          <w:tcPr>
            <w:tcW w:w="2552" w:type="dxa"/>
            <w:hideMark/>
          </w:tcPr>
          <w:p w14:paraId="298A1036" w14:textId="77777777" w:rsidR="00A6056C" w:rsidRPr="00267A27" w:rsidRDefault="00A6056C" w:rsidP="0058553D">
            <w:pPr>
              <w:pStyle w:val="NormalWeb"/>
              <w:jc w:val="left"/>
              <w:rPr>
                <w:sz w:val="18"/>
                <w:szCs w:val="18"/>
              </w:rPr>
            </w:pPr>
            <w:proofErr w:type="spellStart"/>
            <w:r w:rsidRPr="00267A27">
              <w:rPr>
                <w:sz w:val="18"/>
                <w:szCs w:val="18"/>
              </w:rPr>
              <w:t>Other</w:t>
            </w:r>
            <w:r w:rsidRPr="00267A27">
              <w:rPr>
                <w:sz w:val="18"/>
                <w:szCs w:val="18"/>
                <w:vertAlign w:val="superscript"/>
              </w:rPr>
              <w:t>c</w:t>
            </w:r>
            <w:proofErr w:type="spellEnd"/>
          </w:p>
        </w:tc>
        <w:tc>
          <w:tcPr>
            <w:tcW w:w="850" w:type="dxa"/>
            <w:hideMark/>
          </w:tcPr>
          <w:p w14:paraId="309CC2A8" w14:textId="77777777" w:rsidR="00A6056C" w:rsidRPr="00267A27" w:rsidRDefault="00A6056C" w:rsidP="0058553D">
            <w:pPr>
              <w:pStyle w:val="NormalWeb"/>
              <w:rPr>
                <w:sz w:val="18"/>
                <w:szCs w:val="18"/>
              </w:rPr>
            </w:pPr>
            <w:r w:rsidRPr="00267A27">
              <w:rPr>
                <w:sz w:val="18"/>
                <w:szCs w:val="18"/>
              </w:rPr>
              <w:t>91</w:t>
            </w:r>
          </w:p>
        </w:tc>
        <w:tc>
          <w:tcPr>
            <w:tcW w:w="851" w:type="dxa"/>
            <w:hideMark/>
          </w:tcPr>
          <w:p w14:paraId="08E4751C" w14:textId="77777777" w:rsidR="00A6056C" w:rsidRPr="00267A27" w:rsidRDefault="00A6056C" w:rsidP="0058553D">
            <w:pPr>
              <w:pStyle w:val="NormalWeb"/>
              <w:rPr>
                <w:sz w:val="18"/>
                <w:szCs w:val="18"/>
              </w:rPr>
            </w:pPr>
            <w:r w:rsidRPr="00267A27">
              <w:rPr>
                <w:sz w:val="18"/>
                <w:szCs w:val="18"/>
              </w:rPr>
              <w:t>(2.4)</w:t>
            </w:r>
          </w:p>
        </w:tc>
        <w:tc>
          <w:tcPr>
            <w:tcW w:w="1546" w:type="dxa"/>
            <w:hideMark/>
          </w:tcPr>
          <w:p w14:paraId="3F6D70FD" w14:textId="4169D0E4" w:rsidR="00A6056C" w:rsidRPr="00267A27" w:rsidRDefault="009A5CFC" w:rsidP="0058553D">
            <w:pPr>
              <w:pStyle w:val="NormalWeb"/>
              <w:rPr>
                <w:sz w:val="18"/>
                <w:szCs w:val="18"/>
              </w:rPr>
            </w:pPr>
            <w:r>
              <w:rPr>
                <w:sz w:val="18"/>
                <w:szCs w:val="18"/>
              </w:rPr>
              <w:t>N/A</w:t>
            </w:r>
          </w:p>
        </w:tc>
        <w:tc>
          <w:tcPr>
            <w:tcW w:w="1547" w:type="dxa"/>
            <w:hideMark/>
          </w:tcPr>
          <w:p w14:paraId="64946E21" w14:textId="510708BA" w:rsidR="00A6056C" w:rsidRPr="00267A27" w:rsidRDefault="009A5CFC" w:rsidP="0058553D">
            <w:pPr>
              <w:pStyle w:val="NormalWeb"/>
              <w:rPr>
                <w:sz w:val="18"/>
                <w:szCs w:val="18"/>
              </w:rPr>
            </w:pPr>
            <w:r>
              <w:rPr>
                <w:sz w:val="18"/>
                <w:szCs w:val="18"/>
              </w:rPr>
              <w:t>N/A</w:t>
            </w:r>
          </w:p>
        </w:tc>
        <w:tc>
          <w:tcPr>
            <w:tcW w:w="1547" w:type="dxa"/>
            <w:hideMark/>
          </w:tcPr>
          <w:p w14:paraId="2D51C81F" w14:textId="7AF21333" w:rsidR="00A6056C" w:rsidRPr="00267A27" w:rsidRDefault="009A5CFC" w:rsidP="0058553D">
            <w:pPr>
              <w:pStyle w:val="NormalWeb"/>
              <w:rPr>
                <w:sz w:val="18"/>
                <w:szCs w:val="18"/>
              </w:rPr>
            </w:pPr>
            <w:r>
              <w:rPr>
                <w:sz w:val="18"/>
                <w:szCs w:val="18"/>
              </w:rPr>
              <w:t>N/A</w:t>
            </w:r>
          </w:p>
        </w:tc>
        <w:tc>
          <w:tcPr>
            <w:tcW w:w="1547" w:type="dxa"/>
            <w:hideMark/>
          </w:tcPr>
          <w:p w14:paraId="357728D3" w14:textId="77777777" w:rsidR="00A6056C" w:rsidRPr="00267A27" w:rsidRDefault="00A6056C" w:rsidP="0058553D">
            <w:pPr>
              <w:pStyle w:val="NormalWeb"/>
              <w:rPr>
                <w:sz w:val="18"/>
                <w:szCs w:val="18"/>
              </w:rPr>
            </w:pPr>
            <w:r w:rsidRPr="00267A27">
              <w:rPr>
                <w:sz w:val="18"/>
                <w:szCs w:val="18"/>
              </w:rPr>
              <w:t>–</w:t>
            </w:r>
          </w:p>
        </w:tc>
      </w:tr>
      <w:tr w:rsidR="00A6056C" w:rsidRPr="00281254" w14:paraId="0CE13B75" w14:textId="77777777" w:rsidTr="0058553D">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7ECDD"/>
            <w:hideMark/>
          </w:tcPr>
          <w:p w14:paraId="5EF9F5C6" w14:textId="77777777" w:rsidR="00A6056C" w:rsidRPr="00281254" w:rsidRDefault="00A6056C" w:rsidP="0058553D">
            <w:pPr>
              <w:pStyle w:val="NormalWeb"/>
              <w:jc w:val="left"/>
              <w:rPr>
                <w:b/>
                <w:bCs/>
                <w:sz w:val="18"/>
                <w:szCs w:val="18"/>
              </w:rPr>
            </w:pPr>
            <w:r w:rsidRPr="00281254">
              <w:rPr>
                <w:b/>
                <w:bCs/>
                <w:sz w:val="18"/>
                <w:szCs w:val="18"/>
              </w:rPr>
              <w:t>Total</w:t>
            </w:r>
          </w:p>
        </w:tc>
        <w:tc>
          <w:tcPr>
            <w:tcW w:w="850" w:type="dxa"/>
            <w:shd w:val="clear" w:color="auto" w:fill="F7ECDD"/>
            <w:hideMark/>
          </w:tcPr>
          <w:p w14:paraId="365683C6" w14:textId="77777777" w:rsidR="00A6056C" w:rsidRPr="00281254" w:rsidRDefault="00A6056C" w:rsidP="0058553D">
            <w:pPr>
              <w:pStyle w:val="NormalWeb"/>
              <w:rPr>
                <w:b/>
                <w:bCs/>
                <w:sz w:val="18"/>
                <w:szCs w:val="18"/>
              </w:rPr>
            </w:pPr>
            <w:r w:rsidRPr="00281254">
              <w:rPr>
                <w:b/>
                <w:bCs/>
                <w:sz w:val="18"/>
                <w:szCs w:val="18"/>
              </w:rPr>
              <w:t>3827</w:t>
            </w:r>
          </w:p>
        </w:tc>
        <w:tc>
          <w:tcPr>
            <w:tcW w:w="851" w:type="dxa"/>
            <w:shd w:val="clear" w:color="auto" w:fill="F7ECDD"/>
            <w:hideMark/>
          </w:tcPr>
          <w:p w14:paraId="300A0A6A" w14:textId="77777777" w:rsidR="00A6056C" w:rsidRPr="00281254" w:rsidRDefault="00A6056C" w:rsidP="0058553D">
            <w:pPr>
              <w:pStyle w:val="NormalWeb"/>
              <w:rPr>
                <w:b/>
                <w:bCs/>
                <w:sz w:val="18"/>
                <w:szCs w:val="18"/>
              </w:rPr>
            </w:pPr>
            <w:r w:rsidRPr="00281254">
              <w:rPr>
                <w:b/>
                <w:bCs/>
                <w:sz w:val="18"/>
                <w:szCs w:val="18"/>
              </w:rPr>
              <w:t>(100)</w:t>
            </w:r>
          </w:p>
        </w:tc>
        <w:tc>
          <w:tcPr>
            <w:tcW w:w="1546" w:type="dxa"/>
            <w:shd w:val="clear" w:color="auto" w:fill="F7ECDD"/>
            <w:hideMark/>
          </w:tcPr>
          <w:p w14:paraId="0C3E42ED" w14:textId="77777777" w:rsidR="00A6056C" w:rsidRPr="00281254" w:rsidRDefault="00A6056C" w:rsidP="0058553D">
            <w:pPr>
              <w:pStyle w:val="NormalWeb"/>
              <w:rPr>
                <w:b/>
                <w:bCs/>
                <w:sz w:val="18"/>
                <w:szCs w:val="18"/>
              </w:rPr>
            </w:pPr>
            <w:r w:rsidRPr="00281254">
              <w:rPr>
                <w:b/>
                <w:bCs/>
                <w:sz w:val="18"/>
                <w:szCs w:val="18"/>
              </w:rPr>
              <w:t>1.1</w:t>
            </w:r>
          </w:p>
        </w:tc>
        <w:tc>
          <w:tcPr>
            <w:tcW w:w="1547" w:type="dxa"/>
            <w:shd w:val="clear" w:color="auto" w:fill="F7ECDD"/>
            <w:hideMark/>
          </w:tcPr>
          <w:p w14:paraId="4B9A3D56" w14:textId="77777777" w:rsidR="00A6056C" w:rsidRPr="00281254" w:rsidRDefault="00A6056C" w:rsidP="0058553D">
            <w:pPr>
              <w:pStyle w:val="NormalWeb"/>
              <w:rPr>
                <w:b/>
                <w:bCs/>
                <w:sz w:val="18"/>
                <w:szCs w:val="18"/>
              </w:rPr>
            </w:pPr>
            <w:r w:rsidRPr="00281254">
              <w:rPr>
                <w:b/>
                <w:bCs/>
                <w:sz w:val="18"/>
                <w:szCs w:val="18"/>
              </w:rPr>
              <w:t>87.1</w:t>
            </w:r>
          </w:p>
        </w:tc>
        <w:tc>
          <w:tcPr>
            <w:tcW w:w="1547" w:type="dxa"/>
            <w:shd w:val="clear" w:color="auto" w:fill="F7ECDD"/>
            <w:hideMark/>
          </w:tcPr>
          <w:p w14:paraId="772FF1C4" w14:textId="77777777" w:rsidR="00A6056C" w:rsidRPr="00281254" w:rsidRDefault="00A6056C" w:rsidP="0058553D">
            <w:pPr>
              <w:pStyle w:val="NormalWeb"/>
              <w:rPr>
                <w:b/>
                <w:bCs/>
                <w:sz w:val="18"/>
                <w:szCs w:val="18"/>
              </w:rPr>
            </w:pPr>
            <w:r w:rsidRPr="00281254">
              <w:rPr>
                <w:b/>
                <w:bCs/>
                <w:sz w:val="18"/>
                <w:szCs w:val="18"/>
              </w:rPr>
              <w:t>14.9</w:t>
            </w:r>
          </w:p>
        </w:tc>
        <w:tc>
          <w:tcPr>
            <w:tcW w:w="1547" w:type="dxa"/>
            <w:shd w:val="clear" w:color="auto" w:fill="F7ECDD"/>
            <w:hideMark/>
          </w:tcPr>
          <w:p w14:paraId="055AF121" w14:textId="77777777" w:rsidR="00A6056C" w:rsidRPr="00281254" w:rsidRDefault="00A6056C" w:rsidP="0058553D">
            <w:pPr>
              <w:pStyle w:val="NormalWeb"/>
              <w:rPr>
                <w:b/>
                <w:bCs/>
                <w:sz w:val="18"/>
                <w:szCs w:val="18"/>
              </w:rPr>
            </w:pPr>
            <w:r w:rsidRPr="00281254">
              <w:rPr>
                <w:b/>
                <w:bCs/>
                <w:sz w:val="18"/>
                <w:szCs w:val="18"/>
              </w:rPr>
              <w:t>(14.4 – 15.4)</w:t>
            </w:r>
          </w:p>
        </w:tc>
      </w:tr>
    </w:tbl>
    <w:p w14:paraId="37B2C162" w14:textId="77777777" w:rsidR="00A6056C" w:rsidRDefault="00A6056C" w:rsidP="00A6056C">
      <w:pPr>
        <w:pStyle w:val="CDIfootnotes"/>
        <w:rPr>
          <w:lang w:val="en-GB"/>
        </w:rPr>
      </w:pPr>
      <w:proofErr w:type="spellStart"/>
      <w:proofErr w:type="gramStart"/>
      <w:r>
        <w:rPr>
          <w:lang w:val="en-GB"/>
        </w:rPr>
        <w:t>a</w:t>
      </w:r>
      <w:proofErr w:type="spellEnd"/>
      <w:proofErr w:type="gramEnd"/>
      <w:r>
        <w:rPr>
          <w:lang w:val="en-GB"/>
        </w:rPr>
        <w:tab/>
        <w:t>Average annual rates per 100,000 population calculated using mid-2020 population estimates (Australian Bureau of Statistics).</w:t>
      </w:r>
    </w:p>
    <w:p w14:paraId="5FB1AA2F" w14:textId="77777777" w:rsidR="00A6056C" w:rsidRDefault="00A6056C" w:rsidP="00A6056C">
      <w:pPr>
        <w:pStyle w:val="CDIfootnotes"/>
        <w:rPr>
          <w:lang w:val="en-GB"/>
        </w:rPr>
      </w:pPr>
      <w:r>
        <w:rPr>
          <w:lang w:val="en-GB"/>
        </w:rPr>
        <w:t>b</w:t>
      </w:r>
      <w:r>
        <w:rPr>
          <w:lang w:val="en-GB"/>
        </w:rPr>
        <w:tab/>
        <w:t>AEFI records defined as ‘serious’ (</w:t>
      </w:r>
      <w:proofErr w:type="gramStart"/>
      <w:r>
        <w:rPr>
          <w:lang w:val="en-GB"/>
        </w:rPr>
        <w:t>i.e.</w:t>
      </w:r>
      <w:proofErr w:type="gramEnd"/>
      <w:r>
        <w:rPr>
          <w:lang w:val="en-GB"/>
        </w:rPr>
        <w:t xml:space="preserve"> recovery with sequelae, hospitalisation, life-threatening or death).</w:t>
      </w:r>
    </w:p>
    <w:p w14:paraId="3DDAC842" w14:textId="77777777" w:rsidR="00A6056C" w:rsidRDefault="00A6056C" w:rsidP="00A6056C">
      <w:pPr>
        <w:pStyle w:val="CDIfootnotes"/>
        <w:rPr>
          <w:lang w:val="en-GB"/>
        </w:rPr>
      </w:pPr>
      <w:r>
        <w:rPr>
          <w:lang w:val="en-GB"/>
        </w:rPr>
        <w:t>c</w:t>
      </w:r>
      <w:r>
        <w:rPr>
          <w:lang w:val="en-GB"/>
        </w:rPr>
        <w:tab/>
        <w:t>Records where the jurisdiction in which the adverse event occurred was not reported or was unclear.</w:t>
      </w:r>
    </w:p>
    <w:p w14:paraId="378A4081" w14:textId="5B459F38" w:rsidR="00DB12C1" w:rsidRPr="00210B66" w:rsidRDefault="00DB12C1" w:rsidP="00210B66">
      <w:pPr>
        <w:pStyle w:val="Heading2"/>
      </w:pPr>
      <w:r w:rsidRPr="00210B66">
        <w:t xml:space="preserve">Vaccines </w:t>
      </w:r>
    </w:p>
    <w:p w14:paraId="4DD959DF" w14:textId="77777777" w:rsidR="00DB12C1" w:rsidRDefault="00DB12C1" w:rsidP="00210B66">
      <w:r>
        <w:t xml:space="preserve">The vaccine most frequently reported as associated with AEFI was seasonal influenza vaccine (1,193 records; 31.2% of total 2020 records), followed by 13vPCV (n = 680, 17.8%); </w:t>
      </w:r>
      <w:proofErr w:type="spellStart"/>
      <w:r>
        <w:t>DTPa</w:t>
      </w:r>
      <w:proofErr w:type="spellEnd"/>
      <w:r>
        <w:t xml:space="preserve">-IPV (n = 452; 11.8%); hexavalent </w:t>
      </w:r>
      <w:proofErr w:type="spellStart"/>
      <w:r>
        <w:t>DTPa</w:t>
      </w:r>
      <w:proofErr w:type="spellEnd"/>
      <w:r>
        <w:t>-IPV-</w:t>
      </w:r>
      <w:proofErr w:type="spellStart"/>
      <w:r>
        <w:t>HepB</w:t>
      </w:r>
      <w:proofErr w:type="spellEnd"/>
      <w:r>
        <w:t xml:space="preserve">-Hib (n = 449; 11.7%); rotavirus (n = 358; 9.4%); </w:t>
      </w:r>
      <w:proofErr w:type="spellStart"/>
      <w:r>
        <w:t>MenACWY</w:t>
      </w:r>
      <w:proofErr w:type="spellEnd"/>
      <w:r>
        <w:t xml:space="preserve"> (n = 323; 8.4%); </w:t>
      </w:r>
      <w:proofErr w:type="spellStart"/>
      <w:r>
        <w:t>MenB</w:t>
      </w:r>
      <w:proofErr w:type="spellEnd"/>
      <w:r>
        <w:t xml:space="preserve"> (n = 289; 7.5%); MMR (n = 267; n = 7.0%); </w:t>
      </w:r>
      <w:proofErr w:type="spellStart"/>
      <w:r>
        <w:t>DTPa</w:t>
      </w:r>
      <w:proofErr w:type="spellEnd"/>
      <w:r>
        <w:t xml:space="preserve"> (n = 258; n = 6.7%); and </w:t>
      </w:r>
      <w:proofErr w:type="spellStart"/>
      <w:r>
        <w:t>dTpa</w:t>
      </w:r>
      <w:proofErr w:type="spellEnd"/>
      <w:r>
        <w:t xml:space="preserve"> (n = 242; n = 6.3%) (Table 3). </w:t>
      </w:r>
    </w:p>
    <w:p w14:paraId="2659A504" w14:textId="77777777" w:rsidR="00DB12C1" w:rsidRDefault="00DB12C1" w:rsidP="00210B66">
      <w:r>
        <w:t xml:space="preserve">Of the 1,193 adverse events following seasonal influenza vaccination, 331 (27.7%) were reported in children aged &lt; 7 years. There were 289 reported adverse events following </w:t>
      </w:r>
      <w:proofErr w:type="spellStart"/>
      <w:r>
        <w:t>MenB</w:t>
      </w:r>
      <w:proofErr w:type="spellEnd"/>
      <w:r>
        <w:t xml:space="preserve"> vaccination, with 78.2% of these (226) in children aged &lt; 7 years (Table 3). </w:t>
      </w:r>
    </w:p>
    <w:p w14:paraId="37592AE1" w14:textId="77777777" w:rsidR="0029006F" w:rsidRDefault="0029006F">
      <w:pPr>
        <w:rPr>
          <w:rFonts w:asciiTheme="majorHAnsi" w:eastAsiaTheme="majorEastAsia" w:hAnsiTheme="majorHAnsi" w:cstheme="majorBidi"/>
          <w:b/>
          <w:bCs/>
          <w:sz w:val="26"/>
          <w:szCs w:val="26"/>
        </w:rPr>
      </w:pPr>
      <w:r>
        <w:br w:type="page"/>
      </w:r>
    </w:p>
    <w:p w14:paraId="72CEBCDF" w14:textId="77777777" w:rsidR="0029006F" w:rsidRPr="000736D7" w:rsidRDefault="0029006F" w:rsidP="0029006F">
      <w:pPr>
        <w:pStyle w:val="CDIFigures"/>
      </w:pPr>
      <w:r w:rsidRPr="000736D7">
        <w:rPr>
          <w:rStyle w:val="Strong"/>
          <w:b/>
          <w:bCs w:val="0"/>
        </w:rPr>
        <w:lastRenderedPageBreak/>
        <w:t>Table 3: Vaccine types listed as ‘suspected’ in records of adverse events following immunisation (AEFI), AEMS database, 2020</w:t>
      </w:r>
      <w:r w:rsidRPr="000736D7">
        <w:t xml:space="preserve"> </w:t>
      </w:r>
    </w:p>
    <w:tbl>
      <w:tblPr>
        <w:tblStyle w:val="CDI-StandardTable"/>
        <w:tblW w:w="0" w:type="auto"/>
        <w:tblCellMar>
          <w:left w:w="142" w:type="dxa"/>
          <w:right w:w="142" w:type="dxa"/>
        </w:tblCellMar>
        <w:tblLook w:val="04A0" w:firstRow="1" w:lastRow="0" w:firstColumn="1" w:lastColumn="0" w:noHBand="0" w:noVBand="1"/>
        <w:tblDescription w:val="Table 3 shows vaccine types listed as ‘suspected’ in records of adverse events following immunisation (AEFI), 2020, by age group."/>
      </w:tblPr>
      <w:tblGrid>
        <w:gridCol w:w="2268"/>
        <w:gridCol w:w="817"/>
        <w:gridCol w:w="817"/>
        <w:gridCol w:w="817"/>
        <w:gridCol w:w="817"/>
        <w:gridCol w:w="818"/>
        <w:gridCol w:w="817"/>
        <w:gridCol w:w="817"/>
        <w:gridCol w:w="817"/>
        <w:gridCol w:w="817"/>
        <w:gridCol w:w="818"/>
      </w:tblGrid>
      <w:tr w:rsidR="0029006F" w:rsidRPr="00267A27" w14:paraId="0046F2B0" w14:textId="77777777" w:rsidTr="0029006F">
        <w:trPr>
          <w:cnfStyle w:val="100000000000" w:firstRow="1" w:lastRow="0" w:firstColumn="0" w:lastColumn="0" w:oddVBand="0" w:evenVBand="0" w:oddHBand="0" w:evenHBand="0" w:firstRowFirstColumn="0" w:firstRowLastColumn="0" w:lastRowFirstColumn="0" w:lastRowLastColumn="0"/>
          <w:tblHeader/>
        </w:trPr>
        <w:tc>
          <w:tcPr>
            <w:tcW w:w="2268" w:type="dxa"/>
            <w:vMerge w:val="restart"/>
            <w:hideMark/>
          </w:tcPr>
          <w:p w14:paraId="0030ADA1" w14:textId="77777777" w:rsidR="0029006F" w:rsidRPr="00267A27" w:rsidRDefault="0029006F" w:rsidP="0058553D">
            <w:pPr>
              <w:pStyle w:val="NormalWeb"/>
              <w:jc w:val="left"/>
              <w:rPr>
                <w:sz w:val="18"/>
                <w:szCs w:val="18"/>
              </w:rPr>
            </w:pPr>
            <w:r w:rsidRPr="00267A27">
              <w:rPr>
                <w:sz w:val="18"/>
                <w:szCs w:val="18"/>
              </w:rPr>
              <w:t xml:space="preserve">Suspected vaccine </w:t>
            </w:r>
            <w:proofErr w:type="spellStart"/>
            <w:r w:rsidRPr="00267A27">
              <w:rPr>
                <w:sz w:val="18"/>
                <w:szCs w:val="18"/>
              </w:rPr>
              <w:t>type</w:t>
            </w:r>
            <w:r w:rsidRPr="00267A27">
              <w:rPr>
                <w:sz w:val="18"/>
                <w:szCs w:val="18"/>
                <w:vertAlign w:val="superscript"/>
              </w:rPr>
              <w:t>a</w:t>
            </w:r>
            <w:proofErr w:type="spellEnd"/>
          </w:p>
        </w:tc>
        <w:tc>
          <w:tcPr>
            <w:tcW w:w="1634" w:type="dxa"/>
            <w:gridSpan w:val="2"/>
            <w:hideMark/>
          </w:tcPr>
          <w:p w14:paraId="66819B47" w14:textId="77777777" w:rsidR="0029006F" w:rsidRPr="00267A27" w:rsidRDefault="0029006F" w:rsidP="0058553D">
            <w:pPr>
              <w:pStyle w:val="NormalWeb"/>
              <w:rPr>
                <w:sz w:val="18"/>
                <w:szCs w:val="18"/>
              </w:rPr>
            </w:pPr>
            <w:r w:rsidRPr="00267A27">
              <w:rPr>
                <w:sz w:val="18"/>
                <w:szCs w:val="18"/>
              </w:rPr>
              <w:t>AEFI records</w:t>
            </w:r>
          </w:p>
        </w:tc>
        <w:tc>
          <w:tcPr>
            <w:tcW w:w="1634" w:type="dxa"/>
            <w:gridSpan w:val="2"/>
            <w:hideMark/>
          </w:tcPr>
          <w:p w14:paraId="152EEFED" w14:textId="77777777" w:rsidR="0029006F" w:rsidRPr="00267A27" w:rsidRDefault="0029006F" w:rsidP="0058553D">
            <w:pPr>
              <w:pStyle w:val="NormalWeb"/>
              <w:rPr>
                <w:sz w:val="18"/>
                <w:szCs w:val="18"/>
              </w:rPr>
            </w:pPr>
            <w:r w:rsidRPr="00267A27">
              <w:rPr>
                <w:sz w:val="18"/>
                <w:szCs w:val="18"/>
              </w:rPr>
              <w:t xml:space="preserve">One suspected vaccine </w:t>
            </w:r>
            <w:proofErr w:type="spellStart"/>
            <w:r w:rsidRPr="00267A27">
              <w:rPr>
                <w:sz w:val="18"/>
                <w:szCs w:val="18"/>
              </w:rPr>
              <w:t>only</w:t>
            </w:r>
            <w:r w:rsidRPr="00267A27">
              <w:rPr>
                <w:sz w:val="18"/>
                <w:szCs w:val="18"/>
                <w:vertAlign w:val="superscript"/>
              </w:rPr>
              <w:t>b</w:t>
            </w:r>
            <w:proofErr w:type="spellEnd"/>
          </w:p>
        </w:tc>
        <w:tc>
          <w:tcPr>
            <w:tcW w:w="1635" w:type="dxa"/>
            <w:gridSpan w:val="2"/>
            <w:hideMark/>
          </w:tcPr>
          <w:p w14:paraId="44B725FF" w14:textId="77777777" w:rsidR="0029006F" w:rsidRPr="00267A27" w:rsidRDefault="0029006F" w:rsidP="0058553D">
            <w:pPr>
              <w:pStyle w:val="NormalWeb"/>
              <w:rPr>
                <w:sz w:val="18"/>
                <w:szCs w:val="18"/>
              </w:rPr>
            </w:pPr>
            <w:r w:rsidRPr="00267A27">
              <w:rPr>
                <w:sz w:val="18"/>
                <w:szCs w:val="18"/>
              </w:rPr>
              <w:t>‘</w:t>
            </w:r>
            <w:proofErr w:type="spellStart"/>
            <w:r w:rsidRPr="00267A27">
              <w:rPr>
                <w:sz w:val="18"/>
                <w:szCs w:val="18"/>
              </w:rPr>
              <w:t>Serious’</w:t>
            </w:r>
            <w:r w:rsidRPr="00267A27">
              <w:rPr>
                <w:sz w:val="18"/>
                <w:szCs w:val="18"/>
                <w:vertAlign w:val="superscript"/>
              </w:rPr>
              <w:t>c</w:t>
            </w:r>
            <w:proofErr w:type="spellEnd"/>
          </w:p>
        </w:tc>
        <w:tc>
          <w:tcPr>
            <w:tcW w:w="1634" w:type="dxa"/>
            <w:gridSpan w:val="2"/>
            <w:hideMark/>
          </w:tcPr>
          <w:p w14:paraId="41398BBE" w14:textId="77777777" w:rsidR="0029006F" w:rsidRPr="00267A27" w:rsidRDefault="0029006F" w:rsidP="0058553D">
            <w:pPr>
              <w:pStyle w:val="NormalWeb"/>
              <w:rPr>
                <w:sz w:val="18"/>
                <w:szCs w:val="18"/>
              </w:rPr>
            </w:pPr>
            <w:r w:rsidRPr="00267A27">
              <w:rPr>
                <w:sz w:val="18"/>
                <w:szCs w:val="18"/>
              </w:rPr>
              <w:t xml:space="preserve">Age </w:t>
            </w:r>
            <w:proofErr w:type="spellStart"/>
            <w:r w:rsidRPr="00267A27">
              <w:rPr>
                <w:sz w:val="18"/>
                <w:szCs w:val="18"/>
              </w:rPr>
              <w:t>group</w:t>
            </w:r>
            <w:r w:rsidRPr="00267A27">
              <w:rPr>
                <w:sz w:val="18"/>
                <w:szCs w:val="18"/>
                <w:vertAlign w:val="superscript"/>
              </w:rPr>
              <w:t>d</w:t>
            </w:r>
            <w:proofErr w:type="spellEnd"/>
            <w:r>
              <w:rPr>
                <w:sz w:val="18"/>
                <w:szCs w:val="18"/>
                <w:vertAlign w:val="superscript"/>
              </w:rPr>
              <w:br/>
            </w:r>
            <w:r w:rsidRPr="00267A27">
              <w:rPr>
                <w:sz w:val="18"/>
                <w:szCs w:val="18"/>
              </w:rPr>
              <w:t>&lt; 7 years</w:t>
            </w:r>
          </w:p>
        </w:tc>
        <w:tc>
          <w:tcPr>
            <w:tcW w:w="1635" w:type="dxa"/>
            <w:gridSpan w:val="2"/>
            <w:hideMark/>
          </w:tcPr>
          <w:p w14:paraId="57B2C546" w14:textId="77777777" w:rsidR="0029006F" w:rsidRPr="00267A27" w:rsidRDefault="0029006F" w:rsidP="0058553D">
            <w:pPr>
              <w:pStyle w:val="NormalWeb"/>
              <w:rPr>
                <w:sz w:val="18"/>
                <w:szCs w:val="18"/>
              </w:rPr>
            </w:pPr>
            <w:r w:rsidRPr="00267A27">
              <w:rPr>
                <w:sz w:val="18"/>
                <w:szCs w:val="18"/>
              </w:rPr>
              <w:t xml:space="preserve">Age </w:t>
            </w:r>
            <w:proofErr w:type="spellStart"/>
            <w:r w:rsidRPr="00267A27">
              <w:rPr>
                <w:sz w:val="18"/>
                <w:szCs w:val="18"/>
              </w:rPr>
              <w:t>group</w:t>
            </w:r>
            <w:r w:rsidRPr="00267A27">
              <w:rPr>
                <w:sz w:val="18"/>
                <w:szCs w:val="18"/>
                <w:vertAlign w:val="superscript"/>
              </w:rPr>
              <w:t>d</w:t>
            </w:r>
            <w:proofErr w:type="spellEnd"/>
            <w:r>
              <w:rPr>
                <w:sz w:val="18"/>
                <w:szCs w:val="18"/>
                <w:vertAlign w:val="superscript"/>
              </w:rPr>
              <w:br/>
            </w:r>
            <w:r w:rsidRPr="00267A27">
              <w:rPr>
                <w:sz w:val="18"/>
                <w:szCs w:val="18"/>
              </w:rPr>
              <w:t>≥ 7 years</w:t>
            </w:r>
          </w:p>
        </w:tc>
      </w:tr>
      <w:tr w:rsidR="0029006F" w:rsidRPr="00267A27" w14:paraId="4A4E2A75" w14:textId="77777777" w:rsidTr="0029006F">
        <w:trPr>
          <w:cnfStyle w:val="100000000000" w:firstRow="1" w:lastRow="0" w:firstColumn="0" w:lastColumn="0" w:oddVBand="0" w:evenVBand="0" w:oddHBand="0" w:evenHBand="0" w:firstRowFirstColumn="0" w:firstRowLastColumn="0" w:lastRowFirstColumn="0" w:lastRowLastColumn="0"/>
          <w:tblHeader/>
        </w:trPr>
        <w:tc>
          <w:tcPr>
            <w:tcW w:w="2268" w:type="dxa"/>
            <w:vMerge/>
            <w:hideMark/>
          </w:tcPr>
          <w:p w14:paraId="3CD8FEC3" w14:textId="77777777" w:rsidR="0029006F" w:rsidRPr="00267A27" w:rsidRDefault="0029006F" w:rsidP="0058553D">
            <w:pPr>
              <w:jc w:val="left"/>
              <w:rPr>
                <w:sz w:val="18"/>
                <w:szCs w:val="18"/>
              </w:rPr>
            </w:pPr>
          </w:p>
        </w:tc>
        <w:tc>
          <w:tcPr>
            <w:tcW w:w="817" w:type="dxa"/>
            <w:hideMark/>
          </w:tcPr>
          <w:p w14:paraId="6BB25ADA" w14:textId="77777777" w:rsidR="0029006F" w:rsidRPr="00267A27" w:rsidRDefault="0029006F" w:rsidP="0058553D">
            <w:pPr>
              <w:pStyle w:val="NormalWeb"/>
              <w:rPr>
                <w:sz w:val="18"/>
                <w:szCs w:val="18"/>
              </w:rPr>
            </w:pPr>
            <w:r w:rsidRPr="00267A27">
              <w:rPr>
                <w:sz w:val="18"/>
                <w:szCs w:val="18"/>
              </w:rPr>
              <w:t>n</w:t>
            </w:r>
          </w:p>
        </w:tc>
        <w:tc>
          <w:tcPr>
            <w:tcW w:w="817" w:type="dxa"/>
            <w:hideMark/>
          </w:tcPr>
          <w:p w14:paraId="34544785" w14:textId="77777777" w:rsidR="0029006F" w:rsidRPr="00267A27" w:rsidRDefault="0029006F" w:rsidP="0058553D">
            <w:pPr>
              <w:pStyle w:val="NormalWeb"/>
              <w:rPr>
                <w:sz w:val="18"/>
                <w:szCs w:val="18"/>
              </w:rPr>
            </w:pPr>
            <w:r w:rsidRPr="00267A27">
              <w:rPr>
                <w:sz w:val="18"/>
                <w:szCs w:val="18"/>
              </w:rPr>
              <w:t>(%)</w:t>
            </w:r>
          </w:p>
        </w:tc>
        <w:tc>
          <w:tcPr>
            <w:tcW w:w="817" w:type="dxa"/>
            <w:hideMark/>
          </w:tcPr>
          <w:p w14:paraId="20488991" w14:textId="77777777" w:rsidR="0029006F" w:rsidRPr="00267A27" w:rsidRDefault="0029006F" w:rsidP="0058553D">
            <w:pPr>
              <w:pStyle w:val="NormalWeb"/>
              <w:rPr>
                <w:sz w:val="18"/>
                <w:szCs w:val="18"/>
              </w:rPr>
            </w:pPr>
            <w:r w:rsidRPr="00267A27">
              <w:rPr>
                <w:sz w:val="18"/>
                <w:szCs w:val="18"/>
              </w:rPr>
              <w:t>n</w:t>
            </w:r>
          </w:p>
        </w:tc>
        <w:tc>
          <w:tcPr>
            <w:tcW w:w="817" w:type="dxa"/>
            <w:hideMark/>
          </w:tcPr>
          <w:p w14:paraId="19D247C2" w14:textId="77777777" w:rsidR="0029006F" w:rsidRPr="00267A27" w:rsidRDefault="0029006F" w:rsidP="0058553D">
            <w:pPr>
              <w:pStyle w:val="NormalWeb"/>
              <w:rPr>
                <w:sz w:val="18"/>
                <w:szCs w:val="18"/>
              </w:rPr>
            </w:pPr>
            <w:r w:rsidRPr="00267A27">
              <w:rPr>
                <w:sz w:val="18"/>
                <w:szCs w:val="18"/>
              </w:rPr>
              <w:t>(</w:t>
            </w:r>
            <w:proofErr w:type="gramStart"/>
            <w:r w:rsidRPr="00267A27">
              <w:rPr>
                <w:sz w:val="18"/>
                <w:szCs w:val="18"/>
              </w:rPr>
              <w:t>%)</w:t>
            </w:r>
            <w:r w:rsidRPr="00267A27">
              <w:rPr>
                <w:sz w:val="18"/>
                <w:szCs w:val="18"/>
                <w:vertAlign w:val="superscript"/>
              </w:rPr>
              <w:t>e</w:t>
            </w:r>
            <w:proofErr w:type="gramEnd"/>
          </w:p>
        </w:tc>
        <w:tc>
          <w:tcPr>
            <w:tcW w:w="818" w:type="dxa"/>
            <w:hideMark/>
          </w:tcPr>
          <w:p w14:paraId="3317AD47" w14:textId="77777777" w:rsidR="0029006F" w:rsidRPr="00267A27" w:rsidRDefault="0029006F" w:rsidP="0058553D">
            <w:pPr>
              <w:pStyle w:val="NormalWeb"/>
              <w:rPr>
                <w:sz w:val="18"/>
                <w:szCs w:val="18"/>
              </w:rPr>
            </w:pPr>
            <w:r w:rsidRPr="00267A27">
              <w:rPr>
                <w:sz w:val="18"/>
                <w:szCs w:val="18"/>
              </w:rPr>
              <w:t>n</w:t>
            </w:r>
          </w:p>
        </w:tc>
        <w:tc>
          <w:tcPr>
            <w:tcW w:w="817" w:type="dxa"/>
            <w:hideMark/>
          </w:tcPr>
          <w:p w14:paraId="2E5F416E" w14:textId="77777777" w:rsidR="0029006F" w:rsidRPr="00267A27" w:rsidRDefault="0029006F" w:rsidP="0058553D">
            <w:pPr>
              <w:pStyle w:val="NormalWeb"/>
              <w:rPr>
                <w:sz w:val="18"/>
                <w:szCs w:val="18"/>
              </w:rPr>
            </w:pPr>
            <w:r w:rsidRPr="00267A27">
              <w:rPr>
                <w:sz w:val="18"/>
                <w:szCs w:val="18"/>
              </w:rPr>
              <w:t>(</w:t>
            </w:r>
            <w:proofErr w:type="gramStart"/>
            <w:r w:rsidRPr="00267A27">
              <w:rPr>
                <w:sz w:val="18"/>
                <w:szCs w:val="18"/>
              </w:rPr>
              <w:t>%)</w:t>
            </w:r>
            <w:r w:rsidRPr="00267A27">
              <w:rPr>
                <w:sz w:val="18"/>
                <w:szCs w:val="18"/>
                <w:vertAlign w:val="superscript"/>
              </w:rPr>
              <w:t>e</w:t>
            </w:r>
            <w:proofErr w:type="gramEnd"/>
          </w:p>
        </w:tc>
        <w:tc>
          <w:tcPr>
            <w:tcW w:w="817" w:type="dxa"/>
            <w:hideMark/>
          </w:tcPr>
          <w:p w14:paraId="175DDB20" w14:textId="77777777" w:rsidR="0029006F" w:rsidRPr="00267A27" w:rsidRDefault="0029006F" w:rsidP="0058553D">
            <w:pPr>
              <w:pStyle w:val="NormalWeb"/>
              <w:rPr>
                <w:sz w:val="18"/>
                <w:szCs w:val="18"/>
              </w:rPr>
            </w:pPr>
            <w:r w:rsidRPr="00267A27">
              <w:rPr>
                <w:sz w:val="18"/>
                <w:szCs w:val="18"/>
              </w:rPr>
              <w:t>n</w:t>
            </w:r>
          </w:p>
        </w:tc>
        <w:tc>
          <w:tcPr>
            <w:tcW w:w="817" w:type="dxa"/>
            <w:hideMark/>
          </w:tcPr>
          <w:p w14:paraId="06AC1D04" w14:textId="77777777" w:rsidR="0029006F" w:rsidRPr="00267A27" w:rsidRDefault="0029006F" w:rsidP="0058553D">
            <w:pPr>
              <w:pStyle w:val="NormalWeb"/>
              <w:rPr>
                <w:sz w:val="18"/>
                <w:szCs w:val="18"/>
              </w:rPr>
            </w:pPr>
            <w:r w:rsidRPr="00267A27">
              <w:rPr>
                <w:sz w:val="18"/>
                <w:szCs w:val="18"/>
              </w:rPr>
              <w:t>(</w:t>
            </w:r>
            <w:proofErr w:type="gramStart"/>
            <w:r w:rsidRPr="00267A27">
              <w:rPr>
                <w:sz w:val="18"/>
                <w:szCs w:val="18"/>
              </w:rPr>
              <w:t>%)</w:t>
            </w:r>
            <w:r w:rsidRPr="00267A27">
              <w:rPr>
                <w:sz w:val="18"/>
                <w:szCs w:val="18"/>
                <w:vertAlign w:val="superscript"/>
              </w:rPr>
              <w:t>e</w:t>
            </w:r>
            <w:proofErr w:type="gramEnd"/>
          </w:p>
        </w:tc>
        <w:tc>
          <w:tcPr>
            <w:tcW w:w="817" w:type="dxa"/>
            <w:hideMark/>
          </w:tcPr>
          <w:p w14:paraId="13E1D362" w14:textId="77777777" w:rsidR="0029006F" w:rsidRPr="00267A27" w:rsidRDefault="0029006F" w:rsidP="0058553D">
            <w:pPr>
              <w:pStyle w:val="NormalWeb"/>
              <w:rPr>
                <w:sz w:val="18"/>
                <w:szCs w:val="18"/>
              </w:rPr>
            </w:pPr>
            <w:r w:rsidRPr="00267A27">
              <w:rPr>
                <w:sz w:val="18"/>
                <w:szCs w:val="18"/>
              </w:rPr>
              <w:t>n</w:t>
            </w:r>
          </w:p>
        </w:tc>
        <w:tc>
          <w:tcPr>
            <w:tcW w:w="818" w:type="dxa"/>
            <w:hideMark/>
          </w:tcPr>
          <w:p w14:paraId="59772187" w14:textId="77777777" w:rsidR="0029006F" w:rsidRPr="00267A27" w:rsidRDefault="0029006F" w:rsidP="0058553D">
            <w:pPr>
              <w:pStyle w:val="NormalWeb"/>
              <w:rPr>
                <w:sz w:val="18"/>
                <w:szCs w:val="18"/>
              </w:rPr>
            </w:pPr>
            <w:r w:rsidRPr="00267A27">
              <w:rPr>
                <w:sz w:val="18"/>
                <w:szCs w:val="18"/>
              </w:rPr>
              <w:t>(</w:t>
            </w:r>
            <w:proofErr w:type="gramStart"/>
            <w:r w:rsidRPr="00267A27">
              <w:rPr>
                <w:sz w:val="18"/>
                <w:szCs w:val="18"/>
              </w:rPr>
              <w:t>%)</w:t>
            </w:r>
            <w:r w:rsidRPr="00267A27">
              <w:rPr>
                <w:sz w:val="18"/>
                <w:szCs w:val="18"/>
                <w:vertAlign w:val="superscript"/>
              </w:rPr>
              <w:t>e</w:t>
            </w:r>
            <w:proofErr w:type="gramEnd"/>
          </w:p>
        </w:tc>
      </w:tr>
      <w:tr w:rsidR="0029006F" w:rsidRPr="00267A27" w14:paraId="6423C266" w14:textId="77777777" w:rsidTr="0029006F">
        <w:tc>
          <w:tcPr>
            <w:tcW w:w="2268" w:type="dxa"/>
            <w:hideMark/>
          </w:tcPr>
          <w:p w14:paraId="33BFB25B" w14:textId="77777777" w:rsidR="0029006F" w:rsidRPr="00267A27" w:rsidRDefault="0029006F" w:rsidP="0058553D">
            <w:pPr>
              <w:pStyle w:val="NormalWeb"/>
              <w:jc w:val="left"/>
              <w:rPr>
                <w:sz w:val="18"/>
                <w:szCs w:val="18"/>
              </w:rPr>
            </w:pPr>
            <w:r w:rsidRPr="00267A27">
              <w:rPr>
                <w:sz w:val="18"/>
                <w:szCs w:val="18"/>
              </w:rPr>
              <w:t>Influenza</w:t>
            </w:r>
          </w:p>
        </w:tc>
        <w:tc>
          <w:tcPr>
            <w:tcW w:w="817" w:type="dxa"/>
            <w:hideMark/>
          </w:tcPr>
          <w:p w14:paraId="5C2A1D75" w14:textId="77777777" w:rsidR="0029006F" w:rsidRPr="00267A27" w:rsidRDefault="0029006F" w:rsidP="0058553D">
            <w:pPr>
              <w:pStyle w:val="NormalWeb"/>
              <w:rPr>
                <w:sz w:val="18"/>
                <w:szCs w:val="18"/>
              </w:rPr>
            </w:pPr>
            <w:r w:rsidRPr="00267A27">
              <w:rPr>
                <w:sz w:val="18"/>
                <w:szCs w:val="18"/>
              </w:rPr>
              <w:t>1,193</w:t>
            </w:r>
          </w:p>
        </w:tc>
        <w:tc>
          <w:tcPr>
            <w:tcW w:w="817" w:type="dxa"/>
            <w:hideMark/>
          </w:tcPr>
          <w:p w14:paraId="56B8E785" w14:textId="77777777" w:rsidR="0029006F" w:rsidRPr="00267A27" w:rsidRDefault="0029006F" w:rsidP="0058553D">
            <w:pPr>
              <w:pStyle w:val="NormalWeb"/>
              <w:rPr>
                <w:sz w:val="18"/>
                <w:szCs w:val="18"/>
              </w:rPr>
            </w:pPr>
            <w:r w:rsidRPr="00267A27">
              <w:rPr>
                <w:sz w:val="18"/>
                <w:szCs w:val="18"/>
              </w:rPr>
              <w:t>(31.2)</w:t>
            </w:r>
          </w:p>
        </w:tc>
        <w:tc>
          <w:tcPr>
            <w:tcW w:w="817" w:type="dxa"/>
            <w:hideMark/>
          </w:tcPr>
          <w:p w14:paraId="0E96C73D" w14:textId="77777777" w:rsidR="0029006F" w:rsidRPr="00267A27" w:rsidRDefault="0029006F" w:rsidP="0058553D">
            <w:pPr>
              <w:pStyle w:val="NormalWeb"/>
              <w:rPr>
                <w:sz w:val="18"/>
                <w:szCs w:val="18"/>
              </w:rPr>
            </w:pPr>
            <w:r w:rsidRPr="00267A27">
              <w:rPr>
                <w:sz w:val="18"/>
                <w:szCs w:val="18"/>
              </w:rPr>
              <w:t>1,005</w:t>
            </w:r>
          </w:p>
        </w:tc>
        <w:tc>
          <w:tcPr>
            <w:tcW w:w="817" w:type="dxa"/>
            <w:hideMark/>
          </w:tcPr>
          <w:p w14:paraId="4966348B" w14:textId="77777777" w:rsidR="0029006F" w:rsidRPr="00267A27" w:rsidRDefault="0029006F" w:rsidP="0058553D">
            <w:pPr>
              <w:pStyle w:val="NormalWeb"/>
              <w:rPr>
                <w:sz w:val="18"/>
                <w:szCs w:val="18"/>
              </w:rPr>
            </w:pPr>
            <w:r w:rsidRPr="00267A27">
              <w:rPr>
                <w:sz w:val="18"/>
                <w:szCs w:val="18"/>
              </w:rPr>
              <w:t>(84.2)</w:t>
            </w:r>
          </w:p>
        </w:tc>
        <w:tc>
          <w:tcPr>
            <w:tcW w:w="818" w:type="dxa"/>
            <w:hideMark/>
          </w:tcPr>
          <w:p w14:paraId="70FA99FA" w14:textId="77777777" w:rsidR="0029006F" w:rsidRPr="00267A27" w:rsidRDefault="0029006F" w:rsidP="0058553D">
            <w:pPr>
              <w:pStyle w:val="NormalWeb"/>
              <w:rPr>
                <w:sz w:val="18"/>
                <w:szCs w:val="18"/>
              </w:rPr>
            </w:pPr>
            <w:r w:rsidRPr="00267A27">
              <w:rPr>
                <w:sz w:val="18"/>
                <w:szCs w:val="18"/>
              </w:rPr>
              <w:t>85</w:t>
            </w:r>
          </w:p>
        </w:tc>
        <w:tc>
          <w:tcPr>
            <w:tcW w:w="817" w:type="dxa"/>
            <w:hideMark/>
          </w:tcPr>
          <w:p w14:paraId="58F1F1B9" w14:textId="77777777" w:rsidR="0029006F" w:rsidRPr="00267A27" w:rsidRDefault="0029006F" w:rsidP="0058553D">
            <w:pPr>
              <w:pStyle w:val="NormalWeb"/>
              <w:rPr>
                <w:sz w:val="18"/>
                <w:szCs w:val="18"/>
              </w:rPr>
            </w:pPr>
            <w:r w:rsidRPr="00267A27">
              <w:rPr>
                <w:sz w:val="18"/>
                <w:szCs w:val="18"/>
              </w:rPr>
              <w:t>(7.1)</w:t>
            </w:r>
          </w:p>
        </w:tc>
        <w:tc>
          <w:tcPr>
            <w:tcW w:w="817" w:type="dxa"/>
            <w:hideMark/>
          </w:tcPr>
          <w:p w14:paraId="54D3213E" w14:textId="77777777" w:rsidR="0029006F" w:rsidRPr="00267A27" w:rsidRDefault="0029006F" w:rsidP="0058553D">
            <w:pPr>
              <w:pStyle w:val="NormalWeb"/>
              <w:rPr>
                <w:sz w:val="18"/>
                <w:szCs w:val="18"/>
              </w:rPr>
            </w:pPr>
            <w:r w:rsidRPr="00267A27">
              <w:rPr>
                <w:sz w:val="18"/>
                <w:szCs w:val="18"/>
              </w:rPr>
              <w:t>331</w:t>
            </w:r>
          </w:p>
        </w:tc>
        <w:tc>
          <w:tcPr>
            <w:tcW w:w="817" w:type="dxa"/>
            <w:hideMark/>
          </w:tcPr>
          <w:p w14:paraId="42AF3BF6" w14:textId="77777777" w:rsidR="0029006F" w:rsidRPr="00267A27" w:rsidRDefault="0029006F" w:rsidP="0058553D">
            <w:pPr>
              <w:pStyle w:val="NormalWeb"/>
              <w:rPr>
                <w:sz w:val="18"/>
                <w:szCs w:val="18"/>
              </w:rPr>
            </w:pPr>
            <w:r w:rsidRPr="00267A27">
              <w:rPr>
                <w:sz w:val="18"/>
                <w:szCs w:val="18"/>
              </w:rPr>
              <w:t>(27.7)</w:t>
            </w:r>
          </w:p>
        </w:tc>
        <w:tc>
          <w:tcPr>
            <w:tcW w:w="817" w:type="dxa"/>
            <w:hideMark/>
          </w:tcPr>
          <w:p w14:paraId="579C308C" w14:textId="77777777" w:rsidR="0029006F" w:rsidRPr="00267A27" w:rsidRDefault="0029006F" w:rsidP="0058553D">
            <w:pPr>
              <w:pStyle w:val="NormalWeb"/>
              <w:rPr>
                <w:sz w:val="18"/>
                <w:szCs w:val="18"/>
              </w:rPr>
            </w:pPr>
            <w:r w:rsidRPr="00267A27">
              <w:rPr>
                <w:sz w:val="18"/>
                <w:szCs w:val="18"/>
              </w:rPr>
              <w:t>819</w:t>
            </w:r>
          </w:p>
        </w:tc>
        <w:tc>
          <w:tcPr>
            <w:tcW w:w="818" w:type="dxa"/>
            <w:hideMark/>
          </w:tcPr>
          <w:p w14:paraId="1DFF3F15" w14:textId="77777777" w:rsidR="0029006F" w:rsidRPr="00267A27" w:rsidRDefault="0029006F" w:rsidP="0058553D">
            <w:pPr>
              <w:pStyle w:val="NormalWeb"/>
              <w:rPr>
                <w:sz w:val="18"/>
                <w:szCs w:val="18"/>
              </w:rPr>
            </w:pPr>
            <w:r w:rsidRPr="00267A27">
              <w:rPr>
                <w:sz w:val="18"/>
                <w:szCs w:val="18"/>
              </w:rPr>
              <w:t>(68.7)</w:t>
            </w:r>
          </w:p>
        </w:tc>
      </w:tr>
      <w:tr w:rsidR="0029006F" w:rsidRPr="00267A27" w14:paraId="30A33DBF"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4AE59E9E" w14:textId="77777777" w:rsidR="0029006F" w:rsidRPr="00267A27" w:rsidRDefault="0029006F" w:rsidP="0058553D">
            <w:pPr>
              <w:pStyle w:val="NormalWeb"/>
              <w:jc w:val="left"/>
              <w:rPr>
                <w:sz w:val="18"/>
                <w:szCs w:val="18"/>
              </w:rPr>
            </w:pPr>
            <w:r w:rsidRPr="00267A27">
              <w:rPr>
                <w:sz w:val="18"/>
                <w:szCs w:val="18"/>
              </w:rPr>
              <w:t>13vPCV</w:t>
            </w:r>
          </w:p>
        </w:tc>
        <w:tc>
          <w:tcPr>
            <w:tcW w:w="817" w:type="dxa"/>
            <w:hideMark/>
          </w:tcPr>
          <w:p w14:paraId="6602EBE3" w14:textId="77777777" w:rsidR="0029006F" w:rsidRPr="00267A27" w:rsidRDefault="0029006F" w:rsidP="0058553D">
            <w:pPr>
              <w:pStyle w:val="NormalWeb"/>
              <w:rPr>
                <w:sz w:val="18"/>
                <w:szCs w:val="18"/>
              </w:rPr>
            </w:pPr>
            <w:r w:rsidRPr="00267A27">
              <w:rPr>
                <w:sz w:val="18"/>
                <w:szCs w:val="18"/>
              </w:rPr>
              <w:t>680</w:t>
            </w:r>
          </w:p>
        </w:tc>
        <w:tc>
          <w:tcPr>
            <w:tcW w:w="817" w:type="dxa"/>
            <w:hideMark/>
          </w:tcPr>
          <w:p w14:paraId="1920512A" w14:textId="77777777" w:rsidR="0029006F" w:rsidRPr="00267A27" w:rsidRDefault="0029006F" w:rsidP="0058553D">
            <w:pPr>
              <w:pStyle w:val="NormalWeb"/>
              <w:rPr>
                <w:sz w:val="18"/>
                <w:szCs w:val="18"/>
              </w:rPr>
            </w:pPr>
            <w:r w:rsidRPr="00267A27">
              <w:rPr>
                <w:sz w:val="18"/>
                <w:szCs w:val="18"/>
              </w:rPr>
              <w:t>(17.8)</w:t>
            </w:r>
          </w:p>
        </w:tc>
        <w:tc>
          <w:tcPr>
            <w:tcW w:w="817" w:type="dxa"/>
            <w:hideMark/>
          </w:tcPr>
          <w:p w14:paraId="07D668BD" w14:textId="77777777" w:rsidR="0029006F" w:rsidRPr="00267A27" w:rsidRDefault="0029006F" w:rsidP="0058553D">
            <w:pPr>
              <w:pStyle w:val="NormalWeb"/>
              <w:rPr>
                <w:sz w:val="18"/>
                <w:szCs w:val="18"/>
              </w:rPr>
            </w:pPr>
            <w:r w:rsidRPr="00267A27">
              <w:rPr>
                <w:sz w:val="18"/>
                <w:szCs w:val="18"/>
              </w:rPr>
              <w:t>114</w:t>
            </w:r>
          </w:p>
        </w:tc>
        <w:tc>
          <w:tcPr>
            <w:tcW w:w="817" w:type="dxa"/>
            <w:hideMark/>
          </w:tcPr>
          <w:p w14:paraId="477CE224" w14:textId="77777777" w:rsidR="0029006F" w:rsidRPr="00267A27" w:rsidRDefault="0029006F" w:rsidP="0058553D">
            <w:pPr>
              <w:pStyle w:val="NormalWeb"/>
              <w:rPr>
                <w:sz w:val="18"/>
                <w:szCs w:val="18"/>
              </w:rPr>
            </w:pPr>
            <w:r w:rsidRPr="00267A27">
              <w:rPr>
                <w:sz w:val="18"/>
                <w:szCs w:val="18"/>
              </w:rPr>
              <w:t>(16.8)</w:t>
            </w:r>
          </w:p>
        </w:tc>
        <w:tc>
          <w:tcPr>
            <w:tcW w:w="818" w:type="dxa"/>
            <w:hideMark/>
          </w:tcPr>
          <w:p w14:paraId="1CFC63DC" w14:textId="77777777" w:rsidR="0029006F" w:rsidRPr="00267A27" w:rsidRDefault="0029006F" w:rsidP="0058553D">
            <w:pPr>
              <w:pStyle w:val="NormalWeb"/>
              <w:rPr>
                <w:sz w:val="18"/>
                <w:szCs w:val="18"/>
              </w:rPr>
            </w:pPr>
            <w:r w:rsidRPr="00267A27">
              <w:rPr>
                <w:sz w:val="18"/>
                <w:szCs w:val="18"/>
              </w:rPr>
              <w:t>55</w:t>
            </w:r>
          </w:p>
        </w:tc>
        <w:tc>
          <w:tcPr>
            <w:tcW w:w="817" w:type="dxa"/>
            <w:hideMark/>
          </w:tcPr>
          <w:p w14:paraId="198FAE2A" w14:textId="77777777" w:rsidR="0029006F" w:rsidRPr="00267A27" w:rsidRDefault="0029006F" w:rsidP="0058553D">
            <w:pPr>
              <w:pStyle w:val="NormalWeb"/>
              <w:rPr>
                <w:sz w:val="18"/>
                <w:szCs w:val="18"/>
              </w:rPr>
            </w:pPr>
            <w:r w:rsidRPr="00267A27">
              <w:rPr>
                <w:sz w:val="18"/>
                <w:szCs w:val="18"/>
              </w:rPr>
              <w:t>(8.1)</w:t>
            </w:r>
          </w:p>
        </w:tc>
        <w:tc>
          <w:tcPr>
            <w:tcW w:w="817" w:type="dxa"/>
            <w:hideMark/>
          </w:tcPr>
          <w:p w14:paraId="3819406C" w14:textId="77777777" w:rsidR="0029006F" w:rsidRPr="00267A27" w:rsidRDefault="0029006F" w:rsidP="0058553D">
            <w:pPr>
              <w:pStyle w:val="NormalWeb"/>
              <w:rPr>
                <w:sz w:val="18"/>
                <w:szCs w:val="18"/>
              </w:rPr>
            </w:pPr>
            <w:r w:rsidRPr="00267A27">
              <w:rPr>
                <w:sz w:val="18"/>
                <w:szCs w:val="18"/>
              </w:rPr>
              <w:t>546</w:t>
            </w:r>
          </w:p>
        </w:tc>
        <w:tc>
          <w:tcPr>
            <w:tcW w:w="817" w:type="dxa"/>
            <w:hideMark/>
          </w:tcPr>
          <w:p w14:paraId="3BC94DCB" w14:textId="77777777" w:rsidR="0029006F" w:rsidRPr="00267A27" w:rsidRDefault="0029006F" w:rsidP="0058553D">
            <w:pPr>
              <w:pStyle w:val="NormalWeb"/>
              <w:rPr>
                <w:sz w:val="18"/>
                <w:szCs w:val="18"/>
              </w:rPr>
            </w:pPr>
            <w:r w:rsidRPr="00267A27">
              <w:rPr>
                <w:sz w:val="18"/>
                <w:szCs w:val="18"/>
              </w:rPr>
              <w:t>(80.3)</w:t>
            </w:r>
          </w:p>
        </w:tc>
        <w:tc>
          <w:tcPr>
            <w:tcW w:w="817" w:type="dxa"/>
            <w:hideMark/>
          </w:tcPr>
          <w:p w14:paraId="34BA476D" w14:textId="77777777" w:rsidR="0029006F" w:rsidRPr="00267A27" w:rsidRDefault="0029006F" w:rsidP="0058553D">
            <w:pPr>
              <w:pStyle w:val="NormalWeb"/>
              <w:rPr>
                <w:sz w:val="18"/>
                <w:szCs w:val="18"/>
              </w:rPr>
            </w:pPr>
            <w:r w:rsidRPr="00267A27">
              <w:rPr>
                <w:sz w:val="18"/>
                <w:szCs w:val="18"/>
              </w:rPr>
              <w:t>125</w:t>
            </w:r>
          </w:p>
        </w:tc>
        <w:tc>
          <w:tcPr>
            <w:tcW w:w="818" w:type="dxa"/>
            <w:hideMark/>
          </w:tcPr>
          <w:p w14:paraId="695302E7" w14:textId="77777777" w:rsidR="0029006F" w:rsidRPr="00267A27" w:rsidRDefault="0029006F" w:rsidP="0058553D">
            <w:pPr>
              <w:pStyle w:val="NormalWeb"/>
              <w:rPr>
                <w:sz w:val="18"/>
                <w:szCs w:val="18"/>
              </w:rPr>
            </w:pPr>
            <w:r w:rsidRPr="00267A27">
              <w:rPr>
                <w:sz w:val="18"/>
                <w:szCs w:val="18"/>
              </w:rPr>
              <w:t>(18.4)</w:t>
            </w:r>
          </w:p>
        </w:tc>
      </w:tr>
      <w:tr w:rsidR="0029006F" w:rsidRPr="00267A27" w14:paraId="49D65587" w14:textId="77777777" w:rsidTr="0029006F">
        <w:tc>
          <w:tcPr>
            <w:tcW w:w="2268" w:type="dxa"/>
            <w:hideMark/>
          </w:tcPr>
          <w:p w14:paraId="01849C76" w14:textId="77777777" w:rsidR="0029006F" w:rsidRPr="00267A27" w:rsidRDefault="0029006F" w:rsidP="0058553D">
            <w:pPr>
              <w:pStyle w:val="NormalWeb"/>
              <w:jc w:val="left"/>
              <w:rPr>
                <w:sz w:val="18"/>
                <w:szCs w:val="18"/>
              </w:rPr>
            </w:pPr>
            <w:proofErr w:type="spellStart"/>
            <w:r w:rsidRPr="00267A27">
              <w:rPr>
                <w:sz w:val="18"/>
                <w:szCs w:val="18"/>
              </w:rPr>
              <w:t>DTPa</w:t>
            </w:r>
            <w:proofErr w:type="spellEnd"/>
            <w:r w:rsidRPr="00267A27">
              <w:rPr>
                <w:sz w:val="18"/>
                <w:szCs w:val="18"/>
              </w:rPr>
              <w:t>-IPV</w:t>
            </w:r>
          </w:p>
        </w:tc>
        <w:tc>
          <w:tcPr>
            <w:tcW w:w="817" w:type="dxa"/>
            <w:hideMark/>
          </w:tcPr>
          <w:p w14:paraId="577306B3" w14:textId="77777777" w:rsidR="0029006F" w:rsidRPr="00267A27" w:rsidRDefault="0029006F" w:rsidP="0058553D">
            <w:pPr>
              <w:pStyle w:val="NormalWeb"/>
              <w:rPr>
                <w:sz w:val="18"/>
                <w:szCs w:val="18"/>
              </w:rPr>
            </w:pPr>
            <w:r w:rsidRPr="00267A27">
              <w:rPr>
                <w:sz w:val="18"/>
                <w:szCs w:val="18"/>
              </w:rPr>
              <w:t>452</w:t>
            </w:r>
          </w:p>
        </w:tc>
        <w:tc>
          <w:tcPr>
            <w:tcW w:w="817" w:type="dxa"/>
            <w:hideMark/>
          </w:tcPr>
          <w:p w14:paraId="72D4E4D5" w14:textId="77777777" w:rsidR="0029006F" w:rsidRPr="00267A27" w:rsidRDefault="0029006F" w:rsidP="0058553D">
            <w:pPr>
              <w:pStyle w:val="NormalWeb"/>
              <w:rPr>
                <w:sz w:val="18"/>
                <w:szCs w:val="18"/>
              </w:rPr>
            </w:pPr>
            <w:r w:rsidRPr="00267A27">
              <w:rPr>
                <w:sz w:val="18"/>
                <w:szCs w:val="18"/>
              </w:rPr>
              <w:t>(11.8)</w:t>
            </w:r>
          </w:p>
        </w:tc>
        <w:tc>
          <w:tcPr>
            <w:tcW w:w="817" w:type="dxa"/>
            <w:hideMark/>
          </w:tcPr>
          <w:p w14:paraId="6C5BA295" w14:textId="77777777" w:rsidR="0029006F" w:rsidRPr="00267A27" w:rsidRDefault="0029006F" w:rsidP="0058553D">
            <w:pPr>
              <w:pStyle w:val="NormalWeb"/>
              <w:rPr>
                <w:sz w:val="18"/>
                <w:szCs w:val="18"/>
              </w:rPr>
            </w:pPr>
            <w:r w:rsidRPr="00267A27">
              <w:rPr>
                <w:sz w:val="18"/>
                <w:szCs w:val="18"/>
              </w:rPr>
              <w:t>400</w:t>
            </w:r>
          </w:p>
        </w:tc>
        <w:tc>
          <w:tcPr>
            <w:tcW w:w="817" w:type="dxa"/>
            <w:hideMark/>
          </w:tcPr>
          <w:p w14:paraId="12791ADA" w14:textId="77777777" w:rsidR="0029006F" w:rsidRPr="00267A27" w:rsidRDefault="0029006F" w:rsidP="0058553D">
            <w:pPr>
              <w:pStyle w:val="NormalWeb"/>
              <w:rPr>
                <w:sz w:val="18"/>
                <w:szCs w:val="18"/>
              </w:rPr>
            </w:pPr>
            <w:r w:rsidRPr="00267A27">
              <w:rPr>
                <w:sz w:val="18"/>
                <w:szCs w:val="18"/>
              </w:rPr>
              <w:t>(88.5)</w:t>
            </w:r>
          </w:p>
        </w:tc>
        <w:tc>
          <w:tcPr>
            <w:tcW w:w="818" w:type="dxa"/>
            <w:hideMark/>
          </w:tcPr>
          <w:p w14:paraId="4B07E640" w14:textId="77777777" w:rsidR="0029006F" w:rsidRPr="00267A27" w:rsidRDefault="0029006F" w:rsidP="0058553D">
            <w:pPr>
              <w:pStyle w:val="NormalWeb"/>
              <w:rPr>
                <w:sz w:val="18"/>
                <w:szCs w:val="18"/>
              </w:rPr>
            </w:pPr>
            <w:r w:rsidRPr="00267A27">
              <w:rPr>
                <w:sz w:val="18"/>
                <w:szCs w:val="18"/>
              </w:rPr>
              <w:t>8</w:t>
            </w:r>
          </w:p>
        </w:tc>
        <w:tc>
          <w:tcPr>
            <w:tcW w:w="817" w:type="dxa"/>
            <w:hideMark/>
          </w:tcPr>
          <w:p w14:paraId="091902EA" w14:textId="77777777" w:rsidR="0029006F" w:rsidRPr="00267A27" w:rsidRDefault="0029006F" w:rsidP="0058553D">
            <w:pPr>
              <w:pStyle w:val="NormalWeb"/>
              <w:rPr>
                <w:sz w:val="18"/>
                <w:szCs w:val="18"/>
              </w:rPr>
            </w:pPr>
            <w:r w:rsidRPr="00267A27">
              <w:rPr>
                <w:sz w:val="18"/>
                <w:szCs w:val="18"/>
              </w:rPr>
              <w:t>(1.8)</w:t>
            </w:r>
          </w:p>
        </w:tc>
        <w:tc>
          <w:tcPr>
            <w:tcW w:w="817" w:type="dxa"/>
            <w:hideMark/>
          </w:tcPr>
          <w:p w14:paraId="1F91806F" w14:textId="77777777" w:rsidR="0029006F" w:rsidRPr="00267A27" w:rsidRDefault="0029006F" w:rsidP="0058553D">
            <w:pPr>
              <w:pStyle w:val="NormalWeb"/>
              <w:rPr>
                <w:sz w:val="18"/>
                <w:szCs w:val="18"/>
              </w:rPr>
            </w:pPr>
            <w:r w:rsidRPr="00267A27">
              <w:rPr>
                <w:sz w:val="18"/>
                <w:szCs w:val="18"/>
              </w:rPr>
              <w:t>438</w:t>
            </w:r>
          </w:p>
        </w:tc>
        <w:tc>
          <w:tcPr>
            <w:tcW w:w="817" w:type="dxa"/>
            <w:hideMark/>
          </w:tcPr>
          <w:p w14:paraId="2BF8E95C" w14:textId="77777777" w:rsidR="0029006F" w:rsidRPr="00267A27" w:rsidRDefault="0029006F" w:rsidP="0058553D">
            <w:pPr>
              <w:pStyle w:val="NormalWeb"/>
              <w:rPr>
                <w:sz w:val="18"/>
                <w:szCs w:val="18"/>
              </w:rPr>
            </w:pPr>
            <w:r w:rsidRPr="00267A27">
              <w:rPr>
                <w:sz w:val="18"/>
                <w:szCs w:val="18"/>
              </w:rPr>
              <w:t>(96.9)</w:t>
            </w:r>
          </w:p>
        </w:tc>
        <w:tc>
          <w:tcPr>
            <w:tcW w:w="817" w:type="dxa"/>
            <w:hideMark/>
          </w:tcPr>
          <w:p w14:paraId="071D2965" w14:textId="77777777" w:rsidR="0029006F" w:rsidRPr="00267A27" w:rsidRDefault="0029006F" w:rsidP="0058553D">
            <w:pPr>
              <w:pStyle w:val="NormalWeb"/>
              <w:rPr>
                <w:sz w:val="18"/>
                <w:szCs w:val="18"/>
              </w:rPr>
            </w:pPr>
            <w:r w:rsidRPr="00267A27">
              <w:rPr>
                <w:sz w:val="18"/>
                <w:szCs w:val="18"/>
              </w:rPr>
              <w:t>8</w:t>
            </w:r>
          </w:p>
        </w:tc>
        <w:tc>
          <w:tcPr>
            <w:tcW w:w="818" w:type="dxa"/>
            <w:hideMark/>
          </w:tcPr>
          <w:p w14:paraId="04C9B94C" w14:textId="77777777" w:rsidR="0029006F" w:rsidRPr="00267A27" w:rsidRDefault="0029006F" w:rsidP="0058553D">
            <w:pPr>
              <w:pStyle w:val="NormalWeb"/>
              <w:rPr>
                <w:sz w:val="18"/>
                <w:szCs w:val="18"/>
              </w:rPr>
            </w:pPr>
            <w:r w:rsidRPr="00267A27">
              <w:rPr>
                <w:sz w:val="18"/>
                <w:szCs w:val="18"/>
              </w:rPr>
              <w:t>(1.8)</w:t>
            </w:r>
          </w:p>
        </w:tc>
      </w:tr>
      <w:tr w:rsidR="0029006F" w:rsidRPr="00267A27" w14:paraId="0CF4FD26"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3E9BE95F" w14:textId="77777777" w:rsidR="0029006F" w:rsidRPr="00267A27" w:rsidRDefault="0029006F" w:rsidP="0058553D">
            <w:pPr>
              <w:pStyle w:val="NormalWeb"/>
              <w:jc w:val="left"/>
              <w:rPr>
                <w:sz w:val="18"/>
                <w:szCs w:val="18"/>
              </w:rPr>
            </w:pPr>
            <w:proofErr w:type="spellStart"/>
            <w:r w:rsidRPr="00267A27">
              <w:rPr>
                <w:sz w:val="18"/>
                <w:szCs w:val="18"/>
              </w:rPr>
              <w:t>DTPa</w:t>
            </w:r>
            <w:proofErr w:type="spellEnd"/>
            <w:r w:rsidRPr="00267A27">
              <w:rPr>
                <w:sz w:val="18"/>
                <w:szCs w:val="18"/>
              </w:rPr>
              <w:t>-IPV-</w:t>
            </w:r>
            <w:proofErr w:type="spellStart"/>
            <w:r w:rsidRPr="00267A27">
              <w:rPr>
                <w:sz w:val="18"/>
                <w:szCs w:val="18"/>
              </w:rPr>
              <w:t>HepB</w:t>
            </w:r>
            <w:proofErr w:type="spellEnd"/>
            <w:r w:rsidRPr="00267A27">
              <w:rPr>
                <w:sz w:val="18"/>
                <w:szCs w:val="18"/>
              </w:rPr>
              <w:t>-Hib</w:t>
            </w:r>
          </w:p>
        </w:tc>
        <w:tc>
          <w:tcPr>
            <w:tcW w:w="817" w:type="dxa"/>
            <w:hideMark/>
          </w:tcPr>
          <w:p w14:paraId="7E54A65E" w14:textId="77777777" w:rsidR="0029006F" w:rsidRPr="00267A27" w:rsidRDefault="0029006F" w:rsidP="0058553D">
            <w:pPr>
              <w:pStyle w:val="NormalWeb"/>
              <w:rPr>
                <w:sz w:val="18"/>
                <w:szCs w:val="18"/>
              </w:rPr>
            </w:pPr>
            <w:r w:rsidRPr="00267A27">
              <w:rPr>
                <w:sz w:val="18"/>
                <w:szCs w:val="18"/>
              </w:rPr>
              <w:t>449</w:t>
            </w:r>
          </w:p>
        </w:tc>
        <w:tc>
          <w:tcPr>
            <w:tcW w:w="817" w:type="dxa"/>
            <w:hideMark/>
          </w:tcPr>
          <w:p w14:paraId="107F6195" w14:textId="77777777" w:rsidR="0029006F" w:rsidRPr="00267A27" w:rsidRDefault="0029006F" w:rsidP="0058553D">
            <w:pPr>
              <w:pStyle w:val="NormalWeb"/>
              <w:rPr>
                <w:sz w:val="18"/>
                <w:szCs w:val="18"/>
              </w:rPr>
            </w:pPr>
            <w:r w:rsidRPr="00267A27">
              <w:rPr>
                <w:sz w:val="18"/>
                <w:szCs w:val="18"/>
              </w:rPr>
              <w:t>(11.7)</w:t>
            </w:r>
          </w:p>
        </w:tc>
        <w:tc>
          <w:tcPr>
            <w:tcW w:w="817" w:type="dxa"/>
            <w:hideMark/>
          </w:tcPr>
          <w:p w14:paraId="01CF474E" w14:textId="77777777" w:rsidR="0029006F" w:rsidRPr="00267A27" w:rsidRDefault="0029006F" w:rsidP="0058553D">
            <w:pPr>
              <w:pStyle w:val="NormalWeb"/>
              <w:rPr>
                <w:sz w:val="18"/>
                <w:szCs w:val="18"/>
              </w:rPr>
            </w:pPr>
            <w:r w:rsidRPr="00267A27">
              <w:rPr>
                <w:sz w:val="18"/>
                <w:szCs w:val="18"/>
              </w:rPr>
              <w:t>72</w:t>
            </w:r>
          </w:p>
        </w:tc>
        <w:tc>
          <w:tcPr>
            <w:tcW w:w="817" w:type="dxa"/>
            <w:hideMark/>
          </w:tcPr>
          <w:p w14:paraId="07EF3B54" w14:textId="77777777" w:rsidR="0029006F" w:rsidRPr="00267A27" w:rsidRDefault="0029006F" w:rsidP="0058553D">
            <w:pPr>
              <w:pStyle w:val="NormalWeb"/>
              <w:rPr>
                <w:sz w:val="18"/>
                <w:szCs w:val="18"/>
              </w:rPr>
            </w:pPr>
            <w:r w:rsidRPr="00267A27">
              <w:rPr>
                <w:sz w:val="18"/>
                <w:szCs w:val="18"/>
              </w:rPr>
              <w:t>(16.0)</w:t>
            </w:r>
          </w:p>
        </w:tc>
        <w:tc>
          <w:tcPr>
            <w:tcW w:w="818" w:type="dxa"/>
            <w:hideMark/>
          </w:tcPr>
          <w:p w14:paraId="7FC3BDA3" w14:textId="77777777" w:rsidR="0029006F" w:rsidRPr="00267A27" w:rsidRDefault="0029006F" w:rsidP="0058553D">
            <w:pPr>
              <w:pStyle w:val="NormalWeb"/>
              <w:rPr>
                <w:sz w:val="18"/>
                <w:szCs w:val="18"/>
              </w:rPr>
            </w:pPr>
            <w:r w:rsidRPr="00267A27">
              <w:rPr>
                <w:sz w:val="18"/>
                <w:szCs w:val="18"/>
              </w:rPr>
              <w:t>50</w:t>
            </w:r>
          </w:p>
        </w:tc>
        <w:tc>
          <w:tcPr>
            <w:tcW w:w="817" w:type="dxa"/>
            <w:hideMark/>
          </w:tcPr>
          <w:p w14:paraId="134F08EC" w14:textId="77777777" w:rsidR="0029006F" w:rsidRPr="00267A27" w:rsidRDefault="0029006F" w:rsidP="0058553D">
            <w:pPr>
              <w:pStyle w:val="NormalWeb"/>
              <w:rPr>
                <w:sz w:val="18"/>
                <w:szCs w:val="18"/>
              </w:rPr>
            </w:pPr>
            <w:r w:rsidRPr="00267A27">
              <w:rPr>
                <w:sz w:val="18"/>
                <w:szCs w:val="18"/>
              </w:rPr>
              <w:t>(11.1)</w:t>
            </w:r>
          </w:p>
        </w:tc>
        <w:tc>
          <w:tcPr>
            <w:tcW w:w="817" w:type="dxa"/>
            <w:hideMark/>
          </w:tcPr>
          <w:p w14:paraId="5A1613E2" w14:textId="77777777" w:rsidR="0029006F" w:rsidRPr="00267A27" w:rsidRDefault="0029006F" w:rsidP="0058553D">
            <w:pPr>
              <w:pStyle w:val="NormalWeb"/>
              <w:rPr>
                <w:sz w:val="18"/>
                <w:szCs w:val="18"/>
              </w:rPr>
            </w:pPr>
            <w:r w:rsidRPr="00267A27">
              <w:rPr>
                <w:sz w:val="18"/>
                <w:szCs w:val="18"/>
              </w:rPr>
              <w:t>438</w:t>
            </w:r>
          </w:p>
        </w:tc>
        <w:tc>
          <w:tcPr>
            <w:tcW w:w="817" w:type="dxa"/>
            <w:hideMark/>
          </w:tcPr>
          <w:p w14:paraId="1C05B040" w14:textId="77777777" w:rsidR="0029006F" w:rsidRPr="00267A27" w:rsidRDefault="0029006F" w:rsidP="0058553D">
            <w:pPr>
              <w:pStyle w:val="NormalWeb"/>
              <w:rPr>
                <w:sz w:val="18"/>
                <w:szCs w:val="18"/>
              </w:rPr>
            </w:pPr>
            <w:r w:rsidRPr="00267A27">
              <w:rPr>
                <w:sz w:val="18"/>
                <w:szCs w:val="18"/>
              </w:rPr>
              <w:t>(97.6)</w:t>
            </w:r>
          </w:p>
        </w:tc>
        <w:tc>
          <w:tcPr>
            <w:tcW w:w="817" w:type="dxa"/>
            <w:hideMark/>
          </w:tcPr>
          <w:p w14:paraId="2147575A" w14:textId="77777777" w:rsidR="0029006F" w:rsidRPr="00267A27" w:rsidRDefault="0029006F" w:rsidP="0058553D">
            <w:pPr>
              <w:pStyle w:val="NormalWeb"/>
              <w:rPr>
                <w:sz w:val="18"/>
                <w:szCs w:val="18"/>
              </w:rPr>
            </w:pPr>
            <w:r w:rsidRPr="00267A27">
              <w:rPr>
                <w:sz w:val="18"/>
                <w:szCs w:val="18"/>
              </w:rPr>
              <w:t>5</w:t>
            </w:r>
          </w:p>
        </w:tc>
        <w:tc>
          <w:tcPr>
            <w:tcW w:w="818" w:type="dxa"/>
            <w:hideMark/>
          </w:tcPr>
          <w:p w14:paraId="48EED1D7" w14:textId="77777777" w:rsidR="0029006F" w:rsidRPr="00267A27" w:rsidRDefault="0029006F" w:rsidP="0058553D">
            <w:pPr>
              <w:pStyle w:val="NormalWeb"/>
              <w:rPr>
                <w:sz w:val="18"/>
                <w:szCs w:val="18"/>
              </w:rPr>
            </w:pPr>
            <w:r w:rsidRPr="00267A27">
              <w:rPr>
                <w:sz w:val="18"/>
                <w:szCs w:val="18"/>
              </w:rPr>
              <w:t>(1.1)</w:t>
            </w:r>
          </w:p>
        </w:tc>
      </w:tr>
      <w:tr w:rsidR="0029006F" w:rsidRPr="00267A27" w14:paraId="64B9202B" w14:textId="77777777" w:rsidTr="0029006F">
        <w:tc>
          <w:tcPr>
            <w:tcW w:w="2268" w:type="dxa"/>
            <w:hideMark/>
          </w:tcPr>
          <w:p w14:paraId="2DA05EB1" w14:textId="77777777" w:rsidR="0029006F" w:rsidRPr="00267A27" w:rsidRDefault="0029006F" w:rsidP="0058553D">
            <w:pPr>
              <w:pStyle w:val="NormalWeb"/>
              <w:jc w:val="left"/>
              <w:rPr>
                <w:sz w:val="18"/>
                <w:szCs w:val="18"/>
              </w:rPr>
            </w:pPr>
            <w:r w:rsidRPr="00267A27">
              <w:rPr>
                <w:sz w:val="18"/>
                <w:szCs w:val="18"/>
              </w:rPr>
              <w:t>Rotavirus</w:t>
            </w:r>
          </w:p>
        </w:tc>
        <w:tc>
          <w:tcPr>
            <w:tcW w:w="817" w:type="dxa"/>
            <w:hideMark/>
          </w:tcPr>
          <w:p w14:paraId="7C5D7581" w14:textId="77777777" w:rsidR="0029006F" w:rsidRPr="00267A27" w:rsidRDefault="0029006F" w:rsidP="0058553D">
            <w:pPr>
              <w:pStyle w:val="NormalWeb"/>
              <w:rPr>
                <w:sz w:val="18"/>
                <w:szCs w:val="18"/>
              </w:rPr>
            </w:pPr>
            <w:r w:rsidRPr="00267A27">
              <w:rPr>
                <w:sz w:val="18"/>
                <w:szCs w:val="18"/>
              </w:rPr>
              <w:t>358</w:t>
            </w:r>
          </w:p>
        </w:tc>
        <w:tc>
          <w:tcPr>
            <w:tcW w:w="817" w:type="dxa"/>
            <w:hideMark/>
          </w:tcPr>
          <w:p w14:paraId="2871C176" w14:textId="77777777" w:rsidR="0029006F" w:rsidRPr="00267A27" w:rsidRDefault="0029006F" w:rsidP="0058553D">
            <w:pPr>
              <w:pStyle w:val="NormalWeb"/>
              <w:rPr>
                <w:sz w:val="18"/>
                <w:szCs w:val="18"/>
              </w:rPr>
            </w:pPr>
            <w:r w:rsidRPr="00267A27">
              <w:rPr>
                <w:sz w:val="18"/>
                <w:szCs w:val="18"/>
              </w:rPr>
              <w:t>(9.4)</w:t>
            </w:r>
          </w:p>
        </w:tc>
        <w:tc>
          <w:tcPr>
            <w:tcW w:w="817" w:type="dxa"/>
            <w:hideMark/>
          </w:tcPr>
          <w:p w14:paraId="2F179F6A" w14:textId="77777777" w:rsidR="0029006F" w:rsidRPr="00267A27" w:rsidRDefault="0029006F" w:rsidP="0058553D">
            <w:pPr>
              <w:pStyle w:val="NormalWeb"/>
              <w:rPr>
                <w:sz w:val="18"/>
                <w:szCs w:val="18"/>
              </w:rPr>
            </w:pPr>
            <w:r w:rsidRPr="00267A27">
              <w:rPr>
                <w:sz w:val="18"/>
                <w:szCs w:val="18"/>
              </w:rPr>
              <w:t>37</w:t>
            </w:r>
          </w:p>
        </w:tc>
        <w:tc>
          <w:tcPr>
            <w:tcW w:w="817" w:type="dxa"/>
            <w:hideMark/>
          </w:tcPr>
          <w:p w14:paraId="384B6D4A" w14:textId="77777777" w:rsidR="0029006F" w:rsidRPr="00267A27" w:rsidRDefault="0029006F" w:rsidP="0058553D">
            <w:pPr>
              <w:pStyle w:val="NormalWeb"/>
              <w:rPr>
                <w:sz w:val="18"/>
                <w:szCs w:val="18"/>
              </w:rPr>
            </w:pPr>
            <w:r w:rsidRPr="00267A27">
              <w:rPr>
                <w:sz w:val="18"/>
                <w:szCs w:val="18"/>
              </w:rPr>
              <w:t>(10.3)</w:t>
            </w:r>
          </w:p>
        </w:tc>
        <w:tc>
          <w:tcPr>
            <w:tcW w:w="818" w:type="dxa"/>
            <w:hideMark/>
          </w:tcPr>
          <w:p w14:paraId="40AC8A2C" w14:textId="77777777" w:rsidR="0029006F" w:rsidRPr="00267A27" w:rsidRDefault="0029006F" w:rsidP="0058553D">
            <w:pPr>
              <w:pStyle w:val="NormalWeb"/>
              <w:rPr>
                <w:sz w:val="18"/>
                <w:szCs w:val="18"/>
              </w:rPr>
            </w:pPr>
            <w:r w:rsidRPr="00267A27">
              <w:rPr>
                <w:sz w:val="18"/>
                <w:szCs w:val="18"/>
              </w:rPr>
              <w:t>56</w:t>
            </w:r>
          </w:p>
        </w:tc>
        <w:tc>
          <w:tcPr>
            <w:tcW w:w="817" w:type="dxa"/>
            <w:hideMark/>
          </w:tcPr>
          <w:p w14:paraId="363D8F1B" w14:textId="77777777" w:rsidR="0029006F" w:rsidRPr="00267A27" w:rsidRDefault="0029006F" w:rsidP="0058553D">
            <w:pPr>
              <w:pStyle w:val="NormalWeb"/>
              <w:rPr>
                <w:sz w:val="18"/>
                <w:szCs w:val="18"/>
              </w:rPr>
            </w:pPr>
            <w:r w:rsidRPr="00267A27">
              <w:rPr>
                <w:sz w:val="18"/>
                <w:szCs w:val="18"/>
              </w:rPr>
              <w:t>(15.6)</w:t>
            </w:r>
          </w:p>
        </w:tc>
        <w:tc>
          <w:tcPr>
            <w:tcW w:w="817" w:type="dxa"/>
            <w:hideMark/>
          </w:tcPr>
          <w:p w14:paraId="72A7BF78" w14:textId="77777777" w:rsidR="0029006F" w:rsidRPr="00267A27" w:rsidRDefault="0029006F" w:rsidP="0058553D">
            <w:pPr>
              <w:pStyle w:val="NormalWeb"/>
              <w:rPr>
                <w:sz w:val="18"/>
                <w:szCs w:val="18"/>
              </w:rPr>
            </w:pPr>
            <w:r w:rsidRPr="00267A27">
              <w:rPr>
                <w:sz w:val="18"/>
                <w:szCs w:val="18"/>
              </w:rPr>
              <w:t>351</w:t>
            </w:r>
          </w:p>
        </w:tc>
        <w:tc>
          <w:tcPr>
            <w:tcW w:w="817" w:type="dxa"/>
            <w:hideMark/>
          </w:tcPr>
          <w:p w14:paraId="2869556F" w14:textId="77777777" w:rsidR="0029006F" w:rsidRPr="00267A27" w:rsidRDefault="0029006F" w:rsidP="0058553D">
            <w:pPr>
              <w:pStyle w:val="NormalWeb"/>
              <w:rPr>
                <w:sz w:val="18"/>
                <w:szCs w:val="18"/>
              </w:rPr>
            </w:pPr>
            <w:r w:rsidRPr="00267A27">
              <w:rPr>
                <w:sz w:val="18"/>
                <w:szCs w:val="18"/>
              </w:rPr>
              <w:t>(98.0)</w:t>
            </w:r>
          </w:p>
        </w:tc>
        <w:tc>
          <w:tcPr>
            <w:tcW w:w="817" w:type="dxa"/>
            <w:hideMark/>
          </w:tcPr>
          <w:p w14:paraId="6BFF3A18" w14:textId="77777777" w:rsidR="0029006F" w:rsidRPr="00267A27" w:rsidRDefault="0029006F" w:rsidP="0058553D">
            <w:pPr>
              <w:pStyle w:val="NormalWeb"/>
              <w:rPr>
                <w:sz w:val="18"/>
                <w:szCs w:val="18"/>
              </w:rPr>
            </w:pPr>
            <w:r w:rsidRPr="00267A27">
              <w:rPr>
                <w:sz w:val="18"/>
                <w:szCs w:val="18"/>
              </w:rPr>
              <w:t>1</w:t>
            </w:r>
          </w:p>
        </w:tc>
        <w:tc>
          <w:tcPr>
            <w:tcW w:w="818" w:type="dxa"/>
            <w:hideMark/>
          </w:tcPr>
          <w:p w14:paraId="3964A274" w14:textId="77777777" w:rsidR="0029006F" w:rsidRPr="00267A27" w:rsidRDefault="0029006F" w:rsidP="0058553D">
            <w:pPr>
              <w:pStyle w:val="NormalWeb"/>
              <w:rPr>
                <w:sz w:val="18"/>
                <w:szCs w:val="18"/>
              </w:rPr>
            </w:pPr>
            <w:r w:rsidRPr="00267A27">
              <w:rPr>
                <w:sz w:val="18"/>
                <w:szCs w:val="18"/>
              </w:rPr>
              <w:t>(0.3)</w:t>
            </w:r>
          </w:p>
        </w:tc>
      </w:tr>
      <w:tr w:rsidR="0029006F" w:rsidRPr="00267A27" w14:paraId="64F48BD2"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2D13FE45" w14:textId="77777777" w:rsidR="0029006F" w:rsidRPr="00267A27" w:rsidRDefault="0029006F" w:rsidP="0058553D">
            <w:pPr>
              <w:pStyle w:val="NormalWeb"/>
              <w:jc w:val="left"/>
              <w:rPr>
                <w:sz w:val="18"/>
                <w:szCs w:val="18"/>
              </w:rPr>
            </w:pPr>
            <w:r w:rsidRPr="00267A27">
              <w:rPr>
                <w:sz w:val="18"/>
                <w:szCs w:val="18"/>
              </w:rPr>
              <w:t>Men ACWY</w:t>
            </w:r>
          </w:p>
        </w:tc>
        <w:tc>
          <w:tcPr>
            <w:tcW w:w="817" w:type="dxa"/>
            <w:hideMark/>
          </w:tcPr>
          <w:p w14:paraId="730E5F13" w14:textId="77777777" w:rsidR="0029006F" w:rsidRPr="00267A27" w:rsidRDefault="0029006F" w:rsidP="0058553D">
            <w:pPr>
              <w:pStyle w:val="NormalWeb"/>
              <w:rPr>
                <w:sz w:val="18"/>
                <w:szCs w:val="18"/>
              </w:rPr>
            </w:pPr>
            <w:r w:rsidRPr="00267A27">
              <w:rPr>
                <w:sz w:val="18"/>
                <w:szCs w:val="18"/>
              </w:rPr>
              <w:t>323</w:t>
            </w:r>
          </w:p>
        </w:tc>
        <w:tc>
          <w:tcPr>
            <w:tcW w:w="817" w:type="dxa"/>
            <w:hideMark/>
          </w:tcPr>
          <w:p w14:paraId="09625D15" w14:textId="77777777" w:rsidR="0029006F" w:rsidRPr="00267A27" w:rsidRDefault="0029006F" w:rsidP="0058553D">
            <w:pPr>
              <w:pStyle w:val="NormalWeb"/>
              <w:rPr>
                <w:sz w:val="18"/>
                <w:szCs w:val="18"/>
              </w:rPr>
            </w:pPr>
            <w:r w:rsidRPr="00267A27">
              <w:rPr>
                <w:sz w:val="18"/>
                <w:szCs w:val="18"/>
              </w:rPr>
              <w:t>(8.4)</w:t>
            </w:r>
          </w:p>
        </w:tc>
        <w:tc>
          <w:tcPr>
            <w:tcW w:w="817" w:type="dxa"/>
            <w:hideMark/>
          </w:tcPr>
          <w:p w14:paraId="1D99A7CD" w14:textId="77777777" w:rsidR="0029006F" w:rsidRPr="00267A27" w:rsidRDefault="0029006F" w:rsidP="0058553D">
            <w:pPr>
              <w:pStyle w:val="NormalWeb"/>
              <w:rPr>
                <w:sz w:val="18"/>
                <w:szCs w:val="18"/>
              </w:rPr>
            </w:pPr>
            <w:r w:rsidRPr="00267A27">
              <w:rPr>
                <w:sz w:val="18"/>
                <w:szCs w:val="18"/>
              </w:rPr>
              <w:t>48</w:t>
            </w:r>
          </w:p>
        </w:tc>
        <w:tc>
          <w:tcPr>
            <w:tcW w:w="817" w:type="dxa"/>
            <w:hideMark/>
          </w:tcPr>
          <w:p w14:paraId="2AC72DA7" w14:textId="77777777" w:rsidR="0029006F" w:rsidRPr="00267A27" w:rsidRDefault="0029006F" w:rsidP="0058553D">
            <w:pPr>
              <w:pStyle w:val="NormalWeb"/>
              <w:rPr>
                <w:sz w:val="18"/>
                <w:szCs w:val="18"/>
              </w:rPr>
            </w:pPr>
            <w:r w:rsidRPr="00267A27">
              <w:rPr>
                <w:sz w:val="18"/>
                <w:szCs w:val="18"/>
              </w:rPr>
              <w:t>(14.9)</w:t>
            </w:r>
          </w:p>
        </w:tc>
        <w:tc>
          <w:tcPr>
            <w:tcW w:w="818" w:type="dxa"/>
            <w:hideMark/>
          </w:tcPr>
          <w:p w14:paraId="362F32C4" w14:textId="77777777" w:rsidR="0029006F" w:rsidRPr="00267A27" w:rsidRDefault="0029006F" w:rsidP="0058553D">
            <w:pPr>
              <w:pStyle w:val="NormalWeb"/>
              <w:rPr>
                <w:sz w:val="18"/>
                <w:szCs w:val="18"/>
              </w:rPr>
            </w:pPr>
            <w:r w:rsidRPr="00267A27">
              <w:rPr>
                <w:sz w:val="18"/>
                <w:szCs w:val="18"/>
              </w:rPr>
              <w:t>17</w:t>
            </w:r>
          </w:p>
        </w:tc>
        <w:tc>
          <w:tcPr>
            <w:tcW w:w="817" w:type="dxa"/>
            <w:hideMark/>
          </w:tcPr>
          <w:p w14:paraId="4BBB4D8A" w14:textId="77777777" w:rsidR="0029006F" w:rsidRPr="00267A27" w:rsidRDefault="0029006F" w:rsidP="0058553D">
            <w:pPr>
              <w:pStyle w:val="NormalWeb"/>
              <w:rPr>
                <w:sz w:val="18"/>
                <w:szCs w:val="18"/>
              </w:rPr>
            </w:pPr>
            <w:r w:rsidRPr="00267A27">
              <w:rPr>
                <w:sz w:val="18"/>
                <w:szCs w:val="18"/>
              </w:rPr>
              <w:t>(5.3)</w:t>
            </w:r>
          </w:p>
        </w:tc>
        <w:tc>
          <w:tcPr>
            <w:tcW w:w="817" w:type="dxa"/>
            <w:hideMark/>
          </w:tcPr>
          <w:p w14:paraId="6B9A73C8" w14:textId="77777777" w:rsidR="0029006F" w:rsidRPr="00267A27" w:rsidRDefault="0029006F" w:rsidP="0058553D">
            <w:pPr>
              <w:pStyle w:val="NormalWeb"/>
              <w:rPr>
                <w:sz w:val="18"/>
                <w:szCs w:val="18"/>
              </w:rPr>
            </w:pPr>
            <w:r w:rsidRPr="00267A27">
              <w:rPr>
                <w:sz w:val="18"/>
                <w:szCs w:val="18"/>
              </w:rPr>
              <w:t>240</w:t>
            </w:r>
          </w:p>
        </w:tc>
        <w:tc>
          <w:tcPr>
            <w:tcW w:w="817" w:type="dxa"/>
            <w:hideMark/>
          </w:tcPr>
          <w:p w14:paraId="1F58B8E4" w14:textId="77777777" w:rsidR="0029006F" w:rsidRPr="00267A27" w:rsidRDefault="0029006F" w:rsidP="0058553D">
            <w:pPr>
              <w:pStyle w:val="NormalWeb"/>
              <w:rPr>
                <w:sz w:val="18"/>
                <w:szCs w:val="18"/>
              </w:rPr>
            </w:pPr>
            <w:r w:rsidRPr="00267A27">
              <w:rPr>
                <w:sz w:val="18"/>
                <w:szCs w:val="18"/>
              </w:rPr>
              <w:t>(74.3)</w:t>
            </w:r>
          </w:p>
        </w:tc>
        <w:tc>
          <w:tcPr>
            <w:tcW w:w="817" w:type="dxa"/>
            <w:hideMark/>
          </w:tcPr>
          <w:p w14:paraId="29B9D8C6" w14:textId="77777777" w:rsidR="0029006F" w:rsidRPr="00267A27" w:rsidRDefault="0029006F" w:rsidP="0058553D">
            <w:pPr>
              <w:pStyle w:val="NormalWeb"/>
              <w:rPr>
                <w:sz w:val="18"/>
                <w:szCs w:val="18"/>
              </w:rPr>
            </w:pPr>
            <w:r w:rsidRPr="00267A27">
              <w:rPr>
                <w:sz w:val="18"/>
                <w:szCs w:val="18"/>
              </w:rPr>
              <w:t>80</w:t>
            </w:r>
          </w:p>
        </w:tc>
        <w:tc>
          <w:tcPr>
            <w:tcW w:w="818" w:type="dxa"/>
            <w:hideMark/>
          </w:tcPr>
          <w:p w14:paraId="59BDE484" w14:textId="77777777" w:rsidR="0029006F" w:rsidRPr="00267A27" w:rsidRDefault="0029006F" w:rsidP="0058553D">
            <w:pPr>
              <w:pStyle w:val="NormalWeb"/>
              <w:rPr>
                <w:sz w:val="18"/>
                <w:szCs w:val="18"/>
              </w:rPr>
            </w:pPr>
            <w:r w:rsidRPr="00267A27">
              <w:rPr>
                <w:sz w:val="18"/>
                <w:szCs w:val="18"/>
              </w:rPr>
              <w:t>(24.8)</w:t>
            </w:r>
          </w:p>
        </w:tc>
      </w:tr>
      <w:tr w:rsidR="0029006F" w:rsidRPr="00267A27" w14:paraId="35E82EA2" w14:textId="77777777" w:rsidTr="0029006F">
        <w:tc>
          <w:tcPr>
            <w:tcW w:w="2268" w:type="dxa"/>
            <w:hideMark/>
          </w:tcPr>
          <w:p w14:paraId="14A4D866" w14:textId="77777777" w:rsidR="0029006F" w:rsidRPr="00267A27" w:rsidRDefault="0029006F" w:rsidP="0058553D">
            <w:pPr>
              <w:pStyle w:val="NormalWeb"/>
              <w:jc w:val="left"/>
              <w:rPr>
                <w:sz w:val="18"/>
                <w:szCs w:val="18"/>
              </w:rPr>
            </w:pPr>
            <w:r w:rsidRPr="00267A27">
              <w:rPr>
                <w:sz w:val="18"/>
                <w:szCs w:val="18"/>
              </w:rPr>
              <w:t>Meningococcal B</w:t>
            </w:r>
          </w:p>
        </w:tc>
        <w:tc>
          <w:tcPr>
            <w:tcW w:w="817" w:type="dxa"/>
            <w:hideMark/>
          </w:tcPr>
          <w:p w14:paraId="130E841E" w14:textId="77777777" w:rsidR="0029006F" w:rsidRPr="00267A27" w:rsidRDefault="0029006F" w:rsidP="0058553D">
            <w:pPr>
              <w:pStyle w:val="NormalWeb"/>
              <w:rPr>
                <w:sz w:val="18"/>
                <w:szCs w:val="18"/>
              </w:rPr>
            </w:pPr>
            <w:r w:rsidRPr="00267A27">
              <w:rPr>
                <w:sz w:val="18"/>
                <w:szCs w:val="18"/>
              </w:rPr>
              <w:t>289</w:t>
            </w:r>
          </w:p>
        </w:tc>
        <w:tc>
          <w:tcPr>
            <w:tcW w:w="817" w:type="dxa"/>
            <w:hideMark/>
          </w:tcPr>
          <w:p w14:paraId="2EEF3C2E" w14:textId="77777777" w:rsidR="0029006F" w:rsidRPr="00267A27" w:rsidRDefault="0029006F" w:rsidP="0058553D">
            <w:pPr>
              <w:pStyle w:val="NormalWeb"/>
              <w:rPr>
                <w:sz w:val="18"/>
                <w:szCs w:val="18"/>
              </w:rPr>
            </w:pPr>
            <w:r w:rsidRPr="00267A27">
              <w:rPr>
                <w:sz w:val="18"/>
                <w:szCs w:val="18"/>
              </w:rPr>
              <w:t>(7.5)</w:t>
            </w:r>
          </w:p>
        </w:tc>
        <w:tc>
          <w:tcPr>
            <w:tcW w:w="817" w:type="dxa"/>
            <w:hideMark/>
          </w:tcPr>
          <w:p w14:paraId="2AE47CEA" w14:textId="77777777" w:rsidR="0029006F" w:rsidRPr="00267A27" w:rsidRDefault="0029006F" w:rsidP="0058553D">
            <w:pPr>
              <w:pStyle w:val="NormalWeb"/>
              <w:rPr>
                <w:sz w:val="18"/>
                <w:szCs w:val="18"/>
              </w:rPr>
            </w:pPr>
            <w:r w:rsidRPr="00267A27">
              <w:rPr>
                <w:sz w:val="18"/>
                <w:szCs w:val="18"/>
              </w:rPr>
              <w:t>154</w:t>
            </w:r>
          </w:p>
        </w:tc>
        <w:tc>
          <w:tcPr>
            <w:tcW w:w="817" w:type="dxa"/>
            <w:hideMark/>
          </w:tcPr>
          <w:p w14:paraId="1A98EC6F" w14:textId="77777777" w:rsidR="0029006F" w:rsidRPr="00267A27" w:rsidRDefault="0029006F" w:rsidP="0058553D">
            <w:pPr>
              <w:pStyle w:val="NormalWeb"/>
              <w:rPr>
                <w:sz w:val="18"/>
                <w:szCs w:val="18"/>
              </w:rPr>
            </w:pPr>
            <w:r w:rsidRPr="00267A27">
              <w:rPr>
                <w:sz w:val="18"/>
                <w:szCs w:val="18"/>
              </w:rPr>
              <w:t>(53.3)</w:t>
            </w:r>
          </w:p>
        </w:tc>
        <w:tc>
          <w:tcPr>
            <w:tcW w:w="818" w:type="dxa"/>
            <w:hideMark/>
          </w:tcPr>
          <w:p w14:paraId="77B3267A" w14:textId="77777777" w:rsidR="0029006F" w:rsidRPr="00267A27" w:rsidRDefault="0029006F" w:rsidP="0058553D">
            <w:pPr>
              <w:pStyle w:val="NormalWeb"/>
              <w:rPr>
                <w:sz w:val="18"/>
                <w:szCs w:val="18"/>
              </w:rPr>
            </w:pPr>
            <w:r w:rsidRPr="00267A27">
              <w:rPr>
                <w:sz w:val="18"/>
                <w:szCs w:val="18"/>
              </w:rPr>
              <w:t>25</w:t>
            </w:r>
          </w:p>
        </w:tc>
        <w:tc>
          <w:tcPr>
            <w:tcW w:w="817" w:type="dxa"/>
            <w:hideMark/>
          </w:tcPr>
          <w:p w14:paraId="2ED81374" w14:textId="77777777" w:rsidR="0029006F" w:rsidRPr="00267A27" w:rsidRDefault="0029006F" w:rsidP="0058553D">
            <w:pPr>
              <w:pStyle w:val="NormalWeb"/>
              <w:rPr>
                <w:sz w:val="18"/>
                <w:szCs w:val="18"/>
              </w:rPr>
            </w:pPr>
            <w:r w:rsidRPr="00267A27">
              <w:rPr>
                <w:sz w:val="18"/>
                <w:szCs w:val="18"/>
              </w:rPr>
              <w:t>(8.7)</w:t>
            </w:r>
          </w:p>
        </w:tc>
        <w:tc>
          <w:tcPr>
            <w:tcW w:w="817" w:type="dxa"/>
            <w:hideMark/>
          </w:tcPr>
          <w:p w14:paraId="326F09CE" w14:textId="77777777" w:rsidR="0029006F" w:rsidRPr="00267A27" w:rsidRDefault="0029006F" w:rsidP="0058553D">
            <w:pPr>
              <w:pStyle w:val="NormalWeb"/>
              <w:rPr>
                <w:sz w:val="18"/>
                <w:szCs w:val="18"/>
              </w:rPr>
            </w:pPr>
            <w:r w:rsidRPr="00267A27">
              <w:rPr>
                <w:sz w:val="18"/>
                <w:szCs w:val="18"/>
              </w:rPr>
              <w:t>226</w:t>
            </w:r>
          </w:p>
        </w:tc>
        <w:tc>
          <w:tcPr>
            <w:tcW w:w="817" w:type="dxa"/>
            <w:hideMark/>
          </w:tcPr>
          <w:p w14:paraId="68D7F44F" w14:textId="77777777" w:rsidR="0029006F" w:rsidRPr="00267A27" w:rsidRDefault="0029006F" w:rsidP="0058553D">
            <w:pPr>
              <w:pStyle w:val="NormalWeb"/>
              <w:rPr>
                <w:sz w:val="18"/>
                <w:szCs w:val="18"/>
              </w:rPr>
            </w:pPr>
            <w:r w:rsidRPr="00267A27">
              <w:rPr>
                <w:sz w:val="18"/>
                <w:szCs w:val="18"/>
              </w:rPr>
              <w:t>(78.2)</w:t>
            </w:r>
          </w:p>
        </w:tc>
        <w:tc>
          <w:tcPr>
            <w:tcW w:w="817" w:type="dxa"/>
            <w:hideMark/>
          </w:tcPr>
          <w:p w14:paraId="3FC457B0" w14:textId="77777777" w:rsidR="0029006F" w:rsidRPr="00267A27" w:rsidRDefault="0029006F" w:rsidP="0058553D">
            <w:pPr>
              <w:pStyle w:val="NormalWeb"/>
              <w:rPr>
                <w:sz w:val="18"/>
                <w:szCs w:val="18"/>
              </w:rPr>
            </w:pPr>
            <w:r w:rsidRPr="00267A27">
              <w:rPr>
                <w:sz w:val="18"/>
                <w:szCs w:val="18"/>
              </w:rPr>
              <w:t>58</w:t>
            </w:r>
          </w:p>
        </w:tc>
        <w:tc>
          <w:tcPr>
            <w:tcW w:w="818" w:type="dxa"/>
            <w:hideMark/>
          </w:tcPr>
          <w:p w14:paraId="6A64BE5F" w14:textId="77777777" w:rsidR="0029006F" w:rsidRPr="00267A27" w:rsidRDefault="0029006F" w:rsidP="0058553D">
            <w:pPr>
              <w:pStyle w:val="NormalWeb"/>
              <w:rPr>
                <w:sz w:val="18"/>
                <w:szCs w:val="18"/>
              </w:rPr>
            </w:pPr>
            <w:r w:rsidRPr="00267A27">
              <w:rPr>
                <w:sz w:val="18"/>
                <w:szCs w:val="18"/>
              </w:rPr>
              <w:t>(20.1)</w:t>
            </w:r>
          </w:p>
        </w:tc>
      </w:tr>
      <w:tr w:rsidR="0029006F" w:rsidRPr="00267A27" w14:paraId="2DEFE3AA"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2751DAD0" w14:textId="77777777" w:rsidR="0029006F" w:rsidRPr="00267A27" w:rsidRDefault="0029006F" w:rsidP="0058553D">
            <w:pPr>
              <w:pStyle w:val="NormalWeb"/>
              <w:jc w:val="left"/>
              <w:rPr>
                <w:sz w:val="18"/>
                <w:szCs w:val="18"/>
              </w:rPr>
            </w:pPr>
            <w:r w:rsidRPr="00267A27">
              <w:rPr>
                <w:sz w:val="18"/>
                <w:szCs w:val="18"/>
              </w:rPr>
              <w:t>MMR</w:t>
            </w:r>
          </w:p>
        </w:tc>
        <w:tc>
          <w:tcPr>
            <w:tcW w:w="817" w:type="dxa"/>
            <w:hideMark/>
          </w:tcPr>
          <w:p w14:paraId="0A442EDD" w14:textId="77777777" w:rsidR="0029006F" w:rsidRPr="00267A27" w:rsidRDefault="0029006F" w:rsidP="0058553D">
            <w:pPr>
              <w:pStyle w:val="NormalWeb"/>
              <w:rPr>
                <w:sz w:val="18"/>
                <w:szCs w:val="18"/>
              </w:rPr>
            </w:pPr>
            <w:r w:rsidRPr="00267A27">
              <w:rPr>
                <w:sz w:val="18"/>
                <w:szCs w:val="18"/>
              </w:rPr>
              <w:t>267</w:t>
            </w:r>
          </w:p>
        </w:tc>
        <w:tc>
          <w:tcPr>
            <w:tcW w:w="817" w:type="dxa"/>
            <w:hideMark/>
          </w:tcPr>
          <w:p w14:paraId="74C68AD4" w14:textId="77777777" w:rsidR="0029006F" w:rsidRPr="00267A27" w:rsidRDefault="0029006F" w:rsidP="0058553D">
            <w:pPr>
              <w:pStyle w:val="NormalWeb"/>
              <w:rPr>
                <w:sz w:val="18"/>
                <w:szCs w:val="18"/>
              </w:rPr>
            </w:pPr>
            <w:r w:rsidRPr="00267A27">
              <w:rPr>
                <w:sz w:val="18"/>
                <w:szCs w:val="18"/>
              </w:rPr>
              <w:t>(7.0)</w:t>
            </w:r>
          </w:p>
        </w:tc>
        <w:tc>
          <w:tcPr>
            <w:tcW w:w="817" w:type="dxa"/>
            <w:hideMark/>
          </w:tcPr>
          <w:p w14:paraId="7FC8F035" w14:textId="77777777" w:rsidR="0029006F" w:rsidRPr="00267A27" w:rsidRDefault="0029006F" w:rsidP="0058553D">
            <w:pPr>
              <w:pStyle w:val="NormalWeb"/>
              <w:rPr>
                <w:sz w:val="18"/>
                <w:szCs w:val="18"/>
              </w:rPr>
            </w:pPr>
            <w:r w:rsidRPr="00267A27">
              <w:rPr>
                <w:sz w:val="18"/>
                <w:szCs w:val="18"/>
              </w:rPr>
              <w:t>39</w:t>
            </w:r>
          </w:p>
        </w:tc>
        <w:tc>
          <w:tcPr>
            <w:tcW w:w="817" w:type="dxa"/>
            <w:hideMark/>
          </w:tcPr>
          <w:p w14:paraId="5AB41192" w14:textId="77777777" w:rsidR="0029006F" w:rsidRPr="00267A27" w:rsidRDefault="0029006F" w:rsidP="0058553D">
            <w:pPr>
              <w:pStyle w:val="NormalWeb"/>
              <w:rPr>
                <w:sz w:val="18"/>
                <w:szCs w:val="18"/>
              </w:rPr>
            </w:pPr>
            <w:r w:rsidRPr="00267A27">
              <w:rPr>
                <w:sz w:val="18"/>
                <w:szCs w:val="18"/>
              </w:rPr>
              <w:t>(14.6)</w:t>
            </w:r>
          </w:p>
        </w:tc>
        <w:tc>
          <w:tcPr>
            <w:tcW w:w="818" w:type="dxa"/>
            <w:hideMark/>
          </w:tcPr>
          <w:p w14:paraId="4912F2AB" w14:textId="77777777" w:rsidR="0029006F" w:rsidRPr="00267A27" w:rsidRDefault="0029006F" w:rsidP="0058553D">
            <w:pPr>
              <w:pStyle w:val="NormalWeb"/>
              <w:rPr>
                <w:sz w:val="18"/>
                <w:szCs w:val="18"/>
              </w:rPr>
            </w:pPr>
            <w:r w:rsidRPr="00267A27">
              <w:rPr>
                <w:sz w:val="18"/>
                <w:szCs w:val="18"/>
              </w:rPr>
              <w:t>17</w:t>
            </w:r>
          </w:p>
        </w:tc>
        <w:tc>
          <w:tcPr>
            <w:tcW w:w="817" w:type="dxa"/>
            <w:hideMark/>
          </w:tcPr>
          <w:p w14:paraId="76F461C9" w14:textId="77777777" w:rsidR="0029006F" w:rsidRPr="00267A27" w:rsidRDefault="0029006F" w:rsidP="0058553D">
            <w:pPr>
              <w:pStyle w:val="NormalWeb"/>
              <w:rPr>
                <w:sz w:val="18"/>
                <w:szCs w:val="18"/>
              </w:rPr>
            </w:pPr>
            <w:r w:rsidRPr="00267A27">
              <w:rPr>
                <w:sz w:val="18"/>
                <w:szCs w:val="18"/>
              </w:rPr>
              <w:t>(6.4)</w:t>
            </w:r>
          </w:p>
        </w:tc>
        <w:tc>
          <w:tcPr>
            <w:tcW w:w="817" w:type="dxa"/>
            <w:hideMark/>
          </w:tcPr>
          <w:p w14:paraId="185849CB" w14:textId="77777777" w:rsidR="0029006F" w:rsidRPr="00267A27" w:rsidRDefault="0029006F" w:rsidP="0058553D">
            <w:pPr>
              <w:pStyle w:val="NormalWeb"/>
              <w:rPr>
                <w:sz w:val="18"/>
                <w:szCs w:val="18"/>
              </w:rPr>
            </w:pPr>
            <w:r w:rsidRPr="00267A27">
              <w:rPr>
                <w:sz w:val="18"/>
                <w:szCs w:val="18"/>
              </w:rPr>
              <w:t>228</w:t>
            </w:r>
          </w:p>
        </w:tc>
        <w:tc>
          <w:tcPr>
            <w:tcW w:w="817" w:type="dxa"/>
            <w:hideMark/>
          </w:tcPr>
          <w:p w14:paraId="0E13A845" w14:textId="77777777" w:rsidR="0029006F" w:rsidRPr="00267A27" w:rsidRDefault="0029006F" w:rsidP="0058553D">
            <w:pPr>
              <w:pStyle w:val="NormalWeb"/>
              <w:rPr>
                <w:sz w:val="18"/>
                <w:szCs w:val="18"/>
              </w:rPr>
            </w:pPr>
            <w:r w:rsidRPr="00267A27">
              <w:rPr>
                <w:sz w:val="18"/>
                <w:szCs w:val="18"/>
              </w:rPr>
              <w:t>(85.4)</w:t>
            </w:r>
          </w:p>
        </w:tc>
        <w:tc>
          <w:tcPr>
            <w:tcW w:w="817" w:type="dxa"/>
            <w:hideMark/>
          </w:tcPr>
          <w:p w14:paraId="232B2966" w14:textId="77777777" w:rsidR="0029006F" w:rsidRPr="00267A27" w:rsidRDefault="0029006F" w:rsidP="0058553D">
            <w:pPr>
              <w:pStyle w:val="NormalWeb"/>
              <w:rPr>
                <w:sz w:val="18"/>
                <w:szCs w:val="18"/>
              </w:rPr>
            </w:pPr>
            <w:r w:rsidRPr="00267A27">
              <w:rPr>
                <w:sz w:val="18"/>
                <w:szCs w:val="18"/>
              </w:rPr>
              <w:t>36</w:t>
            </w:r>
          </w:p>
        </w:tc>
        <w:tc>
          <w:tcPr>
            <w:tcW w:w="818" w:type="dxa"/>
            <w:hideMark/>
          </w:tcPr>
          <w:p w14:paraId="49DFE8B9" w14:textId="77777777" w:rsidR="0029006F" w:rsidRPr="00267A27" w:rsidRDefault="0029006F" w:rsidP="0058553D">
            <w:pPr>
              <w:pStyle w:val="NormalWeb"/>
              <w:rPr>
                <w:sz w:val="18"/>
                <w:szCs w:val="18"/>
              </w:rPr>
            </w:pPr>
            <w:r w:rsidRPr="00267A27">
              <w:rPr>
                <w:sz w:val="18"/>
                <w:szCs w:val="18"/>
              </w:rPr>
              <w:t>(13.4)</w:t>
            </w:r>
          </w:p>
        </w:tc>
      </w:tr>
      <w:tr w:rsidR="0029006F" w:rsidRPr="00267A27" w14:paraId="783EB74C" w14:textId="77777777" w:rsidTr="0029006F">
        <w:tc>
          <w:tcPr>
            <w:tcW w:w="2268" w:type="dxa"/>
            <w:hideMark/>
          </w:tcPr>
          <w:p w14:paraId="66FDBE28" w14:textId="77777777" w:rsidR="0029006F" w:rsidRPr="00267A27" w:rsidRDefault="0029006F" w:rsidP="0058553D">
            <w:pPr>
              <w:pStyle w:val="NormalWeb"/>
              <w:jc w:val="left"/>
              <w:rPr>
                <w:sz w:val="18"/>
                <w:szCs w:val="18"/>
              </w:rPr>
            </w:pPr>
            <w:proofErr w:type="spellStart"/>
            <w:r w:rsidRPr="00267A27">
              <w:rPr>
                <w:sz w:val="18"/>
                <w:szCs w:val="18"/>
              </w:rPr>
              <w:t>DTPa</w:t>
            </w:r>
            <w:proofErr w:type="spellEnd"/>
          </w:p>
        </w:tc>
        <w:tc>
          <w:tcPr>
            <w:tcW w:w="817" w:type="dxa"/>
            <w:hideMark/>
          </w:tcPr>
          <w:p w14:paraId="2F74F6B9" w14:textId="77777777" w:rsidR="0029006F" w:rsidRPr="00267A27" w:rsidRDefault="0029006F" w:rsidP="0058553D">
            <w:pPr>
              <w:pStyle w:val="NormalWeb"/>
              <w:rPr>
                <w:sz w:val="18"/>
                <w:szCs w:val="18"/>
              </w:rPr>
            </w:pPr>
            <w:r w:rsidRPr="00267A27">
              <w:rPr>
                <w:sz w:val="18"/>
                <w:szCs w:val="18"/>
              </w:rPr>
              <w:t>258</w:t>
            </w:r>
          </w:p>
        </w:tc>
        <w:tc>
          <w:tcPr>
            <w:tcW w:w="817" w:type="dxa"/>
            <w:hideMark/>
          </w:tcPr>
          <w:p w14:paraId="3529EA27" w14:textId="77777777" w:rsidR="0029006F" w:rsidRPr="00267A27" w:rsidRDefault="0029006F" w:rsidP="0058553D">
            <w:pPr>
              <w:pStyle w:val="NormalWeb"/>
              <w:rPr>
                <w:sz w:val="18"/>
                <w:szCs w:val="18"/>
              </w:rPr>
            </w:pPr>
            <w:r w:rsidRPr="00267A27">
              <w:rPr>
                <w:sz w:val="18"/>
                <w:szCs w:val="18"/>
              </w:rPr>
              <w:t>(6.7)</w:t>
            </w:r>
          </w:p>
        </w:tc>
        <w:tc>
          <w:tcPr>
            <w:tcW w:w="817" w:type="dxa"/>
            <w:hideMark/>
          </w:tcPr>
          <w:p w14:paraId="2408B6EE" w14:textId="77777777" w:rsidR="0029006F" w:rsidRPr="00267A27" w:rsidRDefault="0029006F" w:rsidP="0058553D">
            <w:pPr>
              <w:pStyle w:val="NormalWeb"/>
              <w:rPr>
                <w:sz w:val="18"/>
                <w:szCs w:val="18"/>
              </w:rPr>
            </w:pPr>
            <w:r w:rsidRPr="00267A27">
              <w:rPr>
                <w:sz w:val="18"/>
                <w:szCs w:val="18"/>
              </w:rPr>
              <w:t>66</w:t>
            </w:r>
          </w:p>
        </w:tc>
        <w:tc>
          <w:tcPr>
            <w:tcW w:w="817" w:type="dxa"/>
            <w:hideMark/>
          </w:tcPr>
          <w:p w14:paraId="7D5E9D5A" w14:textId="77777777" w:rsidR="0029006F" w:rsidRPr="00267A27" w:rsidRDefault="0029006F" w:rsidP="0058553D">
            <w:pPr>
              <w:pStyle w:val="NormalWeb"/>
              <w:rPr>
                <w:sz w:val="18"/>
                <w:szCs w:val="18"/>
              </w:rPr>
            </w:pPr>
            <w:r w:rsidRPr="00267A27">
              <w:rPr>
                <w:sz w:val="18"/>
                <w:szCs w:val="18"/>
              </w:rPr>
              <w:t>(25.6)</w:t>
            </w:r>
          </w:p>
        </w:tc>
        <w:tc>
          <w:tcPr>
            <w:tcW w:w="818" w:type="dxa"/>
            <w:hideMark/>
          </w:tcPr>
          <w:p w14:paraId="31C77E2E" w14:textId="77777777" w:rsidR="0029006F" w:rsidRPr="00267A27" w:rsidRDefault="0029006F" w:rsidP="0058553D">
            <w:pPr>
              <w:pStyle w:val="NormalWeb"/>
              <w:rPr>
                <w:sz w:val="18"/>
                <w:szCs w:val="18"/>
              </w:rPr>
            </w:pPr>
            <w:r w:rsidRPr="00267A27">
              <w:rPr>
                <w:sz w:val="18"/>
                <w:szCs w:val="18"/>
              </w:rPr>
              <w:t>8</w:t>
            </w:r>
          </w:p>
        </w:tc>
        <w:tc>
          <w:tcPr>
            <w:tcW w:w="817" w:type="dxa"/>
            <w:hideMark/>
          </w:tcPr>
          <w:p w14:paraId="4D40878C" w14:textId="77777777" w:rsidR="0029006F" w:rsidRPr="00267A27" w:rsidRDefault="0029006F" w:rsidP="0058553D">
            <w:pPr>
              <w:pStyle w:val="NormalWeb"/>
              <w:rPr>
                <w:sz w:val="18"/>
                <w:szCs w:val="18"/>
              </w:rPr>
            </w:pPr>
            <w:r w:rsidRPr="00267A27">
              <w:rPr>
                <w:sz w:val="18"/>
                <w:szCs w:val="18"/>
              </w:rPr>
              <w:t>(3.1)</w:t>
            </w:r>
          </w:p>
        </w:tc>
        <w:tc>
          <w:tcPr>
            <w:tcW w:w="817" w:type="dxa"/>
            <w:hideMark/>
          </w:tcPr>
          <w:p w14:paraId="3F9CE1B9" w14:textId="77777777" w:rsidR="0029006F" w:rsidRPr="00267A27" w:rsidRDefault="0029006F" w:rsidP="0058553D">
            <w:pPr>
              <w:pStyle w:val="NormalWeb"/>
              <w:rPr>
                <w:sz w:val="18"/>
                <w:szCs w:val="18"/>
              </w:rPr>
            </w:pPr>
            <w:r w:rsidRPr="00267A27">
              <w:rPr>
                <w:sz w:val="18"/>
                <w:szCs w:val="18"/>
              </w:rPr>
              <w:t>250</w:t>
            </w:r>
          </w:p>
        </w:tc>
        <w:tc>
          <w:tcPr>
            <w:tcW w:w="817" w:type="dxa"/>
            <w:hideMark/>
          </w:tcPr>
          <w:p w14:paraId="008C4436" w14:textId="77777777" w:rsidR="0029006F" w:rsidRPr="00267A27" w:rsidRDefault="0029006F" w:rsidP="0058553D">
            <w:pPr>
              <w:pStyle w:val="NormalWeb"/>
              <w:rPr>
                <w:sz w:val="18"/>
                <w:szCs w:val="18"/>
              </w:rPr>
            </w:pPr>
            <w:r w:rsidRPr="00267A27">
              <w:rPr>
                <w:sz w:val="18"/>
                <w:szCs w:val="18"/>
              </w:rPr>
              <w:t>(96.9)</w:t>
            </w:r>
          </w:p>
        </w:tc>
        <w:tc>
          <w:tcPr>
            <w:tcW w:w="817" w:type="dxa"/>
            <w:hideMark/>
          </w:tcPr>
          <w:p w14:paraId="20218278" w14:textId="77777777" w:rsidR="0029006F" w:rsidRPr="00267A27" w:rsidRDefault="0029006F" w:rsidP="0058553D">
            <w:pPr>
              <w:pStyle w:val="NormalWeb"/>
              <w:rPr>
                <w:sz w:val="18"/>
                <w:szCs w:val="18"/>
              </w:rPr>
            </w:pPr>
            <w:r w:rsidRPr="00267A27">
              <w:rPr>
                <w:sz w:val="18"/>
                <w:szCs w:val="18"/>
              </w:rPr>
              <w:t>0</w:t>
            </w:r>
          </w:p>
        </w:tc>
        <w:tc>
          <w:tcPr>
            <w:tcW w:w="818" w:type="dxa"/>
            <w:hideMark/>
          </w:tcPr>
          <w:p w14:paraId="4096E793" w14:textId="77777777" w:rsidR="0029006F" w:rsidRPr="00267A27" w:rsidRDefault="0029006F" w:rsidP="0058553D">
            <w:pPr>
              <w:pStyle w:val="NormalWeb"/>
              <w:rPr>
                <w:sz w:val="18"/>
                <w:szCs w:val="18"/>
              </w:rPr>
            </w:pPr>
            <w:r w:rsidRPr="00267A27">
              <w:rPr>
                <w:sz w:val="18"/>
                <w:szCs w:val="18"/>
              </w:rPr>
              <w:t>(0.0)</w:t>
            </w:r>
          </w:p>
        </w:tc>
      </w:tr>
      <w:tr w:rsidR="0029006F" w:rsidRPr="00267A27" w14:paraId="4332C657"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190ACC4F" w14:textId="77777777" w:rsidR="0029006F" w:rsidRPr="00267A27" w:rsidRDefault="0029006F" w:rsidP="0058553D">
            <w:pPr>
              <w:pStyle w:val="NormalWeb"/>
              <w:jc w:val="left"/>
              <w:rPr>
                <w:sz w:val="18"/>
                <w:szCs w:val="18"/>
              </w:rPr>
            </w:pPr>
            <w:proofErr w:type="spellStart"/>
            <w:r w:rsidRPr="00267A27">
              <w:rPr>
                <w:sz w:val="18"/>
                <w:szCs w:val="18"/>
              </w:rPr>
              <w:t>dTpa</w:t>
            </w:r>
            <w:proofErr w:type="spellEnd"/>
          </w:p>
        </w:tc>
        <w:tc>
          <w:tcPr>
            <w:tcW w:w="817" w:type="dxa"/>
            <w:hideMark/>
          </w:tcPr>
          <w:p w14:paraId="4E4CA32D" w14:textId="77777777" w:rsidR="0029006F" w:rsidRPr="00267A27" w:rsidRDefault="0029006F" w:rsidP="0058553D">
            <w:pPr>
              <w:pStyle w:val="NormalWeb"/>
              <w:rPr>
                <w:sz w:val="18"/>
                <w:szCs w:val="18"/>
              </w:rPr>
            </w:pPr>
            <w:r w:rsidRPr="00267A27">
              <w:rPr>
                <w:sz w:val="18"/>
                <w:szCs w:val="18"/>
              </w:rPr>
              <w:t>242</w:t>
            </w:r>
          </w:p>
        </w:tc>
        <w:tc>
          <w:tcPr>
            <w:tcW w:w="817" w:type="dxa"/>
            <w:hideMark/>
          </w:tcPr>
          <w:p w14:paraId="6D1CE331" w14:textId="77777777" w:rsidR="0029006F" w:rsidRPr="00267A27" w:rsidRDefault="0029006F" w:rsidP="0058553D">
            <w:pPr>
              <w:pStyle w:val="NormalWeb"/>
              <w:rPr>
                <w:sz w:val="18"/>
                <w:szCs w:val="18"/>
              </w:rPr>
            </w:pPr>
            <w:r w:rsidRPr="00267A27">
              <w:rPr>
                <w:sz w:val="18"/>
                <w:szCs w:val="18"/>
              </w:rPr>
              <w:t>(6.3)</w:t>
            </w:r>
          </w:p>
        </w:tc>
        <w:tc>
          <w:tcPr>
            <w:tcW w:w="817" w:type="dxa"/>
            <w:hideMark/>
          </w:tcPr>
          <w:p w14:paraId="0844B395" w14:textId="77777777" w:rsidR="0029006F" w:rsidRPr="00267A27" w:rsidRDefault="0029006F" w:rsidP="0058553D">
            <w:pPr>
              <w:pStyle w:val="NormalWeb"/>
              <w:rPr>
                <w:sz w:val="18"/>
                <w:szCs w:val="18"/>
              </w:rPr>
            </w:pPr>
            <w:r w:rsidRPr="00267A27">
              <w:rPr>
                <w:sz w:val="18"/>
                <w:szCs w:val="18"/>
              </w:rPr>
              <w:t>132</w:t>
            </w:r>
          </w:p>
        </w:tc>
        <w:tc>
          <w:tcPr>
            <w:tcW w:w="817" w:type="dxa"/>
            <w:hideMark/>
          </w:tcPr>
          <w:p w14:paraId="4EAA1A71" w14:textId="77777777" w:rsidR="0029006F" w:rsidRPr="00267A27" w:rsidRDefault="0029006F" w:rsidP="0058553D">
            <w:pPr>
              <w:pStyle w:val="NormalWeb"/>
              <w:rPr>
                <w:sz w:val="18"/>
                <w:szCs w:val="18"/>
              </w:rPr>
            </w:pPr>
            <w:r w:rsidRPr="00267A27">
              <w:rPr>
                <w:sz w:val="18"/>
                <w:szCs w:val="18"/>
              </w:rPr>
              <w:t>(54.5)</w:t>
            </w:r>
          </w:p>
        </w:tc>
        <w:tc>
          <w:tcPr>
            <w:tcW w:w="818" w:type="dxa"/>
            <w:hideMark/>
          </w:tcPr>
          <w:p w14:paraId="6EC54D8B" w14:textId="77777777" w:rsidR="0029006F" w:rsidRPr="00267A27" w:rsidRDefault="0029006F" w:rsidP="0058553D">
            <w:pPr>
              <w:pStyle w:val="NormalWeb"/>
              <w:rPr>
                <w:sz w:val="18"/>
                <w:szCs w:val="18"/>
              </w:rPr>
            </w:pPr>
            <w:r w:rsidRPr="00267A27">
              <w:rPr>
                <w:sz w:val="18"/>
                <w:szCs w:val="18"/>
              </w:rPr>
              <w:t>8</w:t>
            </w:r>
          </w:p>
        </w:tc>
        <w:tc>
          <w:tcPr>
            <w:tcW w:w="817" w:type="dxa"/>
            <w:hideMark/>
          </w:tcPr>
          <w:p w14:paraId="223CCE4D" w14:textId="77777777" w:rsidR="0029006F" w:rsidRPr="00267A27" w:rsidRDefault="0029006F" w:rsidP="0058553D">
            <w:pPr>
              <w:pStyle w:val="NormalWeb"/>
              <w:rPr>
                <w:sz w:val="18"/>
                <w:szCs w:val="18"/>
              </w:rPr>
            </w:pPr>
            <w:r w:rsidRPr="00267A27">
              <w:rPr>
                <w:sz w:val="18"/>
                <w:szCs w:val="18"/>
              </w:rPr>
              <w:t>(3.3)</w:t>
            </w:r>
          </w:p>
        </w:tc>
        <w:tc>
          <w:tcPr>
            <w:tcW w:w="817" w:type="dxa"/>
            <w:hideMark/>
          </w:tcPr>
          <w:p w14:paraId="11C31CBE"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0532646B"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7943039B" w14:textId="77777777" w:rsidR="0029006F" w:rsidRPr="00267A27" w:rsidRDefault="0029006F" w:rsidP="0058553D">
            <w:pPr>
              <w:pStyle w:val="NormalWeb"/>
              <w:rPr>
                <w:sz w:val="18"/>
                <w:szCs w:val="18"/>
              </w:rPr>
            </w:pPr>
            <w:r w:rsidRPr="00267A27">
              <w:rPr>
                <w:sz w:val="18"/>
                <w:szCs w:val="18"/>
              </w:rPr>
              <w:t>242</w:t>
            </w:r>
          </w:p>
        </w:tc>
        <w:tc>
          <w:tcPr>
            <w:tcW w:w="818" w:type="dxa"/>
            <w:hideMark/>
          </w:tcPr>
          <w:p w14:paraId="1AEE4DFE" w14:textId="77777777" w:rsidR="0029006F" w:rsidRPr="00267A27" w:rsidRDefault="0029006F" w:rsidP="0058553D">
            <w:pPr>
              <w:pStyle w:val="NormalWeb"/>
              <w:rPr>
                <w:sz w:val="18"/>
                <w:szCs w:val="18"/>
              </w:rPr>
            </w:pPr>
            <w:r w:rsidRPr="00267A27">
              <w:rPr>
                <w:sz w:val="18"/>
                <w:szCs w:val="18"/>
              </w:rPr>
              <w:t>(100.0)</w:t>
            </w:r>
          </w:p>
        </w:tc>
      </w:tr>
      <w:tr w:rsidR="0029006F" w:rsidRPr="00267A27" w14:paraId="5E30A759" w14:textId="77777777" w:rsidTr="0029006F">
        <w:tc>
          <w:tcPr>
            <w:tcW w:w="2268" w:type="dxa"/>
            <w:hideMark/>
          </w:tcPr>
          <w:p w14:paraId="0DEFD2DF" w14:textId="77777777" w:rsidR="0029006F" w:rsidRPr="00267A27" w:rsidRDefault="0029006F" w:rsidP="0058553D">
            <w:pPr>
              <w:pStyle w:val="NormalWeb"/>
              <w:jc w:val="left"/>
              <w:rPr>
                <w:sz w:val="18"/>
                <w:szCs w:val="18"/>
              </w:rPr>
            </w:pPr>
            <w:r w:rsidRPr="00267A27">
              <w:rPr>
                <w:sz w:val="18"/>
                <w:szCs w:val="18"/>
              </w:rPr>
              <w:t>23vPPV</w:t>
            </w:r>
          </w:p>
        </w:tc>
        <w:tc>
          <w:tcPr>
            <w:tcW w:w="817" w:type="dxa"/>
            <w:hideMark/>
          </w:tcPr>
          <w:p w14:paraId="447971A1" w14:textId="77777777" w:rsidR="0029006F" w:rsidRPr="00267A27" w:rsidRDefault="0029006F" w:rsidP="0058553D">
            <w:pPr>
              <w:pStyle w:val="NormalWeb"/>
              <w:rPr>
                <w:sz w:val="18"/>
                <w:szCs w:val="18"/>
              </w:rPr>
            </w:pPr>
            <w:r w:rsidRPr="00267A27">
              <w:rPr>
                <w:sz w:val="18"/>
                <w:szCs w:val="18"/>
              </w:rPr>
              <w:t>224</w:t>
            </w:r>
          </w:p>
        </w:tc>
        <w:tc>
          <w:tcPr>
            <w:tcW w:w="817" w:type="dxa"/>
            <w:hideMark/>
          </w:tcPr>
          <w:p w14:paraId="0209054F" w14:textId="77777777" w:rsidR="0029006F" w:rsidRPr="00267A27" w:rsidRDefault="0029006F" w:rsidP="0058553D">
            <w:pPr>
              <w:pStyle w:val="NormalWeb"/>
              <w:rPr>
                <w:sz w:val="18"/>
                <w:szCs w:val="18"/>
              </w:rPr>
            </w:pPr>
            <w:r w:rsidRPr="00267A27">
              <w:rPr>
                <w:sz w:val="18"/>
                <w:szCs w:val="18"/>
              </w:rPr>
              <w:t>(5.9)</w:t>
            </w:r>
          </w:p>
        </w:tc>
        <w:tc>
          <w:tcPr>
            <w:tcW w:w="817" w:type="dxa"/>
            <w:hideMark/>
          </w:tcPr>
          <w:p w14:paraId="2F1D56AE" w14:textId="77777777" w:rsidR="0029006F" w:rsidRPr="00267A27" w:rsidRDefault="0029006F" w:rsidP="0058553D">
            <w:pPr>
              <w:pStyle w:val="NormalWeb"/>
              <w:rPr>
                <w:sz w:val="18"/>
                <w:szCs w:val="18"/>
              </w:rPr>
            </w:pPr>
            <w:r w:rsidRPr="00267A27">
              <w:rPr>
                <w:sz w:val="18"/>
                <w:szCs w:val="18"/>
              </w:rPr>
              <w:t>144</w:t>
            </w:r>
          </w:p>
        </w:tc>
        <w:tc>
          <w:tcPr>
            <w:tcW w:w="817" w:type="dxa"/>
            <w:hideMark/>
          </w:tcPr>
          <w:p w14:paraId="139326C9" w14:textId="77777777" w:rsidR="0029006F" w:rsidRPr="00267A27" w:rsidRDefault="0029006F" w:rsidP="0058553D">
            <w:pPr>
              <w:pStyle w:val="NormalWeb"/>
              <w:rPr>
                <w:sz w:val="18"/>
                <w:szCs w:val="18"/>
              </w:rPr>
            </w:pPr>
            <w:r w:rsidRPr="00267A27">
              <w:rPr>
                <w:sz w:val="18"/>
                <w:szCs w:val="18"/>
              </w:rPr>
              <w:t>(64.3)</w:t>
            </w:r>
          </w:p>
        </w:tc>
        <w:tc>
          <w:tcPr>
            <w:tcW w:w="818" w:type="dxa"/>
            <w:hideMark/>
          </w:tcPr>
          <w:p w14:paraId="0F43A1C6" w14:textId="77777777" w:rsidR="0029006F" w:rsidRPr="00267A27" w:rsidRDefault="0029006F" w:rsidP="0058553D">
            <w:pPr>
              <w:pStyle w:val="NormalWeb"/>
              <w:rPr>
                <w:sz w:val="18"/>
                <w:szCs w:val="18"/>
              </w:rPr>
            </w:pPr>
            <w:r w:rsidRPr="00267A27">
              <w:rPr>
                <w:sz w:val="18"/>
                <w:szCs w:val="18"/>
              </w:rPr>
              <w:t>9</w:t>
            </w:r>
          </w:p>
        </w:tc>
        <w:tc>
          <w:tcPr>
            <w:tcW w:w="817" w:type="dxa"/>
            <w:hideMark/>
          </w:tcPr>
          <w:p w14:paraId="30A1D79C" w14:textId="77777777" w:rsidR="0029006F" w:rsidRPr="00267A27" w:rsidRDefault="0029006F" w:rsidP="0058553D">
            <w:pPr>
              <w:pStyle w:val="NormalWeb"/>
              <w:rPr>
                <w:sz w:val="18"/>
                <w:szCs w:val="18"/>
              </w:rPr>
            </w:pPr>
            <w:r w:rsidRPr="00267A27">
              <w:rPr>
                <w:sz w:val="18"/>
                <w:szCs w:val="18"/>
              </w:rPr>
              <w:t>(4.0)</w:t>
            </w:r>
          </w:p>
        </w:tc>
        <w:tc>
          <w:tcPr>
            <w:tcW w:w="817" w:type="dxa"/>
            <w:hideMark/>
          </w:tcPr>
          <w:p w14:paraId="4BD95BBB" w14:textId="77777777" w:rsidR="0029006F" w:rsidRPr="00267A27" w:rsidRDefault="0029006F" w:rsidP="0058553D">
            <w:pPr>
              <w:pStyle w:val="NormalWeb"/>
              <w:rPr>
                <w:sz w:val="18"/>
                <w:szCs w:val="18"/>
              </w:rPr>
            </w:pPr>
            <w:r w:rsidRPr="00267A27">
              <w:rPr>
                <w:sz w:val="18"/>
                <w:szCs w:val="18"/>
              </w:rPr>
              <w:t>34</w:t>
            </w:r>
          </w:p>
        </w:tc>
        <w:tc>
          <w:tcPr>
            <w:tcW w:w="817" w:type="dxa"/>
            <w:hideMark/>
          </w:tcPr>
          <w:p w14:paraId="6CA0E986" w14:textId="77777777" w:rsidR="0029006F" w:rsidRPr="00267A27" w:rsidRDefault="0029006F" w:rsidP="0058553D">
            <w:pPr>
              <w:pStyle w:val="NormalWeb"/>
              <w:rPr>
                <w:sz w:val="18"/>
                <w:szCs w:val="18"/>
              </w:rPr>
            </w:pPr>
            <w:r w:rsidRPr="00267A27">
              <w:rPr>
                <w:sz w:val="18"/>
                <w:szCs w:val="18"/>
              </w:rPr>
              <w:t>(15.2)</w:t>
            </w:r>
          </w:p>
        </w:tc>
        <w:tc>
          <w:tcPr>
            <w:tcW w:w="817" w:type="dxa"/>
            <w:hideMark/>
          </w:tcPr>
          <w:p w14:paraId="742BBCA7" w14:textId="77777777" w:rsidR="0029006F" w:rsidRPr="00267A27" w:rsidRDefault="0029006F" w:rsidP="0058553D">
            <w:pPr>
              <w:pStyle w:val="NormalWeb"/>
              <w:rPr>
                <w:sz w:val="18"/>
                <w:szCs w:val="18"/>
              </w:rPr>
            </w:pPr>
            <w:r w:rsidRPr="00267A27">
              <w:rPr>
                <w:sz w:val="18"/>
                <w:szCs w:val="18"/>
              </w:rPr>
              <w:t>187</w:t>
            </w:r>
          </w:p>
        </w:tc>
        <w:tc>
          <w:tcPr>
            <w:tcW w:w="818" w:type="dxa"/>
            <w:hideMark/>
          </w:tcPr>
          <w:p w14:paraId="4CF13FFD" w14:textId="77777777" w:rsidR="0029006F" w:rsidRPr="00267A27" w:rsidRDefault="0029006F" w:rsidP="0058553D">
            <w:pPr>
              <w:pStyle w:val="NormalWeb"/>
              <w:rPr>
                <w:sz w:val="18"/>
                <w:szCs w:val="18"/>
              </w:rPr>
            </w:pPr>
            <w:r w:rsidRPr="00267A27">
              <w:rPr>
                <w:sz w:val="18"/>
                <w:szCs w:val="18"/>
              </w:rPr>
              <w:t>(83.5)</w:t>
            </w:r>
          </w:p>
        </w:tc>
      </w:tr>
      <w:tr w:rsidR="0029006F" w:rsidRPr="00267A27" w14:paraId="6908D6BB"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0B90E464" w14:textId="77777777" w:rsidR="0029006F" w:rsidRPr="00267A27" w:rsidRDefault="0029006F" w:rsidP="0058553D">
            <w:pPr>
              <w:pStyle w:val="NormalWeb"/>
              <w:jc w:val="left"/>
              <w:rPr>
                <w:sz w:val="18"/>
                <w:szCs w:val="18"/>
              </w:rPr>
            </w:pPr>
            <w:r w:rsidRPr="00267A27">
              <w:rPr>
                <w:sz w:val="18"/>
                <w:szCs w:val="18"/>
              </w:rPr>
              <w:t>Hib</w:t>
            </w:r>
          </w:p>
        </w:tc>
        <w:tc>
          <w:tcPr>
            <w:tcW w:w="817" w:type="dxa"/>
            <w:hideMark/>
          </w:tcPr>
          <w:p w14:paraId="509688C0" w14:textId="77777777" w:rsidR="0029006F" w:rsidRPr="00267A27" w:rsidRDefault="0029006F" w:rsidP="0058553D">
            <w:pPr>
              <w:pStyle w:val="NormalWeb"/>
              <w:rPr>
                <w:sz w:val="18"/>
                <w:szCs w:val="18"/>
              </w:rPr>
            </w:pPr>
            <w:r w:rsidRPr="00267A27">
              <w:rPr>
                <w:sz w:val="18"/>
                <w:szCs w:val="18"/>
              </w:rPr>
              <w:t>206</w:t>
            </w:r>
          </w:p>
        </w:tc>
        <w:tc>
          <w:tcPr>
            <w:tcW w:w="817" w:type="dxa"/>
            <w:hideMark/>
          </w:tcPr>
          <w:p w14:paraId="3A08FEF9" w14:textId="77777777" w:rsidR="0029006F" w:rsidRPr="00267A27" w:rsidRDefault="0029006F" w:rsidP="0058553D">
            <w:pPr>
              <w:pStyle w:val="NormalWeb"/>
              <w:rPr>
                <w:sz w:val="18"/>
                <w:szCs w:val="18"/>
              </w:rPr>
            </w:pPr>
            <w:r w:rsidRPr="00267A27">
              <w:rPr>
                <w:sz w:val="18"/>
                <w:szCs w:val="18"/>
              </w:rPr>
              <w:t>(5.4)</w:t>
            </w:r>
          </w:p>
        </w:tc>
        <w:tc>
          <w:tcPr>
            <w:tcW w:w="817" w:type="dxa"/>
            <w:hideMark/>
          </w:tcPr>
          <w:p w14:paraId="062A6C67" w14:textId="77777777" w:rsidR="0029006F" w:rsidRPr="00267A27" w:rsidRDefault="0029006F" w:rsidP="0058553D">
            <w:pPr>
              <w:pStyle w:val="NormalWeb"/>
              <w:rPr>
                <w:sz w:val="18"/>
                <w:szCs w:val="18"/>
              </w:rPr>
            </w:pPr>
            <w:r w:rsidRPr="00267A27">
              <w:rPr>
                <w:sz w:val="18"/>
                <w:szCs w:val="18"/>
              </w:rPr>
              <w:t>14</w:t>
            </w:r>
          </w:p>
        </w:tc>
        <w:tc>
          <w:tcPr>
            <w:tcW w:w="817" w:type="dxa"/>
            <w:hideMark/>
          </w:tcPr>
          <w:p w14:paraId="248D6C02" w14:textId="77777777" w:rsidR="0029006F" w:rsidRPr="00267A27" w:rsidRDefault="0029006F" w:rsidP="0058553D">
            <w:pPr>
              <w:pStyle w:val="NormalWeb"/>
              <w:rPr>
                <w:sz w:val="18"/>
                <w:szCs w:val="18"/>
              </w:rPr>
            </w:pPr>
            <w:r w:rsidRPr="00267A27">
              <w:rPr>
                <w:sz w:val="18"/>
                <w:szCs w:val="18"/>
              </w:rPr>
              <w:t>(6.8)</w:t>
            </w:r>
          </w:p>
        </w:tc>
        <w:tc>
          <w:tcPr>
            <w:tcW w:w="818" w:type="dxa"/>
            <w:hideMark/>
          </w:tcPr>
          <w:p w14:paraId="6075523B" w14:textId="77777777" w:rsidR="0029006F" w:rsidRPr="00267A27" w:rsidRDefault="0029006F" w:rsidP="0058553D">
            <w:pPr>
              <w:pStyle w:val="NormalWeb"/>
              <w:rPr>
                <w:sz w:val="18"/>
                <w:szCs w:val="18"/>
              </w:rPr>
            </w:pPr>
            <w:r w:rsidRPr="00267A27">
              <w:rPr>
                <w:sz w:val="18"/>
                <w:szCs w:val="18"/>
              </w:rPr>
              <w:t>7</w:t>
            </w:r>
          </w:p>
        </w:tc>
        <w:tc>
          <w:tcPr>
            <w:tcW w:w="817" w:type="dxa"/>
            <w:hideMark/>
          </w:tcPr>
          <w:p w14:paraId="0FE0828B" w14:textId="77777777" w:rsidR="0029006F" w:rsidRPr="00267A27" w:rsidRDefault="0029006F" w:rsidP="0058553D">
            <w:pPr>
              <w:pStyle w:val="NormalWeb"/>
              <w:rPr>
                <w:sz w:val="18"/>
                <w:szCs w:val="18"/>
              </w:rPr>
            </w:pPr>
            <w:r w:rsidRPr="00267A27">
              <w:rPr>
                <w:sz w:val="18"/>
                <w:szCs w:val="18"/>
              </w:rPr>
              <w:t>(3.4)</w:t>
            </w:r>
          </w:p>
        </w:tc>
        <w:tc>
          <w:tcPr>
            <w:tcW w:w="817" w:type="dxa"/>
            <w:hideMark/>
          </w:tcPr>
          <w:p w14:paraId="32FCD18F" w14:textId="77777777" w:rsidR="0029006F" w:rsidRPr="00267A27" w:rsidRDefault="0029006F" w:rsidP="0058553D">
            <w:pPr>
              <w:pStyle w:val="NormalWeb"/>
              <w:rPr>
                <w:sz w:val="18"/>
                <w:szCs w:val="18"/>
              </w:rPr>
            </w:pPr>
            <w:r w:rsidRPr="00267A27">
              <w:rPr>
                <w:sz w:val="18"/>
                <w:szCs w:val="18"/>
              </w:rPr>
              <w:t>201</w:t>
            </w:r>
          </w:p>
        </w:tc>
        <w:tc>
          <w:tcPr>
            <w:tcW w:w="817" w:type="dxa"/>
            <w:hideMark/>
          </w:tcPr>
          <w:p w14:paraId="2800243B" w14:textId="77777777" w:rsidR="0029006F" w:rsidRPr="00267A27" w:rsidRDefault="0029006F" w:rsidP="0058553D">
            <w:pPr>
              <w:pStyle w:val="NormalWeb"/>
              <w:rPr>
                <w:sz w:val="18"/>
                <w:szCs w:val="18"/>
              </w:rPr>
            </w:pPr>
            <w:r w:rsidRPr="00267A27">
              <w:rPr>
                <w:sz w:val="18"/>
                <w:szCs w:val="18"/>
              </w:rPr>
              <w:t>(97.6)</w:t>
            </w:r>
          </w:p>
        </w:tc>
        <w:tc>
          <w:tcPr>
            <w:tcW w:w="817" w:type="dxa"/>
            <w:hideMark/>
          </w:tcPr>
          <w:p w14:paraId="287AB7A3" w14:textId="77777777" w:rsidR="0029006F" w:rsidRPr="00267A27" w:rsidRDefault="0029006F" w:rsidP="0058553D">
            <w:pPr>
              <w:pStyle w:val="NormalWeb"/>
              <w:rPr>
                <w:sz w:val="18"/>
                <w:szCs w:val="18"/>
              </w:rPr>
            </w:pPr>
            <w:r w:rsidRPr="00267A27">
              <w:rPr>
                <w:sz w:val="18"/>
                <w:szCs w:val="18"/>
              </w:rPr>
              <w:t>1</w:t>
            </w:r>
          </w:p>
        </w:tc>
        <w:tc>
          <w:tcPr>
            <w:tcW w:w="818" w:type="dxa"/>
            <w:hideMark/>
          </w:tcPr>
          <w:p w14:paraId="06E3B7A5" w14:textId="77777777" w:rsidR="0029006F" w:rsidRPr="00267A27" w:rsidRDefault="0029006F" w:rsidP="0058553D">
            <w:pPr>
              <w:pStyle w:val="NormalWeb"/>
              <w:rPr>
                <w:sz w:val="18"/>
                <w:szCs w:val="18"/>
              </w:rPr>
            </w:pPr>
            <w:r w:rsidRPr="00267A27">
              <w:rPr>
                <w:sz w:val="18"/>
                <w:szCs w:val="18"/>
              </w:rPr>
              <w:t>(0.5)</w:t>
            </w:r>
          </w:p>
        </w:tc>
      </w:tr>
      <w:tr w:rsidR="0029006F" w:rsidRPr="00267A27" w14:paraId="1EA74F67" w14:textId="77777777" w:rsidTr="0029006F">
        <w:tc>
          <w:tcPr>
            <w:tcW w:w="2268" w:type="dxa"/>
            <w:hideMark/>
          </w:tcPr>
          <w:p w14:paraId="1322C111" w14:textId="77777777" w:rsidR="0029006F" w:rsidRPr="00267A27" w:rsidRDefault="0029006F" w:rsidP="0058553D">
            <w:pPr>
              <w:pStyle w:val="NormalWeb"/>
              <w:jc w:val="left"/>
              <w:rPr>
                <w:sz w:val="18"/>
                <w:szCs w:val="18"/>
              </w:rPr>
            </w:pPr>
            <w:r w:rsidRPr="00267A27">
              <w:rPr>
                <w:sz w:val="18"/>
                <w:szCs w:val="18"/>
              </w:rPr>
              <w:t>MMRV</w:t>
            </w:r>
          </w:p>
        </w:tc>
        <w:tc>
          <w:tcPr>
            <w:tcW w:w="817" w:type="dxa"/>
            <w:hideMark/>
          </w:tcPr>
          <w:p w14:paraId="375569B1" w14:textId="77777777" w:rsidR="0029006F" w:rsidRPr="00267A27" w:rsidRDefault="0029006F" w:rsidP="0058553D">
            <w:pPr>
              <w:pStyle w:val="NormalWeb"/>
              <w:rPr>
                <w:sz w:val="18"/>
                <w:szCs w:val="18"/>
              </w:rPr>
            </w:pPr>
            <w:r w:rsidRPr="00267A27">
              <w:rPr>
                <w:sz w:val="18"/>
                <w:szCs w:val="18"/>
              </w:rPr>
              <w:t>202</w:t>
            </w:r>
          </w:p>
        </w:tc>
        <w:tc>
          <w:tcPr>
            <w:tcW w:w="817" w:type="dxa"/>
            <w:hideMark/>
          </w:tcPr>
          <w:p w14:paraId="62C46DD6" w14:textId="77777777" w:rsidR="0029006F" w:rsidRPr="00267A27" w:rsidRDefault="0029006F" w:rsidP="0058553D">
            <w:pPr>
              <w:pStyle w:val="NormalWeb"/>
              <w:rPr>
                <w:sz w:val="18"/>
                <w:szCs w:val="18"/>
              </w:rPr>
            </w:pPr>
            <w:r w:rsidRPr="00267A27">
              <w:rPr>
                <w:sz w:val="18"/>
                <w:szCs w:val="18"/>
              </w:rPr>
              <w:t>(5.3)</w:t>
            </w:r>
          </w:p>
        </w:tc>
        <w:tc>
          <w:tcPr>
            <w:tcW w:w="817" w:type="dxa"/>
            <w:hideMark/>
          </w:tcPr>
          <w:p w14:paraId="24B68FF9" w14:textId="77777777" w:rsidR="0029006F" w:rsidRPr="00267A27" w:rsidRDefault="0029006F" w:rsidP="0058553D">
            <w:pPr>
              <w:pStyle w:val="NormalWeb"/>
              <w:rPr>
                <w:sz w:val="18"/>
                <w:szCs w:val="18"/>
              </w:rPr>
            </w:pPr>
            <w:r w:rsidRPr="00267A27">
              <w:rPr>
                <w:sz w:val="18"/>
                <w:szCs w:val="18"/>
              </w:rPr>
              <w:t>18</w:t>
            </w:r>
          </w:p>
        </w:tc>
        <w:tc>
          <w:tcPr>
            <w:tcW w:w="817" w:type="dxa"/>
            <w:hideMark/>
          </w:tcPr>
          <w:p w14:paraId="0ABE0626" w14:textId="77777777" w:rsidR="0029006F" w:rsidRPr="00267A27" w:rsidRDefault="0029006F" w:rsidP="0058553D">
            <w:pPr>
              <w:pStyle w:val="NormalWeb"/>
              <w:rPr>
                <w:sz w:val="18"/>
                <w:szCs w:val="18"/>
              </w:rPr>
            </w:pPr>
            <w:r w:rsidRPr="00267A27">
              <w:rPr>
                <w:sz w:val="18"/>
                <w:szCs w:val="18"/>
              </w:rPr>
              <w:t>(8.9)</w:t>
            </w:r>
          </w:p>
        </w:tc>
        <w:tc>
          <w:tcPr>
            <w:tcW w:w="818" w:type="dxa"/>
            <w:hideMark/>
          </w:tcPr>
          <w:p w14:paraId="36FE863E" w14:textId="77777777" w:rsidR="0029006F" w:rsidRPr="00267A27" w:rsidRDefault="0029006F" w:rsidP="0058553D">
            <w:pPr>
              <w:pStyle w:val="NormalWeb"/>
              <w:rPr>
                <w:sz w:val="18"/>
                <w:szCs w:val="18"/>
              </w:rPr>
            </w:pPr>
            <w:r w:rsidRPr="00267A27">
              <w:rPr>
                <w:sz w:val="18"/>
                <w:szCs w:val="18"/>
              </w:rPr>
              <w:t>6</w:t>
            </w:r>
          </w:p>
        </w:tc>
        <w:tc>
          <w:tcPr>
            <w:tcW w:w="817" w:type="dxa"/>
            <w:hideMark/>
          </w:tcPr>
          <w:p w14:paraId="5D70D954" w14:textId="77777777" w:rsidR="0029006F" w:rsidRPr="00267A27" w:rsidRDefault="0029006F" w:rsidP="0058553D">
            <w:pPr>
              <w:pStyle w:val="NormalWeb"/>
              <w:rPr>
                <w:sz w:val="18"/>
                <w:szCs w:val="18"/>
              </w:rPr>
            </w:pPr>
            <w:r w:rsidRPr="00267A27">
              <w:rPr>
                <w:sz w:val="18"/>
                <w:szCs w:val="18"/>
              </w:rPr>
              <w:t>(3.0)</w:t>
            </w:r>
          </w:p>
        </w:tc>
        <w:tc>
          <w:tcPr>
            <w:tcW w:w="817" w:type="dxa"/>
            <w:hideMark/>
          </w:tcPr>
          <w:p w14:paraId="4D4E5F6E" w14:textId="77777777" w:rsidR="0029006F" w:rsidRPr="00267A27" w:rsidRDefault="0029006F" w:rsidP="0058553D">
            <w:pPr>
              <w:pStyle w:val="NormalWeb"/>
              <w:rPr>
                <w:sz w:val="18"/>
                <w:szCs w:val="18"/>
              </w:rPr>
            </w:pPr>
            <w:r w:rsidRPr="00267A27">
              <w:rPr>
                <w:sz w:val="18"/>
                <w:szCs w:val="18"/>
              </w:rPr>
              <w:t>197</w:t>
            </w:r>
          </w:p>
        </w:tc>
        <w:tc>
          <w:tcPr>
            <w:tcW w:w="817" w:type="dxa"/>
            <w:hideMark/>
          </w:tcPr>
          <w:p w14:paraId="52AFD8B9" w14:textId="77777777" w:rsidR="0029006F" w:rsidRPr="00267A27" w:rsidRDefault="0029006F" w:rsidP="0058553D">
            <w:pPr>
              <w:pStyle w:val="NormalWeb"/>
              <w:rPr>
                <w:sz w:val="18"/>
                <w:szCs w:val="18"/>
              </w:rPr>
            </w:pPr>
            <w:r w:rsidRPr="00267A27">
              <w:rPr>
                <w:sz w:val="18"/>
                <w:szCs w:val="18"/>
              </w:rPr>
              <w:t>(97.5)</w:t>
            </w:r>
          </w:p>
        </w:tc>
        <w:tc>
          <w:tcPr>
            <w:tcW w:w="817" w:type="dxa"/>
            <w:hideMark/>
          </w:tcPr>
          <w:p w14:paraId="3F1A2246" w14:textId="77777777" w:rsidR="0029006F" w:rsidRPr="00267A27" w:rsidRDefault="0029006F" w:rsidP="0058553D">
            <w:pPr>
              <w:pStyle w:val="NormalWeb"/>
              <w:rPr>
                <w:sz w:val="18"/>
                <w:szCs w:val="18"/>
              </w:rPr>
            </w:pPr>
            <w:r w:rsidRPr="00267A27">
              <w:rPr>
                <w:sz w:val="18"/>
                <w:szCs w:val="18"/>
              </w:rPr>
              <w:t>2</w:t>
            </w:r>
          </w:p>
        </w:tc>
        <w:tc>
          <w:tcPr>
            <w:tcW w:w="818" w:type="dxa"/>
            <w:hideMark/>
          </w:tcPr>
          <w:p w14:paraId="68A1B4F0" w14:textId="77777777" w:rsidR="0029006F" w:rsidRPr="00267A27" w:rsidRDefault="0029006F" w:rsidP="0058553D">
            <w:pPr>
              <w:pStyle w:val="NormalWeb"/>
              <w:rPr>
                <w:sz w:val="18"/>
                <w:szCs w:val="18"/>
              </w:rPr>
            </w:pPr>
            <w:r w:rsidRPr="00267A27">
              <w:rPr>
                <w:sz w:val="18"/>
                <w:szCs w:val="18"/>
              </w:rPr>
              <w:t>(1.0)</w:t>
            </w:r>
          </w:p>
        </w:tc>
      </w:tr>
      <w:tr w:rsidR="0029006F" w:rsidRPr="00267A27" w14:paraId="3B200528"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139DF1B2" w14:textId="77777777" w:rsidR="0029006F" w:rsidRPr="00267A27" w:rsidRDefault="0029006F" w:rsidP="0058553D">
            <w:pPr>
              <w:pStyle w:val="NormalWeb"/>
              <w:jc w:val="left"/>
              <w:rPr>
                <w:sz w:val="18"/>
                <w:szCs w:val="18"/>
              </w:rPr>
            </w:pPr>
            <w:r w:rsidRPr="00267A27">
              <w:rPr>
                <w:sz w:val="18"/>
                <w:szCs w:val="18"/>
              </w:rPr>
              <w:t>HPV</w:t>
            </w:r>
          </w:p>
        </w:tc>
        <w:tc>
          <w:tcPr>
            <w:tcW w:w="817" w:type="dxa"/>
            <w:hideMark/>
          </w:tcPr>
          <w:p w14:paraId="2D4DF3E3" w14:textId="77777777" w:rsidR="0029006F" w:rsidRPr="00267A27" w:rsidRDefault="0029006F" w:rsidP="0058553D">
            <w:pPr>
              <w:pStyle w:val="NormalWeb"/>
              <w:rPr>
                <w:sz w:val="18"/>
                <w:szCs w:val="18"/>
              </w:rPr>
            </w:pPr>
            <w:r w:rsidRPr="00267A27">
              <w:rPr>
                <w:sz w:val="18"/>
                <w:szCs w:val="18"/>
              </w:rPr>
              <w:t>194</w:t>
            </w:r>
          </w:p>
        </w:tc>
        <w:tc>
          <w:tcPr>
            <w:tcW w:w="817" w:type="dxa"/>
            <w:hideMark/>
          </w:tcPr>
          <w:p w14:paraId="2292041D" w14:textId="77777777" w:rsidR="0029006F" w:rsidRPr="00267A27" w:rsidRDefault="0029006F" w:rsidP="0058553D">
            <w:pPr>
              <w:pStyle w:val="NormalWeb"/>
              <w:rPr>
                <w:sz w:val="18"/>
                <w:szCs w:val="18"/>
              </w:rPr>
            </w:pPr>
            <w:r w:rsidRPr="00267A27">
              <w:rPr>
                <w:sz w:val="18"/>
                <w:szCs w:val="18"/>
              </w:rPr>
              <w:t>(5.1)</w:t>
            </w:r>
          </w:p>
        </w:tc>
        <w:tc>
          <w:tcPr>
            <w:tcW w:w="817" w:type="dxa"/>
            <w:hideMark/>
          </w:tcPr>
          <w:p w14:paraId="56B48C4C" w14:textId="77777777" w:rsidR="0029006F" w:rsidRPr="00267A27" w:rsidRDefault="0029006F" w:rsidP="0058553D">
            <w:pPr>
              <w:pStyle w:val="NormalWeb"/>
              <w:rPr>
                <w:sz w:val="18"/>
                <w:szCs w:val="18"/>
              </w:rPr>
            </w:pPr>
            <w:r w:rsidRPr="00267A27">
              <w:rPr>
                <w:sz w:val="18"/>
                <w:szCs w:val="18"/>
              </w:rPr>
              <w:t>97</w:t>
            </w:r>
          </w:p>
        </w:tc>
        <w:tc>
          <w:tcPr>
            <w:tcW w:w="817" w:type="dxa"/>
            <w:hideMark/>
          </w:tcPr>
          <w:p w14:paraId="67772F8D" w14:textId="77777777" w:rsidR="0029006F" w:rsidRPr="00267A27" w:rsidRDefault="0029006F" w:rsidP="0058553D">
            <w:pPr>
              <w:pStyle w:val="NormalWeb"/>
              <w:rPr>
                <w:sz w:val="18"/>
                <w:szCs w:val="18"/>
              </w:rPr>
            </w:pPr>
            <w:r w:rsidRPr="00267A27">
              <w:rPr>
                <w:sz w:val="18"/>
                <w:szCs w:val="18"/>
              </w:rPr>
              <w:t>(50.0)</w:t>
            </w:r>
          </w:p>
        </w:tc>
        <w:tc>
          <w:tcPr>
            <w:tcW w:w="818" w:type="dxa"/>
            <w:hideMark/>
          </w:tcPr>
          <w:p w14:paraId="62681C4C" w14:textId="77777777" w:rsidR="0029006F" w:rsidRPr="00267A27" w:rsidRDefault="0029006F" w:rsidP="0058553D">
            <w:pPr>
              <w:pStyle w:val="NormalWeb"/>
              <w:rPr>
                <w:sz w:val="18"/>
                <w:szCs w:val="18"/>
              </w:rPr>
            </w:pPr>
            <w:r w:rsidRPr="00267A27">
              <w:rPr>
                <w:sz w:val="18"/>
                <w:szCs w:val="18"/>
              </w:rPr>
              <w:t>4</w:t>
            </w:r>
          </w:p>
        </w:tc>
        <w:tc>
          <w:tcPr>
            <w:tcW w:w="817" w:type="dxa"/>
            <w:hideMark/>
          </w:tcPr>
          <w:p w14:paraId="4F1274E9" w14:textId="77777777" w:rsidR="0029006F" w:rsidRPr="00267A27" w:rsidRDefault="0029006F" w:rsidP="0058553D">
            <w:pPr>
              <w:pStyle w:val="NormalWeb"/>
              <w:rPr>
                <w:sz w:val="18"/>
                <w:szCs w:val="18"/>
              </w:rPr>
            </w:pPr>
            <w:r w:rsidRPr="00267A27">
              <w:rPr>
                <w:sz w:val="18"/>
                <w:szCs w:val="18"/>
              </w:rPr>
              <w:t>(2.1)</w:t>
            </w:r>
          </w:p>
        </w:tc>
        <w:tc>
          <w:tcPr>
            <w:tcW w:w="817" w:type="dxa"/>
            <w:hideMark/>
          </w:tcPr>
          <w:p w14:paraId="121BFEAA" w14:textId="77777777" w:rsidR="0029006F" w:rsidRPr="00267A27" w:rsidRDefault="0029006F" w:rsidP="0058553D">
            <w:pPr>
              <w:pStyle w:val="NormalWeb"/>
              <w:rPr>
                <w:sz w:val="18"/>
                <w:szCs w:val="18"/>
              </w:rPr>
            </w:pPr>
            <w:r w:rsidRPr="00267A27">
              <w:rPr>
                <w:sz w:val="18"/>
                <w:szCs w:val="18"/>
              </w:rPr>
              <w:t>2</w:t>
            </w:r>
          </w:p>
        </w:tc>
        <w:tc>
          <w:tcPr>
            <w:tcW w:w="817" w:type="dxa"/>
            <w:hideMark/>
          </w:tcPr>
          <w:p w14:paraId="57058870" w14:textId="77777777" w:rsidR="0029006F" w:rsidRPr="00267A27" w:rsidRDefault="0029006F" w:rsidP="0058553D">
            <w:pPr>
              <w:pStyle w:val="NormalWeb"/>
              <w:rPr>
                <w:sz w:val="18"/>
                <w:szCs w:val="18"/>
              </w:rPr>
            </w:pPr>
            <w:r w:rsidRPr="00267A27">
              <w:rPr>
                <w:sz w:val="18"/>
                <w:szCs w:val="18"/>
              </w:rPr>
              <w:t>(1.0)</w:t>
            </w:r>
          </w:p>
        </w:tc>
        <w:tc>
          <w:tcPr>
            <w:tcW w:w="817" w:type="dxa"/>
            <w:hideMark/>
          </w:tcPr>
          <w:p w14:paraId="0A5011E0" w14:textId="77777777" w:rsidR="0029006F" w:rsidRPr="00267A27" w:rsidRDefault="0029006F" w:rsidP="0058553D">
            <w:pPr>
              <w:pStyle w:val="NormalWeb"/>
              <w:rPr>
                <w:sz w:val="18"/>
                <w:szCs w:val="18"/>
              </w:rPr>
            </w:pPr>
            <w:r w:rsidRPr="00267A27">
              <w:rPr>
                <w:sz w:val="18"/>
                <w:szCs w:val="18"/>
              </w:rPr>
              <w:t>186</w:t>
            </w:r>
          </w:p>
        </w:tc>
        <w:tc>
          <w:tcPr>
            <w:tcW w:w="818" w:type="dxa"/>
            <w:hideMark/>
          </w:tcPr>
          <w:p w14:paraId="3CCA620B" w14:textId="77777777" w:rsidR="0029006F" w:rsidRPr="00267A27" w:rsidRDefault="0029006F" w:rsidP="0058553D">
            <w:pPr>
              <w:pStyle w:val="NormalWeb"/>
              <w:rPr>
                <w:sz w:val="18"/>
                <w:szCs w:val="18"/>
              </w:rPr>
            </w:pPr>
            <w:r w:rsidRPr="00267A27">
              <w:rPr>
                <w:sz w:val="18"/>
                <w:szCs w:val="18"/>
              </w:rPr>
              <w:t>(95.9)</w:t>
            </w:r>
          </w:p>
        </w:tc>
      </w:tr>
      <w:tr w:rsidR="0029006F" w:rsidRPr="00267A27" w14:paraId="3EE5F1ED" w14:textId="77777777" w:rsidTr="0029006F">
        <w:tc>
          <w:tcPr>
            <w:tcW w:w="2268" w:type="dxa"/>
            <w:hideMark/>
          </w:tcPr>
          <w:p w14:paraId="56729C1B" w14:textId="77777777" w:rsidR="0029006F" w:rsidRPr="00267A27" w:rsidRDefault="0029006F" w:rsidP="0058553D">
            <w:pPr>
              <w:pStyle w:val="NormalWeb"/>
              <w:jc w:val="left"/>
              <w:rPr>
                <w:sz w:val="18"/>
                <w:szCs w:val="18"/>
              </w:rPr>
            </w:pPr>
            <w:r w:rsidRPr="00267A27">
              <w:rPr>
                <w:sz w:val="18"/>
                <w:szCs w:val="18"/>
              </w:rPr>
              <w:t>Zoster</w:t>
            </w:r>
          </w:p>
        </w:tc>
        <w:tc>
          <w:tcPr>
            <w:tcW w:w="817" w:type="dxa"/>
            <w:hideMark/>
          </w:tcPr>
          <w:p w14:paraId="05DBAA14" w14:textId="77777777" w:rsidR="0029006F" w:rsidRPr="00267A27" w:rsidRDefault="0029006F" w:rsidP="0058553D">
            <w:pPr>
              <w:pStyle w:val="NormalWeb"/>
              <w:rPr>
                <w:sz w:val="18"/>
                <w:szCs w:val="18"/>
              </w:rPr>
            </w:pPr>
            <w:r w:rsidRPr="00267A27">
              <w:rPr>
                <w:sz w:val="18"/>
                <w:szCs w:val="18"/>
              </w:rPr>
              <w:t>72</w:t>
            </w:r>
          </w:p>
        </w:tc>
        <w:tc>
          <w:tcPr>
            <w:tcW w:w="817" w:type="dxa"/>
            <w:hideMark/>
          </w:tcPr>
          <w:p w14:paraId="571874D1" w14:textId="77777777" w:rsidR="0029006F" w:rsidRPr="00267A27" w:rsidRDefault="0029006F" w:rsidP="0058553D">
            <w:pPr>
              <w:pStyle w:val="NormalWeb"/>
              <w:rPr>
                <w:sz w:val="18"/>
                <w:szCs w:val="18"/>
              </w:rPr>
            </w:pPr>
            <w:r w:rsidRPr="00267A27">
              <w:rPr>
                <w:sz w:val="18"/>
                <w:szCs w:val="18"/>
              </w:rPr>
              <w:t>(1.9)</w:t>
            </w:r>
          </w:p>
        </w:tc>
        <w:tc>
          <w:tcPr>
            <w:tcW w:w="817" w:type="dxa"/>
            <w:hideMark/>
          </w:tcPr>
          <w:p w14:paraId="60464E90" w14:textId="77777777" w:rsidR="0029006F" w:rsidRPr="00267A27" w:rsidRDefault="0029006F" w:rsidP="0058553D">
            <w:pPr>
              <w:pStyle w:val="NormalWeb"/>
              <w:rPr>
                <w:sz w:val="18"/>
                <w:szCs w:val="18"/>
              </w:rPr>
            </w:pPr>
            <w:r w:rsidRPr="00267A27">
              <w:rPr>
                <w:sz w:val="18"/>
                <w:szCs w:val="18"/>
              </w:rPr>
              <w:t>59</w:t>
            </w:r>
          </w:p>
        </w:tc>
        <w:tc>
          <w:tcPr>
            <w:tcW w:w="817" w:type="dxa"/>
            <w:hideMark/>
          </w:tcPr>
          <w:p w14:paraId="0440E5F3" w14:textId="77777777" w:rsidR="0029006F" w:rsidRPr="00267A27" w:rsidRDefault="0029006F" w:rsidP="0058553D">
            <w:pPr>
              <w:pStyle w:val="NormalWeb"/>
              <w:rPr>
                <w:sz w:val="18"/>
                <w:szCs w:val="18"/>
              </w:rPr>
            </w:pPr>
            <w:r w:rsidRPr="00267A27">
              <w:rPr>
                <w:sz w:val="18"/>
                <w:szCs w:val="18"/>
              </w:rPr>
              <w:t>(81.9)</w:t>
            </w:r>
          </w:p>
        </w:tc>
        <w:tc>
          <w:tcPr>
            <w:tcW w:w="818" w:type="dxa"/>
            <w:hideMark/>
          </w:tcPr>
          <w:p w14:paraId="48C24383" w14:textId="77777777" w:rsidR="0029006F" w:rsidRPr="00267A27" w:rsidRDefault="0029006F" w:rsidP="0058553D">
            <w:pPr>
              <w:pStyle w:val="NormalWeb"/>
              <w:rPr>
                <w:sz w:val="18"/>
                <w:szCs w:val="18"/>
              </w:rPr>
            </w:pPr>
            <w:r w:rsidRPr="00267A27">
              <w:rPr>
                <w:sz w:val="18"/>
                <w:szCs w:val="18"/>
              </w:rPr>
              <w:t>4</w:t>
            </w:r>
          </w:p>
        </w:tc>
        <w:tc>
          <w:tcPr>
            <w:tcW w:w="817" w:type="dxa"/>
            <w:hideMark/>
          </w:tcPr>
          <w:p w14:paraId="5FA4E72F" w14:textId="77777777" w:rsidR="0029006F" w:rsidRPr="00267A27" w:rsidRDefault="0029006F" w:rsidP="0058553D">
            <w:pPr>
              <w:pStyle w:val="NormalWeb"/>
              <w:rPr>
                <w:sz w:val="18"/>
                <w:szCs w:val="18"/>
              </w:rPr>
            </w:pPr>
            <w:r w:rsidRPr="00267A27">
              <w:rPr>
                <w:sz w:val="18"/>
                <w:szCs w:val="18"/>
              </w:rPr>
              <w:t>(5.6)</w:t>
            </w:r>
          </w:p>
        </w:tc>
        <w:tc>
          <w:tcPr>
            <w:tcW w:w="817" w:type="dxa"/>
            <w:hideMark/>
          </w:tcPr>
          <w:p w14:paraId="5445D3CF"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15DB8EF5"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23080FEB" w14:textId="77777777" w:rsidR="0029006F" w:rsidRPr="00267A27" w:rsidRDefault="0029006F" w:rsidP="0058553D">
            <w:pPr>
              <w:pStyle w:val="NormalWeb"/>
              <w:rPr>
                <w:sz w:val="18"/>
                <w:szCs w:val="18"/>
              </w:rPr>
            </w:pPr>
            <w:r w:rsidRPr="00267A27">
              <w:rPr>
                <w:sz w:val="18"/>
                <w:szCs w:val="18"/>
              </w:rPr>
              <w:t>70</w:t>
            </w:r>
          </w:p>
        </w:tc>
        <w:tc>
          <w:tcPr>
            <w:tcW w:w="818" w:type="dxa"/>
            <w:hideMark/>
          </w:tcPr>
          <w:p w14:paraId="075765B8" w14:textId="77777777" w:rsidR="0029006F" w:rsidRPr="00267A27" w:rsidRDefault="0029006F" w:rsidP="0058553D">
            <w:pPr>
              <w:pStyle w:val="NormalWeb"/>
              <w:rPr>
                <w:sz w:val="18"/>
                <w:szCs w:val="18"/>
              </w:rPr>
            </w:pPr>
            <w:r w:rsidRPr="00267A27">
              <w:rPr>
                <w:sz w:val="18"/>
                <w:szCs w:val="18"/>
              </w:rPr>
              <w:t>(97.2)</w:t>
            </w:r>
          </w:p>
        </w:tc>
      </w:tr>
      <w:tr w:rsidR="0029006F" w:rsidRPr="00267A27" w14:paraId="758DB0AF"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167EDFC6" w14:textId="77777777" w:rsidR="0029006F" w:rsidRPr="00267A27" w:rsidRDefault="0029006F" w:rsidP="0058553D">
            <w:pPr>
              <w:pStyle w:val="NormalWeb"/>
              <w:jc w:val="left"/>
              <w:rPr>
                <w:sz w:val="18"/>
                <w:szCs w:val="18"/>
              </w:rPr>
            </w:pPr>
            <w:r w:rsidRPr="00267A27">
              <w:rPr>
                <w:sz w:val="18"/>
                <w:szCs w:val="18"/>
              </w:rPr>
              <w:t>Hepatitis B</w:t>
            </w:r>
          </w:p>
        </w:tc>
        <w:tc>
          <w:tcPr>
            <w:tcW w:w="817" w:type="dxa"/>
            <w:hideMark/>
          </w:tcPr>
          <w:p w14:paraId="1C5B7E22" w14:textId="77777777" w:rsidR="0029006F" w:rsidRPr="00267A27" w:rsidRDefault="0029006F" w:rsidP="0058553D">
            <w:pPr>
              <w:pStyle w:val="NormalWeb"/>
              <w:rPr>
                <w:sz w:val="18"/>
                <w:szCs w:val="18"/>
              </w:rPr>
            </w:pPr>
            <w:r w:rsidRPr="00267A27">
              <w:rPr>
                <w:sz w:val="18"/>
                <w:szCs w:val="18"/>
              </w:rPr>
              <w:t>54</w:t>
            </w:r>
          </w:p>
        </w:tc>
        <w:tc>
          <w:tcPr>
            <w:tcW w:w="817" w:type="dxa"/>
            <w:hideMark/>
          </w:tcPr>
          <w:p w14:paraId="7D029199" w14:textId="77777777" w:rsidR="0029006F" w:rsidRPr="00267A27" w:rsidRDefault="0029006F" w:rsidP="0058553D">
            <w:pPr>
              <w:pStyle w:val="NormalWeb"/>
              <w:rPr>
                <w:sz w:val="18"/>
                <w:szCs w:val="18"/>
              </w:rPr>
            </w:pPr>
            <w:r w:rsidRPr="00267A27">
              <w:rPr>
                <w:sz w:val="18"/>
                <w:szCs w:val="18"/>
              </w:rPr>
              <w:t>(1.4)</w:t>
            </w:r>
          </w:p>
        </w:tc>
        <w:tc>
          <w:tcPr>
            <w:tcW w:w="817" w:type="dxa"/>
            <w:hideMark/>
          </w:tcPr>
          <w:p w14:paraId="6698A413" w14:textId="77777777" w:rsidR="0029006F" w:rsidRPr="00267A27" w:rsidRDefault="0029006F" w:rsidP="0058553D">
            <w:pPr>
              <w:pStyle w:val="NormalWeb"/>
              <w:rPr>
                <w:sz w:val="18"/>
                <w:szCs w:val="18"/>
              </w:rPr>
            </w:pPr>
            <w:r w:rsidRPr="00267A27">
              <w:rPr>
                <w:sz w:val="18"/>
                <w:szCs w:val="18"/>
              </w:rPr>
              <w:t>29</w:t>
            </w:r>
          </w:p>
        </w:tc>
        <w:tc>
          <w:tcPr>
            <w:tcW w:w="817" w:type="dxa"/>
            <w:hideMark/>
          </w:tcPr>
          <w:p w14:paraId="08DB52BC" w14:textId="77777777" w:rsidR="0029006F" w:rsidRPr="00267A27" w:rsidRDefault="0029006F" w:rsidP="0058553D">
            <w:pPr>
              <w:pStyle w:val="NormalWeb"/>
              <w:rPr>
                <w:sz w:val="18"/>
                <w:szCs w:val="18"/>
              </w:rPr>
            </w:pPr>
            <w:r w:rsidRPr="00267A27">
              <w:rPr>
                <w:sz w:val="18"/>
                <w:szCs w:val="18"/>
              </w:rPr>
              <w:t>(53.7)</w:t>
            </w:r>
          </w:p>
        </w:tc>
        <w:tc>
          <w:tcPr>
            <w:tcW w:w="818" w:type="dxa"/>
            <w:hideMark/>
          </w:tcPr>
          <w:p w14:paraId="6101A400" w14:textId="77777777" w:rsidR="0029006F" w:rsidRPr="00267A27" w:rsidRDefault="0029006F" w:rsidP="0058553D">
            <w:pPr>
              <w:pStyle w:val="NormalWeb"/>
              <w:rPr>
                <w:sz w:val="18"/>
                <w:szCs w:val="18"/>
              </w:rPr>
            </w:pPr>
            <w:r w:rsidRPr="00267A27">
              <w:rPr>
                <w:sz w:val="18"/>
                <w:szCs w:val="18"/>
              </w:rPr>
              <w:t>1</w:t>
            </w:r>
          </w:p>
        </w:tc>
        <w:tc>
          <w:tcPr>
            <w:tcW w:w="817" w:type="dxa"/>
            <w:hideMark/>
          </w:tcPr>
          <w:p w14:paraId="16FD8C90" w14:textId="77777777" w:rsidR="0029006F" w:rsidRPr="00267A27" w:rsidRDefault="0029006F" w:rsidP="0058553D">
            <w:pPr>
              <w:pStyle w:val="NormalWeb"/>
              <w:rPr>
                <w:sz w:val="18"/>
                <w:szCs w:val="18"/>
              </w:rPr>
            </w:pPr>
            <w:r w:rsidRPr="00267A27">
              <w:rPr>
                <w:sz w:val="18"/>
                <w:szCs w:val="18"/>
              </w:rPr>
              <w:t>(1.9)</w:t>
            </w:r>
          </w:p>
        </w:tc>
        <w:tc>
          <w:tcPr>
            <w:tcW w:w="817" w:type="dxa"/>
            <w:hideMark/>
          </w:tcPr>
          <w:p w14:paraId="18062DC2" w14:textId="77777777" w:rsidR="0029006F" w:rsidRPr="00267A27" w:rsidRDefault="0029006F" w:rsidP="0058553D">
            <w:pPr>
              <w:pStyle w:val="NormalWeb"/>
              <w:rPr>
                <w:sz w:val="18"/>
                <w:szCs w:val="18"/>
              </w:rPr>
            </w:pPr>
            <w:r w:rsidRPr="00267A27">
              <w:rPr>
                <w:sz w:val="18"/>
                <w:szCs w:val="18"/>
              </w:rPr>
              <w:t>12</w:t>
            </w:r>
          </w:p>
        </w:tc>
        <w:tc>
          <w:tcPr>
            <w:tcW w:w="817" w:type="dxa"/>
            <w:hideMark/>
          </w:tcPr>
          <w:p w14:paraId="40161CDB" w14:textId="77777777" w:rsidR="0029006F" w:rsidRPr="00267A27" w:rsidRDefault="0029006F" w:rsidP="0058553D">
            <w:pPr>
              <w:pStyle w:val="NormalWeb"/>
              <w:rPr>
                <w:sz w:val="18"/>
                <w:szCs w:val="18"/>
              </w:rPr>
            </w:pPr>
            <w:r w:rsidRPr="00267A27">
              <w:rPr>
                <w:sz w:val="18"/>
                <w:szCs w:val="18"/>
              </w:rPr>
              <w:t>(22.2)</w:t>
            </w:r>
          </w:p>
        </w:tc>
        <w:tc>
          <w:tcPr>
            <w:tcW w:w="817" w:type="dxa"/>
            <w:hideMark/>
          </w:tcPr>
          <w:p w14:paraId="2B5DCBEF" w14:textId="77777777" w:rsidR="0029006F" w:rsidRPr="00267A27" w:rsidRDefault="0029006F" w:rsidP="0058553D">
            <w:pPr>
              <w:pStyle w:val="NormalWeb"/>
              <w:rPr>
                <w:sz w:val="18"/>
                <w:szCs w:val="18"/>
              </w:rPr>
            </w:pPr>
            <w:r w:rsidRPr="00267A27">
              <w:rPr>
                <w:sz w:val="18"/>
                <w:szCs w:val="18"/>
              </w:rPr>
              <w:t>41</w:t>
            </w:r>
          </w:p>
        </w:tc>
        <w:tc>
          <w:tcPr>
            <w:tcW w:w="818" w:type="dxa"/>
            <w:hideMark/>
          </w:tcPr>
          <w:p w14:paraId="48656983" w14:textId="77777777" w:rsidR="0029006F" w:rsidRPr="00267A27" w:rsidRDefault="0029006F" w:rsidP="0058553D">
            <w:pPr>
              <w:pStyle w:val="NormalWeb"/>
              <w:rPr>
                <w:sz w:val="18"/>
                <w:szCs w:val="18"/>
              </w:rPr>
            </w:pPr>
            <w:r w:rsidRPr="00267A27">
              <w:rPr>
                <w:sz w:val="18"/>
                <w:szCs w:val="18"/>
              </w:rPr>
              <w:t>(75.9)</w:t>
            </w:r>
          </w:p>
        </w:tc>
      </w:tr>
      <w:tr w:rsidR="0029006F" w:rsidRPr="00267A27" w14:paraId="2A1EF382" w14:textId="77777777" w:rsidTr="0029006F">
        <w:tc>
          <w:tcPr>
            <w:tcW w:w="2268" w:type="dxa"/>
            <w:hideMark/>
          </w:tcPr>
          <w:p w14:paraId="57C03191" w14:textId="77777777" w:rsidR="0029006F" w:rsidRPr="00267A27" w:rsidRDefault="0029006F" w:rsidP="0058553D">
            <w:pPr>
              <w:pStyle w:val="NormalWeb"/>
              <w:jc w:val="left"/>
              <w:rPr>
                <w:sz w:val="18"/>
                <w:szCs w:val="18"/>
              </w:rPr>
            </w:pPr>
            <w:r w:rsidRPr="00267A27">
              <w:rPr>
                <w:sz w:val="18"/>
                <w:szCs w:val="18"/>
              </w:rPr>
              <w:t>Varicella</w:t>
            </w:r>
          </w:p>
        </w:tc>
        <w:tc>
          <w:tcPr>
            <w:tcW w:w="817" w:type="dxa"/>
            <w:hideMark/>
          </w:tcPr>
          <w:p w14:paraId="033A7B98" w14:textId="77777777" w:rsidR="0029006F" w:rsidRPr="00267A27" w:rsidRDefault="0029006F" w:rsidP="0058553D">
            <w:pPr>
              <w:pStyle w:val="NormalWeb"/>
              <w:rPr>
                <w:sz w:val="18"/>
                <w:szCs w:val="18"/>
              </w:rPr>
            </w:pPr>
            <w:r w:rsidRPr="00267A27">
              <w:rPr>
                <w:sz w:val="18"/>
                <w:szCs w:val="18"/>
              </w:rPr>
              <w:t>40</w:t>
            </w:r>
          </w:p>
        </w:tc>
        <w:tc>
          <w:tcPr>
            <w:tcW w:w="817" w:type="dxa"/>
            <w:hideMark/>
          </w:tcPr>
          <w:p w14:paraId="75A4299E" w14:textId="77777777" w:rsidR="0029006F" w:rsidRPr="00267A27" w:rsidRDefault="0029006F" w:rsidP="0058553D">
            <w:pPr>
              <w:pStyle w:val="NormalWeb"/>
              <w:rPr>
                <w:sz w:val="18"/>
                <w:szCs w:val="18"/>
              </w:rPr>
            </w:pPr>
            <w:r w:rsidRPr="00267A27">
              <w:rPr>
                <w:sz w:val="18"/>
                <w:szCs w:val="18"/>
              </w:rPr>
              <w:t>(1.0)</w:t>
            </w:r>
          </w:p>
        </w:tc>
        <w:tc>
          <w:tcPr>
            <w:tcW w:w="817" w:type="dxa"/>
            <w:hideMark/>
          </w:tcPr>
          <w:p w14:paraId="35DD8378" w14:textId="77777777" w:rsidR="0029006F" w:rsidRPr="00267A27" w:rsidRDefault="0029006F" w:rsidP="0058553D">
            <w:pPr>
              <w:pStyle w:val="NormalWeb"/>
              <w:rPr>
                <w:sz w:val="18"/>
                <w:szCs w:val="18"/>
              </w:rPr>
            </w:pPr>
            <w:r w:rsidRPr="00267A27">
              <w:rPr>
                <w:sz w:val="18"/>
                <w:szCs w:val="18"/>
              </w:rPr>
              <w:t>19</w:t>
            </w:r>
          </w:p>
        </w:tc>
        <w:tc>
          <w:tcPr>
            <w:tcW w:w="817" w:type="dxa"/>
            <w:hideMark/>
          </w:tcPr>
          <w:p w14:paraId="0E0960BF" w14:textId="77777777" w:rsidR="0029006F" w:rsidRPr="00267A27" w:rsidRDefault="0029006F" w:rsidP="0058553D">
            <w:pPr>
              <w:pStyle w:val="NormalWeb"/>
              <w:rPr>
                <w:sz w:val="18"/>
                <w:szCs w:val="18"/>
              </w:rPr>
            </w:pPr>
            <w:r w:rsidRPr="00267A27">
              <w:rPr>
                <w:sz w:val="18"/>
                <w:szCs w:val="18"/>
              </w:rPr>
              <w:t>(47.5)</w:t>
            </w:r>
          </w:p>
        </w:tc>
        <w:tc>
          <w:tcPr>
            <w:tcW w:w="818" w:type="dxa"/>
            <w:hideMark/>
          </w:tcPr>
          <w:p w14:paraId="18D1442C" w14:textId="77777777" w:rsidR="0029006F" w:rsidRPr="00267A27" w:rsidRDefault="0029006F" w:rsidP="0058553D">
            <w:pPr>
              <w:pStyle w:val="NormalWeb"/>
              <w:rPr>
                <w:sz w:val="18"/>
                <w:szCs w:val="18"/>
              </w:rPr>
            </w:pPr>
            <w:r w:rsidRPr="00267A27">
              <w:rPr>
                <w:sz w:val="18"/>
                <w:szCs w:val="18"/>
              </w:rPr>
              <w:t>4</w:t>
            </w:r>
          </w:p>
        </w:tc>
        <w:tc>
          <w:tcPr>
            <w:tcW w:w="817" w:type="dxa"/>
            <w:hideMark/>
          </w:tcPr>
          <w:p w14:paraId="2F311C16" w14:textId="77777777" w:rsidR="0029006F" w:rsidRPr="00267A27" w:rsidRDefault="0029006F" w:rsidP="0058553D">
            <w:pPr>
              <w:pStyle w:val="NormalWeb"/>
              <w:rPr>
                <w:sz w:val="18"/>
                <w:szCs w:val="18"/>
              </w:rPr>
            </w:pPr>
            <w:r w:rsidRPr="00267A27">
              <w:rPr>
                <w:sz w:val="18"/>
                <w:szCs w:val="18"/>
              </w:rPr>
              <w:t>(10.0)</w:t>
            </w:r>
          </w:p>
        </w:tc>
        <w:tc>
          <w:tcPr>
            <w:tcW w:w="817" w:type="dxa"/>
            <w:hideMark/>
          </w:tcPr>
          <w:p w14:paraId="0A0F3224" w14:textId="77777777" w:rsidR="0029006F" w:rsidRPr="00267A27" w:rsidRDefault="0029006F" w:rsidP="0058553D">
            <w:pPr>
              <w:pStyle w:val="NormalWeb"/>
              <w:rPr>
                <w:sz w:val="18"/>
                <w:szCs w:val="18"/>
              </w:rPr>
            </w:pPr>
            <w:r w:rsidRPr="00267A27">
              <w:rPr>
                <w:sz w:val="18"/>
                <w:szCs w:val="18"/>
              </w:rPr>
              <w:t>15</w:t>
            </w:r>
          </w:p>
        </w:tc>
        <w:tc>
          <w:tcPr>
            <w:tcW w:w="817" w:type="dxa"/>
            <w:hideMark/>
          </w:tcPr>
          <w:p w14:paraId="040340C2" w14:textId="77777777" w:rsidR="0029006F" w:rsidRPr="00267A27" w:rsidRDefault="0029006F" w:rsidP="0058553D">
            <w:pPr>
              <w:pStyle w:val="NormalWeb"/>
              <w:rPr>
                <w:sz w:val="18"/>
                <w:szCs w:val="18"/>
              </w:rPr>
            </w:pPr>
            <w:r w:rsidRPr="00267A27">
              <w:rPr>
                <w:sz w:val="18"/>
                <w:szCs w:val="18"/>
              </w:rPr>
              <w:t>(37.5)</w:t>
            </w:r>
          </w:p>
        </w:tc>
        <w:tc>
          <w:tcPr>
            <w:tcW w:w="817" w:type="dxa"/>
            <w:hideMark/>
          </w:tcPr>
          <w:p w14:paraId="0BD8165D" w14:textId="77777777" w:rsidR="0029006F" w:rsidRPr="00267A27" w:rsidRDefault="0029006F" w:rsidP="0058553D">
            <w:pPr>
              <w:pStyle w:val="NormalWeb"/>
              <w:rPr>
                <w:sz w:val="18"/>
                <w:szCs w:val="18"/>
              </w:rPr>
            </w:pPr>
            <w:r w:rsidRPr="00267A27">
              <w:rPr>
                <w:sz w:val="18"/>
                <w:szCs w:val="18"/>
              </w:rPr>
              <w:t>25</w:t>
            </w:r>
          </w:p>
        </w:tc>
        <w:tc>
          <w:tcPr>
            <w:tcW w:w="818" w:type="dxa"/>
            <w:hideMark/>
          </w:tcPr>
          <w:p w14:paraId="7BDEB6FD" w14:textId="77777777" w:rsidR="0029006F" w:rsidRPr="00267A27" w:rsidRDefault="0029006F" w:rsidP="0058553D">
            <w:pPr>
              <w:pStyle w:val="NormalWeb"/>
              <w:rPr>
                <w:sz w:val="18"/>
                <w:szCs w:val="18"/>
              </w:rPr>
            </w:pPr>
            <w:r w:rsidRPr="00267A27">
              <w:rPr>
                <w:sz w:val="18"/>
                <w:szCs w:val="18"/>
              </w:rPr>
              <w:t>(62.5)</w:t>
            </w:r>
          </w:p>
        </w:tc>
      </w:tr>
      <w:tr w:rsidR="0029006F" w:rsidRPr="00267A27" w14:paraId="763F5905"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007095C7" w14:textId="77777777" w:rsidR="0029006F" w:rsidRPr="00267A27" w:rsidRDefault="0029006F" w:rsidP="0058553D">
            <w:pPr>
              <w:pStyle w:val="NormalWeb"/>
              <w:jc w:val="left"/>
              <w:rPr>
                <w:sz w:val="18"/>
                <w:szCs w:val="18"/>
              </w:rPr>
            </w:pPr>
            <w:r w:rsidRPr="00267A27">
              <w:rPr>
                <w:sz w:val="18"/>
                <w:szCs w:val="18"/>
              </w:rPr>
              <w:t>BCG</w:t>
            </w:r>
          </w:p>
        </w:tc>
        <w:tc>
          <w:tcPr>
            <w:tcW w:w="817" w:type="dxa"/>
            <w:hideMark/>
          </w:tcPr>
          <w:p w14:paraId="7A2E94B5" w14:textId="77777777" w:rsidR="0029006F" w:rsidRPr="00267A27" w:rsidRDefault="0029006F" w:rsidP="0058553D">
            <w:pPr>
              <w:pStyle w:val="NormalWeb"/>
              <w:rPr>
                <w:sz w:val="18"/>
                <w:szCs w:val="18"/>
              </w:rPr>
            </w:pPr>
            <w:r w:rsidRPr="00267A27">
              <w:rPr>
                <w:sz w:val="18"/>
                <w:szCs w:val="18"/>
              </w:rPr>
              <w:t>29</w:t>
            </w:r>
          </w:p>
        </w:tc>
        <w:tc>
          <w:tcPr>
            <w:tcW w:w="817" w:type="dxa"/>
            <w:hideMark/>
          </w:tcPr>
          <w:p w14:paraId="680BE468" w14:textId="77777777" w:rsidR="0029006F" w:rsidRPr="00267A27" w:rsidRDefault="0029006F" w:rsidP="0058553D">
            <w:pPr>
              <w:pStyle w:val="NormalWeb"/>
              <w:rPr>
                <w:sz w:val="18"/>
                <w:szCs w:val="18"/>
              </w:rPr>
            </w:pPr>
            <w:r w:rsidRPr="00267A27">
              <w:rPr>
                <w:sz w:val="18"/>
                <w:szCs w:val="18"/>
              </w:rPr>
              <w:t>(0.8)</w:t>
            </w:r>
          </w:p>
        </w:tc>
        <w:tc>
          <w:tcPr>
            <w:tcW w:w="817" w:type="dxa"/>
            <w:hideMark/>
          </w:tcPr>
          <w:p w14:paraId="2B464A84" w14:textId="77777777" w:rsidR="0029006F" w:rsidRPr="00267A27" w:rsidRDefault="0029006F" w:rsidP="0058553D">
            <w:pPr>
              <w:pStyle w:val="NormalWeb"/>
              <w:rPr>
                <w:sz w:val="18"/>
                <w:szCs w:val="18"/>
              </w:rPr>
            </w:pPr>
            <w:r w:rsidRPr="00267A27">
              <w:rPr>
                <w:sz w:val="18"/>
                <w:szCs w:val="18"/>
              </w:rPr>
              <w:t>23</w:t>
            </w:r>
          </w:p>
        </w:tc>
        <w:tc>
          <w:tcPr>
            <w:tcW w:w="817" w:type="dxa"/>
            <w:hideMark/>
          </w:tcPr>
          <w:p w14:paraId="42A57089" w14:textId="77777777" w:rsidR="0029006F" w:rsidRPr="00267A27" w:rsidRDefault="0029006F" w:rsidP="0058553D">
            <w:pPr>
              <w:pStyle w:val="NormalWeb"/>
              <w:rPr>
                <w:sz w:val="18"/>
                <w:szCs w:val="18"/>
              </w:rPr>
            </w:pPr>
            <w:r w:rsidRPr="00267A27">
              <w:rPr>
                <w:sz w:val="18"/>
                <w:szCs w:val="18"/>
              </w:rPr>
              <w:t>(79.3)</w:t>
            </w:r>
          </w:p>
        </w:tc>
        <w:tc>
          <w:tcPr>
            <w:tcW w:w="818" w:type="dxa"/>
            <w:hideMark/>
          </w:tcPr>
          <w:p w14:paraId="5FDB15A7"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72DA985B"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4713E274" w14:textId="77777777" w:rsidR="0029006F" w:rsidRPr="00267A27" w:rsidRDefault="0029006F" w:rsidP="0058553D">
            <w:pPr>
              <w:pStyle w:val="NormalWeb"/>
              <w:rPr>
                <w:sz w:val="18"/>
                <w:szCs w:val="18"/>
              </w:rPr>
            </w:pPr>
            <w:r w:rsidRPr="00267A27">
              <w:rPr>
                <w:sz w:val="18"/>
                <w:szCs w:val="18"/>
              </w:rPr>
              <w:t>18</w:t>
            </w:r>
          </w:p>
        </w:tc>
        <w:tc>
          <w:tcPr>
            <w:tcW w:w="817" w:type="dxa"/>
            <w:hideMark/>
          </w:tcPr>
          <w:p w14:paraId="60E35EAB" w14:textId="77777777" w:rsidR="0029006F" w:rsidRPr="00267A27" w:rsidRDefault="0029006F" w:rsidP="0058553D">
            <w:pPr>
              <w:pStyle w:val="NormalWeb"/>
              <w:rPr>
                <w:sz w:val="18"/>
                <w:szCs w:val="18"/>
              </w:rPr>
            </w:pPr>
            <w:r w:rsidRPr="00267A27">
              <w:rPr>
                <w:sz w:val="18"/>
                <w:szCs w:val="18"/>
              </w:rPr>
              <w:t>(62.1)</w:t>
            </w:r>
          </w:p>
        </w:tc>
        <w:tc>
          <w:tcPr>
            <w:tcW w:w="817" w:type="dxa"/>
            <w:hideMark/>
          </w:tcPr>
          <w:p w14:paraId="0DB3C0DB" w14:textId="77777777" w:rsidR="0029006F" w:rsidRPr="00267A27" w:rsidRDefault="0029006F" w:rsidP="0058553D">
            <w:pPr>
              <w:pStyle w:val="NormalWeb"/>
              <w:rPr>
                <w:sz w:val="18"/>
                <w:szCs w:val="18"/>
              </w:rPr>
            </w:pPr>
            <w:r w:rsidRPr="00267A27">
              <w:rPr>
                <w:sz w:val="18"/>
                <w:szCs w:val="18"/>
              </w:rPr>
              <w:t>5</w:t>
            </w:r>
          </w:p>
        </w:tc>
        <w:tc>
          <w:tcPr>
            <w:tcW w:w="818" w:type="dxa"/>
            <w:hideMark/>
          </w:tcPr>
          <w:p w14:paraId="43FA5944" w14:textId="77777777" w:rsidR="0029006F" w:rsidRPr="00267A27" w:rsidRDefault="0029006F" w:rsidP="0058553D">
            <w:pPr>
              <w:pStyle w:val="NormalWeb"/>
              <w:rPr>
                <w:sz w:val="18"/>
                <w:szCs w:val="18"/>
              </w:rPr>
            </w:pPr>
            <w:r w:rsidRPr="00267A27">
              <w:rPr>
                <w:sz w:val="18"/>
                <w:szCs w:val="18"/>
              </w:rPr>
              <w:t>(17.2)</w:t>
            </w:r>
          </w:p>
        </w:tc>
      </w:tr>
      <w:tr w:rsidR="0029006F" w:rsidRPr="00267A27" w14:paraId="725FAFB8" w14:textId="77777777" w:rsidTr="0029006F">
        <w:tc>
          <w:tcPr>
            <w:tcW w:w="2268" w:type="dxa"/>
            <w:hideMark/>
          </w:tcPr>
          <w:p w14:paraId="7747146B" w14:textId="77777777" w:rsidR="0029006F" w:rsidRPr="00267A27" w:rsidRDefault="0029006F" w:rsidP="0058553D">
            <w:pPr>
              <w:pStyle w:val="NormalWeb"/>
              <w:jc w:val="left"/>
              <w:rPr>
                <w:sz w:val="18"/>
                <w:szCs w:val="18"/>
              </w:rPr>
            </w:pPr>
            <w:r w:rsidRPr="00267A27">
              <w:rPr>
                <w:sz w:val="18"/>
                <w:szCs w:val="18"/>
              </w:rPr>
              <w:t>Hepatitis A</w:t>
            </w:r>
          </w:p>
        </w:tc>
        <w:tc>
          <w:tcPr>
            <w:tcW w:w="817" w:type="dxa"/>
            <w:hideMark/>
          </w:tcPr>
          <w:p w14:paraId="7CE73398" w14:textId="77777777" w:rsidR="0029006F" w:rsidRPr="00267A27" w:rsidRDefault="0029006F" w:rsidP="0058553D">
            <w:pPr>
              <w:pStyle w:val="NormalWeb"/>
              <w:rPr>
                <w:sz w:val="18"/>
                <w:szCs w:val="18"/>
              </w:rPr>
            </w:pPr>
            <w:r w:rsidRPr="00267A27">
              <w:rPr>
                <w:sz w:val="18"/>
                <w:szCs w:val="18"/>
              </w:rPr>
              <w:t>29</w:t>
            </w:r>
          </w:p>
        </w:tc>
        <w:tc>
          <w:tcPr>
            <w:tcW w:w="817" w:type="dxa"/>
            <w:hideMark/>
          </w:tcPr>
          <w:p w14:paraId="4CB34F9F" w14:textId="77777777" w:rsidR="0029006F" w:rsidRPr="00267A27" w:rsidRDefault="0029006F" w:rsidP="0058553D">
            <w:pPr>
              <w:pStyle w:val="NormalWeb"/>
              <w:rPr>
                <w:sz w:val="18"/>
                <w:szCs w:val="18"/>
              </w:rPr>
            </w:pPr>
            <w:r w:rsidRPr="00267A27">
              <w:rPr>
                <w:sz w:val="18"/>
                <w:szCs w:val="18"/>
              </w:rPr>
              <w:t>(0.8)</w:t>
            </w:r>
          </w:p>
        </w:tc>
        <w:tc>
          <w:tcPr>
            <w:tcW w:w="817" w:type="dxa"/>
            <w:hideMark/>
          </w:tcPr>
          <w:p w14:paraId="160254EA" w14:textId="77777777" w:rsidR="0029006F" w:rsidRPr="00267A27" w:rsidRDefault="0029006F" w:rsidP="0058553D">
            <w:pPr>
              <w:pStyle w:val="NormalWeb"/>
              <w:rPr>
                <w:sz w:val="18"/>
                <w:szCs w:val="18"/>
              </w:rPr>
            </w:pPr>
            <w:r w:rsidRPr="00267A27">
              <w:rPr>
                <w:sz w:val="18"/>
                <w:szCs w:val="18"/>
              </w:rPr>
              <w:t>8</w:t>
            </w:r>
          </w:p>
        </w:tc>
        <w:tc>
          <w:tcPr>
            <w:tcW w:w="817" w:type="dxa"/>
            <w:hideMark/>
          </w:tcPr>
          <w:p w14:paraId="728059CA" w14:textId="77777777" w:rsidR="0029006F" w:rsidRPr="00267A27" w:rsidRDefault="0029006F" w:rsidP="0058553D">
            <w:pPr>
              <w:pStyle w:val="NormalWeb"/>
              <w:rPr>
                <w:sz w:val="18"/>
                <w:szCs w:val="18"/>
              </w:rPr>
            </w:pPr>
            <w:r w:rsidRPr="00267A27">
              <w:rPr>
                <w:sz w:val="18"/>
                <w:szCs w:val="18"/>
              </w:rPr>
              <w:t>(27.6)</w:t>
            </w:r>
          </w:p>
        </w:tc>
        <w:tc>
          <w:tcPr>
            <w:tcW w:w="818" w:type="dxa"/>
            <w:hideMark/>
          </w:tcPr>
          <w:p w14:paraId="410190D8"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741E8F0C"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5362C4BB" w14:textId="77777777" w:rsidR="0029006F" w:rsidRPr="00267A27" w:rsidRDefault="0029006F" w:rsidP="0058553D">
            <w:pPr>
              <w:pStyle w:val="NormalWeb"/>
              <w:rPr>
                <w:sz w:val="18"/>
                <w:szCs w:val="18"/>
              </w:rPr>
            </w:pPr>
            <w:r w:rsidRPr="00267A27">
              <w:rPr>
                <w:sz w:val="18"/>
                <w:szCs w:val="18"/>
              </w:rPr>
              <w:t>15</w:t>
            </w:r>
          </w:p>
        </w:tc>
        <w:tc>
          <w:tcPr>
            <w:tcW w:w="817" w:type="dxa"/>
            <w:hideMark/>
          </w:tcPr>
          <w:p w14:paraId="0F222010" w14:textId="77777777" w:rsidR="0029006F" w:rsidRPr="00267A27" w:rsidRDefault="0029006F" w:rsidP="0058553D">
            <w:pPr>
              <w:pStyle w:val="NormalWeb"/>
              <w:rPr>
                <w:sz w:val="18"/>
                <w:szCs w:val="18"/>
              </w:rPr>
            </w:pPr>
            <w:r w:rsidRPr="00267A27">
              <w:rPr>
                <w:sz w:val="18"/>
                <w:szCs w:val="18"/>
              </w:rPr>
              <w:t>(51.7)</w:t>
            </w:r>
          </w:p>
        </w:tc>
        <w:tc>
          <w:tcPr>
            <w:tcW w:w="817" w:type="dxa"/>
            <w:hideMark/>
          </w:tcPr>
          <w:p w14:paraId="2B34CF65" w14:textId="77777777" w:rsidR="0029006F" w:rsidRPr="00267A27" w:rsidRDefault="0029006F" w:rsidP="0058553D">
            <w:pPr>
              <w:pStyle w:val="NormalWeb"/>
              <w:rPr>
                <w:sz w:val="18"/>
                <w:szCs w:val="18"/>
              </w:rPr>
            </w:pPr>
            <w:r w:rsidRPr="00267A27">
              <w:rPr>
                <w:sz w:val="18"/>
                <w:szCs w:val="18"/>
              </w:rPr>
              <w:t>13</w:t>
            </w:r>
          </w:p>
        </w:tc>
        <w:tc>
          <w:tcPr>
            <w:tcW w:w="818" w:type="dxa"/>
            <w:hideMark/>
          </w:tcPr>
          <w:p w14:paraId="24051768" w14:textId="77777777" w:rsidR="0029006F" w:rsidRPr="00267A27" w:rsidRDefault="0029006F" w:rsidP="0058553D">
            <w:pPr>
              <w:pStyle w:val="NormalWeb"/>
              <w:rPr>
                <w:sz w:val="18"/>
                <w:szCs w:val="18"/>
              </w:rPr>
            </w:pPr>
            <w:r w:rsidRPr="00267A27">
              <w:rPr>
                <w:sz w:val="18"/>
                <w:szCs w:val="18"/>
              </w:rPr>
              <w:t>(44.8)</w:t>
            </w:r>
          </w:p>
        </w:tc>
      </w:tr>
      <w:tr w:rsidR="0029006F" w:rsidRPr="00267A27" w14:paraId="305DFF28"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5BE515DC" w14:textId="77777777" w:rsidR="0029006F" w:rsidRPr="00267A27" w:rsidRDefault="0029006F" w:rsidP="0058553D">
            <w:pPr>
              <w:pStyle w:val="NormalWeb"/>
              <w:jc w:val="left"/>
              <w:rPr>
                <w:sz w:val="18"/>
                <w:szCs w:val="18"/>
              </w:rPr>
            </w:pPr>
            <w:r w:rsidRPr="00267A27">
              <w:rPr>
                <w:sz w:val="18"/>
                <w:szCs w:val="18"/>
              </w:rPr>
              <w:t>dT</w:t>
            </w:r>
          </w:p>
        </w:tc>
        <w:tc>
          <w:tcPr>
            <w:tcW w:w="817" w:type="dxa"/>
            <w:hideMark/>
          </w:tcPr>
          <w:p w14:paraId="7E848809" w14:textId="77777777" w:rsidR="0029006F" w:rsidRPr="00267A27" w:rsidRDefault="0029006F" w:rsidP="0058553D">
            <w:pPr>
              <w:pStyle w:val="NormalWeb"/>
              <w:rPr>
                <w:sz w:val="18"/>
                <w:szCs w:val="18"/>
              </w:rPr>
            </w:pPr>
            <w:r w:rsidRPr="00267A27">
              <w:rPr>
                <w:sz w:val="18"/>
                <w:szCs w:val="18"/>
              </w:rPr>
              <w:t>19</w:t>
            </w:r>
          </w:p>
        </w:tc>
        <w:tc>
          <w:tcPr>
            <w:tcW w:w="817" w:type="dxa"/>
            <w:hideMark/>
          </w:tcPr>
          <w:p w14:paraId="3D63CFC9" w14:textId="77777777" w:rsidR="0029006F" w:rsidRPr="00267A27" w:rsidRDefault="0029006F" w:rsidP="0058553D">
            <w:pPr>
              <w:pStyle w:val="NormalWeb"/>
              <w:rPr>
                <w:sz w:val="18"/>
                <w:szCs w:val="18"/>
              </w:rPr>
            </w:pPr>
            <w:r w:rsidRPr="00267A27">
              <w:rPr>
                <w:sz w:val="18"/>
                <w:szCs w:val="18"/>
              </w:rPr>
              <w:t>(0.5)</w:t>
            </w:r>
          </w:p>
        </w:tc>
        <w:tc>
          <w:tcPr>
            <w:tcW w:w="817" w:type="dxa"/>
            <w:hideMark/>
          </w:tcPr>
          <w:p w14:paraId="39271814" w14:textId="77777777" w:rsidR="0029006F" w:rsidRPr="00267A27" w:rsidRDefault="0029006F" w:rsidP="0058553D">
            <w:pPr>
              <w:pStyle w:val="NormalWeb"/>
              <w:rPr>
                <w:sz w:val="18"/>
                <w:szCs w:val="18"/>
              </w:rPr>
            </w:pPr>
            <w:r w:rsidRPr="00267A27">
              <w:rPr>
                <w:sz w:val="18"/>
                <w:szCs w:val="18"/>
              </w:rPr>
              <w:t>16</w:t>
            </w:r>
          </w:p>
        </w:tc>
        <w:tc>
          <w:tcPr>
            <w:tcW w:w="817" w:type="dxa"/>
            <w:hideMark/>
          </w:tcPr>
          <w:p w14:paraId="2BD38ABD" w14:textId="77777777" w:rsidR="0029006F" w:rsidRPr="00267A27" w:rsidRDefault="0029006F" w:rsidP="0058553D">
            <w:pPr>
              <w:pStyle w:val="NormalWeb"/>
              <w:rPr>
                <w:sz w:val="18"/>
                <w:szCs w:val="18"/>
              </w:rPr>
            </w:pPr>
            <w:r w:rsidRPr="00267A27">
              <w:rPr>
                <w:sz w:val="18"/>
                <w:szCs w:val="18"/>
              </w:rPr>
              <w:t>(84.2)</w:t>
            </w:r>
          </w:p>
        </w:tc>
        <w:tc>
          <w:tcPr>
            <w:tcW w:w="818" w:type="dxa"/>
            <w:hideMark/>
          </w:tcPr>
          <w:p w14:paraId="6D7E3578" w14:textId="77777777" w:rsidR="0029006F" w:rsidRPr="00267A27" w:rsidRDefault="0029006F" w:rsidP="0058553D">
            <w:pPr>
              <w:pStyle w:val="NormalWeb"/>
              <w:rPr>
                <w:sz w:val="18"/>
                <w:szCs w:val="18"/>
              </w:rPr>
            </w:pPr>
            <w:r w:rsidRPr="00267A27">
              <w:rPr>
                <w:sz w:val="18"/>
                <w:szCs w:val="18"/>
              </w:rPr>
              <w:t>2</w:t>
            </w:r>
          </w:p>
        </w:tc>
        <w:tc>
          <w:tcPr>
            <w:tcW w:w="817" w:type="dxa"/>
            <w:hideMark/>
          </w:tcPr>
          <w:p w14:paraId="1DD6415E" w14:textId="77777777" w:rsidR="0029006F" w:rsidRPr="00267A27" w:rsidRDefault="0029006F" w:rsidP="0058553D">
            <w:pPr>
              <w:pStyle w:val="NormalWeb"/>
              <w:rPr>
                <w:sz w:val="18"/>
                <w:szCs w:val="18"/>
              </w:rPr>
            </w:pPr>
            <w:r w:rsidRPr="00267A27">
              <w:rPr>
                <w:sz w:val="18"/>
                <w:szCs w:val="18"/>
              </w:rPr>
              <w:t>(10.5)</w:t>
            </w:r>
          </w:p>
        </w:tc>
        <w:tc>
          <w:tcPr>
            <w:tcW w:w="817" w:type="dxa"/>
            <w:hideMark/>
          </w:tcPr>
          <w:p w14:paraId="3F9687E5" w14:textId="77777777" w:rsidR="0029006F" w:rsidRPr="00267A27" w:rsidRDefault="0029006F" w:rsidP="0058553D">
            <w:pPr>
              <w:pStyle w:val="NormalWeb"/>
              <w:rPr>
                <w:sz w:val="18"/>
                <w:szCs w:val="18"/>
              </w:rPr>
            </w:pPr>
            <w:r w:rsidRPr="00267A27">
              <w:rPr>
                <w:sz w:val="18"/>
                <w:szCs w:val="18"/>
              </w:rPr>
              <w:t>1</w:t>
            </w:r>
          </w:p>
        </w:tc>
        <w:tc>
          <w:tcPr>
            <w:tcW w:w="817" w:type="dxa"/>
            <w:hideMark/>
          </w:tcPr>
          <w:p w14:paraId="0CE82061" w14:textId="77777777" w:rsidR="0029006F" w:rsidRPr="00267A27" w:rsidRDefault="0029006F" w:rsidP="0058553D">
            <w:pPr>
              <w:pStyle w:val="NormalWeb"/>
              <w:rPr>
                <w:sz w:val="18"/>
                <w:szCs w:val="18"/>
              </w:rPr>
            </w:pPr>
            <w:r w:rsidRPr="00267A27">
              <w:rPr>
                <w:sz w:val="18"/>
                <w:szCs w:val="18"/>
              </w:rPr>
              <w:t>(5.3)</w:t>
            </w:r>
          </w:p>
        </w:tc>
        <w:tc>
          <w:tcPr>
            <w:tcW w:w="817" w:type="dxa"/>
            <w:hideMark/>
          </w:tcPr>
          <w:p w14:paraId="402EE7F4" w14:textId="77777777" w:rsidR="0029006F" w:rsidRPr="00267A27" w:rsidRDefault="0029006F" w:rsidP="0058553D">
            <w:pPr>
              <w:pStyle w:val="NormalWeb"/>
              <w:rPr>
                <w:sz w:val="18"/>
                <w:szCs w:val="18"/>
              </w:rPr>
            </w:pPr>
            <w:r w:rsidRPr="00267A27">
              <w:rPr>
                <w:sz w:val="18"/>
                <w:szCs w:val="18"/>
              </w:rPr>
              <w:t>18</w:t>
            </w:r>
          </w:p>
        </w:tc>
        <w:tc>
          <w:tcPr>
            <w:tcW w:w="818" w:type="dxa"/>
            <w:hideMark/>
          </w:tcPr>
          <w:p w14:paraId="628556C0" w14:textId="77777777" w:rsidR="0029006F" w:rsidRPr="00267A27" w:rsidRDefault="0029006F" w:rsidP="0058553D">
            <w:pPr>
              <w:pStyle w:val="NormalWeb"/>
              <w:rPr>
                <w:sz w:val="18"/>
                <w:szCs w:val="18"/>
              </w:rPr>
            </w:pPr>
            <w:r w:rsidRPr="00267A27">
              <w:rPr>
                <w:sz w:val="18"/>
                <w:szCs w:val="18"/>
              </w:rPr>
              <w:t>(94.7)</w:t>
            </w:r>
          </w:p>
        </w:tc>
      </w:tr>
      <w:tr w:rsidR="0029006F" w:rsidRPr="00267A27" w14:paraId="787835AF" w14:textId="77777777" w:rsidTr="0029006F">
        <w:tc>
          <w:tcPr>
            <w:tcW w:w="2268" w:type="dxa"/>
            <w:hideMark/>
          </w:tcPr>
          <w:p w14:paraId="21128197" w14:textId="77777777" w:rsidR="0029006F" w:rsidRPr="00267A27" w:rsidRDefault="0029006F" w:rsidP="0058553D">
            <w:pPr>
              <w:pStyle w:val="NormalWeb"/>
              <w:jc w:val="left"/>
              <w:rPr>
                <w:sz w:val="18"/>
                <w:szCs w:val="18"/>
              </w:rPr>
            </w:pPr>
            <w:r w:rsidRPr="00267A27">
              <w:rPr>
                <w:sz w:val="18"/>
                <w:szCs w:val="18"/>
              </w:rPr>
              <w:t>Q fever</w:t>
            </w:r>
          </w:p>
        </w:tc>
        <w:tc>
          <w:tcPr>
            <w:tcW w:w="817" w:type="dxa"/>
            <w:hideMark/>
          </w:tcPr>
          <w:p w14:paraId="5E025273" w14:textId="77777777" w:rsidR="0029006F" w:rsidRPr="00267A27" w:rsidRDefault="0029006F" w:rsidP="0058553D">
            <w:pPr>
              <w:pStyle w:val="NormalWeb"/>
              <w:rPr>
                <w:sz w:val="18"/>
                <w:szCs w:val="18"/>
              </w:rPr>
            </w:pPr>
            <w:r w:rsidRPr="00267A27">
              <w:rPr>
                <w:sz w:val="18"/>
                <w:szCs w:val="18"/>
              </w:rPr>
              <w:t>8</w:t>
            </w:r>
          </w:p>
        </w:tc>
        <w:tc>
          <w:tcPr>
            <w:tcW w:w="817" w:type="dxa"/>
            <w:hideMark/>
          </w:tcPr>
          <w:p w14:paraId="1A21E264" w14:textId="77777777" w:rsidR="0029006F" w:rsidRPr="00267A27" w:rsidRDefault="0029006F" w:rsidP="0058553D">
            <w:pPr>
              <w:pStyle w:val="NormalWeb"/>
              <w:rPr>
                <w:sz w:val="18"/>
                <w:szCs w:val="18"/>
              </w:rPr>
            </w:pPr>
            <w:r w:rsidRPr="00267A27">
              <w:rPr>
                <w:sz w:val="18"/>
                <w:szCs w:val="18"/>
              </w:rPr>
              <w:t>(0.2)</w:t>
            </w:r>
          </w:p>
        </w:tc>
        <w:tc>
          <w:tcPr>
            <w:tcW w:w="817" w:type="dxa"/>
            <w:hideMark/>
          </w:tcPr>
          <w:p w14:paraId="20F6DD4A" w14:textId="77777777" w:rsidR="0029006F" w:rsidRPr="00267A27" w:rsidRDefault="0029006F" w:rsidP="0058553D">
            <w:pPr>
              <w:pStyle w:val="NormalWeb"/>
              <w:rPr>
                <w:sz w:val="18"/>
                <w:szCs w:val="18"/>
              </w:rPr>
            </w:pPr>
            <w:r w:rsidRPr="00267A27">
              <w:rPr>
                <w:sz w:val="18"/>
                <w:szCs w:val="18"/>
              </w:rPr>
              <w:t>8</w:t>
            </w:r>
          </w:p>
        </w:tc>
        <w:tc>
          <w:tcPr>
            <w:tcW w:w="817" w:type="dxa"/>
            <w:hideMark/>
          </w:tcPr>
          <w:p w14:paraId="399413E2" w14:textId="77777777" w:rsidR="0029006F" w:rsidRPr="00267A27" w:rsidRDefault="0029006F" w:rsidP="0058553D">
            <w:pPr>
              <w:pStyle w:val="NormalWeb"/>
              <w:rPr>
                <w:sz w:val="18"/>
                <w:szCs w:val="18"/>
              </w:rPr>
            </w:pPr>
            <w:r w:rsidRPr="00267A27">
              <w:rPr>
                <w:sz w:val="18"/>
                <w:szCs w:val="18"/>
              </w:rPr>
              <w:t>(100.0)</w:t>
            </w:r>
          </w:p>
        </w:tc>
        <w:tc>
          <w:tcPr>
            <w:tcW w:w="818" w:type="dxa"/>
            <w:hideMark/>
          </w:tcPr>
          <w:p w14:paraId="00CBA131" w14:textId="77777777" w:rsidR="0029006F" w:rsidRPr="00267A27" w:rsidRDefault="0029006F" w:rsidP="0058553D">
            <w:pPr>
              <w:pStyle w:val="NormalWeb"/>
              <w:rPr>
                <w:sz w:val="18"/>
                <w:szCs w:val="18"/>
              </w:rPr>
            </w:pPr>
            <w:r w:rsidRPr="00267A27">
              <w:rPr>
                <w:sz w:val="18"/>
                <w:szCs w:val="18"/>
              </w:rPr>
              <w:t>2</w:t>
            </w:r>
          </w:p>
        </w:tc>
        <w:tc>
          <w:tcPr>
            <w:tcW w:w="817" w:type="dxa"/>
            <w:hideMark/>
          </w:tcPr>
          <w:p w14:paraId="1EF39158" w14:textId="77777777" w:rsidR="0029006F" w:rsidRPr="00267A27" w:rsidRDefault="0029006F" w:rsidP="0058553D">
            <w:pPr>
              <w:pStyle w:val="NormalWeb"/>
              <w:rPr>
                <w:sz w:val="18"/>
                <w:szCs w:val="18"/>
              </w:rPr>
            </w:pPr>
            <w:r w:rsidRPr="00267A27">
              <w:rPr>
                <w:sz w:val="18"/>
                <w:szCs w:val="18"/>
              </w:rPr>
              <w:t>(25.0)</w:t>
            </w:r>
          </w:p>
        </w:tc>
        <w:tc>
          <w:tcPr>
            <w:tcW w:w="817" w:type="dxa"/>
            <w:hideMark/>
          </w:tcPr>
          <w:p w14:paraId="011BADD2"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1DE80FE5"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6AB681AB" w14:textId="77777777" w:rsidR="0029006F" w:rsidRPr="00267A27" w:rsidRDefault="0029006F" w:rsidP="0058553D">
            <w:pPr>
              <w:pStyle w:val="NormalWeb"/>
              <w:rPr>
                <w:sz w:val="18"/>
                <w:szCs w:val="18"/>
              </w:rPr>
            </w:pPr>
            <w:r w:rsidRPr="00267A27">
              <w:rPr>
                <w:sz w:val="18"/>
                <w:szCs w:val="18"/>
              </w:rPr>
              <w:t>8</w:t>
            </w:r>
          </w:p>
        </w:tc>
        <w:tc>
          <w:tcPr>
            <w:tcW w:w="818" w:type="dxa"/>
            <w:hideMark/>
          </w:tcPr>
          <w:p w14:paraId="76997707" w14:textId="77777777" w:rsidR="0029006F" w:rsidRPr="00267A27" w:rsidRDefault="0029006F" w:rsidP="0058553D">
            <w:pPr>
              <w:pStyle w:val="NormalWeb"/>
              <w:rPr>
                <w:sz w:val="18"/>
                <w:szCs w:val="18"/>
              </w:rPr>
            </w:pPr>
            <w:r w:rsidRPr="00267A27">
              <w:rPr>
                <w:sz w:val="18"/>
                <w:szCs w:val="18"/>
              </w:rPr>
              <w:t>(100.0)</w:t>
            </w:r>
          </w:p>
        </w:tc>
      </w:tr>
      <w:tr w:rsidR="0029006F" w:rsidRPr="00267A27" w14:paraId="3E51A24A"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36B07B60" w14:textId="77777777" w:rsidR="0029006F" w:rsidRPr="00267A27" w:rsidRDefault="0029006F" w:rsidP="0058553D">
            <w:pPr>
              <w:pStyle w:val="NormalWeb"/>
              <w:jc w:val="left"/>
              <w:rPr>
                <w:sz w:val="18"/>
                <w:szCs w:val="18"/>
              </w:rPr>
            </w:pPr>
            <w:r w:rsidRPr="00267A27">
              <w:rPr>
                <w:sz w:val="18"/>
                <w:szCs w:val="18"/>
              </w:rPr>
              <w:t>Rabies</w:t>
            </w:r>
          </w:p>
        </w:tc>
        <w:tc>
          <w:tcPr>
            <w:tcW w:w="817" w:type="dxa"/>
            <w:hideMark/>
          </w:tcPr>
          <w:p w14:paraId="2B79F502" w14:textId="77777777" w:rsidR="0029006F" w:rsidRPr="00267A27" w:rsidRDefault="0029006F" w:rsidP="0058553D">
            <w:pPr>
              <w:pStyle w:val="NormalWeb"/>
              <w:rPr>
                <w:sz w:val="18"/>
                <w:szCs w:val="18"/>
              </w:rPr>
            </w:pPr>
            <w:r w:rsidRPr="00267A27">
              <w:rPr>
                <w:sz w:val="18"/>
                <w:szCs w:val="18"/>
              </w:rPr>
              <w:t>5</w:t>
            </w:r>
          </w:p>
        </w:tc>
        <w:tc>
          <w:tcPr>
            <w:tcW w:w="817" w:type="dxa"/>
            <w:hideMark/>
          </w:tcPr>
          <w:p w14:paraId="00B90D1F" w14:textId="77777777" w:rsidR="0029006F" w:rsidRPr="00267A27" w:rsidRDefault="0029006F" w:rsidP="0058553D">
            <w:pPr>
              <w:pStyle w:val="NormalWeb"/>
              <w:rPr>
                <w:sz w:val="18"/>
                <w:szCs w:val="18"/>
              </w:rPr>
            </w:pPr>
            <w:r w:rsidRPr="00267A27">
              <w:rPr>
                <w:sz w:val="18"/>
                <w:szCs w:val="18"/>
              </w:rPr>
              <w:t>(0.1)</w:t>
            </w:r>
          </w:p>
        </w:tc>
        <w:tc>
          <w:tcPr>
            <w:tcW w:w="817" w:type="dxa"/>
            <w:hideMark/>
          </w:tcPr>
          <w:p w14:paraId="56390500" w14:textId="77777777" w:rsidR="0029006F" w:rsidRPr="00267A27" w:rsidRDefault="0029006F" w:rsidP="0058553D">
            <w:pPr>
              <w:pStyle w:val="NormalWeb"/>
              <w:rPr>
                <w:sz w:val="18"/>
                <w:szCs w:val="18"/>
              </w:rPr>
            </w:pPr>
            <w:r w:rsidRPr="00267A27">
              <w:rPr>
                <w:sz w:val="18"/>
                <w:szCs w:val="18"/>
              </w:rPr>
              <w:t>5</w:t>
            </w:r>
          </w:p>
        </w:tc>
        <w:tc>
          <w:tcPr>
            <w:tcW w:w="817" w:type="dxa"/>
            <w:hideMark/>
          </w:tcPr>
          <w:p w14:paraId="6481A751" w14:textId="77777777" w:rsidR="0029006F" w:rsidRPr="00267A27" w:rsidRDefault="0029006F" w:rsidP="0058553D">
            <w:pPr>
              <w:pStyle w:val="NormalWeb"/>
              <w:rPr>
                <w:sz w:val="18"/>
                <w:szCs w:val="18"/>
              </w:rPr>
            </w:pPr>
            <w:r w:rsidRPr="00267A27">
              <w:rPr>
                <w:sz w:val="18"/>
                <w:szCs w:val="18"/>
              </w:rPr>
              <w:t>(100.0)</w:t>
            </w:r>
          </w:p>
        </w:tc>
        <w:tc>
          <w:tcPr>
            <w:tcW w:w="818" w:type="dxa"/>
            <w:hideMark/>
          </w:tcPr>
          <w:p w14:paraId="5CFCBD51"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66F7C608"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4A75198A" w14:textId="77777777" w:rsidR="0029006F" w:rsidRPr="00267A27" w:rsidRDefault="0029006F" w:rsidP="0058553D">
            <w:pPr>
              <w:pStyle w:val="NormalWeb"/>
              <w:rPr>
                <w:sz w:val="18"/>
                <w:szCs w:val="18"/>
              </w:rPr>
            </w:pPr>
            <w:r w:rsidRPr="00267A27">
              <w:rPr>
                <w:sz w:val="18"/>
                <w:szCs w:val="18"/>
              </w:rPr>
              <w:t>1</w:t>
            </w:r>
          </w:p>
        </w:tc>
        <w:tc>
          <w:tcPr>
            <w:tcW w:w="817" w:type="dxa"/>
            <w:hideMark/>
          </w:tcPr>
          <w:p w14:paraId="0961ADE9" w14:textId="77777777" w:rsidR="0029006F" w:rsidRPr="00267A27" w:rsidRDefault="0029006F" w:rsidP="0058553D">
            <w:pPr>
              <w:pStyle w:val="NormalWeb"/>
              <w:rPr>
                <w:sz w:val="18"/>
                <w:szCs w:val="18"/>
              </w:rPr>
            </w:pPr>
            <w:r w:rsidRPr="00267A27">
              <w:rPr>
                <w:sz w:val="18"/>
                <w:szCs w:val="18"/>
              </w:rPr>
              <w:t>(20.0)</w:t>
            </w:r>
          </w:p>
        </w:tc>
        <w:tc>
          <w:tcPr>
            <w:tcW w:w="817" w:type="dxa"/>
            <w:hideMark/>
          </w:tcPr>
          <w:p w14:paraId="035970E8" w14:textId="77777777" w:rsidR="0029006F" w:rsidRPr="00267A27" w:rsidRDefault="0029006F" w:rsidP="0058553D">
            <w:pPr>
              <w:pStyle w:val="NormalWeb"/>
              <w:rPr>
                <w:sz w:val="18"/>
                <w:szCs w:val="18"/>
              </w:rPr>
            </w:pPr>
            <w:r w:rsidRPr="00267A27">
              <w:rPr>
                <w:sz w:val="18"/>
                <w:szCs w:val="18"/>
              </w:rPr>
              <w:t>4</w:t>
            </w:r>
          </w:p>
        </w:tc>
        <w:tc>
          <w:tcPr>
            <w:tcW w:w="818" w:type="dxa"/>
            <w:hideMark/>
          </w:tcPr>
          <w:p w14:paraId="194D1CAC" w14:textId="77777777" w:rsidR="0029006F" w:rsidRPr="00267A27" w:rsidRDefault="0029006F" w:rsidP="0058553D">
            <w:pPr>
              <w:pStyle w:val="NormalWeb"/>
              <w:rPr>
                <w:sz w:val="18"/>
                <w:szCs w:val="18"/>
              </w:rPr>
            </w:pPr>
            <w:r w:rsidRPr="00267A27">
              <w:rPr>
                <w:sz w:val="18"/>
                <w:szCs w:val="18"/>
              </w:rPr>
              <w:t>(80.0)</w:t>
            </w:r>
          </w:p>
        </w:tc>
      </w:tr>
      <w:tr w:rsidR="0029006F" w:rsidRPr="00267A27" w14:paraId="6CBE5EAF" w14:textId="77777777" w:rsidTr="0029006F">
        <w:tc>
          <w:tcPr>
            <w:tcW w:w="2268" w:type="dxa"/>
            <w:hideMark/>
          </w:tcPr>
          <w:p w14:paraId="5CCBC660" w14:textId="77777777" w:rsidR="0029006F" w:rsidRPr="00267A27" w:rsidRDefault="0029006F" w:rsidP="0058553D">
            <w:pPr>
              <w:pStyle w:val="NormalWeb"/>
              <w:jc w:val="left"/>
              <w:rPr>
                <w:sz w:val="18"/>
                <w:szCs w:val="18"/>
              </w:rPr>
            </w:pPr>
            <w:r w:rsidRPr="00267A27">
              <w:rPr>
                <w:sz w:val="18"/>
                <w:szCs w:val="18"/>
              </w:rPr>
              <w:t>IPV</w:t>
            </w:r>
          </w:p>
        </w:tc>
        <w:tc>
          <w:tcPr>
            <w:tcW w:w="817" w:type="dxa"/>
            <w:hideMark/>
          </w:tcPr>
          <w:p w14:paraId="10863462" w14:textId="77777777" w:rsidR="0029006F" w:rsidRPr="00267A27" w:rsidRDefault="0029006F" w:rsidP="0058553D">
            <w:pPr>
              <w:pStyle w:val="NormalWeb"/>
              <w:rPr>
                <w:sz w:val="18"/>
                <w:szCs w:val="18"/>
              </w:rPr>
            </w:pPr>
            <w:r w:rsidRPr="00267A27">
              <w:rPr>
                <w:sz w:val="18"/>
                <w:szCs w:val="18"/>
              </w:rPr>
              <w:t>5</w:t>
            </w:r>
          </w:p>
        </w:tc>
        <w:tc>
          <w:tcPr>
            <w:tcW w:w="817" w:type="dxa"/>
            <w:hideMark/>
          </w:tcPr>
          <w:p w14:paraId="07944F79" w14:textId="77777777" w:rsidR="0029006F" w:rsidRPr="00267A27" w:rsidRDefault="0029006F" w:rsidP="0058553D">
            <w:pPr>
              <w:pStyle w:val="NormalWeb"/>
              <w:rPr>
                <w:sz w:val="18"/>
                <w:szCs w:val="18"/>
              </w:rPr>
            </w:pPr>
            <w:r w:rsidRPr="00267A27">
              <w:rPr>
                <w:sz w:val="18"/>
                <w:szCs w:val="18"/>
              </w:rPr>
              <w:t>(0.1)</w:t>
            </w:r>
          </w:p>
        </w:tc>
        <w:tc>
          <w:tcPr>
            <w:tcW w:w="817" w:type="dxa"/>
            <w:hideMark/>
          </w:tcPr>
          <w:p w14:paraId="5FB98D74"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6C747354" w14:textId="77777777" w:rsidR="0029006F" w:rsidRPr="00267A27" w:rsidRDefault="0029006F" w:rsidP="0058553D">
            <w:pPr>
              <w:pStyle w:val="NormalWeb"/>
              <w:rPr>
                <w:sz w:val="18"/>
                <w:szCs w:val="18"/>
              </w:rPr>
            </w:pPr>
            <w:r w:rsidRPr="00267A27">
              <w:rPr>
                <w:sz w:val="18"/>
                <w:szCs w:val="18"/>
              </w:rPr>
              <w:t>(0.0)</w:t>
            </w:r>
          </w:p>
        </w:tc>
        <w:tc>
          <w:tcPr>
            <w:tcW w:w="818" w:type="dxa"/>
            <w:hideMark/>
          </w:tcPr>
          <w:p w14:paraId="4A7955B3"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2BD99B5B"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5629B80A"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19864A80"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4FE4D56F" w14:textId="77777777" w:rsidR="0029006F" w:rsidRPr="00267A27" w:rsidRDefault="0029006F" w:rsidP="0058553D">
            <w:pPr>
              <w:pStyle w:val="NormalWeb"/>
              <w:rPr>
                <w:sz w:val="18"/>
                <w:szCs w:val="18"/>
              </w:rPr>
            </w:pPr>
            <w:r w:rsidRPr="00267A27">
              <w:rPr>
                <w:sz w:val="18"/>
                <w:szCs w:val="18"/>
              </w:rPr>
              <w:t>5</w:t>
            </w:r>
          </w:p>
        </w:tc>
        <w:tc>
          <w:tcPr>
            <w:tcW w:w="818" w:type="dxa"/>
            <w:hideMark/>
          </w:tcPr>
          <w:p w14:paraId="18DCE15D" w14:textId="77777777" w:rsidR="0029006F" w:rsidRPr="00267A27" w:rsidRDefault="0029006F" w:rsidP="0058553D">
            <w:pPr>
              <w:pStyle w:val="NormalWeb"/>
              <w:rPr>
                <w:sz w:val="18"/>
                <w:szCs w:val="18"/>
              </w:rPr>
            </w:pPr>
            <w:r w:rsidRPr="00267A27">
              <w:rPr>
                <w:sz w:val="18"/>
                <w:szCs w:val="18"/>
              </w:rPr>
              <w:t>(100.0)</w:t>
            </w:r>
          </w:p>
        </w:tc>
      </w:tr>
      <w:tr w:rsidR="0029006F" w:rsidRPr="00267A27" w14:paraId="16567285"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5E435EBA" w14:textId="77777777" w:rsidR="0029006F" w:rsidRPr="00267A27" w:rsidRDefault="0029006F" w:rsidP="0058553D">
            <w:pPr>
              <w:pStyle w:val="NormalWeb"/>
              <w:jc w:val="left"/>
              <w:rPr>
                <w:sz w:val="18"/>
                <w:szCs w:val="18"/>
              </w:rPr>
            </w:pPr>
            <w:r w:rsidRPr="00267A27">
              <w:rPr>
                <w:sz w:val="18"/>
                <w:szCs w:val="18"/>
              </w:rPr>
              <w:t>Yellow fever</w:t>
            </w:r>
          </w:p>
        </w:tc>
        <w:tc>
          <w:tcPr>
            <w:tcW w:w="817" w:type="dxa"/>
            <w:hideMark/>
          </w:tcPr>
          <w:p w14:paraId="5995E8D9" w14:textId="77777777" w:rsidR="0029006F" w:rsidRPr="00267A27" w:rsidRDefault="0029006F" w:rsidP="0058553D">
            <w:pPr>
              <w:pStyle w:val="NormalWeb"/>
              <w:rPr>
                <w:sz w:val="18"/>
                <w:szCs w:val="18"/>
              </w:rPr>
            </w:pPr>
            <w:r w:rsidRPr="00267A27">
              <w:rPr>
                <w:sz w:val="18"/>
                <w:szCs w:val="18"/>
              </w:rPr>
              <w:t>4</w:t>
            </w:r>
          </w:p>
        </w:tc>
        <w:tc>
          <w:tcPr>
            <w:tcW w:w="817" w:type="dxa"/>
            <w:hideMark/>
          </w:tcPr>
          <w:p w14:paraId="6712C085" w14:textId="77777777" w:rsidR="0029006F" w:rsidRPr="00267A27" w:rsidRDefault="0029006F" w:rsidP="0058553D">
            <w:pPr>
              <w:pStyle w:val="NormalWeb"/>
              <w:rPr>
                <w:sz w:val="18"/>
                <w:szCs w:val="18"/>
              </w:rPr>
            </w:pPr>
            <w:r w:rsidRPr="00267A27">
              <w:rPr>
                <w:sz w:val="18"/>
                <w:szCs w:val="18"/>
              </w:rPr>
              <w:t>(0.1)</w:t>
            </w:r>
          </w:p>
        </w:tc>
        <w:tc>
          <w:tcPr>
            <w:tcW w:w="817" w:type="dxa"/>
            <w:hideMark/>
          </w:tcPr>
          <w:p w14:paraId="5570998A" w14:textId="77777777" w:rsidR="0029006F" w:rsidRPr="00267A27" w:rsidRDefault="0029006F" w:rsidP="0058553D">
            <w:pPr>
              <w:pStyle w:val="NormalWeb"/>
              <w:rPr>
                <w:sz w:val="18"/>
                <w:szCs w:val="18"/>
              </w:rPr>
            </w:pPr>
            <w:r w:rsidRPr="00267A27">
              <w:rPr>
                <w:sz w:val="18"/>
                <w:szCs w:val="18"/>
              </w:rPr>
              <w:t>2</w:t>
            </w:r>
          </w:p>
        </w:tc>
        <w:tc>
          <w:tcPr>
            <w:tcW w:w="817" w:type="dxa"/>
            <w:hideMark/>
          </w:tcPr>
          <w:p w14:paraId="5BBF1A33" w14:textId="77777777" w:rsidR="0029006F" w:rsidRPr="00267A27" w:rsidRDefault="0029006F" w:rsidP="0058553D">
            <w:pPr>
              <w:pStyle w:val="NormalWeb"/>
              <w:rPr>
                <w:sz w:val="18"/>
                <w:szCs w:val="18"/>
              </w:rPr>
            </w:pPr>
            <w:r w:rsidRPr="00267A27">
              <w:rPr>
                <w:sz w:val="18"/>
                <w:szCs w:val="18"/>
              </w:rPr>
              <w:t>(50.0)</w:t>
            </w:r>
          </w:p>
        </w:tc>
        <w:tc>
          <w:tcPr>
            <w:tcW w:w="818" w:type="dxa"/>
            <w:hideMark/>
          </w:tcPr>
          <w:p w14:paraId="4D5CF2EA"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01DFD36D"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02BEBCF7"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6A640455"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1A070EFD" w14:textId="77777777" w:rsidR="0029006F" w:rsidRPr="00267A27" w:rsidRDefault="0029006F" w:rsidP="0058553D">
            <w:pPr>
              <w:pStyle w:val="NormalWeb"/>
              <w:rPr>
                <w:sz w:val="18"/>
                <w:szCs w:val="18"/>
              </w:rPr>
            </w:pPr>
            <w:r w:rsidRPr="00267A27">
              <w:rPr>
                <w:sz w:val="18"/>
                <w:szCs w:val="18"/>
              </w:rPr>
              <w:t>4</w:t>
            </w:r>
          </w:p>
        </w:tc>
        <w:tc>
          <w:tcPr>
            <w:tcW w:w="818" w:type="dxa"/>
            <w:hideMark/>
          </w:tcPr>
          <w:p w14:paraId="1BD6B124" w14:textId="77777777" w:rsidR="0029006F" w:rsidRPr="00267A27" w:rsidRDefault="0029006F" w:rsidP="0058553D">
            <w:pPr>
              <w:pStyle w:val="NormalWeb"/>
              <w:rPr>
                <w:sz w:val="18"/>
                <w:szCs w:val="18"/>
              </w:rPr>
            </w:pPr>
            <w:r w:rsidRPr="00267A27">
              <w:rPr>
                <w:sz w:val="18"/>
                <w:szCs w:val="18"/>
              </w:rPr>
              <w:t>(100.0)</w:t>
            </w:r>
          </w:p>
        </w:tc>
      </w:tr>
      <w:tr w:rsidR="0029006F" w:rsidRPr="00267A27" w14:paraId="20CFBCC5" w14:textId="77777777" w:rsidTr="0029006F">
        <w:tc>
          <w:tcPr>
            <w:tcW w:w="2268" w:type="dxa"/>
            <w:hideMark/>
          </w:tcPr>
          <w:p w14:paraId="0D7413E3" w14:textId="77777777" w:rsidR="0029006F" w:rsidRPr="00267A27" w:rsidRDefault="0029006F" w:rsidP="0058553D">
            <w:pPr>
              <w:pStyle w:val="NormalWeb"/>
              <w:jc w:val="left"/>
              <w:rPr>
                <w:sz w:val="18"/>
                <w:szCs w:val="18"/>
              </w:rPr>
            </w:pPr>
            <w:r w:rsidRPr="00267A27">
              <w:rPr>
                <w:sz w:val="18"/>
                <w:szCs w:val="18"/>
              </w:rPr>
              <w:t>Hepatitis A + B</w:t>
            </w:r>
          </w:p>
        </w:tc>
        <w:tc>
          <w:tcPr>
            <w:tcW w:w="817" w:type="dxa"/>
            <w:hideMark/>
          </w:tcPr>
          <w:p w14:paraId="392BAE74" w14:textId="77777777" w:rsidR="0029006F" w:rsidRPr="00267A27" w:rsidRDefault="0029006F" w:rsidP="0058553D">
            <w:pPr>
              <w:pStyle w:val="NormalWeb"/>
              <w:rPr>
                <w:sz w:val="18"/>
                <w:szCs w:val="18"/>
              </w:rPr>
            </w:pPr>
            <w:r w:rsidRPr="00267A27">
              <w:rPr>
                <w:sz w:val="18"/>
                <w:szCs w:val="18"/>
              </w:rPr>
              <w:t>4</w:t>
            </w:r>
          </w:p>
        </w:tc>
        <w:tc>
          <w:tcPr>
            <w:tcW w:w="817" w:type="dxa"/>
            <w:hideMark/>
          </w:tcPr>
          <w:p w14:paraId="5BD05A73" w14:textId="77777777" w:rsidR="0029006F" w:rsidRPr="00267A27" w:rsidRDefault="0029006F" w:rsidP="0058553D">
            <w:pPr>
              <w:pStyle w:val="NormalWeb"/>
              <w:rPr>
                <w:sz w:val="18"/>
                <w:szCs w:val="18"/>
              </w:rPr>
            </w:pPr>
            <w:r w:rsidRPr="00267A27">
              <w:rPr>
                <w:sz w:val="18"/>
                <w:szCs w:val="18"/>
              </w:rPr>
              <w:t>(0.1)</w:t>
            </w:r>
          </w:p>
        </w:tc>
        <w:tc>
          <w:tcPr>
            <w:tcW w:w="817" w:type="dxa"/>
            <w:hideMark/>
          </w:tcPr>
          <w:p w14:paraId="632AE476" w14:textId="77777777" w:rsidR="0029006F" w:rsidRPr="00267A27" w:rsidRDefault="0029006F" w:rsidP="0058553D">
            <w:pPr>
              <w:pStyle w:val="NormalWeb"/>
              <w:rPr>
                <w:sz w:val="18"/>
                <w:szCs w:val="18"/>
              </w:rPr>
            </w:pPr>
            <w:r w:rsidRPr="00267A27">
              <w:rPr>
                <w:sz w:val="18"/>
                <w:szCs w:val="18"/>
              </w:rPr>
              <w:t>2</w:t>
            </w:r>
          </w:p>
        </w:tc>
        <w:tc>
          <w:tcPr>
            <w:tcW w:w="817" w:type="dxa"/>
            <w:hideMark/>
          </w:tcPr>
          <w:p w14:paraId="7F8B7847" w14:textId="77777777" w:rsidR="0029006F" w:rsidRPr="00267A27" w:rsidRDefault="0029006F" w:rsidP="0058553D">
            <w:pPr>
              <w:pStyle w:val="NormalWeb"/>
              <w:rPr>
                <w:sz w:val="18"/>
                <w:szCs w:val="18"/>
              </w:rPr>
            </w:pPr>
            <w:r w:rsidRPr="00267A27">
              <w:rPr>
                <w:sz w:val="18"/>
                <w:szCs w:val="18"/>
              </w:rPr>
              <w:t>(50.0)</w:t>
            </w:r>
          </w:p>
        </w:tc>
        <w:tc>
          <w:tcPr>
            <w:tcW w:w="818" w:type="dxa"/>
            <w:hideMark/>
          </w:tcPr>
          <w:p w14:paraId="24922DD6"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16F52FE7"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573B7D7E"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204A3D0B"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5B14828C" w14:textId="77777777" w:rsidR="0029006F" w:rsidRPr="00267A27" w:rsidRDefault="0029006F" w:rsidP="0058553D">
            <w:pPr>
              <w:pStyle w:val="NormalWeb"/>
              <w:rPr>
                <w:sz w:val="18"/>
                <w:szCs w:val="18"/>
              </w:rPr>
            </w:pPr>
            <w:r w:rsidRPr="00267A27">
              <w:rPr>
                <w:sz w:val="18"/>
                <w:szCs w:val="18"/>
              </w:rPr>
              <w:t>4</w:t>
            </w:r>
          </w:p>
        </w:tc>
        <w:tc>
          <w:tcPr>
            <w:tcW w:w="818" w:type="dxa"/>
            <w:hideMark/>
          </w:tcPr>
          <w:p w14:paraId="3CE10D80" w14:textId="77777777" w:rsidR="0029006F" w:rsidRPr="00267A27" w:rsidRDefault="0029006F" w:rsidP="0058553D">
            <w:pPr>
              <w:pStyle w:val="NormalWeb"/>
              <w:rPr>
                <w:sz w:val="18"/>
                <w:szCs w:val="18"/>
              </w:rPr>
            </w:pPr>
            <w:r w:rsidRPr="00267A27">
              <w:rPr>
                <w:sz w:val="18"/>
                <w:szCs w:val="18"/>
              </w:rPr>
              <w:t>(100.0)</w:t>
            </w:r>
          </w:p>
        </w:tc>
      </w:tr>
      <w:tr w:rsidR="0029006F" w:rsidRPr="00267A27" w14:paraId="4213C5CB"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5C89A02A" w14:textId="77777777" w:rsidR="0029006F" w:rsidRPr="00267A27" w:rsidRDefault="0029006F" w:rsidP="0058553D">
            <w:pPr>
              <w:pStyle w:val="NormalWeb"/>
              <w:jc w:val="left"/>
              <w:rPr>
                <w:sz w:val="18"/>
                <w:szCs w:val="18"/>
              </w:rPr>
            </w:pPr>
            <w:r w:rsidRPr="00267A27">
              <w:rPr>
                <w:sz w:val="18"/>
                <w:szCs w:val="18"/>
              </w:rPr>
              <w:t>Typhoid</w:t>
            </w:r>
          </w:p>
        </w:tc>
        <w:tc>
          <w:tcPr>
            <w:tcW w:w="817" w:type="dxa"/>
            <w:hideMark/>
          </w:tcPr>
          <w:p w14:paraId="26D259DB" w14:textId="77777777" w:rsidR="0029006F" w:rsidRPr="00267A27" w:rsidRDefault="0029006F" w:rsidP="0058553D">
            <w:pPr>
              <w:pStyle w:val="NormalWeb"/>
              <w:rPr>
                <w:sz w:val="18"/>
                <w:szCs w:val="18"/>
              </w:rPr>
            </w:pPr>
            <w:r w:rsidRPr="00267A27">
              <w:rPr>
                <w:sz w:val="18"/>
                <w:szCs w:val="18"/>
              </w:rPr>
              <w:t>3</w:t>
            </w:r>
          </w:p>
        </w:tc>
        <w:tc>
          <w:tcPr>
            <w:tcW w:w="817" w:type="dxa"/>
            <w:hideMark/>
          </w:tcPr>
          <w:p w14:paraId="6ECDDDEE" w14:textId="77777777" w:rsidR="0029006F" w:rsidRPr="00267A27" w:rsidRDefault="0029006F" w:rsidP="0058553D">
            <w:pPr>
              <w:pStyle w:val="NormalWeb"/>
              <w:rPr>
                <w:sz w:val="18"/>
                <w:szCs w:val="18"/>
              </w:rPr>
            </w:pPr>
            <w:r w:rsidRPr="00267A27">
              <w:rPr>
                <w:sz w:val="18"/>
                <w:szCs w:val="18"/>
              </w:rPr>
              <w:t>(0.1)</w:t>
            </w:r>
          </w:p>
        </w:tc>
        <w:tc>
          <w:tcPr>
            <w:tcW w:w="817" w:type="dxa"/>
            <w:hideMark/>
          </w:tcPr>
          <w:p w14:paraId="6AC7D637" w14:textId="77777777" w:rsidR="0029006F" w:rsidRPr="00267A27" w:rsidRDefault="0029006F" w:rsidP="0058553D">
            <w:pPr>
              <w:pStyle w:val="NormalWeb"/>
              <w:rPr>
                <w:sz w:val="18"/>
                <w:szCs w:val="18"/>
              </w:rPr>
            </w:pPr>
            <w:r w:rsidRPr="00267A27">
              <w:rPr>
                <w:sz w:val="18"/>
                <w:szCs w:val="18"/>
              </w:rPr>
              <w:t>1</w:t>
            </w:r>
          </w:p>
        </w:tc>
        <w:tc>
          <w:tcPr>
            <w:tcW w:w="817" w:type="dxa"/>
            <w:hideMark/>
          </w:tcPr>
          <w:p w14:paraId="0F71E568" w14:textId="77777777" w:rsidR="0029006F" w:rsidRPr="00267A27" w:rsidRDefault="0029006F" w:rsidP="0058553D">
            <w:pPr>
              <w:pStyle w:val="NormalWeb"/>
              <w:rPr>
                <w:sz w:val="18"/>
                <w:szCs w:val="18"/>
              </w:rPr>
            </w:pPr>
            <w:r w:rsidRPr="00267A27">
              <w:rPr>
                <w:sz w:val="18"/>
                <w:szCs w:val="18"/>
              </w:rPr>
              <w:t>(33.3)</w:t>
            </w:r>
          </w:p>
        </w:tc>
        <w:tc>
          <w:tcPr>
            <w:tcW w:w="818" w:type="dxa"/>
            <w:hideMark/>
          </w:tcPr>
          <w:p w14:paraId="1F7A9023"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3BF861E3"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42D00CC5" w14:textId="77777777" w:rsidR="0029006F" w:rsidRPr="00267A27" w:rsidRDefault="0029006F" w:rsidP="0058553D">
            <w:pPr>
              <w:pStyle w:val="NormalWeb"/>
              <w:rPr>
                <w:sz w:val="18"/>
                <w:szCs w:val="18"/>
              </w:rPr>
            </w:pPr>
            <w:r w:rsidRPr="00267A27">
              <w:rPr>
                <w:sz w:val="18"/>
                <w:szCs w:val="18"/>
              </w:rPr>
              <w:t>1</w:t>
            </w:r>
          </w:p>
        </w:tc>
        <w:tc>
          <w:tcPr>
            <w:tcW w:w="817" w:type="dxa"/>
            <w:hideMark/>
          </w:tcPr>
          <w:p w14:paraId="4286AA19" w14:textId="77777777" w:rsidR="0029006F" w:rsidRPr="00267A27" w:rsidRDefault="0029006F" w:rsidP="0058553D">
            <w:pPr>
              <w:pStyle w:val="NormalWeb"/>
              <w:rPr>
                <w:sz w:val="18"/>
                <w:szCs w:val="18"/>
              </w:rPr>
            </w:pPr>
            <w:r w:rsidRPr="00267A27">
              <w:rPr>
                <w:sz w:val="18"/>
                <w:szCs w:val="18"/>
              </w:rPr>
              <w:t>(33.3)</w:t>
            </w:r>
          </w:p>
        </w:tc>
        <w:tc>
          <w:tcPr>
            <w:tcW w:w="817" w:type="dxa"/>
            <w:hideMark/>
          </w:tcPr>
          <w:p w14:paraId="43385454" w14:textId="77777777" w:rsidR="0029006F" w:rsidRPr="00267A27" w:rsidRDefault="0029006F" w:rsidP="0058553D">
            <w:pPr>
              <w:pStyle w:val="NormalWeb"/>
              <w:rPr>
                <w:sz w:val="18"/>
                <w:szCs w:val="18"/>
              </w:rPr>
            </w:pPr>
            <w:r w:rsidRPr="00267A27">
              <w:rPr>
                <w:sz w:val="18"/>
                <w:szCs w:val="18"/>
              </w:rPr>
              <w:t>2</w:t>
            </w:r>
          </w:p>
        </w:tc>
        <w:tc>
          <w:tcPr>
            <w:tcW w:w="818" w:type="dxa"/>
            <w:hideMark/>
          </w:tcPr>
          <w:p w14:paraId="6307ECC9" w14:textId="77777777" w:rsidR="0029006F" w:rsidRPr="00267A27" w:rsidRDefault="0029006F" w:rsidP="0058553D">
            <w:pPr>
              <w:pStyle w:val="NormalWeb"/>
              <w:rPr>
                <w:sz w:val="18"/>
                <w:szCs w:val="18"/>
              </w:rPr>
            </w:pPr>
            <w:r w:rsidRPr="00267A27">
              <w:rPr>
                <w:sz w:val="18"/>
                <w:szCs w:val="18"/>
              </w:rPr>
              <w:t>(66.7)</w:t>
            </w:r>
          </w:p>
        </w:tc>
      </w:tr>
      <w:tr w:rsidR="0029006F" w:rsidRPr="00267A27" w14:paraId="50667BD9" w14:textId="77777777" w:rsidTr="0029006F">
        <w:tc>
          <w:tcPr>
            <w:tcW w:w="2268" w:type="dxa"/>
            <w:hideMark/>
          </w:tcPr>
          <w:p w14:paraId="0B97D05F" w14:textId="77777777" w:rsidR="0029006F" w:rsidRPr="00267A27" w:rsidRDefault="0029006F" w:rsidP="0058553D">
            <w:pPr>
              <w:pStyle w:val="NormalWeb"/>
              <w:jc w:val="left"/>
              <w:rPr>
                <w:sz w:val="18"/>
                <w:szCs w:val="18"/>
              </w:rPr>
            </w:pPr>
            <w:r w:rsidRPr="00267A27">
              <w:rPr>
                <w:sz w:val="18"/>
                <w:szCs w:val="18"/>
              </w:rPr>
              <w:t>Hepatitis A-Typhoid</w:t>
            </w:r>
          </w:p>
        </w:tc>
        <w:tc>
          <w:tcPr>
            <w:tcW w:w="817" w:type="dxa"/>
            <w:hideMark/>
          </w:tcPr>
          <w:p w14:paraId="5A2174E6" w14:textId="77777777" w:rsidR="0029006F" w:rsidRPr="00267A27" w:rsidRDefault="0029006F" w:rsidP="0058553D">
            <w:pPr>
              <w:pStyle w:val="NormalWeb"/>
              <w:rPr>
                <w:sz w:val="18"/>
                <w:szCs w:val="18"/>
              </w:rPr>
            </w:pPr>
            <w:r w:rsidRPr="00267A27">
              <w:rPr>
                <w:sz w:val="18"/>
                <w:szCs w:val="18"/>
              </w:rPr>
              <w:t>3</w:t>
            </w:r>
          </w:p>
        </w:tc>
        <w:tc>
          <w:tcPr>
            <w:tcW w:w="817" w:type="dxa"/>
            <w:hideMark/>
          </w:tcPr>
          <w:p w14:paraId="508E71B9" w14:textId="77777777" w:rsidR="0029006F" w:rsidRPr="00267A27" w:rsidRDefault="0029006F" w:rsidP="0058553D">
            <w:pPr>
              <w:pStyle w:val="NormalWeb"/>
              <w:rPr>
                <w:sz w:val="18"/>
                <w:szCs w:val="18"/>
              </w:rPr>
            </w:pPr>
            <w:r w:rsidRPr="00267A27">
              <w:rPr>
                <w:sz w:val="18"/>
                <w:szCs w:val="18"/>
              </w:rPr>
              <w:t>(0.1)</w:t>
            </w:r>
          </w:p>
        </w:tc>
        <w:tc>
          <w:tcPr>
            <w:tcW w:w="817" w:type="dxa"/>
            <w:hideMark/>
          </w:tcPr>
          <w:p w14:paraId="03AD9BB4" w14:textId="77777777" w:rsidR="0029006F" w:rsidRPr="00267A27" w:rsidRDefault="0029006F" w:rsidP="0058553D">
            <w:pPr>
              <w:pStyle w:val="NormalWeb"/>
              <w:rPr>
                <w:sz w:val="18"/>
                <w:szCs w:val="18"/>
              </w:rPr>
            </w:pPr>
            <w:r w:rsidRPr="00267A27">
              <w:rPr>
                <w:sz w:val="18"/>
                <w:szCs w:val="18"/>
              </w:rPr>
              <w:t>1</w:t>
            </w:r>
          </w:p>
        </w:tc>
        <w:tc>
          <w:tcPr>
            <w:tcW w:w="817" w:type="dxa"/>
            <w:hideMark/>
          </w:tcPr>
          <w:p w14:paraId="363B0588" w14:textId="77777777" w:rsidR="0029006F" w:rsidRPr="00267A27" w:rsidRDefault="0029006F" w:rsidP="0058553D">
            <w:pPr>
              <w:pStyle w:val="NormalWeb"/>
              <w:rPr>
                <w:sz w:val="18"/>
                <w:szCs w:val="18"/>
              </w:rPr>
            </w:pPr>
            <w:r w:rsidRPr="00267A27">
              <w:rPr>
                <w:sz w:val="18"/>
                <w:szCs w:val="18"/>
              </w:rPr>
              <w:t>(33.3)</w:t>
            </w:r>
          </w:p>
        </w:tc>
        <w:tc>
          <w:tcPr>
            <w:tcW w:w="818" w:type="dxa"/>
            <w:hideMark/>
          </w:tcPr>
          <w:p w14:paraId="115014A4" w14:textId="77777777" w:rsidR="0029006F" w:rsidRPr="00267A27" w:rsidRDefault="0029006F" w:rsidP="0058553D">
            <w:pPr>
              <w:pStyle w:val="NormalWeb"/>
              <w:rPr>
                <w:sz w:val="18"/>
                <w:szCs w:val="18"/>
              </w:rPr>
            </w:pPr>
            <w:r w:rsidRPr="00267A27">
              <w:rPr>
                <w:sz w:val="18"/>
                <w:szCs w:val="18"/>
              </w:rPr>
              <w:t>1</w:t>
            </w:r>
          </w:p>
        </w:tc>
        <w:tc>
          <w:tcPr>
            <w:tcW w:w="817" w:type="dxa"/>
            <w:hideMark/>
          </w:tcPr>
          <w:p w14:paraId="48349013" w14:textId="77777777" w:rsidR="0029006F" w:rsidRPr="00267A27" w:rsidRDefault="0029006F" w:rsidP="0058553D">
            <w:pPr>
              <w:pStyle w:val="NormalWeb"/>
              <w:rPr>
                <w:sz w:val="18"/>
                <w:szCs w:val="18"/>
              </w:rPr>
            </w:pPr>
            <w:r w:rsidRPr="00267A27">
              <w:rPr>
                <w:sz w:val="18"/>
                <w:szCs w:val="18"/>
              </w:rPr>
              <w:t>(33.3)</w:t>
            </w:r>
          </w:p>
        </w:tc>
        <w:tc>
          <w:tcPr>
            <w:tcW w:w="817" w:type="dxa"/>
            <w:hideMark/>
          </w:tcPr>
          <w:p w14:paraId="23880118"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339EC78B"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6D59E075" w14:textId="77777777" w:rsidR="0029006F" w:rsidRPr="00267A27" w:rsidRDefault="0029006F" w:rsidP="0058553D">
            <w:pPr>
              <w:pStyle w:val="NormalWeb"/>
              <w:rPr>
                <w:sz w:val="18"/>
                <w:szCs w:val="18"/>
              </w:rPr>
            </w:pPr>
            <w:r w:rsidRPr="00267A27">
              <w:rPr>
                <w:sz w:val="18"/>
                <w:szCs w:val="18"/>
              </w:rPr>
              <w:t>3</w:t>
            </w:r>
          </w:p>
        </w:tc>
        <w:tc>
          <w:tcPr>
            <w:tcW w:w="818" w:type="dxa"/>
            <w:hideMark/>
          </w:tcPr>
          <w:p w14:paraId="2C04D4DA" w14:textId="77777777" w:rsidR="0029006F" w:rsidRPr="00267A27" w:rsidRDefault="0029006F" w:rsidP="0058553D">
            <w:pPr>
              <w:pStyle w:val="NormalWeb"/>
              <w:rPr>
                <w:sz w:val="18"/>
                <w:szCs w:val="18"/>
              </w:rPr>
            </w:pPr>
            <w:r w:rsidRPr="00267A27">
              <w:rPr>
                <w:sz w:val="18"/>
                <w:szCs w:val="18"/>
              </w:rPr>
              <w:t>(100.0)</w:t>
            </w:r>
          </w:p>
        </w:tc>
      </w:tr>
      <w:tr w:rsidR="0029006F" w:rsidRPr="00267A27" w14:paraId="3AC7D737"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06AA06B5" w14:textId="77777777" w:rsidR="0029006F" w:rsidRPr="00267A27" w:rsidRDefault="0029006F" w:rsidP="0058553D">
            <w:pPr>
              <w:pStyle w:val="NormalWeb"/>
              <w:jc w:val="left"/>
              <w:rPr>
                <w:sz w:val="18"/>
                <w:szCs w:val="18"/>
              </w:rPr>
            </w:pPr>
            <w:r w:rsidRPr="00267A27">
              <w:rPr>
                <w:sz w:val="18"/>
                <w:szCs w:val="18"/>
              </w:rPr>
              <w:t>Hib-</w:t>
            </w:r>
            <w:proofErr w:type="spellStart"/>
            <w:r w:rsidRPr="00267A27">
              <w:rPr>
                <w:sz w:val="18"/>
                <w:szCs w:val="18"/>
              </w:rPr>
              <w:t>MenC</w:t>
            </w:r>
            <w:proofErr w:type="spellEnd"/>
          </w:p>
        </w:tc>
        <w:tc>
          <w:tcPr>
            <w:tcW w:w="817" w:type="dxa"/>
            <w:hideMark/>
          </w:tcPr>
          <w:p w14:paraId="43CFFD2F" w14:textId="77777777" w:rsidR="0029006F" w:rsidRPr="00267A27" w:rsidRDefault="0029006F" w:rsidP="0058553D">
            <w:pPr>
              <w:pStyle w:val="NormalWeb"/>
              <w:rPr>
                <w:sz w:val="18"/>
                <w:szCs w:val="18"/>
              </w:rPr>
            </w:pPr>
            <w:r w:rsidRPr="00267A27">
              <w:rPr>
                <w:sz w:val="18"/>
                <w:szCs w:val="18"/>
              </w:rPr>
              <w:t>2</w:t>
            </w:r>
          </w:p>
        </w:tc>
        <w:tc>
          <w:tcPr>
            <w:tcW w:w="817" w:type="dxa"/>
            <w:hideMark/>
          </w:tcPr>
          <w:p w14:paraId="1D30CD17" w14:textId="77777777" w:rsidR="0029006F" w:rsidRPr="00267A27" w:rsidRDefault="0029006F" w:rsidP="0058553D">
            <w:pPr>
              <w:pStyle w:val="NormalWeb"/>
              <w:rPr>
                <w:sz w:val="18"/>
                <w:szCs w:val="18"/>
              </w:rPr>
            </w:pPr>
            <w:r w:rsidRPr="00267A27">
              <w:rPr>
                <w:sz w:val="18"/>
                <w:szCs w:val="18"/>
              </w:rPr>
              <w:t>(0.1)</w:t>
            </w:r>
          </w:p>
        </w:tc>
        <w:tc>
          <w:tcPr>
            <w:tcW w:w="817" w:type="dxa"/>
            <w:hideMark/>
          </w:tcPr>
          <w:p w14:paraId="7438BD19"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3FBB6ECE" w14:textId="77777777" w:rsidR="0029006F" w:rsidRPr="00267A27" w:rsidRDefault="0029006F" w:rsidP="0058553D">
            <w:pPr>
              <w:pStyle w:val="NormalWeb"/>
              <w:rPr>
                <w:sz w:val="18"/>
                <w:szCs w:val="18"/>
              </w:rPr>
            </w:pPr>
            <w:r w:rsidRPr="00267A27">
              <w:rPr>
                <w:sz w:val="18"/>
                <w:szCs w:val="18"/>
              </w:rPr>
              <w:t>(0.0)</w:t>
            </w:r>
          </w:p>
        </w:tc>
        <w:tc>
          <w:tcPr>
            <w:tcW w:w="818" w:type="dxa"/>
            <w:hideMark/>
          </w:tcPr>
          <w:p w14:paraId="14969F18"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71620F6B"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59F66272" w14:textId="77777777" w:rsidR="0029006F" w:rsidRPr="00267A27" w:rsidRDefault="0029006F" w:rsidP="0058553D">
            <w:pPr>
              <w:pStyle w:val="NormalWeb"/>
              <w:rPr>
                <w:sz w:val="18"/>
                <w:szCs w:val="18"/>
              </w:rPr>
            </w:pPr>
            <w:r w:rsidRPr="00267A27">
              <w:rPr>
                <w:sz w:val="18"/>
                <w:szCs w:val="18"/>
              </w:rPr>
              <w:t>2</w:t>
            </w:r>
          </w:p>
        </w:tc>
        <w:tc>
          <w:tcPr>
            <w:tcW w:w="817" w:type="dxa"/>
            <w:hideMark/>
          </w:tcPr>
          <w:p w14:paraId="5C2BA2E1" w14:textId="77777777" w:rsidR="0029006F" w:rsidRPr="00267A27" w:rsidRDefault="0029006F" w:rsidP="0058553D">
            <w:pPr>
              <w:pStyle w:val="NormalWeb"/>
              <w:rPr>
                <w:sz w:val="18"/>
                <w:szCs w:val="18"/>
              </w:rPr>
            </w:pPr>
            <w:r w:rsidRPr="00267A27">
              <w:rPr>
                <w:sz w:val="18"/>
                <w:szCs w:val="18"/>
              </w:rPr>
              <w:t>(100.0)</w:t>
            </w:r>
          </w:p>
        </w:tc>
        <w:tc>
          <w:tcPr>
            <w:tcW w:w="817" w:type="dxa"/>
            <w:hideMark/>
          </w:tcPr>
          <w:p w14:paraId="1114680F" w14:textId="77777777" w:rsidR="0029006F" w:rsidRPr="00267A27" w:rsidRDefault="0029006F" w:rsidP="0058553D">
            <w:pPr>
              <w:pStyle w:val="NormalWeb"/>
              <w:rPr>
                <w:sz w:val="18"/>
                <w:szCs w:val="18"/>
              </w:rPr>
            </w:pPr>
            <w:r w:rsidRPr="00267A27">
              <w:rPr>
                <w:sz w:val="18"/>
                <w:szCs w:val="18"/>
              </w:rPr>
              <w:t>0</w:t>
            </w:r>
          </w:p>
        </w:tc>
        <w:tc>
          <w:tcPr>
            <w:tcW w:w="818" w:type="dxa"/>
            <w:hideMark/>
          </w:tcPr>
          <w:p w14:paraId="56E8C484" w14:textId="77777777" w:rsidR="0029006F" w:rsidRPr="00267A27" w:rsidRDefault="0029006F" w:rsidP="0058553D">
            <w:pPr>
              <w:pStyle w:val="NormalWeb"/>
              <w:rPr>
                <w:sz w:val="18"/>
                <w:szCs w:val="18"/>
              </w:rPr>
            </w:pPr>
            <w:r w:rsidRPr="00267A27">
              <w:rPr>
                <w:sz w:val="18"/>
                <w:szCs w:val="18"/>
              </w:rPr>
              <w:t>(0.0)</w:t>
            </w:r>
          </w:p>
        </w:tc>
      </w:tr>
      <w:tr w:rsidR="0029006F" w:rsidRPr="00267A27" w14:paraId="1CADE269" w14:textId="77777777" w:rsidTr="0029006F">
        <w:tc>
          <w:tcPr>
            <w:tcW w:w="2268" w:type="dxa"/>
            <w:hideMark/>
          </w:tcPr>
          <w:p w14:paraId="1F983BF7" w14:textId="77777777" w:rsidR="0029006F" w:rsidRPr="00267A27" w:rsidRDefault="0029006F" w:rsidP="0058553D">
            <w:pPr>
              <w:pStyle w:val="NormalWeb"/>
              <w:jc w:val="left"/>
              <w:rPr>
                <w:sz w:val="18"/>
                <w:szCs w:val="18"/>
              </w:rPr>
            </w:pPr>
            <w:r w:rsidRPr="00267A27">
              <w:rPr>
                <w:sz w:val="18"/>
                <w:szCs w:val="18"/>
              </w:rPr>
              <w:t>Tetanus</w:t>
            </w:r>
          </w:p>
        </w:tc>
        <w:tc>
          <w:tcPr>
            <w:tcW w:w="817" w:type="dxa"/>
            <w:hideMark/>
          </w:tcPr>
          <w:p w14:paraId="2E41242F" w14:textId="77777777" w:rsidR="0029006F" w:rsidRPr="00267A27" w:rsidRDefault="0029006F" w:rsidP="0058553D">
            <w:pPr>
              <w:pStyle w:val="NormalWeb"/>
              <w:rPr>
                <w:sz w:val="18"/>
                <w:szCs w:val="18"/>
              </w:rPr>
            </w:pPr>
            <w:r w:rsidRPr="00267A27">
              <w:rPr>
                <w:sz w:val="18"/>
                <w:szCs w:val="18"/>
              </w:rPr>
              <w:t>2</w:t>
            </w:r>
          </w:p>
        </w:tc>
        <w:tc>
          <w:tcPr>
            <w:tcW w:w="817" w:type="dxa"/>
            <w:hideMark/>
          </w:tcPr>
          <w:p w14:paraId="1415F46C" w14:textId="77777777" w:rsidR="0029006F" w:rsidRPr="00267A27" w:rsidRDefault="0029006F" w:rsidP="0058553D">
            <w:pPr>
              <w:pStyle w:val="NormalWeb"/>
              <w:rPr>
                <w:sz w:val="18"/>
                <w:szCs w:val="18"/>
              </w:rPr>
            </w:pPr>
            <w:r w:rsidRPr="00267A27">
              <w:rPr>
                <w:sz w:val="18"/>
                <w:szCs w:val="18"/>
              </w:rPr>
              <w:t>(0.1)</w:t>
            </w:r>
          </w:p>
        </w:tc>
        <w:tc>
          <w:tcPr>
            <w:tcW w:w="817" w:type="dxa"/>
            <w:hideMark/>
          </w:tcPr>
          <w:p w14:paraId="294E8271" w14:textId="77777777" w:rsidR="0029006F" w:rsidRPr="00267A27" w:rsidRDefault="0029006F" w:rsidP="0058553D">
            <w:pPr>
              <w:pStyle w:val="NormalWeb"/>
              <w:rPr>
                <w:sz w:val="18"/>
                <w:szCs w:val="18"/>
              </w:rPr>
            </w:pPr>
            <w:r w:rsidRPr="00267A27">
              <w:rPr>
                <w:sz w:val="18"/>
                <w:szCs w:val="18"/>
              </w:rPr>
              <w:t>1</w:t>
            </w:r>
          </w:p>
        </w:tc>
        <w:tc>
          <w:tcPr>
            <w:tcW w:w="817" w:type="dxa"/>
            <w:hideMark/>
          </w:tcPr>
          <w:p w14:paraId="43EEED29" w14:textId="77777777" w:rsidR="0029006F" w:rsidRPr="00267A27" w:rsidRDefault="0029006F" w:rsidP="0058553D">
            <w:pPr>
              <w:pStyle w:val="NormalWeb"/>
              <w:rPr>
                <w:sz w:val="18"/>
                <w:szCs w:val="18"/>
              </w:rPr>
            </w:pPr>
            <w:r w:rsidRPr="00267A27">
              <w:rPr>
                <w:sz w:val="18"/>
                <w:szCs w:val="18"/>
              </w:rPr>
              <w:t>(50.0)</w:t>
            </w:r>
          </w:p>
        </w:tc>
        <w:tc>
          <w:tcPr>
            <w:tcW w:w="818" w:type="dxa"/>
            <w:hideMark/>
          </w:tcPr>
          <w:p w14:paraId="400D1C01" w14:textId="77777777" w:rsidR="0029006F" w:rsidRPr="00267A27" w:rsidRDefault="0029006F" w:rsidP="0058553D">
            <w:pPr>
              <w:pStyle w:val="NormalWeb"/>
              <w:rPr>
                <w:sz w:val="18"/>
                <w:szCs w:val="18"/>
              </w:rPr>
            </w:pPr>
            <w:r w:rsidRPr="00267A27">
              <w:rPr>
                <w:sz w:val="18"/>
                <w:szCs w:val="18"/>
              </w:rPr>
              <w:t>1</w:t>
            </w:r>
          </w:p>
        </w:tc>
        <w:tc>
          <w:tcPr>
            <w:tcW w:w="817" w:type="dxa"/>
            <w:hideMark/>
          </w:tcPr>
          <w:p w14:paraId="51F83199" w14:textId="77777777" w:rsidR="0029006F" w:rsidRPr="00267A27" w:rsidRDefault="0029006F" w:rsidP="0058553D">
            <w:pPr>
              <w:pStyle w:val="NormalWeb"/>
              <w:rPr>
                <w:sz w:val="18"/>
                <w:szCs w:val="18"/>
              </w:rPr>
            </w:pPr>
            <w:r w:rsidRPr="00267A27">
              <w:rPr>
                <w:sz w:val="18"/>
                <w:szCs w:val="18"/>
              </w:rPr>
              <w:t>(50.0)</w:t>
            </w:r>
          </w:p>
        </w:tc>
        <w:tc>
          <w:tcPr>
            <w:tcW w:w="817" w:type="dxa"/>
            <w:hideMark/>
          </w:tcPr>
          <w:p w14:paraId="39938F40" w14:textId="77777777" w:rsidR="0029006F" w:rsidRPr="00267A27" w:rsidRDefault="0029006F" w:rsidP="0058553D">
            <w:pPr>
              <w:pStyle w:val="NormalWeb"/>
              <w:rPr>
                <w:sz w:val="18"/>
                <w:szCs w:val="18"/>
              </w:rPr>
            </w:pPr>
            <w:r w:rsidRPr="00267A27">
              <w:rPr>
                <w:sz w:val="18"/>
                <w:szCs w:val="18"/>
              </w:rPr>
              <w:t>1</w:t>
            </w:r>
          </w:p>
        </w:tc>
        <w:tc>
          <w:tcPr>
            <w:tcW w:w="817" w:type="dxa"/>
            <w:hideMark/>
          </w:tcPr>
          <w:p w14:paraId="6CEB6DD4" w14:textId="77777777" w:rsidR="0029006F" w:rsidRPr="00267A27" w:rsidRDefault="0029006F" w:rsidP="0058553D">
            <w:pPr>
              <w:pStyle w:val="NormalWeb"/>
              <w:rPr>
                <w:sz w:val="18"/>
                <w:szCs w:val="18"/>
              </w:rPr>
            </w:pPr>
            <w:r w:rsidRPr="00267A27">
              <w:rPr>
                <w:sz w:val="18"/>
                <w:szCs w:val="18"/>
              </w:rPr>
              <w:t>(50.0)</w:t>
            </w:r>
          </w:p>
        </w:tc>
        <w:tc>
          <w:tcPr>
            <w:tcW w:w="817" w:type="dxa"/>
            <w:hideMark/>
          </w:tcPr>
          <w:p w14:paraId="1EE14738" w14:textId="77777777" w:rsidR="0029006F" w:rsidRPr="00267A27" w:rsidRDefault="0029006F" w:rsidP="0058553D">
            <w:pPr>
              <w:pStyle w:val="NormalWeb"/>
              <w:rPr>
                <w:sz w:val="18"/>
                <w:szCs w:val="18"/>
              </w:rPr>
            </w:pPr>
            <w:r w:rsidRPr="00267A27">
              <w:rPr>
                <w:sz w:val="18"/>
                <w:szCs w:val="18"/>
              </w:rPr>
              <w:t>1</w:t>
            </w:r>
          </w:p>
        </w:tc>
        <w:tc>
          <w:tcPr>
            <w:tcW w:w="818" w:type="dxa"/>
            <w:hideMark/>
          </w:tcPr>
          <w:p w14:paraId="4375E3B8" w14:textId="77777777" w:rsidR="0029006F" w:rsidRPr="00267A27" w:rsidRDefault="0029006F" w:rsidP="0058553D">
            <w:pPr>
              <w:pStyle w:val="NormalWeb"/>
              <w:rPr>
                <w:sz w:val="18"/>
                <w:szCs w:val="18"/>
              </w:rPr>
            </w:pPr>
            <w:r w:rsidRPr="00267A27">
              <w:rPr>
                <w:sz w:val="18"/>
                <w:szCs w:val="18"/>
              </w:rPr>
              <w:t>(50.0)</w:t>
            </w:r>
          </w:p>
        </w:tc>
      </w:tr>
      <w:tr w:rsidR="0029006F" w:rsidRPr="00267A27" w14:paraId="4A11CBEA" w14:textId="77777777" w:rsidTr="0029006F">
        <w:trPr>
          <w:cnfStyle w:val="000000010000" w:firstRow="0" w:lastRow="0" w:firstColumn="0" w:lastColumn="0" w:oddVBand="0" w:evenVBand="0" w:oddHBand="0" w:evenHBand="1" w:firstRowFirstColumn="0" w:firstRowLastColumn="0" w:lastRowFirstColumn="0" w:lastRowLastColumn="0"/>
        </w:trPr>
        <w:tc>
          <w:tcPr>
            <w:tcW w:w="2268" w:type="dxa"/>
            <w:hideMark/>
          </w:tcPr>
          <w:p w14:paraId="55D3A472" w14:textId="77777777" w:rsidR="0029006F" w:rsidRPr="00267A27" w:rsidRDefault="0029006F" w:rsidP="0058553D">
            <w:pPr>
              <w:pStyle w:val="NormalWeb"/>
              <w:jc w:val="left"/>
              <w:rPr>
                <w:sz w:val="18"/>
                <w:szCs w:val="18"/>
              </w:rPr>
            </w:pPr>
            <w:r w:rsidRPr="00267A27">
              <w:rPr>
                <w:sz w:val="18"/>
                <w:szCs w:val="18"/>
              </w:rPr>
              <w:t>Japanese encephalitis</w:t>
            </w:r>
          </w:p>
        </w:tc>
        <w:tc>
          <w:tcPr>
            <w:tcW w:w="817" w:type="dxa"/>
            <w:hideMark/>
          </w:tcPr>
          <w:p w14:paraId="33587C23" w14:textId="77777777" w:rsidR="0029006F" w:rsidRPr="00267A27" w:rsidRDefault="0029006F" w:rsidP="0058553D">
            <w:pPr>
              <w:pStyle w:val="NormalWeb"/>
              <w:rPr>
                <w:sz w:val="18"/>
                <w:szCs w:val="18"/>
              </w:rPr>
            </w:pPr>
            <w:r w:rsidRPr="00267A27">
              <w:rPr>
                <w:sz w:val="18"/>
                <w:szCs w:val="18"/>
              </w:rPr>
              <w:t>1</w:t>
            </w:r>
          </w:p>
        </w:tc>
        <w:tc>
          <w:tcPr>
            <w:tcW w:w="817" w:type="dxa"/>
            <w:hideMark/>
          </w:tcPr>
          <w:p w14:paraId="649F1292"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45984C4C"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7EB3D09A" w14:textId="77777777" w:rsidR="0029006F" w:rsidRPr="00267A27" w:rsidRDefault="0029006F" w:rsidP="0058553D">
            <w:pPr>
              <w:pStyle w:val="NormalWeb"/>
              <w:rPr>
                <w:sz w:val="18"/>
                <w:szCs w:val="18"/>
              </w:rPr>
            </w:pPr>
            <w:r w:rsidRPr="00267A27">
              <w:rPr>
                <w:sz w:val="18"/>
                <w:szCs w:val="18"/>
              </w:rPr>
              <w:t>(0.0)</w:t>
            </w:r>
          </w:p>
        </w:tc>
        <w:tc>
          <w:tcPr>
            <w:tcW w:w="818" w:type="dxa"/>
            <w:hideMark/>
          </w:tcPr>
          <w:p w14:paraId="5356B1B5" w14:textId="77777777" w:rsidR="0029006F" w:rsidRPr="00267A27" w:rsidRDefault="0029006F" w:rsidP="0058553D">
            <w:pPr>
              <w:pStyle w:val="NormalWeb"/>
              <w:rPr>
                <w:sz w:val="18"/>
                <w:szCs w:val="18"/>
              </w:rPr>
            </w:pPr>
            <w:r w:rsidRPr="00267A27">
              <w:rPr>
                <w:sz w:val="18"/>
                <w:szCs w:val="18"/>
              </w:rPr>
              <w:t>0</w:t>
            </w:r>
          </w:p>
        </w:tc>
        <w:tc>
          <w:tcPr>
            <w:tcW w:w="817" w:type="dxa"/>
            <w:hideMark/>
          </w:tcPr>
          <w:p w14:paraId="3FEC6012" w14:textId="77777777" w:rsidR="0029006F" w:rsidRPr="00267A27" w:rsidRDefault="0029006F" w:rsidP="0058553D">
            <w:pPr>
              <w:pStyle w:val="NormalWeb"/>
              <w:rPr>
                <w:sz w:val="18"/>
                <w:szCs w:val="18"/>
              </w:rPr>
            </w:pPr>
            <w:r w:rsidRPr="00267A27">
              <w:rPr>
                <w:sz w:val="18"/>
                <w:szCs w:val="18"/>
              </w:rPr>
              <w:t>(0.0)</w:t>
            </w:r>
          </w:p>
        </w:tc>
        <w:tc>
          <w:tcPr>
            <w:tcW w:w="817" w:type="dxa"/>
            <w:hideMark/>
          </w:tcPr>
          <w:p w14:paraId="6A2E5AEB" w14:textId="77777777" w:rsidR="0029006F" w:rsidRPr="00267A27" w:rsidRDefault="0029006F" w:rsidP="0058553D">
            <w:pPr>
              <w:pStyle w:val="NormalWeb"/>
              <w:rPr>
                <w:sz w:val="18"/>
                <w:szCs w:val="18"/>
              </w:rPr>
            </w:pPr>
            <w:r w:rsidRPr="00267A27">
              <w:rPr>
                <w:sz w:val="18"/>
                <w:szCs w:val="18"/>
              </w:rPr>
              <w:t>1</w:t>
            </w:r>
          </w:p>
        </w:tc>
        <w:tc>
          <w:tcPr>
            <w:tcW w:w="817" w:type="dxa"/>
            <w:hideMark/>
          </w:tcPr>
          <w:p w14:paraId="0F62D50C" w14:textId="77777777" w:rsidR="0029006F" w:rsidRPr="00267A27" w:rsidRDefault="0029006F" w:rsidP="0058553D">
            <w:pPr>
              <w:pStyle w:val="NormalWeb"/>
              <w:rPr>
                <w:sz w:val="18"/>
                <w:szCs w:val="18"/>
              </w:rPr>
            </w:pPr>
            <w:r w:rsidRPr="00267A27">
              <w:rPr>
                <w:sz w:val="18"/>
                <w:szCs w:val="18"/>
              </w:rPr>
              <w:t>(100.0)</w:t>
            </w:r>
          </w:p>
        </w:tc>
        <w:tc>
          <w:tcPr>
            <w:tcW w:w="817" w:type="dxa"/>
            <w:hideMark/>
          </w:tcPr>
          <w:p w14:paraId="5D93E182" w14:textId="77777777" w:rsidR="0029006F" w:rsidRPr="00267A27" w:rsidRDefault="0029006F" w:rsidP="0058553D">
            <w:pPr>
              <w:pStyle w:val="NormalWeb"/>
              <w:rPr>
                <w:sz w:val="18"/>
                <w:szCs w:val="18"/>
              </w:rPr>
            </w:pPr>
            <w:r w:rsidRPr="00267A27">
              <w:rPr>
                <w:sz w:val="18"/>
                <w:szCs w:val="18"/>
              </w:rPr>
              <w:t>0</w:t>
            </w:r>
          </w:p>
        </w:tc>
        <w:tc>
          <w:tcPr>
            <w:tcW w:w="818" w:type="dxa"/>
            <w:hideMark/>
          </w:tcPr>
          <w:p w14:paraId="0D3F2241" w14:textId="77777777" w:rsidR="0029006F" w:rsidRPr="00267A27" w:rsidRDefault="0029006F" w:rsidP="0058553D">
            <w:pPr>
              <w:pStyle w:val="NormalWeb"/>
              <w:rPr>
                <w:sz w:val="18"/>
                <w:szCs w:val="18"/>
              </w:rPr>
            </w:pPr>
            <w:r w:rsidRPr="00267A27">
              <w:rPr>
                <w:sz w:val="18"/>
                <w:szCs w:val="18"/>
              </w:rPr>
              <w:t>(0.0)</w:t>
            </w:r>
          </w:p>
        </w:tc>
      </w:tr>
    </w:tbl>
    <w:p w14:paraId="27C8A19B" w14:textId="77777777" w:rsidR="0029006F" w:rsidRDefault="0029006F" w:rsidP="0029006F">
      <w:pPr>
        <w:pStyle w:val="CDIfootnotes"/>
        <w:rPr>
          <w:lang w:val="en-GB"/>
        </w:rPr>
      </w:pPr>
      <w:r>
        <w:rPr>
          <w:lang w:val="en-GB"/>
        </w:rPr>
        <w:t xml:space="preserve">a </w:t>
      </w:r>
      <w:r>
        <w:rPr>
          <w:lang w:val="en-GB"/>
        </w:rPr>
        <w:tab/>
        <w:t>See appendix for abbreviations of vaccine names.</w:t>
      </w:r>
    </w:p>
    <w:p w14:paraId="56EC89BB" w14:textId="77777777" w:rsidR="0029006F" w:rsidRDefault="0029006F" w:rsidP="0029006F">
      <w:pPr>
        <w:pStyle w:val="CDIfootnotes"/>
        <w:rPr>
          <w:lang w:val="en-GB"/>
        </w:rPr>
      </w:pPr>
      <w:r>
        <w:rPr>
          <w:lang w:val="en-GB"/>
        </w:rPr>
        <w:t xml:space="preserve">b </w:t>
      </w:r>
      <w:r>
        <w:rPr>
          <w:lang w:val="en-GB"/>
        </w:rPr>
        <w:tab/>
        <w:t>AEFI records where only one vaccine was suspected of causal involvement in a reported adverse event.</w:t>
      </w:r>
    </w:p>
    <w:p w14:paraId="4B6C9D48" w14:textId="77777777" w:rsidR="0029006F" w:rsidRDefault="0029006F" w:rsidP="0029006F">
      <w:pPr>
        <w:pStyle w:val="CDIfootnotes"/>
        <w:rPr>
          <w:lang w:val="en-GB"/>
        </w:rPr>
      </w:pPr>
      <w:r>
        <w:rPr>
          <w:lang w:val="en-GB"/>
        </w:rPr>
        <w:t>c</w:t>
      </w:r>
      <w:r>
        <w:rPr>
          <w:lang w:val="en-GB"/>
        </w:rPr>
        <w:tab/>
        <w:t>‘Serious’ is defined in the Methods section.</w:t>
      </w:r>
    </w:p>
    <w:p w14:paraId="20DA9E89" w14:textId="77777777" w:rsidR="0029006F" w:rsidRDefault="0029006F" w:rsidP="0029006F">
      <w:pPr>
        <w:pStyle w:val="CDIfootnotes"/>
        <w:rPr>
          <w:lang w:val="en-GB"/>
        </w:rPr>
      </w:pPr>
      <w:r>
        <w:rPr>
          <w:lang w:val="en-GB"/>
        </w:rPr>
        <w:t>d</w:t>
      </w:r>
      <w:r>
        <w:rPr>
          <w:lang w:val="en-GB"/>
        </w:rPr>
        <w:tab/>
        <w:t>Includes only AEFI records where an age or date of birth has been reported.</w:t>
      </w:r>
    </w:p>
    <w:p w14:paraId="7E00BD44" w14:textId="77777777" w:rsidR="0029006F" w:rsidRDefault="0029006F" w:rsidP="0029006F">
      <w:pPr>
        <w:pStyle w:val="CDIfootnotes"/>
        <w:rPr>
          <w:lang w:val="en-GB"/>
        </w:rPr>
      </w:pPr>
      <w:r>
        <w:rPr>
          <w:lang w:val="en-GB"/>
        </w:rPr>
        <w:t>e</w:t>
      </w:r>
      <w:r>
        <w:rPr>
          <w:lang w:val="en-GB"/>
        </w:rPr>
        <w:tab/>
        <w:t>Percentages are calculated for the number of AEFI records where the vaccine was suspected of causal involvement in the event</w:t>
      </w:r>
    </w:p>
    <w:p w14:paraId="1E15D002" w14:textId="77777777" w:rsidR="0029006F" w:rsidRDefault="0029006F">
      <w:pPr>
        <w:rPr>
          <w:rFonts w:asciiTheme="majorHAnsi" w:eastAsiaTheme="majorEastAsia" w:hAnsiTheme="majorHAnsi" w:cstheme="majorBidi"/>
          <w:b/>
          <w:bCs/>
          <w:sz w:val="26"/>
          <w:szCs w:val="26"/>
        </w:rPr>
      </w:pPr>
      <w:r>
        <w:br w:type="page"/>
      </w:r>
    </w:p>
    <w:p w14:paraId="581C5E99" w14:textId="7693C5BD" w:rsidR="00DB12C1" w:rsidRPr="00210B66" w:rsidRDefault="00DB12C1" w:rsidP="00210B66">
      <w:pPr>
        <w:pStyle w:val="Heading2"/>
      </w:pPr>
      <w:r w:rsidRPr="00210B66">
        <w:lastRenderedPageBreak/>
        <w:t xml:space="preserve">Adverse events </w:t>
      </w:r>
    </w:p>
    <w:p w14:paraId="5365ECBF" w14:textId="77777777" w:rsidR="00DB12C1" w:rsidRDefault="00DB12C1" w:rsidP="00210B66">
      <w:r>
        <w:t xml:space="preserve">The most </w:t>
      </w:r>
      <w:proofErr w:type="gramStart"/>
      <w:r>
        <w:t>frequently-reported</w:t>
      </w:r>
      <w:proofErr w:type="gramEnd"/>
      <w:r>
        <w:t xml:space="preserve"> adverse events in 2020 were injection site reactions (ISRs) (n = 1,418; 37.1% of total); pyrexia (n = 692; 18.1%); rash (n = 604; 15.8%); vomiting (n = 291; 7.6%); pain (n = 282; 7.4%); headache (n = 218; 5.7%); and urticaria (n = 194; 5.1%) (Table 4, Figure 6). Adverse events of particular interest included convulsions (n = 83; 2.2%); anaphylactic reaction (n = 58; 1.5%); hypotonic-hyporesponsive episode (n = 57; 1.5%); Guillain-Barré Syndrome (GBS) (n = 15; 0.4%); and intussusception (n = 10; 0.3%) (Table 4). </w:t>
      </w:r>
    </w:p>
    <w:p w14:paraId="08383B13" w14:textId="77777777" w:rsidR="00DB12C1" w:rsidRDefault="00DB12C1" w:rsidP="00210B66">
      <w:r>
        <w:t xml:space="preserve">The number of reports of </w:t>
      </w:r>
      <w:proofErr w:type="gramStart"/>
      <w:r>
        <w:t>particular adverse</w:t>
      </w:r>
      <w:proofErr w:type="gramEnd"/>
      <w:r>
        <w:t xml:space="preserve"> events has changed over time (Figure 6) in relation to changes in the vaccination schedule (Table A.1). </w:t>
      </w:r>
    </w:p>
    <w:p w14:paraId="587EA5CB" w14:textId="77777777" w:rsidR="00534B1A" w:rsidRPr="000736D7" w:rsidRDefault="00534B1A" w:rsidP="00534B1A">
      <w:pPr>
        <w:pStyle w:val="CDIFigures"/>
      </w:pPr>
      <w:r w:rsidRPr="000736D7">
        <w:rPr>
          <w:rStyle w:val="Strong"/>
          <w:b/>
          <w:bCs w:val="0"/>
        </w:rPr>
        <w:t xml:space="preserve">Figure 6: Selected frequently reported adverse events following immunisation, AEMS database, 2000 to 2020, by year and quarter of </w:t>
      </w:r>
      <w:proofErr w:type="spellStart"/>
      <w:r w:rsidRPr="000736D7">
        <w:rPr>
          <w:rStyle w:val="Strong"/>
          <w:b/>
          <w:bCs w:val="0"/>
        </w:rPr>
        <w:t>vaccination</w:t>
      </w:r>
      <w:r w:rsidRPr="000736D7">
        <w:rPr>
          <w:rStyle w:val="Strong"/>
          <w:b/>
          <w:bCs w:val="0"/>
          <w:vertAlign w:val="superscript"/>
        </w:rPr>
        <w:t>a</w:t>
      </w:r>
      <w:proofErr w:type="spellEnd"/>
    </w:p>
    <w:p w14:paraId="0DAB31CB" w14:textId="77777777" w:rsidR="00534B1A" w:rsidRDefault="00534B1A" w:rsidP="00534B1A">
      <w:pPr>
        <w:pStyle w:val="NormalWeb"/>
        <w:rPr>
          <w:lang w:val="en-GB"/>
        </w:rPr>
      </w:pPr>
      <w:r>
        <w:rPr>
          <w:noProof/>
          <w:lang w:val="en-GB"/>
        </w:rPr>
        <w:drawing>
          <wp:inline distT="0" distB="0" distL="0" distR="0" wp14:anchorId="319F416A" wp14:editId="327BF514">
            <wp:extent cx="6625424" cy="4648031"/>
            <wp:effectExtent l="0" t="0" r="4445" b="635"/>
            <wp:docPr id="6" name="Picture 6" descr="Figure 6 is a line graph showing selected frequently reported adverse events following immunisation (injection site reaction, pyrexia, rash, syncope, extensive limb swelling and convulsions), by year (2000 to 2020), by quarter of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is a line graph showing selected frequently reported adverse events following immunisation (injection site reaction, pyrexia, rash, syncope, extensive limb swelling and convulsions), by year (2000 to 2020), by quarter of vaccination."/>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1105" cy="4652016"/>
                    </a:xfrm>
                    <a:prstGeom prst="rect">
                      <a:avLst/>
                    </a:prstGeom>
                  </pic:spPr>
                </pic:pic>
              </a:graphicData>
            </a:graphic>
          </wp:inline>
        </w:drawing>
      </w:r>
    </w:p>
    <w:p w14:paraId="7BA1F270" w14:textId="77777777" w:rsidR="00534B1A" w:rsidRDefault="00534B1A" w:rsidP="00534B1A">
      <w:pPr>
        <w:pStyle w:val="CDIfootnotes"/>
        <w:rPr>
          <w:lang w:val="en-GB"/>
        </w:rPr>
      </w:pPr>
      <w:proofErr w:type="spellStart"/>
      <w:r>
        <w:rPr>
          <w:lang w:val="en-GB"/>
        </w:rPr>
        <w:t>a</w:t>
      </w:r>
      <w:proofErr w:type="spellEnd"/>
      <w:r>
        <w:rPr>
          <w:lang w:val="en-GB"/>
        </w:rPr>
        <w:tab/>
      </w:r>
      <w:proofErr w:type="gramStart"/>
      <w:r>
        <w:rPr>
          <w:lang w:val="en-GB"/>
        </w:rPr>
        <w:t>For</w:t>
      </w:r>
      <w:proofErr w:type="gramEnd"/>
      <w:r>
        <w:rPr>
          <w:lang w:val="en-GB"/>
        </w:rPr>
        <w:t xml:space="preserve"> reports where the date of vaccination was not recorded, the date of onset or date on which the event was reported to TGA was used as a proxy for vaccination date.</w:t>
      </w:r>
    </w:p>
    <w:p w14:paraId="0EDEADA6" w14:textId="77777777" w:rsidR="00534B1A" w:rsidRDefault="00534B1A" w:rsidP="00534B1A">
      <w:pPr>
        <w:pStyle w:val="CDIfootnotes"/>
        <w:rPr>
          <w:lang w:val="en-GB"/>
        </w:rPr>
      </w:pPr>
      <w:r>
        <w:rPr>
          <w:lang w:val="en-GB"/>
        </w:rPr>
        <w:t>b</w:t>
      </w:r>
      <w:r>
        <w:rPr>
          <w:lang w:val="en-GB"/>
        </w:rPr>
        <w:tab/>
        <w:t xml:space="preserve">Associated with administration of Seqirus (formerly bioCSL) </w:t>
      </w:r>
      <w:proofErr w:type="spellStart"/>
      <w:r>
        <w:rPr>
          <w:lang w:val="en-GB"/>
        </w:rPr>
        <w:t>Fluvax</w:t>
      </w:r>
      <w:proofErr w:type="spellEnd"/>
      <w:r>
        <w:rPr>
          <w:lang w:val="en-GB"/>
        </w:rPr>
        <w:t xml:space="preserve"> 2010 TIV and associated stimulated reporting.</w:t>
      </w:r>
    </w:p>
    <w:p w14:paraId="73A33D96" w14:textId="5219789B" w:rsidR="00534B1A" w:rsidRPr="00534B1A" w:rsidRDefault="00534B1A" w:rsidP="00534B1A">
      <w:pPr>
        <w:pStyle w:val="CDIfootnotes"/>
        <w:rPr>
          <w:lang w:val="en-GB"/>
        </w:rPr>
      </w:pPr>
      <w:r>
        <w:rPr>
          <w:lang w:val="en-GB"/>
        </w:rPr>
        <w:t>c</w:t>
      </w:r>
      <w:r>
        <w:rPr>
          <w:lang w:val="en-GB"/>
        </w:rPr>
        <w:tab/>
      </w:r>
      <w:proofErr w:type="gramStart"/>
      <w:r>
        <w:rPr>
          <w:lang w:val="en-GB"/>
        </w:rPr>
        <w:t>The</w:t>
      </w:r>
      <w:proofErr w:type="gramEnd"/>
      <w:r>
        <w:rPr>
          <w:lang w:val="en-GB"/>
        </w:rPr>
        <w:t xml:space="preserve"> peak in syncope coincided with the enhanced HPV surveillance program in which there was stimulated reporting of syncope for the first 6 months of 2013.</w:t>
      </w:r>
    </w:p>
    <w:p w14:paraId="699DF77A" w14:textId="77777777" w:rsidR="002178F9" w:rsidRDefault="002178F9">
      <w:pPr>
        <w:rPr>
          <w:rFonts w:asciiTheme="majorHAnsi" w:eastAsiaTheme="majorEastAsia" w:hAnsiTheme="majorHAnsi" w:cstheme="majorBidi"/>
          <w:b/>
          <w:bCs/>
          <w:sz w:val="26"/>
          <w:szCs w:val="26"/>
        </w:rPr>
      </w:pPr>
      <w:r>
        <w:br w:type="page"/>
      </w:r>
    </w:p>
    <w:p w14:paraId="6C2BE579" w14:textId="77777777" w:rsidR="002178F9" w:rsidRPr="003D2552" w:rsidRDefault="002178F9" w:rsidP="002178F9">
      <w:pPr>
        <w:pStyle w:val="CDIFigures"/>
      </w:pPr>
      <w:r w:rsidRPr="003D2552">
        <w:rPr>
          <w:rStyle w:val="Strong"/>
          <w:b/>
          <w:bCs w:val="0"/>
        </w:rPr>
        <w:lastRenderedPageBreak/>
        <w:t xml:space="preserve">Table 4: Selected reported adverse </w:t>
      </w:r>
      <w:proofErr w:type="spellStart"/>
      <w:r w:rsidRPr="003D2552">
        <w:rPr>
          <w:rStyle w:val="Strong"/>
          <w:b/>
          <w:bCs w:val="0"/>
        </w:rPr>
        <w:t>events</w:t>
      </w:r>
      <w:r w:rsidRPr="002C274F">
        <w:rPr>
          <w:rStyle w:val="Strong"/>
          <w:b/>
          <w:bCs w:val="0"/>
          <w:vertAlign w:val="superscript"/>
        </w:rPr>
        <w:t>a</w:t>
      </w:r>
      <w:proofErr w:type="spellEnd"/>
      <w:r w:rsidRPr="003D2552">
        <w:rPr>
          <w:rStyle w:val="Strong"/>
          <w:b/>
          <w:bCs w:val="0"/>
        </w:rPr>
        <w:t xml:space="preserve"> classified by MedDRA Preferred Terms (PT) in records of adverse events following immunisation (AEFI), AEMS database, 2020</w:t>
      </w:r>
      <w:r w:rsidRPr="002C274F">
        <w:rPr>
          <w:rStyle w:val="Strong"/>
          <w:b/>
          <w:bCs w:val="0"/>
          <w:vertAlign w:val="superscript"/>
        </w:rPr>
        <w:t>b</w:t>
      </w:r>
    </w:p>
    <w:tbl>
      <w:tblPr>
        <w:tblStyle w:val="CDI-StandardTable"/>
        <w:tblW w:w="0" w:type="auto"/>
        <w:tblLook w:val="04A0" w:firstRow="1" w:lastRow="0" w:firstColumn="1" w:lastColumn="0" w:noHBand="0" w:noVBand="1"/>
        <w:tblDescription w:val="Table 4 shows selected reported adverse events and reactions of interest classified by MedDRA Preferred Terms in 2020."/>
      </w:tblPr>
      <w:tblGrid>
        <w:gridCol w:w="3686"/>
        <w:gridCol w:w="1276"/>
        <w:gridCol w:w="567"/>
        <w:gridCol w:w="850"/>
        <w:gridCol w:w="425"/>
        <w:gridCol w:w="705"/>
        <w:gridCol w:w="709"/>
        <w:gridCol w:w="709"/>
        <w:gridCol w:w="754"/>
        <w:gridCol w:w="755"/>
      </w:tblGrid>
      <w:tr w:rsidR="002178F9" w:rsidRPr="00267A27" w14:paraId="431EED61" w14:textId="77777777" w:rsidTr="0058553D">
        <w:trPr>
          <w:cnfStyle w:val="100000000000" w:firstRow="1" w:lastRow="0" w:firstColumn="0" w:lastColumn="0" w:oddVBand="0" w:evenVBand="0" w:oddHBand="0" w:evenHBand="0" w:firstRowFirstColumn="0" w:firstRowLastColumn="0" w:lastRowFirstColumn="0" w:lastRowLastColumn="0"/>
          <w:tblHeader/>
        </w:trPr>
        <w:tc>
          <w:tcPr>
            <w:tcW w:w="3686" w:type="dxa"/>
            <w:vMerge w:val="restart"/>
            <w:hideMark/>
          </w:tcPr>
          <w:p w14:paraId="6B0F5135" w14:textId="77777777" w:rsidR="002178F9" w:rsidRPr="00267A27" w:rsidRDefault="002178F9" w:rsidP="0058553D">
            <w:pPr>
              <w:pStyle w:val="NormalWeb"/>
              <w:jc w:val="left"/>
              <w:rPr>
                <w:sz w:val="18"/>
                <w:szCs w:val="18"/>
              </w:rPr>
            </w:pPr>
            <w:r w:rsidRPr="00267A27">
              <w:rPr>
                <w:sz w:val="18"/>
                <w:szCs w:val="18"/>
              </w:rPr>
              <w:t>MedDRA Preferred Terms (adverse events)</w:t>
            </w:r>
          </w:p>
        </w:tc>
        <w:tc>
          <w:tcPr>
            <w:tcW w:w="1276" w:type="dxa"/>
            <w:vMerge w:val="restart"/>
            <w:hideMark/>
          </w:tcPr>
          <w:p w14:paraId="45AB6101" w14:textId="77777777" w:rsidR="002178F9" w:rsidRPr="00267A27" w:rsidRDefault="002178F9" w:rsidP="0058553D">
            <w:pPr>
              <w:pStyle w:val="NormalWeb"/>
              <w:rPr>
                <w:sz w:val="18"/>
                <w:szCs w:val="18"/>
              </w:rPr>
            </w:pPr>
            <w:r w:rsidRPr="00267A27">
              <w:rPr>
                <w:sz w:val="18"/>
                <w:szCs w:val="18"/>
              </w:rPr>
              <w:t>AEFI records</w:t>
            </w:r>
          </w:p>
        </w:tc>
        <w:tc>
          <w:tcPr>
            <w:tcW w:w="1417" w:type="dxa"/>
            <w:gridSpan w:val="2"/>
            <w:vMerge w:val="restart"/>
            <w:hideMark/>
          </w:tcPr>
          <w:p w14:paraId="5AB53BDA" w14:textId="77777777" w:rsidR="002178F9" w:rsidRPr="00267A27" w:rsidRDefault="002178F9" w:rsidP="0058553D">
            <w:pPr>
              <w:pStyle w:val="NormalWeb"/>
              <w:rPr>
                <w:sz w:val="18"/>
                <w:szCs w:val="18"/>
              </w:rPr>
            </w:pPr>
            <w:r w:rsidRPr="00267A27">
              <w:rPr>
                <w:sz w:val="18"/>
                <w:szCs w:val="18"/>
              </w:rPr>
              <w:t xml:space="preserve">Only adverse event </w:t>
            </w:r>
            <w:proofErr w:type="spellStart"/>
            <w:r w:rsidRPr="00267A27">
              <w:rPr>
                <w:sz w:val="18"/>
                <w:szCs w:val="18"/>
              </w:rPr>
              <w:t>reported</w:t>
            </w:r>
            <w:r w:rsidRPr="00267A27">
              <w:rPr>
                <w:sz w:val="18"/>
                <w:szCs w:val="18"/>
                <w:vertAlign w:val="superscript"/>
              </w:rPr>
              <w:t>c</w:t>
            </w:r>
            <w:proofErr w:type="spellEnd"/>
          </w:p>
        </w:tc>
        <w:tc>
          <w:tcPr>
            <w:tcW w:w="1130" w:type="dxa"/>
            <w:gridSpan w:val="2"/>
            <w:vMerge w:val="restart"/>
            <w:hideMark/>
          </w:tcPr>
          <w:p w14:paraId="75C607E3" w14:textId="77777777" w:rsidR="002178F9" w:rsidRPr="00267A27" w:rsidRDefault="002178F9" w:rsidP="0058553D">
            <w:pPr>
              <w:pStyle w:val="NormalWeb"/>
              <w:rPr>
                <w:sz w:val="18"/>
                <w:szCs w:val="18"/>
              </w:rPr>
            </w:pPr>
            <w:r w:rsidRPr="00267A27">
              <w:rPr>
                <w:sz w:val="18"/>
                <w:szCs w:val="18"/>
              </w:rPr>
              <w:t>‘</w:t>
            </w:r>
            <w:proofErr w:type="spellStart"/>
            <w:r w:rsidRPr="00267A27">
              <w:rPr>
                <w:sz w:val="18"/>
                <w:szCs w:val="18"/>
              </w:rPr>
              <w:t>Serious’</w:t>
            </w:r>
            <w:r w:rsidRPr="00267A27">
              <w:rPr>
                <w:sz w:val="18"/>
                <w:szCs w:val="18"/>
                <w:vertAlign w:val="superscript"/>
              </w:rPr>
              <w:t>d</w:t>
            </w:r>
            <w:proofErr w:type="spellEnd"/>
          </w:p>
        </w:tc>
        <w:tc>
          <w:tcPr>
            <w:tcW w:w="1418" w:type="dxa"/>
            <w:gridSpan w:val="2"/>
            <w:hideMark/>
          </w:tcPr>
          <w:p w14:paraId="49298CAB" w14:textId="77777777" w:rsidR="002178F9" w:rsidRPr="00267A27" w:rsidRDefault="002178F9" w:rsidP="0058553D">
            <w:pPr>
              <w:pStyle w:val="NormalWeb"/>
              <w:rPr>
                <w:sz w:val="18"/>
                <w:szCs w:val="18"/>
              </w:rPr>
            </w:pPr>
            <w:r w:rsidRPr="00267A27">
              <w:rPr>
                <w:sz w:val="18"/>
                <w:szCs w:val="18"/>
              </w:rPr>
              <w:t xml:space="preserve">Age </w:t>
            </w:r>
            <w:proofErr w:type="spellStart"/>
            <w:r w:rsidRPr="00267A27">
              <w:rPr>
                <w:sz w:val="18"/>
                <w:szCs w:val="18"/>
              </w:rPr>
              <w:t>group</w:t>
            </w:r>
            <w:r w:rsidRPr="00267A27">
              <w:rPr>
                <w:sz w:val="18"/>
                <w:szCs w:val="18"/>
                <w:vertAlign w:val="superscript"/>
              </w:rPr>
              <w:t>e</w:t>
            </w:r>
            <w:proofErr w:type="spellEnd"/>
          </w:p>
        </w:tc>
        <w:tc>
          <w:tcPr>
            <w:tcW w:w="1509" w:type="dxa"/>
            <w:gridSpan w:val="2"/>
            <w:hideMark/>
          </w:tcPr>
          <w:p w14:paraId="5A066A0A" w14:textId="77777777" w:rsidR="002178F9" w:rsidRPr="00267A27" w:rsidRDefault="002178F9" w:rsidP="0058553D">
            <w:pPr>
              <w:pStyle w:val="NormalWeb"/>
              <w:rPr>
                <w:sz w:val="18"/>
                <w:szCs w:val="18"/>
              </w:rPr>
            </w:pPr>
            <w:r w:rsidRPr="00267A27">
              <w:rPr>
                <w:sz w:val="18"/>
                <w:szCs w:val="18"/>
              </w:rPr>
              <w:t xml:space="preserve">Age </w:t>
            </w:r>
            <w:proofErr w:type="spellStart"/>
            <w:r w:rsidRPr="00267A27">
              <w:rPr>
                <w:sz w:val="18"/>
                <w:szCs w:val="18"/>
              </w:rPr>
              <w:t>group</w:t>
            </w:r>
            <w:r w:rsidRPr="00267A27">
              <w:rPr>
                <w:sz w:val="18"/>
                <w:szCs w:val="18"/>
                <w:vertAlign w:val="superscript"/>
              </w:rPr>
              <w:t>e</w:t>
            </w:r>
            <w:proofErr w:type="spellEnd"/>
          </w:p>
        </w:tc>
      </w:tr>
      <w:tr w:rsidR="002178F9" w:rsidRPr="00267A27" w14:paraId="1254F5F5" w14:textId="77777777" w:rsidTr="0058553D">
        <w:trPr>
          <w:cnfStyle w:val="100000000000" w:firstRow="1" w:lastRow="0" w:firstColumn="0" w:lastColumn="0" w:oddVBand="0" w:evenVBand="0" w:oddHBand="0" w:evenHBand="0" w:firstRowFirstColumn="0" w:firstRowLastColumn="0" w:lastRowFirstColumn="0" w:lastRowLastColumn="0"/>
          <w:tblHeader/>
        </w:trPr>
        <w:tc>
          <w:tcPr>
            <w:tcW w:w="3686" w:type="dxa"/>
            <w:vMerge/>
            <w:hideMark/>
          </w:tcPr>
          <w:p w14:paraId="148583B9" w14:textId="77777777" w:rsidR="002178F9" w:rsidRPr="00267A27" w:rsidRDefault="002178F9" w:rsidP="0058553D">
            <w:pPr>
              <w:jc w:val="left"/>
              <w:rPr>
                <w:sz w:val="18"/>
                <w:szCs w:val="18"/>
              </w:rPr>
            </w:pPr>
          </w:p>
        </w:tc>
        <w:tc>
          <w:tcPr>
            <w:tcW w:w="1276" w:type="dxa"/>
            <w:vMerge/>
            <w:hideMark/>
          </w:tcPr>
          <w:p w14:paraId="611B0FBF" w14:textId="77777777" w:rsidR="002178F9" w:rsidRPr="00267A27" w:rsidRDefault="002178F9" w:rsidP="0058553D">
            <w:pPr>
              <w:rPr>
                <w:sz w:val="18"/>
                <w:szCs w:val="18"/>
              </w:rPr>
            </w:pPr>
          </w:p>
        </w:tc>
        <w:tc>
          <w:tcPr>
            <w:tcW w:w="1417" w:type="dxa"/>
            <w:gridSpan w:val="2"/>
            <w:vMerge/>
            <w:hideMark/>
          </w:tcPr>
          <w:p w14:paraId="6637ED6C" w14:textId="77777777" w:rsidR="002178F9" w:rsidRPr="00267A27" w:rsidRDefault="002178F9" w:rsidP="0058553D">
            <w:pPr>
              <w:rPr>
                <w:sz w:val="18"/>
                <w:szCs w:val="18"/>
              </w:rPr>
            </w:pPr>
          </w:p>
        </w:tc>
        <w:tc>
          <w:tcPr>
            <w:tcW w:w="1130" w:type="dxa"/>
            <w:gridSpan w:val="2"/>
            <w:vMerge/>
            <w:hideMark/>
          </w:tcPr>
          <w:p w14:paraId="0A9C3CAD" w14:textId="77777777" w:rsidR="002178F9" w:rsidRPr="00267A27" w:rsidRDefault="002178F9" w:rsidP="0058553D">
            <w:pPr>
              <w:rPr>
                <w:sz w:val="18"/>
                <w:szCs w:val="18"/>
              </w:rPr>
            </w:pPr>
          </w:p>
        </w:tc>
        <w:tc>
          <w:tcPr>
            <w:tcW w:w="1418" w:type="dxa"/>
            <w:gridSpan w:val="2"/>
            <w:hideMark/>
          </w:tcPr>
          <w:p w14:paraId="26D076AA" w14:textId="77777777" w:rsidR="002178F9" w:rsidRPr="00267A27" w:rsidRDefault="002178F9" w:rsidP="0058553D">
            <w:pPr>
              <w:pStyle w:val="NormalWeb"/>
              <w:rPr>
                <w:sz w:val="18"/>
                <w:szCs w:val="18"/>
              </w:rPr>
            </w:pPr>
            <w:r w:rsidRPr="00267A27">
              <w:rPr>
                <w:sz w:val="18"/>
                <w:szCs w:val="18"/>
              </w:rPr>
              <w:t>&lt; 7 years</w:t>
            </w:r>
          </w:p>
        </w:tc>
        <w:tc>
          <w:tcPr>
            <w:tcW w:w="1509" w:type="dxa"/>
            <w:gridSpan w:val="2"/>
            <w:hideMark/>
          </w:tcPr>
          <w:p w14:paraId="26652BFB" w14:textId="77777777" w:rsidR="002178F9" w:rsidRPr="00267A27" w:rsidRDefault="002178F9" w:rsidP="0058553D">
            <w:pPr>
              <w:pStyle w:val="NormalWeb"/>
              <w:rPr>
                <w:sz w:val="18"/>
                <w:szCs w:val="18"/>
              </w:rPr>
            </w:pPr>
            <w:r w:rsidRPr="00267A27">
              <w:rPr>
                <w:sz w:val="18"/>
                <w:szCs w:val="18"/>
              </w:rPr>
              <w:t>≥ 7 years</w:t>
            </w:r>
          </w:p>
        </w:tc>
      </w:tr>
      <w:tr w:rsidR="002178F9" w:rsidRPr="00267A27" w14:paraId="16C6206E" w14:textId="77777777" w:rsidTr="0058553D">
        <w:trPr>
          <w:cnfStyle w:val="100000000000" w:firstRow="1" w:lastRow="0" w:firstColumn="0" w:lastColumn="0" w:oddVBand="0" w:evenVBand="0" w:oddHBand="0" w:evenHBand="0" w:firstRowFirstColumn="0" w:firstRowLastColumn="0" w:lastRowFirstColumn="0" w:lastRowLastColumn="0"/>
          <w:tblHeader/>
        </w:trPr>
        <w:tc>
          <w:tcPr>
            <w:tcW w:w="3686" w:type="dxa"/>
            <w:vMerge/>
            <w:hideMark/>
          </w:tcPr>
          <w:p w14:paraId="606C6D34" w14:textId="77777777" w:rsidR="002178F9" w:rsidRPr="00267A27" w:rsidRDefault="002178F9" w:rsidP="0058553D">
            <w:pPr>
              <w:jc w:val="left"/>
              <w:rPr>
                <w:sz w:val="18"/>
                <w:szCs w:val="18"/>
              </w:rPr>
            </w:pPr>
          </w:p>
        </w:tc>
        <w:tc>
          <w:tcPr>
            <w:tcW w:w="1276" w:type="dxa"/>
            <w:hideMark/>
          </w:tcPr>
          <w:p w14:paraId="3AA63C62" w14:textId="77777777" w:rsidR="002178F9" w:rsidRPr="00267A27" w:rsidRDefault="002178F9" w:rsidP="0058553D">
            <w:pPr>
              <w:pStyle w:val="NormalWeb"/>
              <w:rPr>
                <w:sz w:val="18"/>
                <w:szCs w:val="18"/>
              </w:rPr>
            </w:pPr>
            <w:r w:rsidRPr="00267A27">
              <w:rPr>
                <w:sz w:val="18"/>
                <w:szCs w:val="18"/>
              </w:rPr>
              <w:t>N</w:t>
            </w:r>
          </w:p>
        </w:tc>
        <w:tc>
          <w:tcPr>
            <w:tcW w:w="567" w:type="dxa"/>
            <w:hideMark/>
          </w:tcPr>
          <w:p w14:paraId="166742F0" w14:textId="77777777" w:rsidR="002178F9" w:rsidRPr="00267A27" w:rsidRDefault="002178F9" w:rsidP="0058553D">
            <w:pPr>
              <w:pStyle w:val="NormalWeb"/>
              <w:rPr>
                <w:sz w:val="18"/>
                <w:szCs w:val="18"/>
              </w:rPr>
            </w:pPr>
            <w:r w:rsidRPr="00267A27">
              <w:rPr>
                <w:sz w:val="18"/>
                <w:szCs w:val="18"/>
              </w:rPr>
              <w:t>n</w:t>
            </w:r>
          </w:p>
        </w:tc>
        <w:tc>
          <w:tcPr>
            <w:tcW w:w="850" w:type="dxa"/>
            <w:hideMark/>
          </w:tcPr>
          <w:p w14:paraId="127FA1AB" w14:textId="77777777" w:rsidR="002178F9" w:rsidRPr="00267A27" w:rsidRDefault="002178F9" w:rsidP="0058553D">
            <w:pPr>
              <w:pStyle w:val="NormalWeb"/>
              <w:rPr>
                <w:sz w:val="18"/>
                <w:szCs w:val="18"/>
              </w:rPr>
            </w:pPr>
            <w:r w:rsidRPr="00267A27">
              <w:rPr>
                <w:sz w:val="18"/>
                <w:szCs w:val="18"/>
              </w:rPr>
              <w:t>(</w:t>
            </w:r>
            <w:proofErr w:type="gramStart"/>
            <w:r w:rsidRPr="00267A27">
              <w:rPr>
                <w:sz w:val="18"/>
                <w:szCs w:val="18"/>
              </w:rPr>
              <w:t>%)</w:t>
            </w:r>
            <w:r w:rsidRPr="00267A27">
              <w:rPr>
                <w:sz w:val="18"/>
                <w:szCs w:val="18"/>
                <w:vertAlign w:val="superscript"/>
              </w:rPr>
              <w:t>f</w:t>
            </w:r>
            <w:proofErr w:type="gramEnd"/>
          </w:p>
        </w:tc>
        <w:tc>
          <w:tcPr>
            <w:tcW w:w="425" w:type="dxa"/>
            <w:hideMark/>
          </w:tcPr>
          <w:p w14:paraId="4569E49A" w14:textId="77777777" w:rsidR="002178F9" w:rsidRPr="00267A27" w:rsidRDefault="002178F9" w:rsidP="0058553D">
            <w:pPr>
              <w:pStyle w:val="NormalWeb"/>
              <w:rPr>
                <w:sz w:val="18"/>
                <w:szCs w:val="18"/>
              </w:rPr>
            </w:pPr>
            <w:r w:rsidRPr="00267A27">
              <w:rPr>
                <w:sz w:val="18"/>
                <w:szCs w:val="18"/>
              </w:rPr>
              <w:t>n</w:t>
            </w:r>
          </w:p>
        </w:tc>
        <w:tc>
          <w:tcPr>
            <w:tcW w:w="705" w:type="dxa"/>
            <w:hideMark/>
          </w:tcPr>
          <w:p w14:paraId="0A73CCBA" w14:textId="77777777" w:rsidR="002178F9" w:rsidRPr="00267A27" w:rsidRDefault="002178F9" w:rsidP="0058553D">
            <w:pPr>
              <w:pStyle w:val="NormalWeb"/>
              <w:rPr>
                <w:sz w:val="18"/>
                <w:szCs w:val="18"/>
              </w:rPr>
            </w:pPr>
            <w:r w:rsidRPr="00267A27">
              <w:rPr>
                <w:sz w:val="18"/>
                <w:szCs w:val="18"/>
              </w:rPr>
              <w:t>(</w:t>
            </w:r>
            <w:proofErr w:type="gramStart"/>
            <w:r w:rsidRPr="00267A27">
              <w:rPr>
                <w:sz w:val="18"/>
                <w:szCs w:val="18"/>
              </w:rPr>
              <w:t>%)</w:t>
            </w:r>
            <w:r w:rsidRPr="00267A27">
              <w:rPr>
                <w:sz w:val="18"/>
                <w:szCs w:val="18"/>
                <w:vertAlign w:val="superscript"/>
              </w:rPr>
              <w:t>f</w:t>
            </w:r>
            <w:proofErr w:type="gramEnd"/>
          </w:p>
        </w:tc>
        <w:tc>
          <w:tcPr>
            <w:tcW w:w="709" w:type="dxa"/>
            <w:hideMark/>
          </w:tcPr>
          <w:p w14:paraId="1781BAD0" w14:textId="77777777" w:rsidR="002178F9" w:rsidRPr="00267A27" w:rsidRDefault="002178F9" w:rsidP="0058553D">
            <w:pPr>
              <w:pStyle w:val="NormalWeb"/>
              <w:rPr>
                <w:sz w:val="18"/>
                <w:szCs w:val="18"/>
              </w:rPr>
            </w:pPr>
            <w:r w:rsidRPr="00267A27">
              <w:rPr>
                <w:sz w:val="18"/>
                <w:szCs w:val="18"/>
              </w:rPr>
              <w:t>n</w:t>
            </w:r>
          </w:p>
        </w:tc>
        <w:tc>
          <w:tcPr>
            <w:tcW w:w="709" w:type="dxa"/>
            <w:hideMark/>
          </w:tcPr>
          <w:p w14:paraId="66E87CBA" w14:textId="77777777" w:rsidR="002178F9" w:rsidRPr="00267A27" w:rsidRDefault="002178F9" w:rsidP="0058553D">
            <w:pPr>
              <w:pStyle w:val="NormalWeb"/>
              <w:rPr>
                <w:sz w:val="18"/>
                <w:szCs w:val="18"/>
              </w:rPr>
            </w:pPr>
            <w:r w:rsidRPr="00267A27">
              <w:rPr>
                <w:sz w:val="18"/>
                <w:szCs w:val="18"/>
              </w:rPr>
              <w:t>(</w:t>
            </w:r>
            <w:proofErr w:type="gramStart"/>
            <w:r w:rsidRPr="00267A27">
              <w:rPr>
                <w:sz w:val="18"/>
                <w:szCs w:val="18"/>
              </w:rPr>
              <w:t>%)</w:t>
            </w:r>
            <w:r w:rsidRPr="00267A27">
              <w:rPr>
                <w:sz w:val="18"/>
                <w:szCs w:val="18"/>
                <w:vertAlign w:val="superscript"/>
              </w:rPr>
              <w:t>f</w:t>
            </w:r>
            <w:proofErr w:type="gramEnd"/>
          </w:p>
        </w:tc>
        <w:tc>
          <w:tcPr>
            <w:tcW w:w="754" w:type="dxa"/>
            <w:hideMark/>
          </w:tcPr>
          <w:p w14:paraId="0005CA22" w14:textId="77777777" w:rsidR="002178F9" w:rsidRPr="00267A27" w:rsidRDefault="002178F9" w:rsidP="0058553D">
            <w:pPr>
              <w:pStyle w:val="NormalWeb"/>
              <w:rPr>
                <w:sz w:val="18"/>
                <w:szCs w:val="18"/>
              </w:rPr>
            </w:pPr>
            <w:r w:rsidRPr="00267A27">
              <w:rPr>
                <w:sz w:val="18"/>
                <w:szCs w:val="18"/>
              </w:rPr>
              <w:t>n</w:t>
            </w:r>
          </w:p>
        </w:tc>
        <w:tc>
          <w:tcPr>
            <w:tcW w:w="755" w:type="dxa"/>
            <w:hideMark/>
          </w:tcPr>
          <w:p w14:paraId="792836AA" w14:textId="77777777" w:rsidR="002178F9" w:rsidRPr="00267A27" w:rsidRDefault="002178F9" w:rsidP="0058553D">
            <w:pPr>
              <w:pStyle w:val="NormalWeb"/>
              <w:rPr>
                <w:sz w:val="18"/>
                <w:szCs w:val="18"/>
              </w:rPr>
            </w:pPr>
            <w:r w:rsidRPr="00267A27">
              <w:rPr>
                <w:sz w:val="18"/>
                <w:szCs w:val="18"/>
              </w:rPr>
              <w:t>(</w:t>
            </w:r>
            <w:proofErr w:type="gramStart"/>
            <w:r w:rsidRPr="00267A27">
              <w:rPr>
                <w:sz w:val="18"/>
                <w:szCs w:val="18"/>
              </w:rPr>
              <w:t>%)</w:t>
            </w:r>
            <w:r w:rsidRPr="00267A27">
              <w:rPr>
                <w:sz w:val="18"/>
                <w:szCs w:val="18"/>
                <w:vertAlign w:val="superscript"/>
              </w:rPr>
              <w:t>f</w:t>
            </w:r>
            <w:proofErr w:type="gramEnd"/>
          </w:p>
        </w:tc>
      </w:tr>
      <w:tr w:rsidR="002178F9" w:rsidRPr="00267A27" w14:paraId="428BFBE6" w14:textId="77777777" w:rsidTr="0058553D">
        <w:tc>
          <w:tcPr>
            <w:tcW w:w="3686" w:type="dxa"/>
            <w:hideMark/>
          </w:tcPr>
          <w:p w14:paraId="49D6E95D" w14:textId="77777777" w:rsidR="002178F9" w:rsidRPr="00267A27" w:rsidRDefault="002178F9" w:rsidP="0058553D">
            <w:pPr>
              <w:pStyle w:val="NormalWeb"/>
              <w:jc w:val="left"/>
              <w:rPr>
                <w:sz w:val="18"/>
                <w:szCs w:val="18"/>
              </w:rPr>
            </w:pPr>
            <w:r w:rsidRPr="00267A27">
              <w:rPr>
                <w:sz w:val="18"/>
                <w:szCs w:val="18"/>
              </w:rPr>
              <w:t xml:space="preserve">Injection site </w:t>
            </w:r>
            <w:proofErr w:type="spellStart"/>
            <w:r w:rsidRPr="00267A27">
              <w:rPr>
                <w:sz w:val="18"/>
                <w:szCs w:val="18"/>
              </w:rPr>
              <w:t>reaction</w:t>
            </w:r>
            <w:r w:rsidRPr="00267A27">
              <w:rPr>
                <w:sz w:val="18"/>
                <w:szCs w:val="18"/>
                <w:vertAlign w:val="superscript"/>
              </w:rPr>
              <w:t>g</w:t>
            </w:r>
            <w:proofErr w:type="spellEnd"/>
          </w:p>
        </w:tc>
        <w:tc>
          <w:tcPr>
            <w:tcW w:w="1276" w:type="dxa"/>
            <w:hideMark/>
          </w:tcPr>
          <w:p w14:paraId="54C3609D" w14:textId="77777777" w:rsidR="002178F9" w:rsidRPr="00267A27" w:rsidRDefault="002178F9" w:rsidP="0058553D">
            <w:pPr>
              <w:pStyle w:val="NormalWeb"/>
              <w:rPr>
                <w:sz w:val="18"/>
                <w:szCs w:val="18"/>
              </w:rPr>
            </w:pPr>
            <w:r w:rsidRPr="00267A27">
              <w:rPr>
                <w:sz w:val="18"/>
                <w:szCs w:val="18"/>
              </w:rPr>
              <w:t>1,418</w:t>
            </w:r>
          </w:p>
        </w:tc>
        <w:tc>
          <w:tcPr>
            <w:tcW w:w="567" w:type="dxa"/>
            <w:hideMark/>
          </w:tcPr>
          <w:p w14:paraId="665E39FB" w14:textId="77777777" w:rsidR="002178F9" w:rsidRPr="00267A27" w:rsidRDefault="002178F9" w:rsidP="0058553D">
            <w:pPr>
              <w:pStyle w:val="NormalWeb"/>
              <w:rPr>
                <w:sz w:val="18"/>
                <w:szCs w:val="18"/>
              </w:rPr>
            </w:pPr>
            <w:r w:rsidRPr="00267A27">
              <w:rPr>
                <w:sz w:val="18"/>
                <w:szCs w:val="18"/>
              </w:rPr>
              <w:t>784</w:t>
            </w:r>
          </w:p>
        </w:tc>
        <w:tc>
          <w:tcPr>
            <w:tcW w:w="850" w:type="dxa"/>
            <w:hideMark/>
          </w:tcPr>
          <w:p w14:paraId="47E32EF2" w14:textId="77777777" w:rsidR="002178F9" w:rsidRPr="00267A27" w:rsidRDefault="002178F9" w:rsidP="0058553D">
            <w:pPr>
              <w:pStyle w:val="NormalWeb"/>
              <w:rPr>
                <w:sz w:val="18"/>
                <w:szCs w:val="18"/>
              </w:rPr>
            </w:pPr>
            <w:r w:rsidRPr="00267A27">
              <w:rPr>
                <w:sz w:val="18"/>
                <w:szCs w:val="18"/>
              </w:rPr>
              <w:t>(55.3)</w:t>
            </w:r>
          </w:p>
        </w:tc>
        <w:tc>
          <w:tcPr>
            <w:tcW w:w="425" w:type="dxa"/>
            <w:hideMark/>
          </w:tcPr>
          <w:p w14:paraId="718CCECE" w14:textId="77777777" w:rsidR="002178F9" w:rsidRPr="00267A27" w:rsidRDefault="002178F9" w:rsidP="0058553D">
            <w:pPr>
              <w:pStyle w:val="NormalWeb"/>
              <w:rPr>
                <w:sz w:val="18"/>
                <w:szCs w:val="18"/>
              </w:rPr>
            </w:pPr>
            <w:r w:rsidRPr="00267A27">
              <w:rPr>
                <w:sz w:val="18"/>
                <w:szCs w:val="18"/>
              </w:rPr>
              <w:t>29</w:t>
            </w:r>
          </w:p>
        </w:tc>
        <w:tc>
          <w:tcPr>
            <w:tcW w:w="705" w:type="dxa"/>
            <w:hideMark/>
          </w:tcPr>
          <w:p w14:paraId="41E6AD52" w14:textId="77777777" w:rsidR="002178F9" w:rsidRPr="00267A27" w:rsidRDefault="002178F9" w:rsidP="0058553D">
            <w:pPr>
              <w:pStyle w:val="NormalWeb"/>
              <w:rPr>
                <w:sz w:val="18"/>
                <w:szCs w:val="18"/>
              </w:rPr>
            </w:pPr>
            <w:r w:rsidRPr="00267A27">
              <w:rPr>
                <w:sz w:val="18"/>
                <w:szCs w:val="18"/>
              </w:rPr>
              <w:t>(2.0)</w:t>
            </w:r>
          </w:p>
        </w:tc>
        <w:tc>
          <w:tcPr>
            <w:tcW w:w="709" w:type="dxa"/>
            <w:hideMark/>
          </w:tcPr>
          <w:p w14:paraId="4993FFA0" w14:textId="77777777" w:rsidR="002178F9" w:rsidRPr="00267A27" w:rsidRDefault="002178F9" w:rsidP="0058553D">
            <w:pPr>
              <w:pStyle w:val="NormalWeb"/>
              <w:rPr>
                <w:sz w:val="18"/>
                <w:szCs w:val="18"/>
              </w:rPr>
            </w:pPr>
            <w:r w:rsidRPr="00267A27">
              <w:rPr>
                <w:sz w:val="18"/>
                <w:szCs w:val="18"/>
              </w:rPr>
              <w:t>778</w:t>
            </w:r>
          </w:p>
        </w:tc>
        <w:tc>
          <w:tcPr>
            <w:tcW w:w="709" w:type="dxa"/>
            <w:hideMark/>
          </w:tcPr>
          <w:p w14:paraId="4DC278FD" w14:textId="77777777" w:rsidR="002178F9" w:rsidRPr="00267A27" w:rsidRDefault="002178F9" w:rsidP="0058553D">
            <w:pPr>
              <w:pStyle w:val="NormalWeb"/>
              <w:rPr>
                <w:sz w:val="18"/>
                <w:szCs w:val="18"/>
              </w:rPr>
            </w:pPr>
            <w:r w:rsidRPr="00267A27">
              <w:rPr>
                <w:sz w:val="18"/>
                <w:szCs w:val="18"/>
              </w:rPr>
              <w:t>(54.9)</w:t>
            </w:r>
          </w:p>
        </w:tc>
        <w:tc>
          <w:tcPr>
            <w:tcW w:w="754" w:type="dxa"/>
            <w:hideMark/>
          </w:tcPr>
          <w:p w14:paraId="38A84FE9" w14:textId="77777777" w:rsidR="002178F9" w:rsidRPr="00267A27" w:rsidRDefault="002178F9" w:rsidP="0058553D">
            <w:pPr>
              <w:pStyle w:val="NormalWeb"/>
              <w:rPr>
                <w:sz w:val="18"/>
                <w:szCs w:val="18"/>
              </w:rPr>
            </w:pPr>
            <w:r w:rsidRPr="00267A27">
              <w:rPr>
                <w:sz w:val="18"/>
                <w:szCs w:val="18"/>
              </w:rPr>
              <w:t>616</w:t>
            </w:r>
          </w:p>
        </w:tc>
        <w:tc>
          <w:tcPr>
            <w:tcW w:w="755" w:type="dxa"/>
            <w:hideMark/>
          </w:tcPr>
          <w:p w14:paraId="2C0E7ADB" w14:textId="77777777" w:rsidR="002178F9" w:rsidRPr="00267A27" w:rsidRDefault="002178F9" w:rsidP="0058553D">
            <w:pPr>
              <w:pStyle w:val="NormalWeb"/>
              <w:rPr>
                <w:sz w:val="18"/>
                <w:szCs w:val="18"/>
              </w:rPr>
            </w:pPr>
            <w:r w:rsidRPr="00267A27">
              <w:rPr>
                <w:sz w:val="18"/>
                <w:szCs w:val="18"/>
              </w:rPr>
              <w:t>(43.4)</w:t>
            </w:r>
          </w:p>
        </w:tc>
      </w:tr>
      <w:tr w:rsidR="002178F9" w:rsidRPr="00267A27" w14:paraId="55510A7D"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0F4B8651" w14:textId="77777777" w:rsidR="002178F9" w:rsidRPr="00267A27" w:rsidRDefault="002178F9" w:rsidP="0058553D">
            <w:pPr>
              <w:pStyle w:val="NormalWeb"/>
              <w:jc w:val="left"/>
              <w:rPr>
                <w:sz w:val="18"/>
                <w:szCs w:val="18"/>
              </w:rPr>
            </w:pPr>
            <w:r w:rsidRPr="00267A27">
              <w:rPr>
                <w:sz w:val="18"/>
                <w:szCs w:val="18"/>
              </w:rPr>
              <w:t>Pyrexia</w:t>
            </w:r>
          </w:p>
        </w:tc>
        <w:tc>
          <w:tcPr>
            <w:tcW w:w="1276" w:type="dxa"/>
            <w:hideMark/>
          </w:tcPr>
          <w:p w14:paraId="5F6C8A25" w14:textId="77777777" w:rsidR="002178F9" w:rsidRPr="00267A27" w:rsidRDefault="002178F9" w:rsidP="0058553D">
            <w:pPr>
              <w:pStyle w:val="NormalWeb"/>
              <w:rPr>
                <w:sz w:val="18"/>
                <w:szCs w:val="18"/>
              </w:rPr>
            </w:pPr>
            <w:r w:rsidRPr="00267A27">
              <w:rPr>
                <w:sz w:val="18"/>
                <w:szCs w:val="18"/>
              </w:rPr>
              <w:t>692</w:t>
            </w:r>
          </w:p>
        </w:tc>
        <w:tc>
          <w:tcPr>
            <w:tcW w:w="567" w:type="dxa"/>
            <w:hideMark/>
          </w:tcPr>
          <w:p w14:paraId="61FC9A89" w14:textId="77777777" w:rsidR="002178F9" w:rsidRPr="00267A27" w:rsidRDefault="002178F9" w:rsidP="0058553D">
            <w:pPr>
              <w:pStyle w:val="NormalWeb"/>
              <w:rPr>
                <w:sz w:val="18"/>
                <w:szCs w:val="18"/>
              </w:rPr>
            </w:pPr>
            <w:r w:rsidRPr="00267A27">
              <w:rPr>
                <w:sz w:val="18"/>
                <w:szCs w:val="18"/>
              </w:rPr>
              <w:t>39</w:t>
            </w:r>
          </w:p>
        </w:tc>
        <w:tc>
          <w:tcPr>
            <w:tcW w:w="850" w:type="dxa"/>
            <w:hideMark/>
          </w:tcPr>
          <w:p w14:paraId="32C16598" w14:textId="77777777" w:rsidR="002178F9" w:rsidRPr="00267A27" w:rsidRDefault="002178F9" w:rsidP="0058553D">
            <w:pPr>
              <w:pStyle w:val="NormalWeb"/>
              <w:rPr>
                <w:sz w:val="18"/>
                <w:szCs w:val="18"/>
              </w:rPr>
            </w:pPr>
            <w:r w:rsidRPr="00267A27">
              <w:rPr>
                <w:sz w:val="18"/>
                <w:szCs w:val="18"/>
              </w:rPr>
              <w:t>(5.6)</w:t>
            </w:r>
          </w:p>
        </w:tc>
        <w:tc>
          <w:tcPr>
            <w:tcW w:w="425" w:type="dxa"/>
            <w:hideMark/>
          </w:tcPr>
          <w:p w14:paraId="40633A4E" w14:textId="77777777" w:rsidR="002178F9" w:rsidRPr="00267A27" w:rsidRDefault="002178F9" w:rsidP="0058553D">
            <w:pPr>
              <w:pStyle w:val="NormalWeb"/>
              <w:rPr>
                <w:sz w:val="18"/>
                <w:szCs w:val="18"/>
              </w:rPr>
            </w:pPr>
            <w:r w:rsidRPr="00267A27">
              <w:rPr>
                <w:sz w:val="18"/>
                <w:szCs w:val="18"/>
              </w:rPr>
              <w:t>53</w:t>
            </w:r>
          </w:p>
        </w:tc>
        <w:tc>
          <w:tcPr>
            <w:tcW w:w="705" w:type="dxa"/>
            <w:hideMark/>
          </w:tcPr>
          <w:p w14:paraId="39C0A41E" w14:textId="77777777" w:rsidR="002178F9" w:rsidRPr="00267A27" w:rsidRDefault="002178F9" w:rsidP="0058553D">
            <w:pPr>
              <w:pStyle w:val="NormalWeb"/>
              <w:rPr>
                <w:sz w:val="18"/>
                <w:szCs w:val="18"/>
              </w:rPr>
            </w:pPr>
            <w:r w:rsidRPr="00267A27">
              <w:rPr>
                <w:sz w:val="18"/>
                <w:szCs w:val="18"/>
              </w:rPr>
              <w:t>(7.7)</w:t>
            </w:r>
          </w:p>
        </w:tc>
        <w:tc>
          <w:tcPr>
            <w:tcW w:w="709" w:type="dxa"/>
            <w:hideMark/>
          </w:tcPr>
          <w:p w14:paraId="2E64EE50" w14:textId="77777777" w:rsidR="002178F9" w:rsidRPr="00267A27" w:rsidRDefault="002178F9" w:rsidP="0058553D">
            <w:pPr>
              <w:pStyle w:val="NormalWeb"/>
              <w:rPr>
                <w:sz w:val="18"/>
                <w:szCs w:val="18"/>
              </w:rPr>
            </w:pPr>
            <w:r w:rsidRPr="00267A27">
              <w:rPr>
                <w:sz w:val="18"/>
                <w:szCs w:val="18"/>
              </w:rPr>
              <w:t>454</w:t>
            </w:r>
          </w:p>
        </w:tc>
        <w:tc>
          <w:tcPr>
            <w:tcW w:w="709" w:type="dxa"/>
            <w:hideMark/>
          </w:tcPr>
          <w:p w14:paraId="71173D9D" w14:textId="77777777" w:rsidR="002178F9" w:rsidRPr="00267A27" w:rsidRDefault="002178F9" w:rsidP="0058553D">
            <w:pPr>
              <w:pStyle w:val="NormalWeb"/>
              <w:rPr>
                <w:sz w:val="18"/>
                <w:szCs w:val="18"/>
              </w:rPr>
            </w:pPr>
            <w:r w:rsidRPr="00267A27">
              <w:rPr>
                <w:sz w:val="18"/>
                <w:szCs w:val="18"/>
              </w:rPr>
              <w:t>(65.6)</w:t>
            </w:r>
          </w:p>
        </w:tc>
        <w:tc>
          <w:tcPr>
            <w:tcW w:w="754" w:type="dxa"/>
            <w:hideMark/>
          </w:tcPr>
          <w:p w14:paraId="23A3A5F9" w14:textId="77777777" w:rsidR="002178F9" w:rsidRPr="00267A27" w:rsidRDefault="002178F9" w:rsidP="0058553D">
            <w:pPr>
              <w:pStyle w:val="NormalWeb"/>
              <w:rPr>
                <w:sz w:val="18"/>
                <w:szCs w:val="18"/>
              </w:rPr>
            </w:pPr>
            <w:r w:rsidRPr="00267A27">
              <w:rPr>
                <w:sz w:val="18"/>
                <w:szCs w:val="18"/>
              </w:rPr>
              <w:t>222</w:t>
            </w:r>
          </w:p>
        </w:tc>
        <w:tc>
          <w:tcPr>
            <w:tcW w:w="755" w:type="dxa"/>
            <w:hideMark/>
          </w:tcPr>
          <w:p w14:paraId="582317B3" w14:textId="77777777" w:rsidR="002178F9" w:rsidRPr="00267A27" w:rsidRDefault="002178F9" w:rsidP="0058553D">
            <w:pPr>
              <w:pStyle w:val="NormalWeb"/>
              <w:rPr>
                <w:sz w:val="18"/>
                <w:szCs w:val="18"/>
              </w:rPr>
            </w:pPr>
            <w:r w:rsidRPr="00267A27">
              <w:rPr>
                <w:sz w:val="18"/>
                <w:szCs w:val="18"/>
              </w:rPr>
              <w:t>(32.1)</w:t>
            </w:r>
          </w:p>
        </w:tc>
      </w:tr>
      <w:tr w:rsidR="002178F9" w:rsidRPr="00267A27" w14:paraId="37A2D2B4" w14:textId="77777777" w:rsidTr="0058553D">
        <w:tc>
          <w:tcPr>
            <w:tcW w:w="3686" w:type="dxa"/>
            <w:hideMark/>
          </w:tcPr>
          <w:p w14:paraId="210C3CCC" w14:textId="77777777" w:rsidR="002178F9" w:rsidRPr="00267A27" w:rsidRDefault="002178F9" w:rsidP="0058553D">
            <w:pPr>
              <w:pStyle w:val="NormalWeb"/>
              <w:jc w:val="left"/>
              <w:rPr>
                <w:sz w:val="18"/>
                <w:szCs w:val="18"/>
              </w:rPr>
            </w:pPr>
            <w:proofErr w:type="spellStart"/>
            <w:r w:rsidRPr="00267A27">
              <w:rPr>
                <w:sz w:val="18"/>
                <w:szCs w:val="18"/>
              </w:rPr>
              <w:t>Rash</w:t>
            </w:r>
            <w:r w:rsidRPr="00267A27">
              <w:rPr>
                <w:sz w:val="18"/>
                <w:szCs w:val="18"/>
                <w:vertAlign w:val="superscript"/>
              </w:rPr>
              <w:t>h</w:t>
            </w:r>
            <w:proofErr w:type="spellEnd"/>
          </w:p>
        </w:tc>
        <w:tc>
          <w:tcPr>
            <w:tcW w:w="1276" w:type="dxa"/>
            <w:hideMark/>
          </w:tcPr>
          <w:p w14:paraId="6D851A59" w14:textId="77777777" w:rsidR="002178F9" w:rsidRPr="00267A27" w:rsidRDefault="002178F9" w:rsidP="0058553D">
            <w:pPr>
              <w:pStyle w:val="NormalWeb"/>
              <w:rPr>
                <w:sz w:val="18"/>
                <w:szCs w:val="18"/>
              </w:rPr>
            </w:pPr>
            <w:r w:rsidRPr="00267A27">
              <w:rPr>
                <w:sz w:val="18"/>
                <w:szCs w:val="18"/>
              </w:rPr>
              <w:t>604</w:t>
            </w:r>
          </w:p>
        </w:tc>
        <w:tc>
          <w:tcPr>
            <w:tcW w:w="567" w:type="dxa"/>
            <w:hideMark/>
          </w:tcPr>
          <w:p w14:paraId="2650CA09" w14:textId="77777777" w:rsidR="002178F9" w:rsidRPr="00267A27" w:rsidRDefault="002178F9" w:rsidP="0058553D">
            <w:pPr>
              <w:pStyle w:val="NormalWeb"/>
              <w:rPr>
                <w:sz w:val="18"/>
                <w:szCs w:val="18"/>
              </w:rPr>
            </w:pPr>
            <w:r w:rsidRPr="00267A27">
              <w:rPr>
                <w:sz w:val="18"/>
                <w:szCs w:val="18"/>
              </w:rPr>
              <w:t>212</w:t>
            </w:r>
          </w:p>
        </w:tc>
        <w:tc>
          <w:tcPr>
            <w:tcW w:w="850" w:type="dxa"/>
            <w:hideMark/>
          </w:tcPr>
          <w:p w14:paraId="04637EEF" w14:textId="77777777" w:rsidR="002178F9" w:rsidRPr="00267A27" w:rsidRDefault="002178F9" w:rsidP="0058553D">
            <w:pPr>
              <w:pStyle w:val="NormalWeb"/>
              <w:rPr>
                <w:sz w:val="18"/>
                <w:szCs w:val="18"/>
              </w:rPr>
            </w:pPr>
            <w:r w:rsidRPr="00267A27">
              <w:rPr>
                <w:sz w:val="18"/>
                <w:szCs w:val="18"/>
              </w:rPr>
              <w:t>(35.1)</w:t>
            </w:r>
          </w:p>
        </w:tc>
        <w:tc>
          <w:tcPr>
            <w:tcW w:w="425" w:type="dxa"/>
            <w:hideMark/>
          </w:tcPr>
          <w:p w14:paraId="78094B1F" w14:textId="77777777" w:rsidR="002178F9" w:rsidRPr="00267A27" w:rsidRDefault="002178F9" w:rsidP="0058553D">
            <w:pPr>
              <w:pStyle w:val="NormalWeb"/>
              <w:rPr>
                <w:sz w:val="18"/>
                <w:szCs w:val="18"/>
              </w:rPr>
            </w:pPr>
            <w:r w:rsidRPr="00267A27">
              <w:rPr>
                <w:sz w:val="18"/>
                <w:szCs w:val="18"/>
              </w:rPr>
              <w:t>23</w:t>
            </w:r>
          </w:p>
        </w:tc>
        <w:tc>
          <w:tcPr>
            <w:tcW w:w="705" w:type="dxa"/>
            <w:hideMark/>
          </w:tcPr>
          <w:p w14:paraId="1793DC3A" w14:textId="77777777" w:rsidR="002178F9" w:rsidRPr="00267A27" w:rsidRDefault="002178F9" w:rsidP="0058553D">
            <w:pPr>
              <w:pStyle w:val="NormalWeb"/>
              <w:rPr>
                <w:sz w:val="18"/>
                <w:szCs w:val="18"/>
              </w:rPr>
            </w:pPr>
            <w:r w:rsidRPr="00267A27">
              <w:rPr>
                <w:sz w:val="18"/>
                <w:szCs w:val="18"/>
              </w:rPr>
              <w:t>(3.8)</w:t>
            </w:r>
          </w:p>
        </w:tc>
        <w:tc>
          <w:tcPr>
            <w:tcW w:w="709" w:type="dxa"/>
            <w:hideMark/>
          </w:tcPr>
          <w:p w14:paraId="1E744935" w14:textId="77777777" w:rsidR="002178F9" w:rsidRPr="00267A27" w:rsidRDefault="002178F9" w:rsidP="0058553D">
            <w:pPr>
              <w:pStyle w:val="NormalWeb"/>
              <w:rPr>
                <w:sz w:val="18"/>
                <w:szCs w:val="18"/>
              </w:rPr>
            </w:pPr>
            <w:r w:rsidRPr="00267A27">
              <w:rPr>
                <w:sz w:val="18"/>
                <w:szCs w:val="18"/>
              </w:rPr>
              <w:t>400</w:t>
            </w:r>
          </w:p>
        </w:tc>
        <w:tc>
          <w:tcPr>
            <w:tcW w:w="709" w:type="dxa"/>
            <w:hideMark/>
          </w:tcPr>
          <w:p w14:paraId="6E292934" w14:textId="77777777" w:rsidR="002178F9" w:rsidRPr="00267A27" w:rsidRDefault="002178F9" w:rsidP="0058553D">
            <w:pPr>
              <w:pStyle w:val="NormalWeb"/>
              <w:rPr>
                <w:sz w:val="18"/>
                <w:szCs w:val="18"/>
              </w:rPr>
            </w:pPr>
            <w:r w:rsidRPr="00267A27">
              <w:rPr>
                <w:sz w:val="18"/>
                <w:szCs w:val="18"/>
              </w:rPr>
              <w:t>(66.2)</w:t>
            </w:r>
          </w:p>
        </w:tc>
        <w:tc>
          <w:tcPr>
            <w:tcW w:w="754" w:type="dxa"/>
            <w:hideMark/>
          </w:tcPr>
          <w:p w14:paraId="3C1E9D83" w14:textId="77777777" w:rsidR="002178F9" w:rsidRPr="00267A27" w:rsidRDefault="002178F9" w:rsidP="0058553D">
            <w:pPr>
              <w:pStyle w:val="NormalWeb"/>
              <w:rPr>
                <w:sz w:val="18"/>
                <w:szCs w:val="18"/>
              </w:rPr>
            </w:pPr>
            <w:r w:rsidRPr="00267A27">
              <w:rPr>
                <w:sz w:val="18"/>
                <w:szCs w:val="18"/>
              </w:rPr>
              <w:t>191</w:t>
            </w:r>
          </w:p>
        </w:tc>
        <w:tc>
          <w:tcPr>
            <w:tcW w:w="755" w:type="dxa"/>
            <w:hideMark/>
          </w:tcPr>
          <w:p w14:paraId="7D8D7A89" w14:textId="77777777" w:rsidR="002178F9" w:rsidRPr="00267A27" w:rsidRDefault="002178F9" w:rsidP="0058553D">
            <w:pPr>
              <w:pStyle w:val="NormalWeb"/>
              <w:rPr>
                <w:sz w:val="18"/>
                <w:szCs w:val="18"/>
              </w:rPr>
            </w:pPr>
            <w:r w:rsidRPr="00267A27">
              <w:rPr>
                <w:sz w:val="18"/>
                <w:szCs w:val="18"/>
              </w:rPr>
              <w:t>(31.6)</w:t>
            </w:r>
          </w:p>
        </w:tc>
      </w:tr>
      <w:tr w:rsidR="002178F9" w:rsidRPr="00267A27" w14:paraId="51F05A18"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7C7A23D2" w14:textId="77777777" w:rsidR="002178F9" w:rsidRPr="00267A27" w:rsidRDefault="002178F9" w:rsidP="0058553D">
            <w:pPr>
              <w:pStyle w:val="NormalWeb"/>
              <w:jc w:val="left"/>
              <w:rPr>
                <w:sz w:val="18"/>
                <w:szCs w:val="18"/>
              </w:rPr>
            </w:pPr>
            <w:r w:rsidRPr="00267A27">
              <w:rPr>
                <w:sz w:val="18"/>
                <w:szCs w:val="18"/>
              </w:rPr>
              <w:t>Vomiting</w:t>
            </w:r>
          </w:p>
        </w:tc>
        <w:tc>
          <w:tcPr>
            <w:tcW w:w="1276" w:type="dxa"/>
            <w:hideMark/>
          </w:tcPr>
          <w:p w14:paraId="74BD26B9" w14:textId="77777777" w:rsidR="002178F9" w:rsidRPr="00267A27" w:rsidRDefault="002178F9" w:rsidP="0058553D">
            <w:pPr>
              <w:pStyle w:val="NormalWeb"/>
              <w:rPr>
                <w:sz w:val="18"/>
                <w:szCs w:val="18"/>
              </w:rPr>
            </w:pPr>
            <w:r w:rsidRPr="00267A27">
              <w:rPr>
                <w:sz w:val="18"/>
                <w:szCs w:val="18"/>
              </w:rPr>
              <w:t>291</w:t>
            </w:r>
          </w:p>
        </w:tc>
        <w:tc>
          <w:tcPr>
            <w:tcW w:w="567" w:type="dxa"/>
            <w:hideMark/>
          </w:tcPr>
          <w:p w14:paraId="178375BB" w14:textId="77777777" w:rsidR="002178F9" w:rsidRPr="00267A27" w:rsidRDefault="002178F9" w:rsidP="0058553D">
            <w:pPr>
              <w:pStyle w:val="NormalWeb"/>
              <w:rPr>
                <w:sz w:val="18"/>
                <w:szCs w:val="18"/>
              </w:rPr>
            </w:pPr>
            <w:r w:rsidRPr="00267A27">
              <w:rPr>
                <w:sz w:val="18"/>
                <w:szCs w:val="18"/>
              </w:rPr>
              <w:t>33</w:t>
            </w:r>
          </w:p>
        </w:tc>
        <w:tc>
          <w:tcPr>
            <w:tcW w:w="850" w:type="dxa"/>
            <w:hideMark/>
          </w:tcPr>
          <w:p w14:paraId="2948376A" w14:textId="77777777" w:rsidR="002178F9" w:rsidRPr="00267A27" w:rsidRDefault="002178F9" w:rsidP="0058553D">
            <w:pPr>
              <w:pStyle w:val="NormalWeb"/>
              <w:rPr>
                <w:sz w:val="18"/>
                <w:szCs w:val="18"/>
              </w:rPr>
            </w:pPr>
            <w:r w:rsidRPr="00267A27">
              <w:rPr>
                <w:sz w:val="18"/>
                <w:szCs w:val="18"/>
              </w:rPr>
              <w:t>(11.3)</w:t>
            </w:r>
          </w:p>
        </w:tc>
        <w:tc>
          <w:tcPr>
            <w:tcW w:w="425" w:type="dxa"/>
            <w:hideMark/>
          </w:tcPr>
          <w:p w14:paraId="5282A4FD" w14:textId="77777777" w:rsidR="002178F9" w:rsidRPr="00267A27" w:rsidRDefault="002178F9" w:rsidP="0058553D">
            <w:pPr>
              <w:pStyle w:val="NormalWeb"/>
              <w:rPr>
                <w:sz w:val="18"/>
                <w:szCs w:val="18"/>
              </w:rPr>
            </w:pPr>
            <w:r w:rsidRPr="00267A27">
              <w:rPr>
                <w:sz w:val="18"/>
                <w:szCs w:val="18"/>
              </w:rPr>
              <w:t>22</w:t>
            </w:r>
          </w:p>
        </w:tc>
        <w:tc>
          <w:tcPr>
            <w:tcW w:w="705" w:type="dxa"/>
            <w:hideMark/>
          </w:tcPr>
          <w:p w14:paraId="790062B0" w14:textId="77777777" w:rsidR="002178F9" w:rsidRPr="00267A27" w:rsidRDefault="002178F9" w:rsidP="0058553D">
            <w:pPr>
              <w:pStyle w:val="NormalWeb"/>
              <w:rPr>
                <w:sz w:val="18"/>
                <w:szCs w:val="18"/>
              </w:rPr>
            </w:pPr>
            <w:r w:rsidRPr="00267A27">
              <w:rPr>
                <w:sz w:val="18"/>
                <w:szCs w:val="18"/>
              </w:rPr>
              <w:t>(7.6)</w:t>
            </w:r>
          </w:p>
        </w:tc>
        <w:tc>
          <w:tcPr>
            <w:tcW w:w="709" w:type="dxa"/>
            <w:hideMark/>
          </w:tcPr>
          <w:p w14:paraId="1ED6DF8B" w14:textId="77777777" w:rsidR="002178F9" w:rsidRPr="00267A27" w:rsidRDefault="002178F9" w:rsidP="0058553D">
            <w:pPr>
              <w:pStyle w:val="NormalWeb"/>
              <w:rPr>
                <w:sz w:val="18"/>
                <w:szCs w:val="18"/>
              </w:rPr>
            </w:pPr>
            <w:r w:rsidRPr="00267A27">
              <w:rPr>
                <w:sz w:val="18"/>
                <w:szCs w:val="18"/>
              </w:rPr>
              <w:t>172</w:t>
            </w:r>
          </w:p>
        </w:tc>
        <w:tc>
          <w:tcPr>
            <w:tcW w:w="709" w:type="dxa"/>
            <w:hideMark/>
          </w:tcPr>
          <w:p w14:paraId="344A96A9" w14:textId="77777777" w:rsidR="002178F9" w:rsidRPr="00267A27" w:rsidRDefault="002178F9" w:rsidP="0058553D">
            <w:pPr>
              <w:pStyle w:val="NormalWeb"/>
              <w:rPr>
                <w:sz w:val="18"/>
                <w:szCs w:val="18"/>
              </w:rPr>
            </w:pPr>
            <w:r w:rsidRPr="00267A27">
              <w:rPr>
                <w:sz w:val="18"/>
                <w:szCs w:val="18"/>
              </w:rPr>
              <w:t>(59.1)</w:t>
            </w:r>
          </w:p>
        </w:tc>
        <w:tc>
          <w:tcPr>
            <w:tcW w:w="754" w:type="dxa"/>
            <w:hideMark/>
          </w:tcPr>
          <w:p w14:paraId="2C82AFF5" w14:textId="77777777" w:rsidR="002178F9" w:rsidRPr="00267A27" w:rsidRDefault="002178F9" w:rsidP="0058553D">
            <w:pPr>
              <w:pStyle w:val="NormalWeb"/>
              <w:rPr>
                <w:sz w:val="18"/>
                <w:szCs w:val="18"/>
              </w:rPr>
            </w:pPr>
            <w:r w:rsidRPr="00267A27">
              <w:rPr>
                <w:sz w:val="18"/>
                <w:szCs w:val="18"/>
              </w:rPr>
              <w:t>112</w:t>
            </w:r>
          </w:p>
        </w:tc>
        <w:tc>
          <w:tcPr>
            <w:tcW w:w="755" w:type="dxa"/>
            <w:hideMark/>
          </w:tcPr>
          <w:p w14:paraId="2CA50653" w14:textId="77777777" w:rsidR="002178F9" w:rsidRPr="00267A27" w:rsidRDefault="002178F9" w:rsidP="0058553D">
            <w:pPr>
              <w:pStyle w:val="NormalWeb"/>
              <w:rPr>
                <w:sz w:val="18"/>
                <w:szCs w:val="18"/>
              </w:rPr>
            </w:pPr>
            <w:r w:rsidRPr="00267A27">
              <w:rPr>
                <w:sz w:val="18"/>
                <w:szCs w:val="18"/>
              </w:rPr>
              <w:t>(38.5)</w:t>
            </w:r>
          </w:p>
        </w:tc>
      </w:tr>
      <w:tr w:rsidR="002178F9" w:rsidRPr="00267A27" w14:paraId="7F7D6190" w14:textId="77777777" w:rsidTr="0058553D">
        <w:tc>
          <w:tcPr>
            <w:tcW w:w="3686" w:type="dxa"/>
            <w:hideMark/>
          </w:tcPr>
          <w:p w14:paraId="0CBD308D" w14:textId="77777777" w:rsidR="002178F9" w:rsidRPr="00267A27" w:rsidRDefault="002178F9" w:rsidP="0058553D">
            <w:pPr>
              <w:pStyle w:val="NormalWeb"/>
              <w:jc w:val="left"/>
              <w:rPr>
                <w:sz w:val="18"/>
                <w:szCs w:val="18"/>
              </w:rPr>
            </w:pPr>
            <w:r w:rsidRPr="00267A27">
              <w:rPr>
                <w:sz w:val="18"/>
                <w:szCs w:val="18"/>
              </w:rPr>
              <w:t>Pain</w:t>
            </w:r>
          </w:p>
        </w:tc>
        <w:tc>
          <w:tcPr>
            <w:tcW w:w="1276" w:type="dxa"/>
            <w:hideMark/>
          </w:tcPr>
          <w:p w14:paraId="50FC3EEE" w14:textId="77777777" w:rsidR="002178F9" w:rsidRPr="00267A27" w:rsidRDefault="002178F9" w:rsidP="0058553D">
            <w:pPr>
              <w:pStyle w:val="NormalWeb"/>
              <w:rPr>
                <w:sz w:val="18"/>
                <w:szCs w:val="18"/>
              </w:rPr>
            </w:pPr>
            <w:r w:rsidRPr="00267A27">
              <w:rPr>
                <w:sz w:val="18"/>
                <w:szCs w:val="18"/>
              </w:rPr>
              <w:t>282</w:t>
            </w:r>
          </w:p>
        </w:tc>
        <w:tc>
          <w:tcPr>
            <w:tcW w:w="567" w:type="dxa"/>
            <w:hideMark/>
          </w:tcPr>
          <w:p w14:paraId="780702A7" w14:textId="77777777" w:rsidR="002178F9" w:rsidRPr="00267A27" w:rsidRDefault="002178F9" w:rsidP="0058553D">
            <w:pPr>
              <w:pStyle w:val="NormalWeb"/>
              <w:rPr>
                <w:sz w:val="18"/>
                <w:szCs w:val="18"/>
              </w:rPr>
            </w:pPr>
            <w:r w:rsidRPr="00267A27">
              <w:rPr>
                <w:sz w:val="18"/>
                <w:szCs w:val="18"/>
              </w:rPr>
              <w:t>22</w:t>
            </w:r>
          </w:p>
        </w:tc>
        <w:tc>
          <w:tcPr>
            <w:tcW w:w="850" w:type="dxa"/>
            <w:hideMark/>
          </w:tcPr>
          <w:p w14:paraId="3FFDCAD6" w14:textId="77777777" w:rsidR="002178F9" w:rsidRPr="00267A27" w:rsidRDefault="002178F9" w:rsidP="0058553D">
            <w:pPr>
              <w:pStyle w:val="NormalWeb"/>
              <w:rPr>
                <w:sz w:val="18"/>
                <w:szCs w:val="18"/>
              </w:rPr>
            </w:pPr>
            <w:r w:rsidRPr="00267A27">
              <w:rPr>
                <w:sz w:val="18"/>
                <w:szCs w:val="18"/>
              </w:rPr>
              <w:t>(7.8)</w:t>
            </w:r>
          </w:p>
        </w:tc>
        <w:tc>
          <w:tcPr>
            <w:tcW w:w="425" w:type="dxa"/>
            <w:hideMark/>
          </w:tcPr>
          <w:p w14:paraId="065B4B7D" w14:textId="77777777" w:rsidR="002178F9" w:rsidRPr="00267A27" w:rsidRDefault="002178F9" w:rsidP="0058553D">
            <w:pPr>
              <w:pStyle w:val="NormalWeb"/>
              <w:rPr>
                <w:sz w:val="18"/>
                <w:szCs w:val="18"/>
              </w:rPr>
            </w:pPr>
            <w:r w:rsidRPr="00267A27">
              <w:rPr>
                <w:sz w:val="18"/>
                <w:szCs w:val="18"/>
              </w:rPr>
              <w:t>12</w:t>
            </w:r>
          </w:p>
        </w:tc>
        <w:tc>
          <w:tcPr>
            <w:tcW w:w="705" w:type="dxa"/>
            <w:hideMark/>
          </w:tcPr>
          <w:p w14:paraId="776BA26B" w14:textId="77777777" w:rsidR="002178F9" w:rsidRPr="00267A27" w:rsidRDefault="002178F9" w:rsidP="0058553D">
            <w:pPr>
              <w:pStyle w:val="NormalWeb"/>
              <w:rPr>
                <w:sz w:val="18"/>
                <w:szCs w:val="18"/>
              </w:rPr>
            </w:pPr>
            <w:r w:rsidRPr="00267A27">
              <w:rPr>
                <w:sz w:val="18"/>
                <w:szCs w:val="18"/>
              </w:rPr>
              <w:t>(4.3)</w:t>
            </w:r>
          </w:p>
        </w:tc>
        <w:tc>
          <w:tcPr>
            <w:tcW w:w="709" w:type="dxa"/>
            <w:hideMark/>
          </w:tcPr>
          <w:p w14:paraId="7742E2EC" w14:textId="77777777" w:rsidR="002178F9" w:rsidRPr="00267A27" w:rsidRDefault="002178F9" w:rsidP="0058553D">
            <w:pPr>
              <w:pStyle w:val="NormalWeb"/>
              <w:rPr>
                <w:sz w:val="18"/>
                <w:szCs w:val="18"/>
              </w:rPr>
            </w:pPr>
            <w:r w:rsidRPr="00267A27">
              <w:rPr>
                <w:sz w:val="18"/>
                <w:szCs w:val="18"/>
              </w:rPr>
              <w:t>52</w:t>
            </w:r>
          </w:p>
        </w:tc>
        <w:tc>
          <w:tcPr>
            <w:tcW w:w="709" w:type="dxa"/>
            <w:hideMark/>
          </w:tcPr>
          <w:p w14:paraId="5C0861E8" w14:textId="77777777" w:rsidR="002178F9" w:rsidRPr="00267A27" w:rsidRDefault="002178F9" w:rsidP="0058553D">
            <w:pPr>
              <w:pStyle w:val="NormalWeb"/>
              <w:rPr>
                <w:sz w:val="18"/>
                <w:szCs w:val="18"/>
              </w:rPr>
            </w:pPr>
            <w:r w:rsidRPr="00267A27">
              <w:rPr>
                <w:sz w:val="18"/>
                <w:szCs w:val="18"/>
              </w:rPr>
              <w:t>(18.4)</w:t>
            </w:r>
          </w:p>
        </w:tc>
        <w:tc>
          <w:tcPr>
            <w:tcW w:w="754" w:type="dxa"/>
            <w:hideMark/>
          </w:tcPr>
          <w:p w14:paraId="48A0E9F5" w14:textId="77777777" w:rsidR="002178F9" w:rsidRPr="00267A27" w:rsidRDefault="002178F9" w:rsidP="0058553D">
            <w:pPr>
              <w:pStyle w:val="NormalWeb"/>
              <w:rPr>
                <w:sz w:val="18"/>
                <w:szCs w:val="18"/>
              </w:rPr>
            </w:pPr>
            <w:r w:rsidRPr="00267A27">
              <w:rPr>
                <w:sz w:val="18"/>
                <w:szCs w:val="18"/>
              </w:rPr>
              <w:t>212</w:t>
            </w:r>
          </w:p>
        </w:tc>
        <w:tc>
          <w:tcPr>
            <w:tcW w:w="755" w:type="dxa"/>
            <w:hideMark/>
          </w:tcPr>
          <w:p w14:paraId="603C2C53" w14:textId="77777777" w:rsidR="002178F9" w:rsidRPr="00267A27" w:rsidRDefault="002178F9" w:rsidP="0058553D">
            <w:pPr>
              <w:pStyle w:val="NormalWeb"/>
              <w:rPr>
                <w:sz w:val="18"/>
                <w:szCs w:val="18"/>
              </w:rPr>
            </w:pPr>
            <w:r w:rsidRPr="00267A27">
              <w:rPr>
                <w:sz w:val="18"/>
                <w:szCs w:val="18"/>
              </w:rPr>
              <w:t>(75.2)</w:t>
            </w:r>
          </w:p>
        </w:tc>
      </w:tr>
      <w:tr w:rsidR="002178F9" w:rsidRPr="00267A27" w14:paraId="093C68C6"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0814C35B" w14:textId="77777777" w:rsidR="002178F9" w:rsidRPr="00267A27" w:rsidRDefault="002178F9" w:rsidP="0058553D">
            <w:pPr>
              <w:pStyle w:val="NormalWeb"/>
              <w:jc w:val="left"/>
              <w:rPr>
                <w:sz w:val="18"/>
                <w:szCs w:val="18"/>
              </w:rPr>
            </w:pPr>
            <w:r w:rsidRPr="00267A27">
              <w:rPr>
                <w:sz w:val="18"/>
                <w:szCs w:val="18"/>
              </w:rPr>
              <w:t>Headache</w:t>
            </w:r>
          </w:p>
        </w:tc>
        <w:tc>
          <w:tcPr>
            <w:tcW w:w="1276" w:type="dxa"/>
            <w:hideMark/>
          </w:tcPr>
          <w:p w14:paraId="1F973F38" w14:textId="77777777" w:rsidR="002178F9" w:rsidRPr="00267A27" w:rsidRDefault="002178F9" w:rsidP="0058553D">
            <w:pPr>
              <w:pStyle w:val="NormalWeb"/>
              <w:rPr>
                <w:sz w:val="18"/>
                <w:szCs w:val="18"/>
              </w:rPr>
            </w:pPr>
            <w:r w:rsidRPr="00267A27">
              <w:rPr>
                <w:sz w:val="18"/>
                <w:szCs w:val="18"/>
              </w:rPr>
              <w:t>218</w:t>
            </w:r>
          </w:p>
        </w:tc>
        <w:tc>
          <w:tcPr>
            <w:tcW w:w="567" w:type="dxa"/>
            <w:hideMark/>
          </w:tcPr>
          <w:p w14:paraId="086113ED" w14:textId="77777777" w:rsidR="002178F9" w:rsidRPr="00267A27" w:rsidRDefault="002178F9" w:rsidP="0058553D">
            <w:pPr>
              <w:pStyle w:val="NormalWeb"/>
              <w:rPr>
                <w:sz w:val="18"/>
                <w:szCs w:val="18"/>
              </w:rPr>
            </w:pPr>
            <w:r w:rsidRPr="00267A27">
              <w:rPr>
                <w:sz w:val="18"/>
                <w:szCs w:val="18"/>
              </w:rPr>
              <w:t>4</w:t>
            </w:r>
          </w:p>
        </w:tc>
        <w:tc>
          <w:tcPr>
            <w:tcW w:w="850" w:type="dxa"/>
            <w:hideMark/>
          </w:tcPr>
          <w:p w14:paraId="0F4610A4" w14:textId="77777777" w:rsidR="002178F9" w:rsidRPr="00267A27" w:rsidRDefault="002178F9" w:rsidP="0058553D">
            <w:pPr>
              <w:pStyle w:val="NormalWeb"/>
              <w:rPr>
                <w:sz w:val="18"/>
                <w:szCs w:val="18"/>
              </w:rPr>
            </w:pPr>
            <w:r w:rsidRPr="00267A27">
              <w:rPr>
                <w:sz w:val="18"/>
                <w:szCs w:val="18"/>
              </w:rPr>
              <w:t>(1.8)</w:t>
            </w:r>
          </w:p>
        </w:tc>
        <w:tc>
          <w:tcPr>
            <w:tcW w:w="425" w:type="dxa"/>
            <w:hideMark/>
          </w:tcPr>
          <w:p w14:paraId="0DF91722" w14:textId="77777777" w:rsidR="002178F9" w:rsidRPr="00267A27" w:rsidRDefault="002178F9" w:rsidP="0058553D">
            <w:pPr>
              <w:pStyle w:val="NormalWeb"/>
              <w:rPr>
                <w:sz w:val="18"/>
                <w:szCs w:val="18"/>
              </w:rPr>
            </w:pPr>
            <w:r w:rsidRPr="00267A27">
              <w:rPr>
                <w:sz w:val="18"/>
                <w:szCs w:val="18"/>
              </w:rPr>
              <w:t>14</w:t>
            </w:r>
          </w:p>
        </w:tc>
        <w:tc>
          <w:tcPr>
            <w:tcW w:w="705" w:type="dxa"/>
            <w:hideMark/>
          </w:tcPr>
          <w:p w14:paraId="27F925A1" w14:textId="77777777" w:rsidR="002178F9" w:rsidRPr="00267A27" w:rsidRDefault="002178F9" w:rsidP="0058553D">
            <w:pPr>
              <w:pStyle w:val="NormalWeb"/>
              <w:rPr>
                <w:sz w:val="18"/>
                <w:szCs w:val="18"/>
              </w:rPr>
            </w:pPr>
            <w:r w:rsidRPr="00267A27">
              <w:rPr>
                <w:sz w:val="18"/>
                <w:szCs w:val="18"/>
              </w:rPr>
              <w:t>(6.4)</w:t>
            </w:r>
          </w:p>
        </w:tc>
        <w:tc>
          <w:tcPr>
            <w:tcW w:w="709" w:type="dxa"/>
            <w:hideMark/>
          </w:tcPr>
          <w:p w14:paraId="1C2566C2" w14:textId="77777777" w:rsidR="002178F9" w:rsidRPr="00267A27" w:rsidRDefault="002178F9" w:rsidP="0058553D">
            <w:pPr>
              <w:pStyle w:val="NormalWeb"/>
              <w:rPr>
                <w:sz w:val="18"/>
                <w:szCs w:val="18"/>
              </w:rPr>
            </w:pPr>
            <w:r w:rsidRPr="00267A27">
              <w:rPr>
                <w:sz w:val="18"/>
                <w:szCs w:val="18"/>
              </w:rPr>
              <w:t>13</w:t>
            </w:r>
          </w:p>
        </w:tc>
        <w:tc>
          <w:tcPr>
            <w:tcW w:w="709" w:type="dxa"/>
            <w:hideMark/>
          </w:tcPr>
          <w:p w14:paraId="61E3EF13" w14:textId="77777777" w:rsidR="002178F9" w:rsidRPr="00267A27" w:rsidRDefault="002178F9" w:rsidP="0058553D">
            <w:pPr>
              <w:pStyle w:val="NormalWeb"/>
              <w:rPr>
                <w:sz w:val="18"/>
                <w:szCs w:val="18"/>
              </w:rPr>
            </w:pPr>
            <w:r w:rsidRPr="00267A27">
              <w:rPr>
                <w:sz w:val="18"/>
                <w:szCs w:val="18"/>
              </w:rPr>
              <w:t>(6.0)</w:t>
            </w:r>
          </w:p>
        </w:tc>
        <w:tc>
          <w:tcPr>
            <w:tcW w:w="754" w:type="dxa"/>
            <w:hideMark/>
          </w:tcPr>
          <w:p w14:paraId="00579A80" w14:textId="77777777" w:rsidR="002178F9" w:rsidRPr="00267A27" w:rsidRDefault="002178F9" w:rsidP="0058553D">
            <w:pPr>
              <w:pStyle w:val="NormalWeb"/>
              <w:rPr>
                <w:sz w:val="18"/>
                <w:szCs w:val="18"/>
              </w:rPr>
            </w:pPr>
            <w:r w:rsidRPr="00267A27">
              <w:rPr>
                <w:sz w:val="18"/>
                <w:szCs w:val="18"/>
              </w:rPr>
              <w:t>200</w:t>
            </w:r>
          </w:p>
        </w:tc>
        <w:tc>
          <w:tcPr>
            <w:tcW w:w="755" w:type="dxa"/>
            <w:hideMark/>
          </w:tcPr>
          <w:p w14:paraId="3BCED7DF" w14:textId="77777777" w:rsidR="002178F9" w:rsidRPr="00267A27" w:rsidRDefault="002178F9" w:rsidP="0058553D">
            <w:pPr>
              <w:pStyle w:val="NormalWeb"/>
              <w:rPr>
                <w:sz w:val="18"/>
                <w:szCs w:val="18"/>
              </w:rPr>
            </w:pPr>
            <w:r w:rsidRPr="00267A27">
              <w:rPr>
                <w:sz w:val="18"/>
                <w:szCs w:val="18"/>
              </w:rPr>
              <w:t>(91.7)</w:t>
            </w:r>
          </w:p>
        </w:tc>
      </w:tr>
      <w:tr w:rsidR="002178F9" w:rsidRPr="00267A27" w14:paraId="1D6989CC" w14:textId="77777777" w:rsidTr="0058553D">
        <w:tc>
          <w:tcPr>
            <w:tcW w:w="3686" w:type="dxa"/>
            <w:hideMark/>
          </w:tcPr>
          <w:p w14:paraId="6D8C1EDC" w14:textId="77777777" w:rsidR="002178F9" w:rsidRPr="00267A27" w:rsidRDefault="002178F9" w:rsidP="0058553D">
            <w:pPr>
              <w:pStyle w:val="NormalWeb"/>
              <w:jc w:val="left"/>
              <w:rPr>
                <w:sz w:val="18"/>
                <w:szCs w:val="18"/>
              </w:rPr>
            </w:pPr>
            <w:r w:rsidRPr="00267A27">
              <w:rPr>
                <w:sz w:val="18"/>
                <w:szCs w:val="18"/>
              </w:rPr>
              <w:t>Urticaria</w:t>
            </w:r>
          </w:p>
        </w:tc>
        <w:tc>
          <w:tcPr>
            <w:tcW w:w="1276" w:type="dxa"/>
            <w:hideMark/>
          </w:tcPr>
          <w:p w14:paraId="3388E133" w14:textId="77777777" w:rsidR="002178F9" w:rsidRPr="00267A27" w:rsidRDefault="002178F9" w:rsidP="0058553D">
            <w:pPr>
              <w:pStyle w:val="NormalWeb"/>
              <w:rPr>
                <w:sz w:val="18"/>
                <w:szCs w:val="18"/>
              </w:rPr>
            </w:pPr>
            <w:r w:rsidRPr="00267A27">
              <w:rPr>
                <w:sz w:val="18"/>
                <w:szCs w:val="18"/>
              </w:rPr>
              <w:t>194</w:t>
            </w:r>
          </w:p>
        </w:tc>
        <w:tc>
          <w:tcPr>
            <w:tcW w:w="567" w:type="dxa"/>
            <w:hideMark/>
          </w:tcPr>
          <w:p w14:paraId="25341DFF" w14:textId="77777777" w:rsidR="002178F9" w:rsidRPr="00267A27" w:rsidRDefault="002178F9" w:rsidP="0058553D">
            <w:pPr>
              <w:pStyle w:val="NormalWeb"/>
              <w:rPr>
                <w:sz w:val="18"/>
                <w:szCs w:val="18"/>
              </w:rPr>
            </w:pPr>
            <w:r w:rsidRPr="00267A27">
              <w:rPr>
                <w:sz w:val="18"/>
                <w:szCs w:val="18"/>
              </w:rPr>
              <w:t>97</w:t>
            </w:r>
          </w:p>
        </w:tc>
        <w:tc>
          <w:tcPr>
            <w:tcW w:w="850" w:type="dxa"/>
            <w:hideMark/>
          </w:tcPr>
          <w:p w14:paraId="5B6F8984" w14:textId="77777777" w:rsidR="002178F9" w:rsidRPr="00267A27" w:rsidRDefault="002178F9" w:rsidP="0058553D">
            <w:pPr>
              <w:pStyle w:val="NormalWeb"/>
              <w:rPr>
                <w:sz w:val="18"/>
                <w:szCs w:val="18"/>
              </w:rPr>
            </w:pPr>
            <w:r w:rsidRPr="00267A27">
              <w:rPr>
                <w:sz w:val="18"/>
                <w:szCs w:val="18"/>
              </w:rPr>
              <w:t>(50.0)</w:t>
            </w:r>
          </w:p>
        </w:tc>
        <w:tc>
          <w:tcPr>
            <w:tcW w:w="425" w:type="dxa"/>
            <w:hideMark/>
          </w:tcPr>
          <w:p w14:paraId="60FB6A89" w14:textId="77777777" w:rsidR="002178F9" w:rsidRPr="00267A27" w:rsidRDefault="002178F9" w:rsidP="0058553D">
            <w:pPr>
              <w:pStyle w:val="NormalWeb"/>
              <w:rPr>
                <w:sz w:val="18"/>
                <w:szCs w:val="18"/>
              </w:rPr>
            </w:pPr>
            <w:r w:rsidRPr="00267A27">
              <w:rPr>
                <w:sz w:val="18"/>
                <w:szCs w:val="18"/>
              </w:rPr>
              <w:t>8</w:t>
            </w:r>
          </w:p>
        </w:tc>
        <w:tc>
          <w:tcPr>
            <w:tcW w:w="705" w:type="dxa"/>
            <w:hideMark/>
          </w:tcPr>
          <w:p w14:paraId="283304F4" w14:textId="77777777" w:rsidR="002178F9" w:rsidRPr="00267A27" w:rsidRDefault="002178F9" w:rsidP="0058553D">
            <w:pPr>
              <w:pStyle w:val="NormalWeb"/>
              <w:rPr>
                <w:sz w:val="18"/>
                <w:szCs w:val="18"/>
              </w:rPr>
            </w:pPr>
            <w:r w:rsidRPr="00267A27">
              <w:rPr>
                <w:sz w:val="18"/>
                <w:szCs w:val="18"/>
              </w:rPr>
              <w:t>(4.1)</w:t>
            </w:r>
          </w:p>
        </w:tc>
        <w:tc>
          <w:tcPr>
            <w:tcW w:w="709" w:type="dxa"/>
            <w:hideMark/>
          </w:tcPr>
          <w:p w14:paraId="4851CFCB" w14:textId="77777777" w:rsidR="002178F9" w:rsidRPr="00267A27" w:rsidRDefault="002178F9" w:rsidP="0058553D">
            <w:pPr>
              <w:pStyle w:val="NormalWeb"/>
              <w:rPr>
                <w:sz w:val="18"/>
                <w:szCs w:val="18"/>
              </w:rPr>
            </w:pPr>
            <w:r w:rsidRPr="00267A27">
              <w:rPr>
                <w:sz w:val="18"/>
                <w:szCs w:val="18"/>
              </w:rPr>
              <w:t>104</w:t>
            </w:r>
          </w:p>
        </w:tc>
        <w:tc>
          <w:tcPr>
            <w:tcW w:w="709" w:type="dxa"/>
            <w:hideMark/>
          </w:tcPr>
          <w:p w14:paraId="059D7FB5" w14:textId="77777777" w:rsidR="002178F9" w:rsidRPr="00267A27" w:rsidRDefault="002178F9" w:rsidP="0058553D">
            <w:pPr>
              <w:pStyle w:val="NormalWeb"/>
              <w:rPr>
                <w:sz w:val="18"/>
                <w:szCs w:val="18"/>
              </w:rPr>
            </w:pPr>
            <w:r w:rsidRPr="00267A27">
              <w:rPr>
                <w:sz w:val="18"/>
                <w:szCs w:val="18"/>
              </w:rPr>
              <w:t>(53.6)</w:t>
            </w:r>
          </w:p>
        </w:tc>
        <w:tc>
          <w:tcPr>
            <w:tcW w:w="754" w:type="dxa"/>
            <w:hideMark/>
          </w:tcPr>
          <w:p w14:paraId="0638F7E2" w14:textId="77777777" w:rsidR="002178F9" w:rsidRPr="00267A27" w:rsidRDefault="002178F9" w:rsidP="0058553D">
            <w:pPr>
              <w:pStyle w:val="NormalWeb"/>
              <w:rPr>
                <w:sz w:val="18"/>
                <w:szCs w:val="18"/>
              </w:rPr>
            </w:pPr>
            <w:r w:rsidRPr="00267A27">
              <w:rPr>
                <w:sz w:val="18"/>
                <w:szCs w:val="18"/>
              </w:rPr>
              <w:t>83</w:t>
            </w:r>
          </w:p>
        </w:tc>
        <w:tc>
          <w:tcPr>
            <w:tcW w:w="755" w:type="dxa"/>
            <w:hideMark/>
          </w:tcPr>
          <w:p w14:paraId="528A4442" w14:textId="77777777" w:rsidR="002178F9" w:rsidRPr="00267A27" w:rsidRDefault="002178F9" w:rsidP="0058553D">
            <w:pPr>
              <w:pStyle w:val="NormalWeb"/>
              <w:rPr>
                <w:sz w:val="18"/>
                <w:szCs w:val="18"/>
              </w:rPr>
            </w:pPr>
            <w:r w:rsidRPr="00267A27">
              <w:rPr>
                <w:sz w:val="18"/>
                <w:szCs w:val="18"/>
              </w:rPr>
              <w:t>(42.8)</w:t>
            </w:r>
          </w:p>
        </w:tc>
      </w:tr>
      <w:tr w:rsidR="002178F9" w:rsidRPr="00267A27" w14:paraId="12B25BE3"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74D80736" w14:textId="77777777" w:rsidR="002178F9" w:rsidRPr="00267A27" w:rsidRDefault="002178F9" w:rsidP="0058553D">
            <w:pPr>
              <w:pStyle w:val="NormalWeb"/>
              <w:jc w:val="left"/>
              <w:rPr>
                <w:sz w:val="18"/>
                <w:szCs w:val="18"/>
              </w:rPr>
            </w:pPr>
            <w:r w:rsidRPr="00267A27">
              <w:rPr>
                <w:sz w:val="18"/>
                <w:szCs w:val="18"/>
              </w:rPr>
              <w:t>Irritability</w:t>
            </w:r>
          </w:p>
        </w:tc>
        <w:tc>
          <w:tcPr>
            <w:tcW w:w="1276" w:type="dxa"/>
            <w:hideMark/>
          </w:tcPr>
          <w:p w14:paraId="1E9993FC" w14:textId="77777777" w:rsidR="002178F9" w:rsidRPr="00267A27" w:rsidRDefault="002178F9" w:rsidP="0058553D">
            <w:pPr>
              <w:pStyle w:val="NormalWeb"/>
              <w:rPr>
                <w:sz w:val="18"/>
                <w:szCs w:val="18"/>
              </w:rPr>
            </w:pPr>
            <w:r w:rsidRPr="00267A27">
              <w:rPr>
                <w:sz w:val="18"/>
                <w:szCs w:val="18"/>
              </w:rPr>
              <w:t>191</w:t>
            </w:r>
          </w:p>
        </w:tc>
        <w:tc>
          <w:tcPr>
            <w:tcW w:w="567" w:type="dxa"/>
            <w:hideMark/>
          </w:tcPr>
          <w:p w14:paraId="04CEFDA5" w14:textId="77777777" w:rsidR="002178F9" w:rsidRPr="00267A27" w:rsidRDefault="002178F9" w:rsidP="0058553D">
            <w:pPr>
              <w:pStyle w:val="NormalWeb"/>
              <w:rPr>
                <w:sz w:val="18"/>
                <w:szCs w:val="18"/>
              </w:rPr>
            </w:pPr>
            <w:r w:rsidRPr="00267A27">
              <w:rPr>
                <w:sz w:val="18"/>
                <w:szCs w:val="18"/>
              </w:rPr>
              <w:t>6</w:t>
            </w:r>
          </w:p>
        </w:tc>
        <w:tc>
          <w:tcPr>
            <w:tcW w:w="850" w:type="dxa"/>
            <w:hideMark/>
          </w:tcPr>
          <w:p w14:paraId="13E56747" w14:textId="77777777" w:rsidR="002178F9" w:rsidRPr="00267A27" w:rsidRDefault="002178F9" w:rsidP="0058553D">
            <w:pPr>
              <w:pStyle w:val="NormalWeb"/>
              <w:rPr>
                <w:sz w:val="18"/>
                <w:szCs w:val="18"/>
              </w:rPr>
            </w:pPr>
            <w:r w:rsidRPr="00267A27">
              <w:rPr>
                <w:sz w:val="18"/>
                <w:szCs w:val="18"/>
              </w:rPr>
              <w:t>(3.1)</w:t>
            </w:r>
          </w:p>
        </w:tc>
        <w:tc>
          <w:tcPr>
            <w:tcW w:w="425" w:type="dxa"/>
            <w:hideMark/>
          </w:tcPr>
          <w:p w14:paraId="62B7DB71" w14:textId="77777777" w:rsidR="002178F9" w:rsidRPr="00267A27" w:rsidRDefault="002178F9" w:rsidP="0058553D">
            <w:pPr>
              <w:pStyle w:val="NormalWeb"/>
              <w:rPr>
                <w:sz w:val="18"/>
                <w:szCs w:val="18"/>
              </w:rPr>
            </w:pPr>
            <w:r w:rsidRPr="00267A27">
              <w:rPr>
                <w:sz w:val="18"/>
                <w:szCs w:val="18"/>
              </w:rPr>
              <w:t>7</w:t>
            </w:r>
          </w:p>
        </w:tc>
        <w:tc>
          <w:tcPr>
            <w:tcW w:w="705" w:type="dxa"/>
            <w:hideMark/>
          </w:tcPr>
          <w:p w14:paraId="426A7749" w14:textId="77777777" w:rsidR="002178F9" w:rsidRPr="00267A27" w:rsidRDefault="002178F9" w:rsidP="0058553D">
            <w:pPr>
              <w:pStyle w:val="NormalWeb"/>
              <w:rPr>
                <w:sz w:val="18"/>
                <w:szCs w:val="18"/>
              </w:rPr>
            </w:pPr>
            <w:r w:rsidRPr="00267A27">
              <w:rPr>
                <w:sz w:val="18"/>
                <w:szCs w:val="18"/>
              </w:rPr>
              <w:t>(3.7)</w:t>
            </w:r>
          </w:p>
        </w:tc>
        <w:tc>
          <w:tcPr>
            <w:tcW w:w="709" w:type="dxa"/>
            <w:hideMark/>
          </w:tcPr>
          <w:p w14:paraId="096F0151" w14:textId="77777777" w:rsidR="002178F9" w:rsidRPr="00267A27" w:rsidRDefault="002178F9" w:rsidP="0058553D">
            <w:pPr>
              <w:pStyle w:val="NormalWeb"/>
              <w:rPr>
                <w:sz w:val="18"/>
                <w:szCs w:val="18"/>
              </w:rPr>
            </w:pPr>
            <w:r w:rsidRPr="00267A27">
              <w:rPr>
                <w:sz w:val="18"/>
                <w:szCs w:val="18"/>
              </w:rPr>
              <w:t>178</w:t>
            </w:r>
          </w:p>
        </w:tc>
        <w:tc>
          <w:tcPr>
            <w:tcW w:w="709" w:type="dxa"/>
            <w:hideMark/>
          </w:tcPr>
          <w:p w14:paraId="02923315" w14:textId="77777777" w:rsidR="002178F9" w:rsidRPr="00267A27" w:rsidRDefault="002178F9" w:rsidP="0058553D">
            <w:pPr>
              <w:pStyle w:val="NormalWeb"/>
              <w:rPr>
                <w:sz w:val="18"/>
                <w:szCs w:val="18"/>
              </w:rPr>
            </w:pPr>
            <w:r w:rsidRPr="00267A27">
              <w:rPr>
                <w:sz w:val="18"/>
                <w:szCs w:val="18"/>
              </w:rPr>
              <w:t>(93.2)</w:t>
            </w:r>
          </w:p>
        </w:tc>
        <w:tc>
          <w:tcPr>
            <w:tcW w:w="754" w:type="dxa"/>
            <w:hideMark/>
          </w:tcPr>
          <w:p w14:paraId="3DBE5803" w14:textId="77777777" w:rsidR="002178F9" w:rsidRPr="00267A27" w:rsidRDefault="002178F9" w:rsidP="0058553D">
            <w:pPr>
              <w:pStyle w:val="NormalWeb"/>
              <w:rPr>
                <w:sz w:val="18"/>
                <w:szCs w:val="18"/>
              </w:rPr>
            </w:pPr>
            <w:r w:rsidRPr="00267A27">
              <w:rPr>
                <w:sz w:val="18"/>
                <w:szCs w:val="18"/>
              </w:rPr>
              <w:t>9</w:t>
            </w:r>
          </w:p>
        </w:tc>
        <w:tc>
          <w:tcPr>
            <w:tcW w:w="755" w:type="dxa"/>
            <w:hideMark/>
          </w:tcPr>
          <w:p w14:paraId="4A434B73" w14:textId="77777777" w:rsidR="002178F9" w:rsidRPr="00267A27" w:rsidRDefault="002178F9" w:rsidP="0058553D">
            <w:pPr>
              <w:pStyle w:val="NormalWeb"/>
              <w:rPr>
                <w:sz w:val="18"/>
                <w:szCs w:val="18"/>
              </w:rPr>
            </w:pPr>
            <w:r w:rsidRPr="00267A27">
              <w:rPr>
                <w:sz w:val="18"/>
                <w:szCs w:val="18"/>
              </w:rPr>
              <w:t>(4.7)</w:t>
            </w:r>
          </w:p>
        </w:tc>
      </w:tr>
      <w:tr w:rsidR="002178F9" w:rsidRPr="00267A27" w14:paraId="4411D7D5" w14:textId="77777777" w:rsidTr="0058553D">
        <w:tc>
          <w:tcPr>
            <w:tcW w:w="3686" w:type="dxa"/>
            <w:hideMark/>
          </w:tcPr>
          <w:p w14:paraId="5F7BD686" w14:textId="77777777" w:rsidR="002178F9" w:rsidRPr="00267A27" w:rsidRDefault="002178F9" w:rsidP="0058553D">
            <w:pPr>
              <w:pStyle w:val="NormalWeb"/>
              <w:jc w:val="left"/>
              <w:rPr>
                <w:sz w:val="18"/>
                <w:szCs w:val="18"/>
              </w:rPr>
            </w:pPr>
            <w:r w:rsidRPr="00267A27">
              <w:rPr>
                <w:sz w:val="18"/>
                <w:szCs w:val="18"/>
              </w:rPr>
              <w:t>Lethargy</w:t>
            </w:r>
          </w:p>
        </w:tc>
        <w:tc>
          <w:tcPr>
            <w:tcW w:w="1276" w:type="dxa"/>
            <w:hideMark/>
          </w:tcPr>
          <w:p w14:paraId="2CE1C253" w14:textId="77777777" w:rsidR="002178F9" w:rsidRPr="00267A27" w:rsidRDefault="002178F9" w:rsidP="0058553D">
            <w:pPr>
              <w:pStyle w:val="NormalWeb"/>
              <w:rPr>
                <w:sz w:val="18"/>
                <w:szCs w:val="18"/>
              </w:rPr>
            </w:pPr>
            <w:r w:rsidRPr="00267A27">
              <w:rPr>
                <w:sz w:val="18"/>
                <w:szCs w:val="18"/>
              </w:rPr>
              <w:t>157</w:t>
            </w:r>
          </w:p>
        </w:tc>
        <w:tc>
          <w:tcPr>
            <w:tcW w:w="567" w:type="dxa"/>
            <w:hideMark/>
          </w:tcPr>
          <w:p w14:paraId="6BE8B65A" w14:textId="77777777" w:rsidR="002178F9" w:rsidRPr="00267A27" w:rsidRDefault="002178F9" w:rsidP="0058553D">
            <w:pPr>
              <w:pStyle w:val="NormalWeb"/>
              <w:rPr>
                <w:sz w:val="18"/>
                <w:szCs w:val="18"/>
              </w:rPr>
            </w:pPr>
            <w:r w:rsidRPr="00267A27">
              <w:rPr>
                <w:sz w:val="18"/>
                <w:szCs w:val="18"/>
              </w:rPr>
              <w:t>3</w:t>
            </w:r>
          </w:p>
        </w:tc>
        <w:tc>
          <w:tcPr>
            <w:tcW w:w="850" w:type="dxa"/>
            <w:hideMark/>
          </w:tcPr>
          <w:p w14:paraId="59A8907B" w14:textId="77777777" w:rsidR="002178F9" w:rsidRPr="00267A27" w:rsidRDefault="002178F9" w:rsidP="0058553D">
            <w:pPr>
              <w:pStyle w:val="NormalWeb"/>
              <w:rPr>
                <w:sz w:val="18"/>
                <w:szCs w:val="18"/>
              </w:rPr>
            </w:pPr>
            <w:r w:rsidRPr="00267A27">
              <w:rPr>
                <w:sz w:val="18"/>
                <w:szCs w:val="18"/>
              </w:rPr>
              <w:t>(1.9)</w:t>
            </w:r>
          </w:p>
        </w:tc>
        <w:tc>
          <w:tcPr>
            <w:tcW w:w="425" w:type="dxa"/>
            <w:hideMark/>
          </w:tcPr>
          <w:p w14:paraId="32BBAD34" w14:textId="77777777" w:rsidR="002178F9" w:rsidRPr="00267A27" w:rsidRDefault="002178F9" w:rsidP="0058553D">
            <w:pPr>
              <w:pStyle w:val="NormalWeb"/>
              <w:rPr>
                <w:sz w:val="18"/>
                <w:szCs w:val="18"/>
              </w:rPr>
            </w:pPr>
            <w:r w:rsidRPr="00267A27">
              <w:rPr>
                <w:sz w:val="18"/>
                <w:szCs w:val="18"/>
              </w:rPr>
              <w:t>9</w:t>
            </w:r>
          </w:p>
        </w:tc>
        <w:tc>
          <w:tcPr>
            <w:tcW w:w="705" w:type="dxa"/>
            <w:hideMark/>
          </w:tcPr>
          <w:p w14:paraId="64F07AA8" w14:textId="77777777" w:rsidR="002178F9" w:rsidRPr="00267A27" w:rsidRDefault="002178F9" w:rsidP="0058553D">
            <w:pPr>
              <w:pStyle w:val="NormalWeb"/>
              <w:rPr>
                <w:sz w:val="18"/>
                <w:szCs w:val="18"/>
              </w:rPr>
            </w:pPr>
            <w:r w:rsidRPr="00267A27">
              <w:rPr>
                <w:sz w:val="18"/>
                <w:szCs w:val="18"/>
              </w:rPr>
              <w:t>(5.7)</w:t>
            </w:r>
          </w:p>
        </w:tc>
        <w:tc>
          <w:tcPr>
            <w:tcW w:w="709" w:type="dxa"/>
            <w:hideMark/>
          </w:tcPr>
          <w:p w14:paraId="789E65E8" w14:textId="77777777" w:rsidR="002178F9" w:rsidRPr="00267A27" w:rsidRDefault="002178F9" w:rsidP="0058553D">
            <w:pPr>
              <w:pStyle w:val="NormalWeb"/>
              <w:rPr>
                <w:sz w:val="18"/>
                <w:szCs w:val="18"/>
              </w:rPr>
            </w:pPr>
            <w:r w:rsidRPr="00267A27">
              <w:rPr>
                <w:sz w:val="18"/>
                <w:szCs w:val="18"/>
              </w:rPr>
              <w:t>94</w:t>
            </w:r>
          </w:p>
        </w:tc>
        <w:tc>
          <w:tcPr>
            <w:tcW w:w="709" w:type="dxa"/>
            <w:hideMark/>
          </w:tcPr>
          <w:p w14:paraId="6FB85E2E" w14:textId="77777777" w:rsidR="002178F9" w:rsidRPr="00267A27" w:rsidRDefault="002178F9" w:rsidP="0058553D">
            <w:pPr>
              <w:pStyle w:val="NormalWeb"/>
              <w:rPr>
                <w:sz w:val="18"/>
                <w:szCs w:val="18"/>
              </w:rPr>
            </w:pPr>
            <w:r w:rsidRPr="00267A27">
              <w:rPr>
                <w:sz w:val="18"/>
                <w:szCs w:val="18"/>
              </w:rPr>
              <w:t>(59.9)</w:t>
            </w:r>
          </w:p>
        </w:tc>
        <w:tc>
          <w:tcPr>
            <w:tcW w:w="754" w:type="dxa"/>
            <w:hideMark/>
          </w:tcPr>
          <w:p w14:paraId="0F01EFF1" w14:textId="77777777" w:rsidR="002178F9" w:rsidRPr="00267A27" w:rsidRDefault="002178F9" w:rsidP="0058553D">
            <w:pPr>
              <w:pStyle w:val="NormalWeb"/>
              <w:rPr>
                <w:sz w:val="18"/>
                <w:szCs w:val="18"/>
              </w:rPr>
            </w:pPr>
            <w:r w:rsidRPr="00267A27">
              <w:rPr>
                <w:sz w:val="18"/>
                <w:szCs w:val="18"/>
              </w:rPr>
              <w:t>61</w:t>
            </w:r>
          </w:p>
        </w:tc>
        <w:tc>
          <w:tcPr>
            <w:tcW w:w="755" w:type="dxa"/>
            <w:hideMark/>
          </w:tcPr>
          <w:p w14:paraId="585EB350" w14:textId="77777777" w:rsidR="002178F9" w:rsidRPr="00267A27" w:rsidRDefault="002178F9" w:rsidP="0058553D">
            <w:pPr>
              <w:pStyle w:val="NormalWeb"/>
              <w:rPr>
                <w:sz w:val="18"/>
                <w:szCs w:val="18"/>
              </w:rPr>
            </w:pPr>
            <w:r w:rsidRPr="00267A27">
              <w:rPr>
                <w:sz w:val="18"/>
                <w:szCs w:val="18"/>
              </w:rPr>
              <w:t>(38.9)</w:t>
            </w:r>
          </w:p>
        </w:tc>
      </w:tr>
      <w:tr w:rsidR="002178F9" w:rsidRPr="00267A27" w14:paraId="7E2CA009"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7B91E310" w14:textId="77777777" w:rsidR="002178F9" w:rsidRPr="00267A27" w:rsidRDefault="002178F9" w:rsidP="0058553D">
            <w:pPr>
              <w:pStyle w:val="NormalWeb"/>
              <w:jc w:val="left"/>
              <w:rPr>
                <w:sz w:val="18"/>
                <w:szCs w:val="18"/>
              </w:rPr>
            </w:pPr>
            <w:r w:rsidRPr="00267A27">
              <w:rPr>
                <w:sz w:val="18"/>
                <w:szCs w:val="18"/>
              </w:rPr>
              <w:t>Nausea</w:t>
            </w:r>
          </w:p>
        </w:tc>
        <w:tc>
          <w:tcPr>
            <w:tcW w:w="1276" w:type="dxa"/>
            <w:hideMark/>
          </w:tcPr>
          <w:p w14:paraId="26C0D11A" w14:textId="77777777" w:rsidR="002178F9" w:rsidRPr="00267A27" w:rsidRDefault="002178F9" w:rsidP="0058553D">
            <w:pPr>
              <w:pStyle w:val="NormalWeb"/>
              <w:rPr>
                <w:sz w:val="18"/>
                <w:szCs w:val="18"/>
              </w:rPr>
            </w:pPr>
            <w:r w:rsidRPr="00267A27">
              <w:rPr>
                <w:sz w:val="18"/>
                <w:szCs w:val="18"/>
              </w:rPr>
              <w:t>145</w:t>
            </w:r>
          </w:p>
        </w:tc>
        <w:tc>
          <w:tcPr>
            <w:tcW w:w="567" w:type="dxa"/>
            <w:hideMark/>
          </w:tcPr>
          <w:p w14:paraId="4E22A8B0" w14:textId="77777777" w:rsidR="002178F9" w:rsidRPr="00267A27" w:rsidRDefault="002178F9" w:rsidP="0058553D">
            <w:pPr>
              <w:pStyle w:val="NormalWeb"/>
              <w:rPr>
                <w:sz w:val="18"/>
                <w:szCs w:val="18"/>
              </w:rPr>
            </w:pPr>
            <w:r w:rsidRPr="00267A27">
              <w:rPr>
                <w:sz w:val="18"/>
                <w:szCs w:val="18"/>
              </w:rPr>
              <w:t>2</w:t>
            </w:r>
          </w:p>
        </w:tc>
        <w:tc>
          <w:tcPr>
            <w:tcW w:w="850" w:type="dxa"/>
            <w:hideMark/>
          </w:tcPr>
          <w:p w14:paraId="22AE4467" w14:textId="77777777" w:rsidR="002178F9" w:rsidRPr="00267A27" w:rsidRDefault="002178F9" w:rsidP="0058553D">
            <w:pPr>
              <w:pStyle w:val="NormalWeb"/>
              <w:rPr>
                <w:sz w:val="18"/>
                <w:szCs w:val="18"/>
              </w:rPr>
            </w:pPr>
            <w:r w:rsidRPr="00267A27">
              <w:rPr>
                <w:sz w:val="18"/>
                <w:szCs w:val="18"/>
              </w:rPr>
              <w:t>(1.4)</w:t>
            </w:r>
          </w:p>
        </w:tc>
        <w:tc>
          <w:tcPr>
            <w:tcW w:w="425" w:type="dxa"/>
            <w:hideMark/>
          </w:tcPr>
          <w:p w14:paraId="1282DC71" w14:textId="77777777" w:rsidR="002178F9" w:rsidRPr="00267A27" w:rsidRDefault="002178F9" w:rsidP="0058553D">
            <w:pPr>
              <w:pStyle w:val="NormalWeb"/>
              <w:rPr>
                <w:sz w:val="18"/>
                <w:szCs w:val="18"/>
              </w:rPr>
            </w:pPr>
            <w:r w:rsidRPr="00267A27">
              <w:rPr>
                <w:sz w:val="18"/>
                <w:szCs w:val="18"/>
              </w:rPr>
              <w:t>10</w:t>
            </w:r>
          </w:p>
        </w:tc>
        <w:tc>
          <w:tcPr>
            <w:tcW w:w="705" w:type="dxa"/>
            <w:hideMark/>
          </w:tcPr>
          <w:p w14:paraId="414F974B" w14:textId="77777777" w:rsidR="002178F9" w:rsidRPr="00267A27" w:rsidRDefault="002178F9" w:rsidP="0058553D">
            <w:pPr>
              <w:pStyle w:val="NormalWeb"/>
              <w:rPr>
                <w:sz w:val="18"/>
                <w:szCs w:val="18"/>
              </w:rPr>
            </w:pPr>
            <w:r w:rsidRPr="00267A27">
              <w:rPr>
                <w:sz w:val="18"/>
                <w:szCs w:val="18"/>
              </w:rPr>
              <w:t>(6.9)</w:t>
            </w:r>
          </w:p>
        </w:tc>
        <w:tc>
          <w:tcPr>
            <w:tcW w:w="709" w:type="dxa"/>
            <w:hideMark/>
          </w:tcPr>
          <w:p w14:paraId="256BF396" w14:textId="77777777" w:rsidR="002178F9" w:rsidRPr="00267A27" w:rsidRDefault="002178F9" w:rsidP="0058553D">
            <w:pPr>
              <w:pStyle w:val="NormalWeb"/>
              <w:rPr>
                <w:sz w:val="18"/>
                <w:szCs w:val="18"/>
              </w:rPr>
            </w:pPr>
            <w:r w:rsidRPr="00267A27">
              <w:rPr>
                <w:sz w:val="18"/>
                <w:szCs w:val="18"/>
              </w:rPr>
              <w:t>7</w:t>
            </w:r>
          </w:p>
        </w:tc>
        <w:tc>
          <w:tcPr>
            <w:tcW w:w="709" w:type="dxa"/>
            <w:hideMark/>
          </w:tcPr>
          <w:p w14:paraId="396C8514" w14:textId="77777777" w:rsidR="002178F9" w:rsidRPr="00267A27" w:rsidRDefault="002178F9" w:rsidP="0058553D">
            <w:pPr>
              <w:pStyle w:val="NormalWeb"/>
              <w:rPr>
                <w:sz w:val="18"/>
                <w:szCs w:val="18"/>
              </w:rPr>
            </w:pPr>
            <w:r w:rsidRPr="00267A27">
              <w:rPr>
                <w:sz w:val="18"/>
                <w:szCs w:val="18"/>
              </w:rPr>
              <w:t>(4.8)</w:t>
            </w:r>
          </w:p>
        </w:tc>
        <w:tc>
          <w:tcPr>
            <w:tcW w:w="754" w:type="dxa"/>
            <w:hideMark/>
          </w:tcPr>
          <w:p w14:paraId="133A23F7" w14:textId="77777777" w:rsidR="002178F9" w:rsidRPr="00267A27" w:rsidRDefault="002178F9" w:rsidP="0058553D">
            <w:pPr>
              <w:pStyle w:val="NormalWeb"/>
              <w:rPr>
                <w:sz w:val="18"/>
                <w:szCs w:val="18"/>
              </w:rPr>
            </w:pPr>
            <w:r w:rsidRPr="00267A27">
              <w:rPr>
                <w:sz w:val="18"/>
                <w:szCs w:val="18"/>
              </w:rPr>
              <w:t>135</w:t>
            </w:r>
          </w:p>
        </w:tc>
        <w:tc>
          <w:tcPr>
            <w:tcW w:w="755" w:type="dxa"/>
            <w:hideMark/>
          </w:tcPr>
          <w:p w14:paraId="38826A16" w14:textId="77777777" w:rsidR="002178F9" w:rsidRPr="00267A27" w:rsidRDefault="002178F9" w:rsidP="0058553D">
            <w:pPr>
              <w:pStyle w:val="NormalWeb"/>
              <w:rPr>
                <w:sz w:val="18"/>
                <w:szCs w:val="18"/>
              </w:rPr>
            </w:pPr>
            <w:r w:rsidRPr="00267A27">
              <w:rPr>
                <w:sz w:val="18"/>
                <w:szCs w:val="18"/>
              </w:rPr>
              <w:t>(93.1)</w:t>
            </w:r>
          </w:p>
        </w:tc>
      </w:tr>
      <w:tr w:rsidR="002178F9" w:rsidRPr="00267A27" w14:paraId="75D47DEF" w14:textId="77777777" w:rsidTr="0058553D">
        <w:tc>
          <w:tcPr>
            <w:tcW w:w="3686" w:type="dxa"/>
            <w:hideMark/>
          </w:tcPr>
          <w:p w14:paraId="11047581" w14:textId="77777777" w:rsidR="002178F9" w:rsidRPr="00267A27" w:rsidRDefault="002178F9" w:rsidP="0058553D">
            <w:pPr>
              <w:pStyle w:val="NormalWeb"/>
              <w:jc w:val="left"/>
              <w:rPr>
                <w:sz w:val="18"/>
                <w:szCs w:val="18"/>
              </w:rPr>
            </w:pPr>
            <w:r w:rsidRPr="00267A27">
              <w:rPr>
                <w:sz w:val="18"/>
                <w:szCs w:val="18"/>
              </w:rPr>
              <w:t>Dizziness</w:t>
            </w:r>
          </w:p>
        </w:tc>
        <w:tc>
          <w:tcPr>
            <w:tcW w:w="1276" w:type="dxa"/>
            <w:hideMark/>
          </w:tcPr>
          <w:p w14:paraId="731C8FA1" w14:textId="77777777" w:rsidR="002178F9" w:rsidRPr="00267A27" w:rsidRDefault="002178F9" w:rsidP="0058553D">
            <w:pPr>
              <w:pStyle w:val="NormalWeb"/>
              <w:rPr>
                <w:sz w:val="18"/>
                <w:szCs w:val="18"/>
              </w:rPr>
            </w:pPr>
            <w:r w:rsidRPr="00267A27">
              <w:rPr>
                <w:sz w:val="18"/>
                <w:szCs w:val="18"/>
              </w:rPr>
              <w:t>122</w:t>
            </w:r>
          </w:p>
        </w:tc>
        <w:tc>
          <w:tcPr>
            <w:tcW w:w="567" w:type="dxa"/>
            <w:hideMark/>
          </w:tcPr>
          <w:p w14:paraId="29BF156A" w14:textId="77777777" w:rsidR="002178F9" w:rsidRPr="00267A27" w:rsidRDefault="002178F9" w:rsidP="0058553D">
            <w:pPr>
              <w:pStyle w:val="NormalWeb"/>
              <w:rPr>
                <w:sz w:val="18"/>
                <w:szCs w:val="18"/>
              </w:rPr>
            </w:pPr>
            <w:r w:rsidRPr="00267A27">
              <w:rPr>
                <w:sz w:val="18"/>
                <w:szCs w:val="18"/>
              </w:rPr>
              <w:t>4</w:t>
            </w:r>
          </w:p>
        </w:tc>
        <w:tc>
          <w:tcPr>
            <w:tcW w:w="850" w:type="dxa"/>
            <w:hideMark/>
          </w:tcPr>
          <w:p w14:paraId="22A55C26" w14:textId="77777777" w:rsidR="002178F9" w:rsidRPr="00267A27" w:rsidRDefault="002178F9" w:rsidP="0058553D">
            <w:pPr>
              <w:pStyle w:val="NormalWeb"/>
              <w:rPr>
                <w:sz w:val="18"/>
                <w:szCs w:val="18"/>
              </w:rPr>
            </w:pPr>
            <w:r w:rsidRPr="00267A27">
              <w:rPr>
                <w:sz w:val="18"/>
                <w:szCs w:val="18"/>
              </w:rPr>
              <w:t>(3.3)</w:t>
            </w:r>
          </w:p>
        </w:tc>
        <w:tc>
          <w:tcPr>
            <w:tcW w:w="425" w:type="dxa"/>
            <w:hideMark/>
          </w:tcPr>
          <w:p w14:paraId="3CCCF313" w14:textId="77777777" w:rsidR="002178F9" w:rsidRPr="00267A27" w:rsidRDefault="002178F9" w:rsidP="0058553D">
            <w:pPr>
              <w:pStyle w:val="NormalWeb"/>
              <w:rPr>
                <w:sz w:val="18"/>
                <w:szCs w:val="18"/>
              </w:rPr>
            </w:pPr>
            <w:r w:rsidRPr="00267A27">
              <w:rPr>
                <w:sz w:val="18"/>
                <w:szCs w:val="18"/>
              </w:rPr>
              <w:t>9</w:t>
            </w:r>
          </w:p>
        </w:tc>
        <w:tc>
          <w:tcPr>
            <w:tcW w:w="705" w:type="dxa"/>
            <w:hideMark/>
          </w:tcPr>
          <w:p w14:paraId="1D95EE81" w14:textId="77777777" w:rsidR="002178F9" w:rsidRPr="00267A27" w:rsidRDefault="002178F9" w:rsidP="0058553D">
            <w:pPr>
              <w:pStyle w:val="NormalWeb"/>
              <w:rPr>
                <w:sz w:val="18"/>
                <w:szCs w:val="18"/>
              </w:rPr>
            </w:pPr>
            <w:r w:rsidRPr="00267A27">
              <w:rPr>
                <w:sz w:val="18"/>
                <w:szCs w:val="18"/>
              </w:rPr>
              <w:t>(7.4)</w:t>
            </w:r>
          </w:p>
        </w:tc>
        <w:tc>
          <w:tcPr>
            <w:tcW w:w="709" w:type="dxa"/>
            <w:hideMark/>
          </w:tcPr>
          <w:p w14:paraId="1BEB9319" w14:textId="77777777" w:rsidR="002178F9" w:rsidRPr="00267A27" w:rsidRDefault="002178F9" w:rsidP="0058553D">
            <w:pPr>
              <w:pStyle w:val="NormalWeb"/>
              <w:rPr>
                <w:sz w:val="18"/>
                <w:szCs w:val="18"/>
              </w:rPr>
            </w:pPr>
            <w:r w:rsidRPr="00267A27">
              <w:rPr>
                <w:sz w:val="18"/>
                <w:szCs w:val="18"/>
              </w:rPr>
              <w:t>2</w:t>
            </w:r>
          </w:p>
        </w:tc>
        <w:tc>
          <w:tcPr>
            <w:tcW w:w="709" w:type="dxa"/>
            <w:hideMark/>
          </w:tcPr>
          <w:p w14:paraId="3776DD74" w14:textId="77777777" w:rsidR="002178F9" w:rsidRPr="00267A27" w:rsidRDefault="002178F9" w:rsidP="0058553D">
            <w:pPr>
              <w:pStyle w:val="NormalWeb"/>
              <w:rPr>
                <w:sz w:val="18"/>
                <w:szCs w:val="18"/>
              </w:rPr>
            </w:pPr>
            <w:r w:rsidRPr="00267A27">
              <w:rPr>
                <w:sz w:val="18"/>
                <w:szCs w:val="18"/>
              </w:rPr>
              <w:t>(1.6)</w:t>
            </w:r>
          </w:p>
        </w:tc>
        <w:tc>
          <w:tcPr>
            <w:tcW w:w="754" w:type="dxa"/>
            <w:hideMark/>
          </w:tcPr>
          <w:p w14:paraId="661A8DE5" w14:textId="77777777" w:rsidR="002178F9" w:rsidRPr="00267A27" w:rsidRDefault="002178F9" w:rsidP="0058553D">
            <w:pPr>
              <w:pStyle w:val="NormalWeb"/>
              <w:rPr>
                <w:sz w:val="18"/>
                <w:szCs w:val="18"/>
              </w:rPr>
            </w:pPr>
            <w:r w:rsidRPr="00267A27">
              <w:rPr>
                <w:sz w:val="18"/>
                <w:szCs w:val="18"/>
              </w:rPr>
              <w:t>117</w:t>
            </w:r>
          </w:p>
        </w:tc>
        <w:tc>
          <w:tcPr>
            <w:tcW w:w="755" w:type="dxa"/>
            <w:hideMark/>
          </w:tcPr>
          <w:p w14:paraId="23C27378" w14:textId="77777777" w:rsidR="002178F9" w:rsidRPr="00267A27" w:rsidRDefault="002178F9" w:rsidP="0058553D">
            <w:pPr>
              <w:pStyle w:val="NormalWeb"/>
              <w:rPr>
                <w:sz w:val="18"/>
                <w:szCs w:val="18"/>
              </w:rPr>
            </w:pPr>
            <w:r w:rsidRPr="00267A27">
              <w:rPr>
                <w:sz w:val="18"/>
                <w:szCs w:val="18"/>
              </w:rPr>
              <w:t>(95.9)</w:t>
            </w:r>
          </w:p>
        </w:tc>
      </w:tr>
      <w:tr w:rsidR="002178F9" w:rsidRPr="00267A27" w14:paraId="29A77D53"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73F034A1" w14:textId="77777777" w:rsidR="002178F9" w:rsidRPr="00267A27" w:rsidRDefault="002178F9" w:rsidP="0058553D">
            <w:pPr>
              <w:pStyle w:val="NormalWeb"/>
              <w:jc w:val="left"/>
              <w:rPr>
                <w:sz w:val="18"/>
                <w:szCs w:val="18"/>
              </w:rPr>
            </w:pPr>
            <w:r w:rsidRPr="00267A27">
              <w:rPr>
                <w:sz w:val="18"/>
                <w:szCs w:val="18"/>
              </w:rPr>
              <w:t>Injected limb mobility decreased</w:t>
            </w:r>
          </w:p>
        </w:tc>
        <w:tc>
          <w:tcPr>
            <w:tcW w:w="1276" w:type="dxa"/>
            <w:hideMark/>
          </w:tcPr>
          <w:p w14:paraId="611FF999" w14:textId="77777777" w:rsidR="002178F9" w:rsidRPr="00267A27" w:rsidRDefault="002178F9" w:rsidP="0058553D">
            <w:pPr>
              <w:pStyle w:val="NormalWeb"/>
              <w:rPr>
                <w:sz w:val="18"/>
                <w:szCs w:val="18"/>
              </w:rPr>
            </w:pPr>
            <w:r w:rsidRPr="00267A27">
              <w:rPr>
                <w:sz w:val="18"/>
                <w:szCs w:val="18"/>
              </w:rPr>
              <w:t>104</w:t>
            </w:r>
          </w:p>
        </w:tc>
        <w:tc>
          <w:tcPr>
            <w:tcW w:w="567" w:type="dxa"/>
            <w:hideMark/>
          </w:tcPr>
          <w:p w14:paraId="22B75F31" w14:textId="77777777" w:rsidR="002178F9" w:rsidRPr="00267A27" w:rsidRDefault="002178F9" w:rsidP="0058553D">
            <w:pPr>
              <w:pStyle w:val="NormalWeb"/>
              <w:rPr>
                <w:sz w:val="18"/>
                <w:szCs w:val="18"/>
              </w:rPr>
            </w:pPr>
            <w:r w:rsidRPr="00267A27">
              <w:rPr>
                <w:sz w:val="18"/>
                <w:szCs w:val="18"/>
              </w:rPr>
              <w:t>1</w:t>
            </w:r>
          </w:p>
        </w:tc>
        <w:tc>
          <w:tcPr>
            <w:tcW w:w="850" w:type="dxa"/>
            <w:hideMark/>
          </w:tcPr>
          <w:p w14:paraId="6FCB90E5" w14:textId="77777777" w:rsidR="002178F9" w:rsidRPr="00267A27" w:rsidRDefault="002178F9" w:rsidP="0058553D">
            <w:pPr>
              <w:pStyle w:val="NormalWeb"/>
              <w:rPr>
                <w:sz w:val="18"/>
                <w:szCs w:val="18"/>
              </w:rPr>
            </w:pPr>
            <w:r w:rsidRPr="00267A27">
              <w:rPr>
                <w:sz w:val="18"/>
                <w:szCs w:val="18"/>
              </w:rPr>
              <w:t>(1.0)</w:t>
            </w:r>
          </w:p>
        </w:tc>
        <w:tc>
          <w:tcPr>
            <w:tcW w:w="425" w:type="dxa"/>
            <w:hideMark/>
          </w:tcPr>
          <w:p w14:paraId="6F82A6F0" w14:textId="77777777" w:rsidR="002178F9" w:rsidRPr="00267A27" w:rsidRDefault="002178F9" w:rsidP="0058553D">
            <w:pPr>
              <w:pStyle w:val="NormalWeb"/>
              <w:rPr>
                <w:sz w:val="18"/>
                <w:szCs w:val="18"/>
              </w:rPr>
            </w:pPr>
            <w:r w:rsidRPr="00267A27">
              <w:rPr>
                <w:sz w:val="18"/>
                <w:szCs w:val="18"/>
              </w:rPr>
              <w:t>2</w:t>
            </w:r>
          </w:p>
        </w:tc>
        <w:tc>
          <w:tcPr>
            <w:tcW w:w="705" w:type="dxa"/>
            <w:hideMark/>
          </w:tcPr>
          <w:p w14:paraId="024B27DF" w14:textId="77777777" w:rsidR="002178F9" w:rsidRPr="00267A27" w:rsidRDefault="002178F9" w:rsidP="0058553D">
            <w:pPr>
              <w:pStyle w:val="NormalWeb"/>
              <w:rPr>
                <w:sz w:val="18"/>
                <w:szCs w:val="18"/>
              </w:rPr>
            </w:pPr>
            <w:r w:rsidRPr="00267A27">
              <w:rPr>
                <w:sz w:val="18"/>
                <w:szCs w:val="18"/>
              </w:rPr>
              <w:t>(1.9)</w:t>
            </w:r>
          </w:p>
        </w:tc>
        <w:tc>
          <w:tcPr>
            <w:tcW w:w="709" w:type="dxa"/>
            <w:hideMark/>
          </w:tcPr>
          <w:p w14:paraId="18455208" w14:textId="77777777" w:rsidR="002178F9" w:rsidRPr="00267A27" w:rsidRDefault="002178F9" w:rsidP="0058553D">
            <w:pPr>
              <w:pStyle w:val="NormalWeb"/>
              <w:rPr>
                <w:sz w:val="18"/>
                <w:szCs w:val="18"/>
              </w:rPr>
            </w:pPr>
            <w:r w:rsidRPr="00267A27">
              <w:rPr>
                <w:sz w:val="18"/>
                <w:szCs w:val="18"/>
              </w:rPr>
              <w:t>13</w:t>
            </w:r>
          </w:p>
        </w:tc>
        <w:tc>
          <w:tcPr>
            <w:tcW w:w="709" w:type="dxa"/>
            <w:hideMark/>
          </w:tcPr>
          <w:p w14:paraId="3668C358" w14:textId="77777777" w:rsidR="002178F9" w:rsidRPr="00267A27" w:rsidRDefault="002178F9" w:rsidP="0058553D">
            <w:pPr>
              <w:pStyle w:val="NormalWeb"/>
              <w:rPr>
                <w:sz w:val="18"/>
                <w:szCs w:val="18"/>
              </w:rPr>
            </w:pPr>
            <w:r w:rsidRPr="00267A27">
              <w:rPr>
                <w:sz w:val="18"/>
                <w:szCs w:val="18"/>
              </w:rPr>
              <w:t>(12.5)</w:t>
            </w:r>
          </w:p>
        </w:tc>
        <w:tc>
          <w:tcPr>
            <w:tcW w:w="754" w:type="dxa"/>
            <w:hideMark/>
          </w:tcPr>
          <w:p w14:paraId="6C1AC78E" w14:textId="77777777" w:rsidR="002178F9" w:rsidRPr="00267A27" w:rsidRDefault="002178F9" w:rsidP="0058553D">
            <w:pPr>
              <w:pStyle w:val="NormalWeb"/>
              <w:rPr>
                <w:sz w:val="18"/>
                <w:szCs w:val="18"/>
              </w:rPr>
            </w:pPr>
            <w:r w:rsidRPr="00267A27">
              <w:rPr>
                <w:sz w:val="18"/>
                <w:szCs w:val="18"/>
              </w:rPr>
              <w:t>81</w:t>
            </w:r>
          </w:p>
        </w:tc>
        <w:tc>
          <w:tcPr>
            <w:tcW w:w="755" w:type="dxa"/>
            <w:hideMark/>
          </w:tcPr>
          <w:p w14:paraId="5A668274" w14:textId="77777777" w:rsidR="002178F9" w:rsidRPr="00267A27" w:rsidRDefault="002178F9" w:rsidP="0058553D">
            <w:pPr>
              <w:pStyle w:val="NormalWeb"/>
              <w:rPr>
                <w:sz w:val="18"/>
                <w:szCs w:val="18"/>
              </w:rPr>
            </w:pPr>
            <w:r w:rsidRPr="00267A27">
              <w:rPr>
                <w:sz w:val="18"/>
                <w:szCs w:val="18"/>
              </w:rPr>
              <w:t>(77.9)</w:t>
            </w:r>
          </w:p>
        </w:tc>
      </w:tr>
      <w:tr w:rsidR="002178F9" w:rsidRPr="00267A27" w14:paraId="126872B9" w14:textId="77777777" w:rsidTr="0058553D">
        <w:tc>
          <w:tcPr>
            <w:tcW w:w="3686" w:type="dxa"/>
            <w:hideMark/>
          </w:tcPr>
          <w:p w14:paraId="197FA32F" w14:textId="77777777" w:rsidR="002178F9" w:rsidRPr="00267A27" w:rsidRDefault="002178F9" w:rsidP="0058553D">
            <w:pPr>
              <w:pStyle w:val="NormalWeb"/>
              <w:jc w:val="left"/>
              <w:rPr>
                <w:sz w:val="18"/>
                <w:szCs w:val="18"/>
              </w:rPr>
            </w:pPr>
            <w:r w:rsidRPr="00267A27">
              <w:rPr>
                <w:sz w:val="18"/>
                <w:szCs w:val="18"/>
              </w:rPr>
              <w:t>Paraesthesia</w:t>
            </w:r>
          </w:p>
        </w:tc>
        <w:tc>
          <w:tcPr>
            <w:tcW w:w="1276" w:type="dxa"/>
            <w:hideMark/>
          </w:tcPr>
          <w:p w14:paraId="50A4073B" w14:textId="77777777" w:rsidR="002178F9" w:rsidRPr="00267A27" w:rsidRDefault="002178F9" w:rsidP="0058553D">
            <w:pPr>
              <w:pStyle w:val="NormalWeb"/>
              <w:rPr>
                <w:sz w:val="18"/>
                <w:szCs w:val="18"/>
              </w:rPr>
            </w:pPr>
            <w:r w:rsidRPr="00267A27">
              <w:rPr>
                <w:sz w:val="18"/>
                <w:szCs w:val="18"/>
              </w:rPr>
              <w:t>97</w:t>
            </w:r>
          </w:p>
        </w:tc>
        <w:tc>
          <w:tcPr>
            <w:tcW w:w="567" w:type="dxa"/>
            <w:hideMark/>
          </w:tcPr>
          <w:p w14:paraId="3FB65560" w14:textId="77777777" w:rsidR="002178F9" w:rsidRPr="00267A27" w:rsidRDefault="002178F9" w:rsidP="0058553D">
            <w:pPr>
              <w:pStyle w:val="NormalWeb"/>
              <w:rPr>
                <w:sz w:val="18"/>
                <w:szCs w:val="18"/>
              </w:rPr>
            </w:pPr>
            <w:r w:rsidRPr="00267A27">
              <w:rPr>
                <w:sz w:val="18"/>
                <w:szCs w:val="18"/>
              </w:rPr>
              <w:t>3</w:t>
            </w:r>
          </w:p>
        </w:tc>
        <w:tc>
          <w:tcPr>
            <w:tcW w:w="850" w:type="dxa"/>
            <w:hideMark/>
          </w:tcPr>
          <w:p w14:paraId="50F60FC7" w14:textId="77777777" w:rsidR="002178F9" w:rsidRPr="00267A27" w:rsidRDefault="002178F9" w:rsidP="0058553D">
            <w:pPr>
              <w:pStyle w:val="NormalWeb"/>
              <w:rPr>
                <w:sz w:val="18"/>
                <w:szCs w:val="18"/>
              </w:rPr>
            </w:pPr>
            <w:r w:rsidRPr="00267A27">
              <w:rPr>
                <w:sz w:val="18"/>
                <w:szCs w:val="18"/>
              </w:rPr>
              <w:t>(3.1)</w:t>
            </w:r>
          </w:p>
        </w:tc>
        <w:tc>
          <w:tcPr>
            <w:tcW w:w="425" w:type="dxa"/>
            <w:hideMark/>
          </w:tcPr>
          <w:p w14:paraId="0AC81F36" w14:textId="77777777" w:rsidR="002178F9" w:rsidRPr="00267A27" w:rsidRDefault="002178F9" w:rsidP="0058553D">
            <w:pPr>
              <w:pStyle w:val="NormalWeb"/>
              <w:rPr>
                <w:sz w:val="18"/>
                <w:szCs w:val="18"/>
              </w:rPr>
            </w:pPr>
            <w:r w:rsidRPr="00267A27">
              <w:rPr>
                <w:sz w:val="18"/>
                <w:szCs w:val="18"/>
              </w:rPr>
              <w:t>13</w:t>
            </w:r>
          </w:p>
        </w:tc>
        <w:tc>
          <w:tcPr>
            <w:tcW w:w="705" w:type="dxa"/>
            <w:hideMark/>
          </w:tcPr>
          <w:p w14:paraId="3A620CE5" w14:textId="77777777" w:rsidR="002178F9" w:rsidRPr="00267A27" w:rsidRDefault="002178F9" w:rsidP="0058553D">
            <w:pPr>
              <w:pStyle w:val="NormalWeb"/>
              <w:rPr>
                <w:sz w:val="18"/>
                <w:szCs w:val="18"/>
              </w:rPr>
            </w:pPr>
            <w:r w:rsidRPr="00267A27">
              <w:rPr>
                <w:sz w:val="18"/>
                <w:szCs w:val="18"/>
              </w:rPr>
              <w:t>(13.4)</w:t>
            </w:r>
          </w:p>
        </w:tc>
        <w:tc>
          <w:tcPr>
            <w:tcW w:w="709" w:type="dxa"/>
            <w:hideMark/>
          </w:tcPr>
          <w:p w14:paraId="5E958275" w14:textId="77777777" w:rsidR="002178F9" w:rsidRPr="00267A27" w:rsidRDefault="002178F9" w:rsidP="0058553D">
            <w:pPr>
              <w:pStyle w:val="NormalWeb"/>
              <w:rPr>
                <w:sz w:val="18"/>
                <w:szCs w:val="18"/>
              </w:rPr>
            </w:pPr>
            <w:r w:rsidRPr="00267A27">
              <w:rPr>
                <w:sz w:val="18"/>
                <w:szCs w:val="18"/>
              </w:rPr>
              <w:t>0</w:t>
            </w:r>
          </w:p>
        </w:tc>
        <w:tc>
          <w:tcPr>
            <w:tcW w:w="709" w:type="dxa"/>
            <w:hideMark/>
          </w:tcPr>
          <w:p w14:paraId="28BAB778" w14:textId="77777777" w:rsidR="002178F9" w:rsidRPr="00267A27" w:rsidRDefault="002178F9" w:rsidP="0058553D">
            <w:pPr>
              <w:pStyle w:val="NormalWeb"/>
              <w:rPr>
                <w:sz w:val="18"/>
                <w:szCs w:val="18"/>
              </w:rPr>
            </w:pPr>
            <w:r w:rsidRPr="00267A27">
              <w:rPr>
                <w:sz w:val="18"/>
                <w:szCs w:val="18"/>
              </w:rPr>
              <w:t>(0.0)</w:t>
            </w:r>
          </w:p>
        </w:tc>
        <w:tc>
          <w:tcPr>
            <w:tcW w:w="754" w:type="dxa"/>
            <w:hideMark/>
          </w:tcPr>
          <w:p w14:paraId="1E1D3ED4" w14:textId="77777777" w:rsidR="002178F9" w:rsidRPr="00267A27" w:rsidRDefault="002178F9" w:rsidP="0058553D">
            <w:pPr>
              <w:pStyle w:val="NormalWeb"/>
              <w:rPr>
                <w:sz w:val="18"/>
                <w:szCs w:val="18"/>
              </w:rPr>
            </w:pPr>
            <w:r w:rsidRPr="00267A27">
              <w:rPr>
                <w:sz w:val="18"/>
                <w:szCs w:val="18"/>
              </w:rPr>
              <w:t>91</w:t>
            </w:r>
          </w:p>
        </w:tc>
        <w:tc>
          <w:tcPr>
            <w:tcW w:w="755" w:type="dxa"/>
            <w:hideMark/>
          </w:tcPr>
          <w:p w14:paraId="63000263" w14:textId="77777777" w:rsidR="002178F9" w:rsidRPr="00267A27" w:rsidRDefault="002178F9" w:rsidP="0058553D">
            <w:pPr>
              <w:pStyle w:val="NormalWeb"/>
              <w:rPr>
                <w:sz w:val="18"/>
                <w:szCs w:val="18"/>
              </w:rPr>
            </w:pPr>
            <w:r w:rsidRPr="00267A27">
              <w:rPr>
                <w:sz w:val="18"/>
                <w:szCs w:val="18"/>
              </w:rPr>
              <w:t>(93.8)</w:t>
            </w:r>
          </w:p>
        </w:tc>
      </w:tr>
      <w:tr w:rsidR="002178F9" w:rsidRPr="00267A27" w14:paraId="320A14E1"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4C05E61E" w14:textId="77777777" w:rsidR="002178F9" w:rsidRPr="00267A27" w:rsidRDefault="002178F9" w:rsidP="0058553D">
            <w:pPr>
              <w:pStyle w:val="NormalWeb"/>
              <w:jc w:val="left"/>
              <w:rPr>
                <w:sz w:val="18"/>
                <w:szCs w:val="18"/>
              </w:rPr>
            </w:pPr>
            <w:r w:rsidRPr="00267A27">
              <w:rPr>
                <w:sz w:val="18"/>
                <w:szCs w:val="18"/>
              </w:rPr>
              <w:t>Myalgia</w:t>
            </w:r>
          </w:p>
        </w:tc>
        <w:tc>
          <w:tcPr>
            <w:tcW w:w="1276" w:type="dxa"/>
            <w:hideMark/>
          </w:tcPr>
          <w:p w14:paraId="1959EE9C" w14:textId="77777777" w:rsidR="002178F9" w:rsidRPr="00267A27" w:rsidRDefault="002178F9" w:rsidP="0058553D">
            <w:pPr>
              <w:pStyle w:val="NormalWeb"/>
              <w:rPr>
                <w:sz w:val="18"/>
                <w:szCs w:val="18"/>
              </w:rPr>
            </w:pPr>
            <w:r w:rsidRPr="00267A27">
              <w:rPr>
                <w:sz w:val="18"/>
                <w:szCs w:val="18"/>
              </w:rPr>
              <w:t>97</w:t>
            </w:r>
          </w:p>
        </w:tc>
        <w:tc>
          <w:tcPr>
            <w:tcW w:w="567" w:type="dxa"/>
            <w:hideMark/>
          </w:tcPr>
          <w:p w14:paraId="2A2384C1" w14:textId="77777777" w:rsidR="002178F9" w:rsidRPr="00267A27" w:rsidRDefault="002178F9" w:rsidP="0058553D">
            <w:pPr>
              <w:pStyle w:val="NormalWeb"/>
              <w:rPr>
                <w:sz w:val="18"/>
                <w:szCs w:val="18"/>
              </w:rPr>
            </w:pPr>
            <w:r w:rsidRPr="00267A27">
              <w:rPr>
                <w:sz w:val="18"/>
                <w:szCs w:val="18"/>
              </w:rPr>
              <w:t>2</w:t>
            </w:r>
          </w:p>
        </w:tc>
        <w:tc>
          <w:tcPr>
            <w:tcW w:w="850" w:type="dxa"/>
            <w:hideMark/>
          </w:tcPr>
          <w:p w14:paraId="2FA8AECA" w14:textId="77777777" w:rsidR="002178F9" w:rsidRPr="00267A27" w:rsidRDefault="002178F9" w:rsidP="0058553D">
            <w:pPr>
              <w:pStyle w:val="NormalWeb"/>
              <w:rPr>
                <w:sz w:val="18"/>
                <w:szCs w:val="18"/>
              </w:rPr>
            </w:pPr>
            <w:r w:rsidRPr="00267A27">
              <w:rPr>
                <w:sz w:val="18"/>
                <w:szCs w:val="18"/>
              </w:rPr>
              <w:t>(2.1)</w:t>
            </w:r>
          </w:p>
        </w:tc>
        <w:tc>
          <w:tcPr>
            <w:tcW w:w="425" w:type="dxa"/>
            <w:hideMark/>
          </w:tcPr>
          <w:p w14:paraId="75464A94" w14:textId="77777777" w:rsidR="002178F9" w:rsidRPr="00267A27" w:rsidRDefault="002178F9" w:rsidP="0058553D">
            <w:pPr>
              <w:pStyle w:val="NormalWeb"/>
              <w:rPr>
                <w:sz w:val="18"/>
                <w:szCs w:val="18"/>
              </w:rPr>
            </w:pPr>
            <w:r w:rsidRPr="00267A27">
              <w:rPr>
                <w:sz w:val="18"/>
                <w:szCs w:val="18"/>
              </w:rPr>
              <w:t>6</w:t>
            </w:r>
          </w:p>
        </w:tc>
        <w:tc>
          <w:tcPr>
            <w:tcW w:w="705" w:type="dxa"/>
            <w:hideMark/>
          </w:tcPr>
          <w:p w14:paraId="24A80FBF" w14:textId="77777777" w:rsidR="002178F9" w:rsidRPr="00267A27" w:rsidRDefault="002178F9" w:rsidP="0058553D">
            <w:pPr>
              <w:pStyle w:val="NormalWeb"/>
              <w:rPr>
                <w:sz w:val="18"/>
                <w:szCs w:val="18"/>
              </w:rPr>
            </w:pPr>
            <w:r w:rsidRPr="00267A27">
              <w:rPr>
                <w:sz w:val="18"/>
                <w:szCs w:val="18"/>
              </w:rPr>
              <w:t>(6.2)</w:t>
            </w:r>
          </w:p>
        </w:tc>
        <w:tc>
          <w:tcPr>
            <w:tcW w:w="709" w:type="dxa"/>
            <w:hideMark/>
          </w:tcPr>
          <w:p w14:paraId="5E70CF27" w14:textId="77777777" w:rsidR="002178F9" w:rsidRPr="00267A27" w:rsidRDefault="002178F9" w:rsidP="0058553D">
            <w:pPr>
              <w:pStyle w:val="NormalWeb"/>
              <w:rPr>
                <w:sz w:val="18"/>
                <w:szCs w:val="18"/>
              </w:rPr>
            </w:pPr>
            <w:r w:rsidRPr="00267A27">
              <w:rPr>
                <w:sz w:val="18"/>
                <w:szCs w:val="18"/>
              </w:rPr>
              <w:t>5</w:t>
            </w:r>
          </w:p>
        </w:tc>
        <w:tc>
          <w:tcPr>
            <w:tcW w:w="709" w:type="dxa"/>
            <w:hideMark/>
          </w:tcPr>
          <w:p w14:paraId="28C7F0EC" w14:textId="77777777" w:rsidR="002178F9" w:rsidRPr="00267A27" w:rsidRDefault="002178F9" w:rsidP="0058553D">
            <w:pPr>
              <w:pStyle w:val="NormalWeb"/>
              <w:rPr>
                <w:sz w:val="18"/>
                <w:szCs w:val="18"/>
              </w:rPr>
            </w:pPr>
            <w:r w:rsidRPr="00267A27">
              <w:rPr>
                <w:sz w:val="18"/>
                <w:szCs w:val="18"/>
              </w:rPr>
              <w:t>(5.2)</w:t>
            </w:r>
          </w:p>
        </w:tc>
        <w:tc>
          <w:tcPr>
            <w:tcW w:w="754" w:type="dxa"/>
            <w:hideMark/>
          </w:tcPr>
          <w:p w14:paraId="19725AD7" w14:textId="77777777" w:rsidR="002178F9" w:rsidRPr="00267A27" w:rsidRDefault="002178F9" w:rsidP="0058553D">
            <w:pPr>
              <w:pStyle w:val="NormalWeb"/>
              <w:rPr>
                <w:sz w:val="18"/>
                <w:szCs w:val="18"/>
              </w:rPr>
            </w:pPr>
            <w:r w:rsidRPr="00267A27">
              <w:rPr>
                <w:sz w:val="18"/>
                <w:szCs w:val="18"/>
              </w:rPr>
              <w:t>89</w:t>
            </w:r>
          </w:p>
        </w:tc>
        <w:tc>
          <w:tcPr>
            <w:tcW w:w="755" w:type="dxa"/>
            <w:hideMark/>
          </w:tcPr>
          <w:p w14:paraId="53139A0F" w14:textId="77777777" w:rsidR="002178F9" w:rsidRPr="00267A27" w:rsidRDefault="002178F9" w:rsidP="0058553D">
            <w:pPr>
              <w:pStyle w:val="NormalWeb"/>
              <w:rPr>
                <w:sz w:val="18"/>
                <w:szCs w:val="18"/>
              </w:rPr>
            </w:pPr>
            <w:r w:rsidRPr="00267A27">
              <w:rPr>
                <w:sz w:val="18"/>
                <w:szCs w:val="18"/>
              </w:rPr>
              <w:t>(91.8)</w:t>
            </w:r>
          </w:p>
        </w:tc>
      </w:tr>
      <w:tr w:rsidR="002178F9" w:rsidRPr="00267A27" w14:paraId="1D52BB7A" w14:textId="77777777" w:rsidTr="0058553D">
        <w:tc>
          <w:tcPr>
            <w:tcW w:w="3686" w:type="dxa"/>
            <w:hideMark/>
          </w:tcPr>
          <w:p w14:paraId="47CFD700" w14:textId="77777777" w:rsidR="002178F9" w:rsidRPr="00267A27" w:rsidRDefault="002178F9" w:rsidP="0058553D">
            <w:pPr>
              <w:pStyle w:val="NormalWeb"/>
              <w:jc w:val="left"/>
              <w:rPr>
                <w:sz w:val="18"/>
                <w:szCs w:val="18"/>
              </w:rPr>
            </w:pPr>
            <w:r w:rsidRPr="00267A27">
              <w:rPr>
                <w:sz w:val="18"/>
                <w:szCs w:val="18"/>
              </w:rPr>
              <w:t>Pruritus</w:t>
            </w:r>
          </w:p>
        </w:tc>
        <w:tc>
          <w:tcPr>
            <w:tcW w:w="1276" w:type="dxa"/>
            <w:hideMark/>
          </w:tcPr>
          <w:p w14:paraId="0B77FDFC" w14:textId="77777777" w:rsidR="002178F9" w:rsidRPr="00267A27" w:rsidRDefault="002178F9" w:rsidP="0058553D">
            <w:pPr>
              <w:pStyle w:val="NormalWeb"/>
              <w:rPr>
                <w:sz w:val="18"/>
                <w:szCs w:val="18"/>
              </w:rPr>
            </w:pPr>
            <w:r w:rsidRPr="00267A27">
              <w:rPr>
                <w:sz w:val="18"/>
                <w:szCs w:val="18"/>
              </w:rPr>
              <w:t>93</w:t>
            </w:r>
          </w:p>
        </w:tc>
        <w:tc>
          <w:tcPr>
            <w:tcW w:w="567" w:type="dxa"/>
            <w:hideMark/>
          </w:tcPr>
          <w:p w14:paraId="15575E01" w14:textId="77777777" w:rsidR="002178F9" w:rsidRPr="00267A27" w:rsidRDefault="002178F9" w:rsidP="0058553D">
            <w:pPr>
              <w:pStyle w:val="NormalWeb"/>
              <w:rPr>
                <w:sz w:val="18"/>
                <w:szCs w:val="18"/>
              </w:rPr>
            </w:pPr>
            <w:r w:rsidRPr="00267A27">
              <w:rPr>
                <w:sz w:val="18"/>
                <w:szCs w:val="18"/>
              </w:rPr>
              <w:t>4</w:t>
            </w:r>
          </w:p>
        </w:tc>
        <w:tc>
          <w:tcPr>
            <w:tcW w:w="850" w:type="dxa"/>
            <w:hideMark/>
          </w:tcPr>
          <w:p w14:paraId="53BDFB58" w14:textId="77777777" w:rsidR="002178F9" w:rsidRPr="00267A27" w:rsidRDefault="002178F9" w:rsidP="0058553D">
            <w:pPr>
              <w:pStyle w:val="NormalWeb"/>
              <w:rPr>
                <w:sz w:val="18"/>
                <w:szCs w:val="18"/>
              </w:rPr>
            </w:pPr>
            <w:r w:rsidRPr="00267A27">
              <w:rPr>
                <w:sz w:val="18"/>
                <w:szCs w:val="18"/>
              </w:rPr>
              <w:t>(4.3)</w:t>
            </w:r>
          </w:p>
        </w:tc>
        <w:tc>
          <w:tcPr>
            <w:tcW w:w="425" w:type="dxa"/>
            <w:hideMark/>
          </w:tcPr>
          <w:p w14:paraId="3A60348A" w14:textId="77777777" w:rsidR="002178F9" w:rsidRPr="00267A27" w:rsidRDefault="002178F9" w:rsidP="0058553D">
            <w:pPr>
              <w:pStyle w:val="NormalWeb"/>
              <w:rPr>
                <w:sz w:val="18"/>
                <w:szCs w:val="18"/>
              </w:rPr>
            </w:pPr>
            <w:r w:rsidRPr="00267A27">
              <w:rPr>
                <w:sz w:val="18"/>
                <w:szCs w:val="18"/>
              </w:rPr>
              <w:t>4</w:t>
            </w:r>
          </w:p>
        </w:tc>
        <w:tc>
          <w:tcPr>
            <w:tcW w:w="705" w:type="dxa"/>
            <w:hideMark/>
          </w:tcPr>
          <w:p w14:paraId="17CC563F" w14:textId="77777777" w:rsidR="002178F9" w:rsidRPr="00267A27" w:rsidRDefault="002178F9" w:rsidP="0058553D">
            <w:pPr>
              <w:pStyle w:val="NormalWeb"/>
              <w:rPr>
                <w:sz w:val="18"/>
                <w:szCs w:val="18"/>
              </w:rPr>
            </w:pPr>
            <w:r w:rsidRPr="00267A27">
              <w:rPr>
                <w:sz w:val="18"/>
                <w:szCs w:val="18"/>
              </w:rPr>
              <w:t>(4.3)</w:t>
            </w:r>
          </w:p>
        </w:tc>
        <w:tc>
          <w:tcPr>
            <w:tcW w:w="709" w:type="dxa"/>
            <w:hideMark/>
          </w:tcPr>
          <w:p w14:paraId="151566A3" w14:textId="77777777" w:rsidR="002178F9" w:rsidRPr="00267A27" w:rsidRDefault="002178F9" w:rsidP="0058553D">
            <w:pPr>
              <w:pStyle w:val="NormalWeb"/>
              <w:rPr>
                <w:sz w:val="18"/>
                <w:szCs w:val="18"/>
              </w:rPr>
            </w:pPr>
            <w:r w:rsidRPr="00267A27">
              <w:rPr>
                <w:sz w:val="18"/>
                <w:szCs w:val="18"/>
              </w:rPr>
              <w:t>23</w:t>
            </w:r>
          </w:p>
        </w:tc>
        <w:tc>
          <w:tcPr>
            <w:tcW w:w="709" w:type="dxa"/>
            <w:hideMark/>
          </w:tcPr>
          <w:p w14:paraId="710F3415" w14:textId="77777777" w:rsidR="002178F9" w:rsidRPr="00267A27" w:rsidRDefault="002178F9" w:rsidP="0058553D">
            <w:pPr>
              <w:pStyle w:val="NormalWeb"/>
              <w:rPr>
                <w:sz w:val="18"/>
                <w:szCs w:val="18"/>
              </w:rPr>
            </w:pPr>
            <w:r w:rsidRPr="00267A27">
              <w:rPr>
                <w:sz w:val="18"/>
                <w:szCs w:val="18"/>
              </w:rPr>
              <w:t>(24.7)</w:t>
            </w:r>
          </w:p>
        </w:tc>
        <w:tc>
          <w:tcPr>
            <w:tcW w:w="754" w:type="dxa"/>
            <w:hideMark/>
          </w:tcPr>
          <w:p w14:paraId="6F4E04A9" w14:textId="77777777" w:rsidR="002178F9" w:rsidRPr="00267A27" w:rsidRDefault="002178F9" w:rsidP="0058553D">
            <w:pPr>
              <w:pStyle w:val="NormalWeb"/>
              <w:rPr>
                <w:sz w:val="18"/>
                <w:szCs w:val="18"/>
              </w:rPr>
            </w:pPr>
            <w:r w:rsidRPr="00267A27">
              <w:rPr>
                <w:sz w:val="18"/>
                <w:szCs w:val="18"/>
              </w:rPr>
              <w:t>68</w:t>
            </w:r>
          </w:p>
        </w:tc>
        <w:tc>
          <w:tcPr>
            <w:tcW w:w="755" w:type="dxa"/>
            <w:hideMark/>
          </w:tcPr>
          <w:p w14:paraId="1F15AB20" w14:textId="77777777" w:rsidR="002178F9" w:rsidRPr="00267A27" w:rsidRDefault="002178F9" w:rsidP="0058553D">
            <w:pPr>
              <w:pStyle w:val="NormalWeb"/>
              <w:rPr>
                <w:sz w:val="18"/>
                <w:szCs w:val="18"/>
              </w:rPr>
            </w:pPr>
            <w:r w:rsidRPr="00267A27">
              <w:rPr>
                <w:sz w:val="18"/>
                <w:szCs w:val="18"/>
              </w:rPr>
              <w:t>(73.1)</w:t>
            </w:r>
          </w:p>
        </w:tc>
      </w:tr>
      <w:tr w:rsidR="002178F9" w:rsidRPr="00267A27" w14:paraId="31A63F38"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09EEEA6D" w14:textId="77777777" w:rsidR="002178F9" w:rsidRPr="00267A27" w:rsidRDefault="002178F9" w:rsidP="0058553D">
            <w:pPr>
              <w:pStyle w:val="NormalWeb"/>
              <w:jc w:val="left"/>
              <w:rPr>
                <w:sz w:val="18"/>
                <w:szCs w:val="18"/>
              </w:rPr>
            </w:pPr>
            <w:r w:rsidRPr="00267A27">
              <w:rPr>
                <w:sz w:val="18"/>
                <w:szCs w:val="18"/>
              </w:rPr>
              <w:t>Malaise</w:t>
            </w:r>
          </w:p>
        </w:tc>
        <w:tc>
          <w:tcPr>
            <w:tcW w:w="1276" w:type="dxa"/>
            <w:hideMark/>
          </w:tcPr>
          <w:p w14:paraId="2DA4066E" w14:textId="77777777" w:rsidR="002178F9" w:rsidRPr="00267A27" w:rsidRDefault="002178F9" w:rsidP="0058553D">
            <w:pPr>
              <w:pStyle w:val="NormalWeb"/>
              <w:rPr>
                <w:sz w:val="18"/>
                <w:szCs w:val="18"/>
              </w:rPr>
            </w:pPr>
            <w:r w:rsidRPr="00267A27">
              <w:rPr>
                <w:sz w:val="18"/>
                <w:szCs w:val="18"/>
              </w:rPr>
              <w:t>93</w:t>
            </w:r>
          </w:p>
        </w:tc>
        <w:tc>
          <w:tcPr>
            <w:tcW w:w="567" w:type="dxa"/>
            <w:hideMark/>
          </w:tcPr>
          <w:p w14:paraId="08977199" w14:textId="77777777" w:rsidR="002178F9" w:rsidRPr="00267A27" w:rsidRDefault="002178F9" w:rsidP="0058553D">
            <w:pPr>
              <w:pStyle w:val="NormalWeb"/>
              <w:rPr>
                <w:sz w:val="18"/>
                <w:szCs w:val="18"/>
              </w:rPr>
            </w:pPr>
            <w:r w:rsidRPr="00267A27">
              <w:rPr>
                <w:sz w:val="18"/>
                <w:szCs w:val="18"/>
              </w:rPr>
              <w:t>2</w:t>
            </w:r>
          </w:p>
        </w:tc>
        <w:tc>
          <w:tcPr>
            <w:tcW w:w="850" w:type="dxa"/>
            <w:hideMark/>
          </w:tcPr>
          <w:p w14:paraId="34EDA092" w14:textId="77777777" w:rsidR="002178F9" w:rsidRPr="00267A27" w:rsidRDefault="002178F9" w:rsidP="0058553D">
            <w:pPr>
              <w:pStyle w:val="NormalWeb"/>
              <w:rPr>
                <w:sz w:val="18"/>
                <w:szCs w:val="18"/>
              </w:rPr>
            </w:pPr>
            <w:r w:rsidRPr="00267A27">
              <w:rPr>
                <w:sz w:val="18"/>
                <w:szCs w:val="18"/>
              </w:rPr>
              <w:t>(2.2)</w:t>
            </w:r>
          </w:p>
        </w:tc>
        <w:tc>
          <w:tcPr>
            <w:tcW w:w="425" w:type="dxa"/>
            <w:hideMark/>
          </w:tcPr>
          <w:p w14:paraId="1B35DE67" w14:textId="77777777" w:rsidR="002178F9" w:rsidRPr="00267A27" w:rsidRDefault="002178F9" w:rsidP="0058553D">
            <w:pPr>
              <w:pStyle w:val="NormalWeb"/>
              <w:rPr>
                <w:sz w:val="18"/>
                <w:szCs w:val="18"/>
              </w:rPr>
            </w:pPr>
            <w:r w:rsidRPr="00267A27">
              <w:rPr>
                <w:sz w:val="18"/>
                <w:szCs w:val="18"/>
              </w:rPr>
              <w:t>8</w:t>
            </w:r>
          </w:p>
        </w:tc>
        <w:tc>
          <w:tcPr>
            <w:tcW w:w="705" w:type="dxa"/>
            <w:hideMark/>
          </w:tcPr>
          <w:p w14:paraId="7CA1D554" w14:textId="77777777" w:rsidR="002178F9" w:rsidRPr="00267A27" w:rsidRDefault="002178F9" w:rsidP="0058553D">
            <w:pPr>
              <w:pStyle w:val="NormalWeb"/>
              <w:rPr>
                <w:sz w:val="18"/>
                <w:szCs w:val="18"/>
              </w:rPr>
            </w:pPr>
            <w:r w:rsidRPr="00267A27">
              <w:rPr>
                <w:sz w:val="18"/>
                <w:szCs w:val="18"/>
              </w:rPr>
              <w:t>(8.6)</w:t>
            </w:r>
          </w:p>
        </w:tc>
        <w:tc>
          <w:tcPr>
            <w:tcW w:w="709" w:type="dxa"/>
            <w:hideMark/>
          </w:tcPr>
          <w:p w14:paraId="6781F565" w14:textId="77777777" w:rsidR="002178F9" w:rsidRPr="00267A27" w:rsidRDefault="002178F9" w:rsidP="0058553D">
            <w:pPr>
              <w:pStyle w:val="NormalWeb"/>
              <w:rPr>
                <w:sz w:val="18"/>
                <w:szCs w:val="18"/>
              </w:rPr>
            </w:pPr>
            <w:r w:rsidRPr="00267A27">
              <w:rPr>
                <w:sz w:val="18"/>
                <w:szCs w:val="18"/>
              </w:rPr>
              <w:t>9</w:t>
            </w:r>
          </w:p>
        </w:tc>
        <w:tc>
          <w:tcPr>
            <w:tcW w:w="709" w:type="dxa"/>
            <w:hideMark/>
          </w:tcPr>
          <w:p w14:paraId="7FB00385" w14:textId="77777777" w:rsidR="002178F9" w:rsidRPr="00267A27" w:rsidRDefault="002178F9" w:rsidP="0058553D">
            <w:pPr>
              <w:pStyle w:val="NormalWeb"/>
              <w:rPr>
                <w:sz w:val="18"/>
                <w:szCs w:val="18"/>
              </w:rPr>
            </w:pPr>
            <w:r w:rsidRPr="00267A27">
              <w:rPr>
                <w:sz w:val="18"/>
                <w:szCs w:val="18"/>
              </w:rPr>
              <w:t>(9.7)</w:t>
            </w:r>
          </w:p>
        </w:tc>
        <w:tc>
          <w:tcPr>
            <w:tcW w:w="754" w:type="dxa"/>
            <w:hideMark/>
          </w:tcPr>
          <w:p w14:paraId="1E8411BC" w14:textId="77777777" w:rsidR="002178F9" w:rsidRPr="00267A27" w:rsidRDefault="002178F9" w:rsidP="0058553D">
            <w:pPr>
              <w:pStyle w:val="NormalWeb"/>
              <w:rPr>
                <w:sz w:val="18"/>
                <w:szCs w:val="18"/>
              </w:rPr>
            </w:pPr>
            <w:r w:rsidRPr="00267A27">
              <w:rPr>
                <w:sz w:val="18"/>
                <w:szCs w:val="18"/>
              </w:rPr>
              <w:t>79</w:t>
            </w:r>
          </w:p>
        </w:tc>
        <w:tc>
          <w:tcPr>
            <w:tcW w:w="755" w:type="dxa"/>
            <w:hideMark/>
          </w:tcPr>
          <w:p w14:paraId="4BA91C0F" w14:textId="77777777" w:rsidR="002178F9" w:rsidRPr="00267A27" w:rsidRDefault="002178F9" w:rsidP="0058553D">
            <w:pPr>
              <w:pStyle w:val="NormalWeb"/>
              <w:rPr>
                <w:sz w:val="18"/>
                <w:szCs w:val="18"/>
              </w:rPr>
            </w:pPr>
            <w:r w:rsidRPr="00267A27">
              <w:rPr>
                <w:sz w:val="18"/>
                <w:szCs w:val="18"/>
              </w:rPr>
              <w:t>(84.9)</w:t>
            </w:r>
          </w:p>
        </w:tc>
      </w:tr>
      <w:tr w:rsidR="002178F9" w:rsidRPr="00267A27" w14:paraId="43388E21" w14:textId="77777777" w:rsidTr="0058553D">
        <w:tc>
          <w:tcPr>
            <w:tcW w:w="3686" w:type="dxa"/>
            <w:hideMark/>
          </w:tcPr>
          <w:p w14:paraId="51D42407" w14:textId="77777777" w:rsidR="002178F9" w:rsidRPr="00267A27" w:rsidRDefault="002178F9" w:rsidP="0058553D">
            <w:pPr>
              <w:pStyle w:val="NormalWeb"/>
              <w:jc w:val="left"/>
              <w:rPr>
                <w:sz w:val="18"/>
                <w:szCs w:val="18"/>
              </w:rPr>
            </w:pPr>
            <w:r w:rsidRPr="00267A27">
              <w:rPr>
                <w:sz w:val="18"/>
                <w:szCs w:val="18"/>
              </w:rPr>
              <w:t>Chills</w:t>
            </w:r>
          </w:p>
        </w:tc>
        <w:tc>
          <w:tcPr>
            <w:tcW w:w="1276" w:type="dxa"/>
            <w:hideMark/>
          </w:tcPr>
          <w:p w14:paraId="527714D5" w14:textId="77777777" w:rsidR="002178F9" w:rsidRPr="00267A27" w:rsidRDefault="002178F9" w:rsidP="0058553D">
            <w:pPr>
              <w:pStyle w:val="NormalWeb"/>
              <w:rPr>
                <w:sz w:val="18"/>
                <w:szCs w:val="18"/>
              </w:rPr>
            </w:pPr>
            <w:r w:rsidRPr="00267A27">
              <w:rPr>
                <w:sz w:val="18"/>
                <w:szCs w:val="18"/>
              </w:rPr>
              <w:t>91</w:t>
            </w:r>
          </w:p>
        </w:tc>
        <w:tc>
          <w:tcPr>
            <w:tcW w:w="567" w:type="dxa"/>
            <w:hideMark/>
          </w:tcPr>
          <w:p w14:paraId="3D67059F" w14:textId="77777777" w:rsidR="002178F9" w:rsidRPr="00267A27" w:rsidRDefault="002178F9" w:rsidP="0058553D">
            <w:pPr>
              <w:pStyle w:val="NormalWeb"/>
              <w:rPr>
                <w:sz w:val="18"/>
                <w:szCs w:val="18"/>
              </w:rPr>
            </w:pPr>
            <w:r w:rsidRPr="00267A27">
              <w:rPr>
                <w:sz w:val="18"/>
                <w:szCs w:val="18"/>
              </w:rPr>
              <w:t>1</w:t>
            </w:r>
          </w:p>
        </w:tc>
        <w:tc>
          <w:tcPr>
            <w:tcW w:w="850" w:type="dxa"/>
            <w:hideMark/>
          </w:tcPr>
          <w:p w14:paraId="344F8139" w14:textId="77777777" w:rsidR="002178F9" w:rsidRPr="00267A27" w:rsidRDefault="002178F9" w:rsidP="0058553D">
            <w:pPr>
              <w:pStyle w:val="NormalWeb"/>
              <w:rPr>
                <w:sz w:val="18"/>
                <w:szCs w:val="18"/>
              </w:rPr>
            </w:pPr>
            <w:r w:rsidRPr="00267A27">
              <w:rPr>
                <w:sz w:val="18"/>
                <w:szCs w:val="18"/>
              </w:rPr>
              <w:t>(1.1)</w:t>
            </w:r>
          </w:p>
        </w:tc>
        <w:tc>
          <w:tcPr>
            <w:tcW w:w="425" w:type="dxa"/>
            <w:hideMark/>
          </w:tcPr>
          <w:p w14:paraId="691D4717" w14:textId="77777777" w:rsidR="002178F9" w:rsidRPr="00267A27" w:rsidRDefault="002178F9" w:rsidP="0058553D">
            <w:pPr>
              <w:pStyle w:val="NormalWeb"/>
              <w:rPr>
                <w:sz w:val="18"/>
                <w:szCs w:val="18"/>
              </w:rPr>
            </w:pPr>
            <w:r w:rsidRPr="00267A27">
              <w:rPr>
                <w:sz w:val="18"/>
                <w:szCs w:val="18"/>
              </w:rPr>
              <w:t>5</w:t>
            </w:r>
          </w:p>
        </w:tc>
        <w:tc>
          <w:tcPr>
            <w:tcW w:w="705" w:type="dxa"/>
            <w:hideMark/>
          </w:tcPr>
          <w:p w14:paraId="233D1FF7" w14:textId="77777777" w:rsidR="002178F9" w:rsidRPr="00267A27" w:rsidRDefault="002178F9" w:rsidP="0058553D">
            <w:pPr>
              <w:pStyle w:val="NormalWeb"/>
              <w:rPr>
                <w:sz w:val="18"/>
                <w:szCs w:val="18"/>
              </w:rPr>
            </w:pPr>
            <w:r w:rsidRPr="00267A27">
              <w:rPr>
                <w:sz w:val="18"/>
                <w:szCs w:val="18"/>
              </w:rPr>
              <w:t>(5.5)</w:t>
            </w:r>
          </w:p>
        </w:tc>
        <w:tc>
          <w:tcPr>
            <w:tcW w:w="709" w:type="dxa"/>
            <w:hideMark/>
          </w:tcPr>
          <w:p w14:paraId="7AFFFBB4" w14:textId="77777777" w:rsidR="002178F9" w:rsidRPr="00267A27" w:rsidRDefault="002178F9" w:rsidP="0058553D">
            <w:pPr>
              <w:pStyle w:val="NormalWeb"/>
              <w:rPr>
                <w:sz w:val="18"/>
                <w:szCs w:val="18"/>
              </w:rPr>
            </w:pPr>
            <w:r w:rsidRPr="00267A27">
              <w:rPr>
                <w:sz w:val="18"/>
                <w:szCs w:val="18"/>
              </w:rPr>
              <w:t>19</w:t>
            </w:r>
          </w:p>
        </w:tc>
        <w:tc>
          <w:tcPr>
            <w:tcW w:w="709" w:type="dxa"/>
            <w:hideMark/>
          </w:tcPr>
          <w:p w14:paraId="49681257" w14:textId="77777777" w:rsidR="002178F9" w:rsidRPr="00267A27" w:rsidRDefault="002178F9" w:rsidP="0058553D">
            <w:pPr>
              <w:pStyle w:val="NormalWeb"/>
              <w:rPr>
                <w:sz w:val="18"/>
                <w:szCs w:val="18"/>
              </w:rPr>
            </w:pPr>
            <w:r w:rsidRPr="00267A27">
              <w:rPr>
                <w:sz w:val="18"/>
                <w:szCs w:val="18"/>
              </w:rPr>
              <w:t>(20.9)</w:t>
            </w:r>
          </w:p>
        </w:tc>
        <w:tc>
          <w:tcPr>
            <w:tcW w:w="754" w:type="dxa"/>
            <w:hideMark/>
          </w:tcPr>
          <w:p w14:paraId="38946773" w14:textId="77777777" w:rsidR="002178F9" w:rsidRPr="00267A27" w:rsidRDefault="002178F9" w:rsidP="0058553D">
            <w:pPr>
              <w:pStyle w:val="NormalWeb"/>
              <w:rPr>
                <w:sz w:val="18"/>
                <w:szCs w:val="18"/>
              </w:rPr>
            </w:pPr>
            <w:r w:rsidRPr="00267A27">
              <w:rPr>
                <w:sz w:val="18"/>
                <w:szCs w:val="18"/>
              </w:rPr>
              <w:t>69</w:t>
            </w:r>
          </w:p>
        </w:tc>
        <w:tc>
          <w:tcPr>
            <w:tcW w:w="755" w:type="dxa"/>
            <w:hideMark/>
          </w:tcPr>
          <w:p w14:paraId="30518A6F" w14:textId="77777777" w:rsidR="002178F9" w:rsidRPr="00267A27" w:rsidRDefault="002178F9" w:rsidP="0058553D">
            <w:pPr>
              <w:pStyle w:val="NormalWeb"/>
              <w:rPr>
                <w:sz w:val="18"/>
                <w:szCs w:val="18"/>
              </w:rPr>
            </w:pPr>
            <w:r w:rsidRPr="00267A27">
              <w:rPr>
                <w:sz w:val="18"/>
                <w:szCs w:val="18"/>
              </w:rPr>
              <w:t>(75.8)</w:t>
            </w:r>
          </w:p>
        </w:tc>
      </w:tr>
      <w:tr w:rsidR="002178F9" w:rsidRPr="00267A27" w14:paraId="6B1C62FA"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6BB15E9A" w14:textId="77777777" w:rsidR="002178F9" w:rsidRPr="00267A27" w:rsidRDefault="002178F9" w:rsidP="0058553D">
            <w:pPr>
              <w:pStyle w:val="NormalWeb"/>
              <w:jc w:val="left"/>
              <w:rPr>
                <w:sz w:val="18"/>
                <w:szCs w:val="18"/>
              </w:rPr>
            </w:pPr>
            <w:r w:rsidRPr="00267A27">
              <w:rPr>
                <w:sz w:val="18"/>
                <w:szCs w:val="18"/>
              </w:rPr>
              <w:t>Syncope</w:t>
            </w:r>
          </w:p>
        </w:tc>
        <w:tc>
          <w:tcPr>
            <w:tcW w:w="1276" w:type="dxa"/>
            <w:hideMark/>
          </w:tcPr>
          <w:p w14:paraId="0E873940" w14:textId="77777777" w:rsidR="002178F9" w:rsidRPr="00267A27" w:rsidRDefault="002178F9" w:rsidP="0058553D">
            <w:pPr>
              <w:pStyle w:val="NormalWeb"/>
              <w:rPr>
                <w:sz w:val="18"/>
                <w:szCs w:val="18"/>
              </w:rPr>
            </w:pPr>
            <w:r w:rsidRPr="00267A27">
              <w:rPr>
                <w:sz w:val="18"/>
                <w:szCs w:val="18"/>
              </w:rPr>
              <w:t>89</w:t>
            </w:r>
          </w:p>
        </w:tc>
        <w:tc>
          <w:tcPr>
            <w:tcW w:w="567" w:type="dxa"/>
            <w:hideMark/>
          </w:tcPr>
          <w:p w14:paraId="74AC171A" w14:textId="77777777" w:rsidR="002178F9" w:rsidRPr="00267A27" w:rsidRDefault="002178F9" w:rsidP="0058553D">
            <w:pPr>
              <w:pStyle w:val="NormalWeb"/>
              <w:rPr>
                <w:sz w:val="18"/>
                <w:szCs w:val="18"/>
              </w:rPr>
            </w:pPr>
            <w:r w:rsidRPr="00267A27">
              <w:rPr>
                <w:sz w:val="18"/>
                <w:szCs w:val="18"/>
              </w:rPr>
              <w:t>54</w:t>
            </w:r>
          </w:p>
        </w:tc>
        <w:tc>
          <w:tcPr>
            <w:tcW w:w="850" w:type="dxa"/>
            <w:hideMark/>
          </w:tcPr>
          <w:p w14:paraId="08FF2BE5" w14:textId="77777777" w:rsidR="002178F9" w:rsidRPr="00267A27" w:rsidRDefault="002178F9" w:rsidP="0058553D">
            <w:pPr>
              <w:pStyle w:val="NormalWeb"/>
              <w:rPr>
                <w:sz w:val="18"/>
                <w:szCs w:val="18"/>
              </w:rPr>
            </w:pPr>
            <w:r w:rsidRPr="00267A27">
              <w:rPr>
                <w:sz w:val="18"/>
                <w:szCs w:val="18"/>
              </w:rPr>
              <w:t>(60.7)</w:t>
            </w:r>
          </w:p>
        </w:tc>
        <w:tc>
          <w:tcPr>
            <w:tcW w:w="425" w:type="dxa"/>
            <w:hideMark/>
          </w:tcPr>
          <w:p w14:paraId="4043B5F3" w14:textId="77777777" w:rsidR="002178F9" w:rsidRPr="00267A27" w:rsidRDefault="002178F9" w:rsidP="0058553D">
            <w:pPr>
              <w:pStyle w:val="NormalWeb"/>
              <w:rPr>
                <w:sz w:val="18"/>
                <w:szCs w:val="18"/>
              </w:rPr>
            </w:pPr>
            <w:r w:rsidRPr="00267A27">
              <w:rPr>
                <w:sz w:val="18"/>
                <w:szCs w:val="18"/>
              </w:rPr>
              <w:t>6</w:t>
            </w:r>
          </w:p>
        </w:tc>
        <w:tc>
          <w:tcPr>
            <w:tcW w:w="705" w:type="dxa"/>
            <w:hideMark/>
          </w:tcPr>
          <w:p w14:paraId="00A8093E" w14:textId="77777777" w:rsidR="002178F9" w:rsidRPr="00267A27" w:rsidRDefault="002178F9" w:rsidP="0058553D">
            <w:pPr>
              <w:pStyle w:val="NormalWeb"/>
              <w:rPr>
                <w:sz w:val="18"/>
                <w:szCs w:val="18"/>
              </w:rPr>
            </w:pPr>
            <w:r w:rsidRPr="00267A27">
              <w:rPr>
                <w:sz w:val="18"/>
                <w:szCs w:val="18"/>
              </w:rPr>
              <w:t>(6.7)</w:t>
            </w:r>
          </w:p>
        </w:tc>
        <w:tc>
          <w:tcPr>
            <w:tcW w:w="709" w:type="dxa"/>
            <w:hideMark/>
          </w:tcPr>
          <w:p w14:paraId="49773A75" w14:textId="77777777" w:rsidR="002178F9" w:rsidRPr="00267A27" w:rsidRDefault="002178F9" w:rsidP="0058553D">
            <w:pPr>
              <w:pStyle w:val="NormalWeb"/>
              <w:rPr>
                <w:sz w:val="18"/>
                <w:szCs w:val="18"/>
              </w:rPr>
            </w:pPr>
            <w:r w:rsidRPr="00267A27">
              <w:rPr>
                <w:sz w:val="18"/>
                <w:szCs w:val="18"/>
              </w:rPr>
              <w:t>11</w:t>
            </w:r>
          </w:p>
        </w:tc>
        <w:tc>
          <w:tcPr>
            <w:tcW w:w="709" w:type="dxa"/>
            <w:hideMark/>
          </w:tcPr>
          <w:p w14:paraId="7E0A776A" w14:textId="77777777" w:rsidR="002178F9" w:rsidRPr="00267A27" w:rsidRDefault="002178F9" w:rsidP="0058553D">
            <w:pPr>
              <w:pStyle w:val="NormalWeb"/>
              <w:rPr>
                <w:sz w:val="18"/>
                <w:szCs w:val="18"/>
              </w:rPr>
            </w:pPr>
            <w:r w:rsidRPr="00267A27">
              <w:rPr>
                <w:sz w:val="18"/>
                <w:szCs w:val="18"/>
              </w:rPr>
              <w:t>(12.4)</w:t>
            </w:r>
          </w:p>
        </w:tc>
        <w:tc>
          <w:tcPr>
            <w:tcW w:w="754" w:type="dxa"/>
            <w:hideMark/>
          </w:tcPr>
          <w:p w14:paraId="72940BCD" w14:textId="77777777" w:rsidR="002178F9" w:rsidRPr="00267A27" w:rsidRDefault="002178F9" w:rsidP="0058553D">
            <w:pPr>
              <w:pStyle w:val="NormalWeb"/>
              <w:rPr>
                <w:sz w:val="18"/>
                <w:szCs w:val="18"/>
              </w:rPr>
            </w:pPr>
            <w:r w:rsidRPr="00267A27">
              <w:rPr>
                <w:sz w:val="18"/>
                <w:szCs w:val="18"/>
              </w:rPr>
              <w:t>74</w:t>
            </w:r>
          </w:p>
        </w:tc>
        <w:tc>
          <w:tcPr>
            <w:tcW w:w="755" w:type="dxa"/>
            <w:hideMark/>
          </w:tcPr>
          <w:p w14:paraId="34959FB3" w14:textId="77777777" w:rsidR="002178F9" w:rsidRPr="00267A27" w:rsidRDefault="002178F9" w:rsidP="0058553D">
            <w:pPr>
              <w:pStyle w:val="NormalWeb"/>
              <w:rPr>
                <w:sz w:val="18"/>
                <w:szCs w:val="18"/>
              </w:rPr>
            </w:pPr>
            <w:r w:rsidRPr="00267A27">
              <w:rPr>
                <w:sz w:val="18"/>
                <w:szCs w:val="18"/>
              </w:rPr>
              <w:t>(83.1)</w:t>
            </w:r>
          </w:p>
        </w:tc>
      </w:tr>
      <w:tr w:rsidR="002178F9" w:rsidRPr="00267A27" w14:paraId="6F1C8EE4" w14:textId="77777777" w:rsidTr="0058553D">
        <w:tc>
          <w:tcPr>
            <w:tcW w:w="3686" w:type="dxa"/>
            <w:hideMark/>
          </w:tcPr>
          <w:p w14:paraId="3B0DFF91" w14:textId="77777777" w:rsidR="002178F9" w:rsidRPr="00267A27" w:rsidRDefault="002178F9" w:rsidP="0058553D">
            <w:pPr>
              <w:pStyle w:val="NormalWeb"/>
              <w:jc w:val="left"/>
              <w:rPr>
                <w:sz w:val="18"/>
                <w:szCs w:val="18"/>
              </w:rPr>
            </w:pPr>
            <w:r w:rsidRPr="00267A27">
              <w:rPr>
                <w:sz w:val="18"/>
                <w:szCs w:val="18"/>
              </w:rPr>
              <w:t>Decreased appetite</w:t>
            </w:r>
          </w:p>
        </w:tc>
        <w:tc>
          <w:tcPr>
            <w:tcW w:w="1276" w:type="dxa"/>
            <w:hideMark/>
          </w:tcPr>
          <w:p w14:paraId="23122323" w14:textId="77777777" w:rsidR="002178F9" w:rsidRPr="00267A27" w:rsidRDefault="002178F9" w:rsidP="0058553D">
            <w:pPr>
              <w:pStyle w:val="NormalWeb"/>
              <w:rPr>
                <w:sz w:val="18"/>
                <w:szCs w:val="18"/>
              </w:rPr>
            </w:pPr>
            <w:r w:rsidRPr="00267A27">
              <w:rPr>
                <w:sz w:val="18"/>
                <w:szCs w:val="18"/>
              </w:rPr>
              <w:t>85</w:t>
            </w:r>
          </w:p>
        </w:tc>
        <w:tc>
          <w:tcPr>
            <w:tcW w:w="567" w:type="dxa"/>
            <w:hideMark/>
          </w:tcPr>
          <w:p w14:paraId="09DAB7CE" w14:textId="77777777" w:rsidR="002178F9" w:rsidRPr="00267A27" w:rsidRDefault="002178F9" w:rsidP="0058553D">
            <w:pPr>
              <w:pStyle w:val="NormalWeb"/>
              <w:rPr>
                <w:sz w:val="18"/>
                <w:szCs w:val="18"/>
              </w:rPr>
            </w:pPr>
            <w:r w:rsidRPr="00267A27">
              <w:rPr>
                <w:sz w:val="18"/>
                <w:szCs w:val="18"/>
              </w:rPr>
              <w:t>1</w:t>
            </w:r>
          </w:p>
        </w:tc>
        <w:tc>
          <w:tcPr>
            <w:tcW w:w="850" w:type="dxa"/>
            <w:hideMark/>
          </w:tcPr>
          <w:p w14:paraId="26CA1542" w14:textId="77777777" w:rsidR="002178F9" w:rsidRPr="00267A27" w:rsidRDefault="002178F9" w:rsidP="0058553D">
            <w:pPr>
              <w:pStyle w:val="NormalWeb"/>
              <w:rPr>
                <w:sz w:val="18"/>
                <w:szCs w:val="18"/>
              </w:rPr>
            </w:pPr>
            <w:r w:rsidRPr="00267A27">
              <w:rPr>
                <w:sz w:val="18"/>
                <w:szCs w:val="18"/>
              </w:rPr>
              <w:t>(1.2)</w:t>
            </w:r>
          </w:p>
        </w:tc>
        <w:tc>
          <w:tcPr>
            <w:tcW w:w="425" w:type="dxa"/>
            <w:hideMark/>
          </w:tcPr>
          <w:p w14:paraId="319E3A07" w14:textId="77777777" w:rsidR="002178F9" w:rsidRPr="00267A27" w:rsidRDefault="002178F9" w:rsidP="0058553D">
            <w:pPr>
              <w:pStyle w:val="NormalWeb"/>
              <w:rPr>
                <w:sz w:val="18"/>
                <w:szCs w:val="18"/>
              </w:rPr>
            </w:pPr>
            <w:r w:rsidRPr="00267A27">
              <w:rPr>
                <w:sz w:val="18"/>
                <w:szCs w:val="18"/>
              </w:rPr>
              <w:t>8</w:t>
            </w:r>
          </w:p>
        </w:tc>
        <w:tc>
          <w:tcPr>
            <w:tcW w:w="705" w:type="dxa"/>
            <w:hideMark/>
          </w:tcPr>
          <w:p w14:paraId="1E24E919" w14:textId="77777777" w:rsidR="002178F9" w:rsidRPr="00267A27" w:rsidRDefault="002178F9" w:rsidP="0058553D">
            <w:pPr>
              <w:pStyle w:val="NormalWeb"/>
              <w:rPr>
                <w:sz w:val="18"/>
                <w:szCs w:val="18"/>
              </w:rPr>
            </w:pPr>
            <w:r w:rsidRPr="00267A27">
              <w:rPr>
                <w:sz w:val="18"/>
                <w:szCs w:val="18"/>
              </w:rPr>
              <w:t>(9.4)</w:t>
            </w:r>
          </w:p>
        </w:tc>
        <w:tc>
          <w:tcPr>
            <w:tcW w:w="709" w:type="dxa"/>
            <w:hideMark/>
          </w:tcPr>
          <w:p w14:paraId="090F33A9" w14:textId="77777777" w:rsidR="002178F9" w:rsidRPr="00267A27" w:rsidRDefault="002178F9" w:rsidP="0058553D">
            <w:pPr>
              <w:pStyle w:val="NormalWeb"/>
              <w:rPr>
                <w:sz w:val="18"/>
                <w:szCs w:val="18"/>
              </w:rPr>
            </w:pPr>
            <w:r w:rsidRPr="00267A27">
              <w:rPr>
                <w:sz w:val="18"/>
                <w:szCs w:val="18"/>
              </w:rPr>
              <w:t>63</w:t>
            </w:r>
          </w:p>
        </w:tc>
        <w:tc>
          <w:tcPr>
            <w:tcW w:w="709" w:type="dxa"/>
            <w:hideMark/>
          </w:tcPr>
          <w:p w14:paraId="273D8A20" w14:textId="77777777" w:rsidR="002178F9" w:rsidRPr="00267A27" w:rsidRDefault="002178F9" w:rsidP="0058553D">
            <w:pPr>
              <w:pStyle w:val="NormalWeb"/>
              <w:rPr>
                <w:sz w:val="18"/>
                <w:szCs w:val="18"/>
              </w:rPr>
            </w:pPr>
            <w:r w:rsidRPr="00267A27">
              <w:rPr>
                <w:sz w:val="18"/>
                <w:szCs w:val="18"/>
              </w:rPr>
              <w:t>(74.1)</w:t>
            </w:r>
          </w:p>
        </w:tc>
        <w:tc>
          <w:tcPr>
            <w:tcW w:w="754" w:type="dxa"/>
            <w:hideMark/>
          </w:tcPr>
          <w:p w14:paraId="7EE8BC25" w14:textId="77777777" w:rsidR="002178F9" w:rsidRPr="00267A27" w:rsidRDefault="002178F9" w:rsidP="0058553D">
            <w:pPr>
              <w:pStyle w:val="NormalWeb"/>
              <w:rPr>
                <w:sz w:val="18"/>
                <w:szCs w:val="18"/>
              </w:rPr>
            </w:pPr>
            <w:r w:rsidRPr="00267A27">
              <w:rPr>
                <w:sz w:val="18"/>
                <w:szCs w:val="18"/>
              </w:rPr>
              <w:t>21</w:t>
            </w:r>
          </w:p>
        </w:tc>
        <w:tc>
          <w:tcPr>
            <w:tcW w:w="755" w:type="dxa"/>
            <w:hideMark/>
          </w:tcPr>
          <w:p w14:paraId="4186E56E" w14:textId="77777777" w:rsidR="002178F9" w:rsidRPr="00267A27" w:rsidRDefault="002178F9" w:rsidP="0058553D">
            <w:pPr>
              <w:pStyle w:val="NormalWeb"/>
              <w:rPr>
                <w:sz w:val="18"/>
                <w:szCs w:val="18"/>
              </w:rPr>
            </w:pPr>
            <w:r w:rsidRPr="00267A27">
              <w:rPr>
                <w:sz w:val="18"/>
                <w:szCs w:val="18"/>
              </w:rPr>
              <w:t>(24.7)</w:t>
            </w:r>
          </w:p>
        </w:tc>
      </w:tr>
      <w:tr w:rsidR="002178F9" w:rsidRPr="00267A27" w14:paraId="488A7490"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35A2AA2E" w14:textId="77777777" w:rsidR="002178F9" w:rsidRPr="00267A27" w:rsidRDefault="002178F9" w:rsidP="0058553D">
            <w:pPr>
              <w:pStyle w:val="NormalWeb"/>
              <w:jc w:val="left"/>
              <w:rPr>
                <w:sz w:val="18"/>
                <w:szCs w:val="18"/>
              </w:rPr>
            </w:pPr>
            <w:proofErr w:type="spellStart"/>
            <w:r w:rsidRPr="00267A27">
              <w:rPr>
                <w:sz w:val="18"/>
                <w:szCs w:val="18"/>
              </w:rPr>
              <w:t>Convulsions</w:t>
            </w:r>
            <w:r w:rsidRPr="00267A27">
              <w:rPr>
                <w:sz w:val="18"/>
                <w:szCs w:val="18"/>
                <w:vertAlign w:val="superscript"/>
              </w:rPr>
              <w:t>i</w:t>
            </w:r>
            <w:proofErr w:type="spellEnd"/>
          </w:p>
        </w:tc>
        <w:tc>
          <w:tcPr>
            <w:tcW w:w="1276" w:type="dxa"/>
            <w:hideMark/>
          </w:tcPr>
          <w:p w14:paraId="3C67692C" w14:textId="77777777" w:rsidR="002178F9" w:rsidRPr="00267A27" w:rsidRDefault="002178F9" w:rsidP="0058553D">
            <w:pPr>
              <w:pStyle w:val="NormalWeb"/>
              <w:rPr>
                <w:sz w:val="18"/>
                <w:szCs w:val="18"/>
              </w:rPr>
            </w:pPr>
            <w:r w:rsidRPr="00267A27">
              <w:rPr>
                <w:sz w:val="18"/>
                <w:szCs w:val="18"/>
              </w:rPr>
              <w:t>83</w:t>
            </w:r>
          </w:p>
        </w:tc>
        <w:tc>
          <w:tcPr>
            <w:tcW w:w="567" w:type="dxa"/>
            <w:hideMark/>
          </w:tcPr>
          <w:p w14:paraId="663A9B3E" w14:textId="77777777" w:rsidR="002178F9" w:rsidRPr="00267A27" w:rsidRDefault="002178F9" w:rsidP="0058553D">
            <w:pPr>
              <w:pStyle w:val="NormalWeb"/>
              <w:rPr>
                <w:sz w:val="18"/>
                <w:szCs w:val="18"/>
              </w:rPr>
            </w:pPr>
            <w:r w:rsidRPr="00267A27">
              <w:rPr>
                <w:sz w:val="18"/>
                <w:szCs w:val="18"/>
              </w:rPr>
              <w:t>45</w:t>
            </w:r>
          </w:p>
        </w:tc>
        <w:tc>
          <w:tcPr>
            <w:tcW w:w="850" w:type="dxa"/>
            <w:hideMark/>
          </w:tcPr>
          <w:p w14:paraId="716286B1" w14:textId="77777777" w:rsidR="002178F9" w:rsidRPr="00267A27" w:rsidRDefault="002178F9" w:rsidP="0058553D">
            <w:pPr>
              <w:pStyle w:val="NormalWeb"/>
              <w:rPr>
                <w:sz w:val="18"/>
                <w:szCs w:val="18"/>
              </w:rPr>
            </w:pPr>
            <w:r w:rsidRPr="00267A27">
              <w:rPr>
                <w:sz w:val="18"/>
                <w:szCs w:val="18"/>
              </w:rPr>
              <w:t>(54.2)</w:t>
            </w:r>
          </w:p>
        </w:tc>
        <w:tc>
          <w:tcPr>
            <w:tcW w:w="425" w:type="dxa"/>
            <w:hideMark/>
          </w:tcPr>
          <w:p w14:paraId="6BD62717" w14:textId="77777777" w:rsidR="002178F9" w:rsidRPr="00267A27" w:rsidRDefault="002178F9" w:rsidP="0058553D">
            <w:pPr>
              <w:pStyle w:val="NormalWeb"/>
              <w:rPr>
                <w:sz w:val="18"/>
                <w:szCs w:val="18"/>
              </w:rPr>
            </w:pPr>
            <w:r w:rsidRPr="00267A27">
              <w:rPr>
                <w:sz w:val="18"/>
                <w:szCs w:val="18"/>
              </w:rPr>
              <w:t>20</w:t>
            </w:r>
          </w:p>
        </w:tc>
        <w:tc>
          <w:tcPr>
            <w:tcW w:w="705" w:type="dxa"/>
            <w:hideMark/>
          </w:tcPr>
          <w:p w14:paraId="11A681B0" w14:textId="77777777" w:rsidR="002178F9" w:rsidRPr="00267A27" w:rsidRDefault="002178F9" w:rsidP="0058553D">
            <w:pPr>
              <w:pStyle w:val="NormalWeb"/>
              <w:rPr>
                <w:sz w:val="18"/>
                <w:szCs w:val="18"/>
              </w:rPr>
            </w:pPr>
            <w:r w:rsidRPr="00267A27">
              <w:rPr>
                <w:sz w:val="18"/>
                <w:szCs w:val="18"/>
              </w:rPr>
              <w:t>(24.1)</w:t>
            </w:r>
          </w:p>
        </w:tc>
        <w:tc>
          <w:tcPr>
            <w:tcW w:w="709" w:type="dxa"/>
            <w:hideMark/>
          </w:tcPr>
          <w:p w14:paraId="3BC9F8CE" w14:textId="77777777" w:rsidR="002178F9" w:rsidRPr="00267A27" w:rsidRDefault="002178F9" w:rsidP="0058553D">
            <w:pPr>
              <w:pStyle w:val="NormalWeb"/>
              <w:rPr>
                <w:sz w:val="18"/>
                <w:szCs w:val="18"/>
              </w:rPr>
            </w:pPr>
            <w:r w:rsidRPr="00267A27">
              <w:rPr>
                <w:sz w:val="18"/>
                <w:szCs w:val="18"/>
              </w:rPr>
              <w:t>63</w:t>
            </w:r>
          </w:p>
        </w:tc>
        <w:tc>
          <w:tcPr>
            <w:tcW w:w="709" w:type="dxa"/>
            <w:hideMark/>
          </w:tcPr>
          <w:p w14:paraId="4E5AD5B2" w14:textId="77777777" w:rsidR="002178F9" w:rsidRPr="00267A27" w:rsidRDefault="002178F9" w:rsidP="0058553D">
            <w:pPr>
              <w:pStyle w:val="NormalWeb"/>
              <w:rPr>
                <w:sz w:val="18"/>
                <w:szCs w:val="18"/>
              </w:rPr>
            </w:pPr>
            <w:r w:rsidRPr="00267A27">
              <w:rPr>
                <w:sz w:val="18"/>
                <w:szCs w:val="18"/>
              </w:rPr>
              <w:t>(75.9)</w:t>
            </w:r>
          </w:p>
        </w:tc>
        <w:tc>
          <w:tcPr>
            <w:tcW w:w="754" w:type="dxa"/>
            <w:hideMark/>
          </w:tcPr>
          <w:p w14:paraId="0DC4E5DC" w14:textId="77777777" w:rsidR="002178F9" w:rsidRPr="00267A27" w:rsidRDefault="002178F9" w:rsidP="0058553D">
            <w:pPr>
              <w:pStyle w:val="NormalWeb"/>
              <w:rPr>
                <w:sz w:val="18"/>
                <w:szCs w:val="18"/>
              </w:rPr>
            </w:pPr>
            <w:r w:rsidRPr="00267A27">
              <w:rPr>
                <w:sz w:val="18"/>
                <w:szCs w:val="18"/>
              </w:rPr>
              <w:t>16</w:t>
            </w:r>
          </w:p>
        </w:tc>
        <w:tc>
          <w:tcPr>
            <w:tcW w:w="755" w:type="dxa"/>
            <w:hideMark/>
          </w:tcPr>
          <w:p w14:paraId="55B2D461" w14:textId="77777777" w:rsidR="002178F9" w:rsidRPr="00267A27" w:rsidRDefault="002178F9" w:rsidP="0058553D">
            <w:pPr>
              <w:pStyle w:val="NormalWeb"/>
              <w:rPr>
                <w:sz w:val="18"/>
                <w:szCs w:val="18"/>
              </w:rPr>
            </w:pPr>
            <w:r w:rsidRPr="00267A27">
              <w:rPr>
                <w:sz w:val="18"/>
                <w:szCs w:val="18"/>
              </w:rPr>
              <w:t>(19.3)</w:t>
            </w:r>
          </w:p>
        </w:tc>
      </w:tr>
      <w:tr w:rsidR="002178F9" w:rsidRPr="00267A27" w14:paraId="44DC2E8A" w14:textId="77777777" w:rsidTr="0058553D">
        <w:tc>
          <w:tcPr>
            <w:tcW w:w="3686" w:type="dxa"/>
            <w:hideMark/>
          </w:tcPr>
          <w:p w14:paraId="02A6A4AA" w14:textId="77777777" w:rsidR="002178F9" w:rsidRPr="00267A27" w:rsidRDefault="002178F9" w:rsidP="0058553D">
            <w:pPr>
              <w:pStyle w:val="NormalWeb"/>
              <w:jc w:val="left"/>
              <w:rPr>
                <w:sz w:val="18"/>
                <w:szCs w:val="18"/>
              </w:rPr>
            </w:pPr>
            <w:r w:rsidRPr="00267A27">
              <w:rPr>
                <w:sz w:val="18"/>
                <w:szCs w:val="18"/>
              </w:rPr>
              <w:t>Dyspnoea</w:t>
            </w:r>
          </w:p>
        </w:tc>
        <w:tc>
          <w:tcPr>
            <w:tcW w:w="1276" w:type="dxa"/>
            <w:hideMark/>
          </w:tcPr>
          <w:p w14:paraId="4E07B3E5" w14:textId="77777777" w:rsidR="002178F9" w:rsidRPr="00267A27" w:rsidRDefault="002178F9" w:rsidP="0058553D">
            <w:pPr>
              <w:pStyle w:val="NormalWeb"/>
              <w:rPr>
                <w:sz w:val="18"/>
                <w:szCs w:val="18"/>
              </w:rPr>
            </w:pPr>
            <w:r w:rsidRPr="00267A27">
              <w:rPr>
                <w:sz w:val="18"/>
                <w:szCs w:val="18"/>
              </w:rPr>
              <w:t>82</w:t>
            </w:r>
          </w:p>
        </w:tc>
        <w:tc>
          <w:tcPr>
            <w:tcW w:w="567" w:type="dxa"/>
            <w:hideMark/>
          </w:tcPr>
          <w:p w14:paraId="188D437E" w14:textId="77777777" w:rsidR="002178F9" w:rsidRPr="00267A27" w:rsidRDefault="002178F9" w:rsidP="0058553D">
            <w:pPr>
              <w:pStyle w:val="NormalWeb"/>
              <w:rPr>
                <w:sz w:val="18"/>
                <w:szCs w:val="18"/>
              </w:rPr>
            </w:pPr>
            <w:r w:rsidRPr="00267A27">
              <w:rPr>
                <w:sz w:val="18"/>
                <w:szCs w:val="18"/>
              </w:rPr>
              <w:t>3</w:t>
            </w:r>
          </w:p>
        </w:tc>
        <w:tc>
          <w:tcPr>
            <w:tcW w:w="850" w:type="dxa"/>
            <w:hideMark/>
          </w:tcPr>
          <w:p w14:paraId="7E630772" w14:textId="77777777" w:rsidR="002178F9" w:rsidRPr="00267A27" w:rsidRDefault="002178F9" w:rsidP="0058553D">
            <w:pPr>
              <w:pStyle w:val="NormalWeb"/>
              <w:rPr>
                <w:sz w:val="18"/>
                <w:szCs w:val="18"/>
              </w:rPr>
            </w:pPr>
            <w:r w:rsidRPr="00267A27">
              <w:rPr>
                <w:sz w:val="18"/>
                <w:szCs w:val="18"/>
              </w:rPr>
              <w:t>(3.7)</w:t>
            </w:r>
          </w:p>
        </w:tc>
        <w:tc>
          <w:tcPr>
            <w:tcW w:w="425" w:type="dxa"/>
            <w:hideMark/>
          </w:tcPr>
          <w:p w14:paraId="382195FA" w14:textId="77777777" w:rsidR="002178F9" w:rsidRPr="00267A27" w:rsidRDefault="002178F9" w:rsidP="0058553D">
            <w:pPr>
              <w:pStyle w:val="NormalWeb"/>
              <w:rPr>
                <w:sz w:val="18"/>
                <w:szCs w:val="18"/>
              </w:rPr>
            </w:pPr>
            <w:r w:rsidRPr="00267A27">
              <w:rPr>
                <w:sz w:val="18"/>
                <w:szCs w:val="18"/>
              </w:rPr>
              <w:t>16</w:t>
            </w:r>
          </w:p>
        </w:tc>
        <w:tc>
          <w:tcPr>
            <w:tcW w:w="705" w:type="dxa"/>
            <w:hideMark/>
          </w:tcPr>
          <w:p w14:paraId="7B837182" w14:textId="77777777" w:rsidR="002178F9" w:rsidRPr="00267A27" w:rsidRDefault="002178F9" w:rsidP="0058553D">
            <w:pPr>
              <w:pStyle w:val="NormalWeb"/>
              <w:rPr>
                <w:sz w:val="18"/>
                <w:szCs w:val="18"/>
              </w:rPr>
            </w:pPr>
            <w:r w:rsidRPr="00267A27">
              <w:rPr>
                <w:sz w:val="18"/>
                <w:szCs w:val="18"/>
              </w:rPr>
              <w:t>(19.5)</w:t>
            </w:r>
          </w:p>
        </w:tc>
        <w:tc>
          <w:tcPr>
            <w:tcW w:w="709" w:type="dxa"/>
            <w:hideMark/>
          </w:tcPr>
          <w:p w14:paraId="7CA67252" w14:textId="77777777" w:rsidR="002178F9" w:rsidRPr="00267A27" w:rsidRDefault="002178F9" w:rsidP="0058553D">
            <w:pPr>
              <w:pStyle w:val="NormalWeb"/>
              <w:rPr>
                <w:sz w:val="18"/>
                <w:szCs w:val="18"/>
              </w:rPr>
            </w:pPr>
            <w:r w:rsidRPr="00267A27">
              <w:rPr>
                <w:sz w:val="18"/>
                <w:szCs w:val="18"/>
              </w:rPr>
              <w:t>9</w:t>
            </w:r>
          </w:p>
        </w:tc>
        <w:tc>
          <w:tcPr>
            <w:tcW w:w="709" w:type="dxa"/>
            <w:hideMark/>
          </w:tcPr>
          <w:p w14:paraId="187CBBC9" w14:textId="77777777" w:rsidR="002178F9" w:rsidRPr="00267A27" w:rsidRDefault="002178F9" w:rsidP="0058553D">
            <w:pPr>
              <w:pStyle w:val="NormalWeb"/>
              <w:rPr>
                <w:sz w:val="18"/>
                <w:szCs w:val="18"/>
              </w:rPr>
            </w:pPr>
            <w:r w:rsidRPr="00267A27">
              <w:rPr>
                <w:sz w:val="18"/>
                <w:szCs w:val="18"/>
              </w:rPr>
              <w:t>(11.0)</w:t>
            </w:r>
          </w:p>
        </w:tc>
        <w:tc>
          <w:tcPr>
            <w:tcW w:w="754" w:type="dxa"/>
            <w:hideMark/>
          </w:tcPr>
          <w:p w14:paraId="043CDB93" w14:textId="77777777" w:rsidR="002178F9" w:rsidRPr="00267A27" w:rsidRDefault="002178F9" w:rsidP="0058553D">
            <w:pPr>
              <w:pStyle w:val="NormalWeb"/>
              <w:rPr>
                <w:sz w:val="18"/>
                <w:szCs w:val="18"/>
              </w:rPr>
            </w:pPr>
            <w:r w:rsidRPr="00267A27">
              <w:rPr>
                <w:sz w:val="18"/>
                <w:szCs w:val="18"/>
              </w:rPr>
              <w:t>71</w:t>
            </w:r>
          </w:p>
        </w:tc>
        <w:tc>
          <w:tcPr>
            <w:tcW w:w="755" w:type="dxa"/>
            <w:hideMark/>
          </w:tcPr>
          <w:p w14:paraId="2DC049CE" w14:textId="77777777" w:rsidR="002178F9" w:rsidRPr="00267A27" w:rsidRDefault="002178F9" w:rsidP="0058553D">
            <w:pPr>
              <w:pStyle w:val="NormalWeb"/>
              <w:rPr>
                <w:sz w:val="18"/>
                <w:szCs w:val="18"/>
              </w:rPr>
            </w:pPr>
            <w:r w:rsidRPr="00267A27">
              <w:rPr>
                <w:sz w:val="18"/>
                <w:szCs w:val="18"/>
              </w:rPr>
              <w:t>(86.6)</w:t>
            </w:r>
          </w:p>
        </w:tc>
      </w:tr>
      <w:tr w:rsidR="002178F9" w:rsidRPr="00267A27" w14:paraId="117E1A45"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4DF241A5" w14:textId="77777777" w:rsidR="002178F9" w:rsidRPr="00267A27" w:rsidRDefault="002178F9" w:rsidP="0058553D">
            <w:pPr>
              <w:pStyle w:val="NormalWeb"/>
              <w:jc w:val="left"/>
              <w:rPr>
                <w:sz w:val="18"/>
                <w:szCs w:val="18"/>
              </w:rPr>
            </w:pPr>
            <w:r w:rsidRPr="00267A27">
              <w:rPr>
                <w:sz w:val="18"/>
                <w:szCs w:val="18"/>
              </w:rPr>
              <w:t>Fatigue</w:t>
            </w:r>
          </w:p>
        </w:tc>
        <w:tc>
          <w:tcPr>
            <w:tcW w:w="1276" w:type="dxa"/>
            <w:hideMark/>
          </w:tcPr>
          <w:p w14:paraId="61CD24CA" w14:textId="77777777" w:rsidR="002178F9" w:rsidRPr="00267A27" w:rsidRDefault="002178F9" w:rsidP="0058553D">
            <w:pPr>
              <w:pStyle w:val="NormalWeb"/>
              <w:rPr>
                <w:sz w:val="18"/>
                <w:szCs w:val="18"/>
              </w:rPr>
            </w:pPr>
            <w:r w:rsidRPr="00267A27">
              <w:rPr>
                <w:sz w:val="18"/>
                <w:szCs w:val="18"/>
              </w:rPr>
              <w:t>77</w:t>
            </w:r>
          </w:p>
        </w:tc>
        <w:tc>
          <w:tcPr>
            <w:tcW w:w="567" w:type="dxa"/>
            <w:hideMark/>
          </w:tcPr>
          <w:p w14:paraId="16094F06" w14:textId="77777777" w:rsidR="002178F9" w:rsidRPr="00267A27" w:rsidRDefault="002178F9" w:rsidP="0058553D">
            <w:pPr>
              <w:pStyle w:val="NormalWeb"/>
              <w:rPr>
                <w:sz w:val="18"/>
                <w:szCs w:val="18"/>
              </w:rPr>
            </w:pPr>
            <w:r w:rsidRPr="00267A27">
              <w:rPr>
                <w:sz w:val="18"/>
                <w:szCs w:val="18"/>
              </w:rPr>
              <w:t>1</w:t>
            </w:r>
          </w:p>
        </w:tc>
        <w:tc>
          <w:tcPr>
            <w:tcW w:w="850" w:type="dxa"/>
            <w:hideMark/>
          </w:tcPr>
          <w:p w14:paraId="7E295365" w14:textId="77777777" w:rsidR="002178F9" w:rsidRPr="00267A27" w:rsidRDefault="002178F9" w:rsidP="0058553D">
            <w:pPr>
              <w:pStyle w:val="NormalWeb"/>
              <w:rPr>
                <w:sz w:val="18"/>
                <w:szCs w:val="18"/>
              </w:rPr>
            </w:pPr>
            <w:r w:rsidRPr="00267A27">
              <w:rPr>
                <w:sz w:val="18"/>
                <w:szCs w:val="18"/>
              </w:rPr>
              <w:t>(1.3)</w:t>
            </w:r>
          </w:p>
        </w:tc>
        <w:tc>
          <w:tcPr>
            <w:tcW w:w="425" w:type="dxa"/>
            <w:hideMark/>
          </w:tcPr>
          <w:p w14:paraId="12714F11" w14:textId="77777777" w:rsidR="002178F9" w:rsidRPr="00267A27" w:rsidRDefault="002178F9" w:rsidP="0058553D">
            <w:pPr>
              <w:pStyle w:val="NormalWeb"/>
              <w:rPr>
                <w:sz w:val="18"/>
                <w:szCs w:val="18"/>
              </w:rPr>
            </w:pPr>
            <w:r w:rsidRPr="00267A27">
              <w:rPr>
                <w:sz w:val="18"/>
                <w:szCs w:val="18"/>
              </w:rPr>
              <w:t>4</w:t>
            </w:r>
          </w:p>
        </w:tc>
        <w:tc>
          <w:tcPr>
            <w:tcW w:w="705" w:type="dxa"/>
            <w:hideMark/>
          </w:tcPr>
          <w:p w14:paraId="1FF2FEF1" w14:textId="77777777" w:rsidR="002178F9" w:rsidRPr="00267A27" w:rsidRDefault="002178F9" w:rsidP="0058553D">
            <w:pPr>
              <w:pStyle w:val="NormalWeb"/>
              <w:rPr>
                <w:sz w:val="18"/>
                <w:szCs w:val="18"/>
              </w:rPr>
            </w:pPr>
            <w:r w:rsidRPr="00267A27">
              <w:rPr>
                <w:sz w:val="18"/>
                <w:szCs w:val="18"/>
              </w:rPr>
              <w:t>(5.2)</w:t>
            </w:r>
          </w:p>
        </w:tc>
        <w:tc>
          <w:tcPr>
            <w:tcW w:w="709" w:type="dxa"/>
            <w:hideMark/>
          </w:tcPr>
          <w:p w14:paraId="482B2D21" w14:textId="77777777" w:rsidR="002178F9" w:rsidRPr="00267A27" w:rsidRDefault="002178F9" w:rsidP="0058553D">
            <w:pPr>
              <w:pStyle w:val="NormalWeb"/>
              <w:rPr>
                <w:sz w:val="18"/>
                <w:szCs w:val="18"/>
              </w:rPr>
            </w:pPr>
            <w:r w:rsidRPr="00267A27">
              <w:rPr>
                <w:sz w:val="18"/>
                <w:szCs w:val="18"/>
              </w:rPr>
              <w:t>10</w:t>
            </w:r>
          </w:p>
        </w:tc>
        <w:tc>
          <w:tcPr>
            <w:tcW w:w="709" w:type="dxa"/>
            <w:hideMark/>
          </w:tcPr>
          <w:p w14:paraId="3B6F3310" w14:textId="77777777" w:rsidR="002178F9" w:rsidRPr="00267A27" w:rsidRDefault="002178F9" w:rsidP="0058553D">
            <w:pPr>
              <w:pStyle w:val="NormalWeb"/>
              <w:rPr>
                <w:sz w:val="18"/>
                <w:szCs w:val="18"/>
              </w:rPr>
            </w:pPr>
            <w:r w:rsidRPr="00267A27">
              <w:rPr>
                <w:sz w:val="18"/>
                <w:szCs w:val="18"/>
              </w:rPr>
              <w:t>(13.0)</w:t>
            </w:r>
          </w:p>
        </w:tc>
        <w:tc>
          <w:tcPr>
            <w:tcW w:w="754" w:type="dxa"/>
            <w:hideMark/>
          </w:tcPr>
          <w:p w14:paraId="3406D21E" w14:textId="77777777" w:rsidR="002178F9" w:rsidRPr="00267A27" w:rsidRDefault="002178F9" w:rsidP="0058553D">
            <w:pPr>
              <w:pStyle w:val="NormalWeb"/>
              <w:rPr>
                <w:sz w:val="18"/>
                <w:szCs w:val="18"/>
              </w:rPr>
            </w:pPr>
            <w:r w:rsidRPr="00267A27">
              <w:rPr>
                <w:sz w:val="18"/>
                <w:szCs w:val="18"/>
              </w:rPr>
              <w:t>62</w:t>
            </w:r>
          </w:p>
        </w:tc>
        <w:tc>
          <w:tcPr>
            <w:tcW w:w="755" w:type="dxa"/>
            <w:hideMark/>
          </w:tcPr>
          <w:p w14:paraId="04B7928F" w14:textId="77777777" w:rsidR="002178F9" w:rsidRPr="00267A27" w:rsidRDefault="002178F9" w:rsidP="0058553D">
            <w:pPr>
              <w:pStyle w:val="NormalWeb"/>
              <w:rPr>
                <w:sz w:val="18"/>
                <w:szCs w:val="18"/>
              </w:rPr>
            </w:pPr>
            <w:r w:rsidRPr="00267A27">
              <w:rPr>
                <w:sz w:val="18"/>
                <w:szCs w:val="18"/>
              </w:rPr>
              <w:t>(80.5)</w:t>
            </w:r>
          </w:p>
        </w:tc>
      </w:tr>
      <w:tr w:rsidR="002178F9" w:rsidRPr="00267A27" w14:paraId="0ED06374" w14:textId="77777777" w:rsidTr="0058553D">
        <w:tc>
          <w:tcPr>
            <w:tcW w:w="3686" w:type="dxa"/>
            <w:hideMark/>
          </w:tcPr>
          <w:p w14:paraId="2DC283E3" w14:textId="77777777" w:rsidR="002178F9" w:rsidRPr="00267A27" w:rsidRDefault="002178F9" w:rsidP="0058553D">
            <w:pPr>
              <w:pStyle w:val="NormalWeb"/>
              <w:jc w:val="left"/>
              <w:rPr>
                <w:sz w:val="18"/>
                <w:szCs w:val="18"/>
              </w:rPr>
            </w:pPr>
            <w:r w:rsidRPr="00267A27">
              <w:rPr>
                <w:sz w:val="18"/>
                <w:szCs w:val="18"/>
              </w:rPr>
              <w:t>Cough</w:t>
            </w:r>
          </w:p>
        </w:tc>
        <w:tc>
          <w:tcPr>
            <w:tcW w:w="1276" w:type="dxa"/>
            <w:hideMark/>
          </w:tcPr>
          <w:p w14:paraId="1A4A657F" w14:textId="77777777" w:rsidR="002178F9" w:rsidRPr="00267A27" w:rsidRDefault="002178F9" w:rsidP="0058553D">
            <w:pPr>
              <w:pStyle w:val="NormalWeb"/>
              <w:rPr>
                <w:sz w:val="18"/>
                <w:szCs w:val="18"/>
              </w:rPr>
            </w:pPr>
            <w:r w:rsidRPr="00267A27">
              <w:rPr>
                <w:sz w:val="18"/>
                <w:szCs w:val="18"/>
              </w:rPr>
              <w:t>63</w:t>
            </w:r>
          </w:p>
        </w:tc>
        <w:tc>
          <w:tcPr>
            <w:tcW w:w="567" w:type="dxa"/>
            <w:hideMark/>
          </w:tcPr>
          <w:p w14:paraId="33247E4C" w14:textId="77777777" w:rsidR="002178F9" w:rsidRPr="00267A27" w:rsidRDefault="002178F9" w:rsidP="0058553D">
            <w:pPr>
              <w:pStyle w:val="NormalWeb"/>
              <w:rPr>
                <w:sz w:val="18"/>
                <w:szCs w:val="18"/>
              </w:rPr>
            </w:pPr>
            <w:r w:rsidRPr="00267A27">
              <w:rPr>
                <w:sz w:val="18"/>
                <w:szCs w:val="18"/>
              </w:rPr>
              <w:t>3</w:t>
            </w:r>
          </w:p>
        </w:tc>
        <w:tc>
          <w:tcPr>
            <w:tcW w:w="850" w:type="dxa"/>
            <w:hideMark/>
          </w:tcPr>
          <w:p w14:paraId="1A0DF630" w14:textId="77777777" w:rsidR="002178F9" w:rsidRPr="00267A27" w:rsidRDefault="002178F9" w:rsidP="0058553D">
            <w:pPr>
              <w:pStyle w:val="NormalWeb"/>
              <w:rPr>
                <w:sz w:val="18"/>
                <w:szCs w:val="18"/>
              </w:rPr>
            </w:pPr>
            <w:r w:rsidRPr="00267A27">
              <w:rPr>
                <w:sz w:val="18"/>
                <w:szCs w:val="18"/>
              </w:rPr>
              <w:t>(4.8)</w:t>
            </w:r>
          </w:p>
        </w:tc>
        <w:tc>
          <w:tcPr>
            <w:tcW w:w="425" w:type="dxa"/>
            <w:hideMark/>
          </w:tcPr>
          <w:p w14:paraId="24AA5B58" w14:textId="77777777" w:rsidR="002178F9" w:rsidRPr="00267A27" w:rsidRDefault="002178F9" w:rsidP="0058553D">
            <w:pPr>
              <w:pStyle w:val="NormalWeb"/>
              <w:rPr>
                <w:sz w:val="18"/>
                <w:szCs w:val="18"/>
              </w:rPr>
            </w:pPr>
            <w:r w:rsidRPr="00267A27">
              <w:rPr>
                <w:sz w:val="18"/>
                <w:szCs w:val="18"/>
              </w:rPr>
              <w:t>9</w:t>
            </w:r>
          </w:p>
        </w:tc>
        <w:tc>
          <w:tcPr>
            <w:tcW w:w="705" w:type="dxa"/>
            <w:hideMark/>
          </w:tcPr>
          <w:p w14:paraId="367EF285" w14:textId="77777777" w:rsidR="002178F9" w:rsidRPr="00267A27" w:rsidRDefault="002178F9" w:rsidP="0058553D">
            <w:pPr>
              <w:pStyle w:val="NormalWeb"/>
              <w:rPr>
                <w:sz w:val="18"/>
                <w:szCs w:val="18"/>
              </w:rPr>
            </w:pPr>
            <w:r w:rsidRPr="00267A27">
              <w:rPr>
                <w:sz w:val="18"/>
                <w:szCs w:val="18"/>
              </w:rPr>
              <w:t>(14.3)</w:t>
            </w:r>
          </w:p>
        </w:tc>
        <w:tc>
          <w:tcPr>
            <w:tcW w:w="709" w:type="dxa"/>
            <w:hideMark/>
          </w:tcPr>
          <w:p w14:paraId="3F2AB0F5" w14:textId="77777777" w:rsidR="002178F9" w:rsidRPr="00267A27" w:rsidRDefault="002178F9" w:rsidP="0058553D">
            <w:pPr>
              <w:pStyle w:val="NormalWeb"/>
              <w:rPr>
                <w:sz w:val="18"/>
                <w:szCs w:val="18"/>
              </w:rPr>
            </w:pPr>
            <w:r w:rsidRPr="00267A27">
              <w:rPr>
                <w:sz w:val="18"/>
                <w:szCs w:val="18"/>
              </w:rPr>
              <w:t>27</w:t>
            </w:r>
          </w:p>
        </w:tc>
        <w:tc>
          <w:tcPr>
            <w:tcW w:w="709" w:type="dxa"/>
            <w:hideMark/>
          </w:tcPr>
          <w:p w14:paraId="63D37C45" w14:textId="77777777" w:rsidR="002178F9" w:rsidRPr="00267A27" w:rsidRDefault="002178F9" w:rsidP="0058553D">
            <w:pPr>
              <w:pStyle w:val="NormalWeb"/>
              <w:rPr>
                <w:sz w:val="18"/>
                <w:szCs w:val="18"/>
              </w:rPr>
            </w:pPr>
            <w:r w:rsidRPr="00267A27">
              <w:rPr>
                <w:sz w:val="18"/>
                <w:szCs w:val="18"/>
              </w:rPr>
              <w:t>(42.9)</w:t>
            </w:r>
          </w:p>
        </w:tc>
        <w:tc>
          <w:tcPr>
            <w:tcW w:w="754" w:type="dxa"/>
            <w:hideMark/>
          </w:tcPr>
          <w:p w14:paraId="43535808" w14:textId="77777777" w:rsidR="002178F9" w:rsidRPr="00267A27" w:rsidRDefault="002178F9" w:rsidP="0058553D">
            <w:pPr>
              <w:pStyle w:val="NormalWeb"/>
              <w:rPr>
                <w:sz w:val="18"/>
                <w:szCs w:val="18"/>
              </w:rPr>
            </w:pPr>
            <w:r w:rsidRPr="00267A27">
              <w:rPr>
                <w:sz w:val="18"/>
                <w:szCs w:val="18"/>
              </w:rPr>
              <w:t>34</w:t>
            </w:r>
          </w:p>
        </w:tc>
        <w:tc>
          <w:tcPr>
            <w:tcW w:w="755" w:type="dxa"/>
            <w:hideMark/>
          </w:tcPr>
          <w:p w14:paraId="6F64F322" w14:textId="77777777" w:rsidR="002178F9" w:rsidRPr="00267A27" w:rsidRDefault="002178F9" w:rsidP="0058553D">
            <w:pPr>
              <w:pStyle w:val="NormalWeb"/>
              <w:rPr>
                <w:sz w:val="18"/>
                <w:szCs w:val="18"/>
              </w:rPr>
            </w:pPr>
            <w:r w:rsidRPr="00267A27">
              <w:rPr>
                <w:sz w:val="18"/>
                <w:szCs w:val="18"/>
              </w:rPr>
              <w:t>(54.0)</w:t>
            </w:r>
          </w:p>
        </w:tc>
      </w:tr>
      <w:tr w:rsidR="002178F9" w:rsidRPr="00267A27" w14:paraId="0CF1B945"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6B84159B" w14:textId="77777777" w:rsidR="002178F9" w:rsidRPr="00267A27" w:rsidRDefault="002178F9" w:rsidP="0058553D">
            <w:pPr>
              <w:pStyle w:val="NormalWeb"/>
              <w:jc w:val="left"/>
              <w:rPr>
                <w:sz w:val="18"/>
                <w:szCs w:val="18"/>
              </w:rPr>
            </w:pPr>
            <w:r w:rsidRPr="00267A27">
              <w:rPr>
                <w:sz w:val="18"/>
                <w:szCs w:val="18"/>
              </w:rPr>
              <w:t>Presyncope</w:t>
            </w:r>
          </w:p>
        </w:tc>
        <w:tc>
          <w:tcPr>
            <w:tcW w:w="1276" w:type="dxa"/>
            <w:hideMark/>
          </w:tcPr>
          <w:p w14:paraId="453DCB8D" w14:textId="77777777" w:rsidR="002178F9" w:rsidRPr="00267A27" w:rsidRDefault="002178F9" w:rsidP="0058553D">
            <w:pPr>
              <w:pStyle w:val="NormalWeb"/>
              <w:rPr>
                <w:sz w:val="18"/>
                <w:szCs w:val="18"/>
              </w:rPr>
            </w:pPr>
            <w:r w:rsidRPr="00267A27">
              <w:rPr>
                <w:sz w:val="18"/>
                <w:szCs w:val="18"/>
              </w:rPr>
              <w:t>62</w:t>
            </w:r>
          </w:p>
        </w:tc>
        <w:tc>
          <w:tcPr>
            <w:tcW w:w="567" w:type="dxa"/>
            <w:hideMark/>
          </w:tcPr>
          <w:p w14:paraId="6EB6BDF5" w14:textId="77777777" w:rsidR="002178F9" w:rsidRPr="00267A27" w:rsidRDefault="002178F9" w:rsidP="0058553D">
            <w:pPr>
              <w:pStyle w:val="NormalWeb"/>
              <w:rPr>
                <w:sz w:val="18"/>
                <w:szCs w:val="18"/>
              </w:rPr>
            </w:pPr>
            <w:r w:rsidRPr="00267A27">
              <w:rPr>
                <w:sz w:val="18"/>
                <w:szCs w:val="18"/>
              </w:rPr>
              <w:t>32</w:t>
            </w:r>
          </w:p>
        </w:tc>
        <w:tc>
          <w:tcPr>
            <w:tcW w:w="850" w:type="dxa"/>
            <w:hideMark/>
          </w:tcPr>
          <w:p w14:paraId="73A242C2" w14:textId="77777777" w:rsidR="002178F9" w:rsidRPr="00267A27" w:rsidRDefault="002178F9" w:rsidP="0058553D">
            <w:pPr>
              <w:pStyle w:val="NormalWeb"/>
              <w:rPr>
                <w:sz w:val="18"/>
                <w:szCs w:val="18"/>
              </w:rPr>
            </w:pPr>
            <w:r w:rsidRPr="00267A27">
              <w:rPr>
                <w:sz w:val="18"/>
                <w:szCs w:val="18"/>
              </w:rPr>
              <w:t>(51.6)</w:t>
            </w:r>
          </w:p>
        </w:tc>
        <w:tc>
          <w:tcPr>
            <w:tcW w:w="425" w:type="dxa"/>
            <w:hideMark/>
          </w:tcPr>
          <w:p w14:paraId="32E7F5E7" w14:textId="77777777" w:rsidR="002178F9" w:rsidRPr="00267A27" w:rsidRDefault="002178F9" w:rsidP="0058553D">
            <w:pPr>
              <w:pStyle w:val="NormalWeb"/>
              <w:rPr>
                <w:sz w:val="18"/>
                <w:szCs w:val="18"/>
              </w:rPr>
            </w:pPr>
            <w:r w:rsidRPr="00267A27">
              <w:rPr>
                <w:sz w:val="18"/>
                <w:szCs w:val="18"/>
              </w:rPr>
              <w:t>4</w:t>
            </w:r>
          </w:p>
        </w:tc>
        <w:tc>
          <w:tcPr>
            <w:tcW w:w="705" w:type="dxa"/>
            <w:hideMark/>
          </w:tcPr>
          <w:p w14:paraId="07D16847" w14:textId="77777777" w:rsidR="002178F9" w:rsidRPr="00267A27" w:rsidRDefault="002178F9" w:rsidP="0058553D">
            <w:pPr>
              <w:pStyle w:val="NormalWeb"/>
              <w:rPr>
                <w:sz w:val="18"/>
                <w:szCs w:val="18"/>
              </w:rPr>
            </w:pPr>
            <w:r w:rsidRPr="00267A27">
              <w:rPr>
                <w:sz w:val="18"/>
                <w:szCs w:val="18"/>
              </w:rPr>
              <w:t>(6.5)</w:t>
            </w:r>
          </w:p>
        </w:tc>
        <w:tc>
          <w:tcPr>
            <w:tcW w:w="709" w:type="dxa"/>
            <w:hideMark/>
          </w:tcPr>
          <w:p w14:paraId="079A189B" w14:textId="77777777" w:rsidR="002178F9" w:rsidRPr="00267A27" w:rsidRDefault="002178F9" w:rsidP="0058553D">
            <w:pPr>
              <w:pStyle w:val="NormalWeb"/>
              <w:rPr>
                <w:sz w:val="18"/>
                <w:szCs w:val="18"/>
              </w:rPr>
            </w:pPr>
            <w:r w:rsidRPr="00267A27">
              <w:rPr>
                <w:sz w:val="18"/>
                <w:szCs w:val="18"/>
              </w:rPr>
              <w:t>11</w:t>
            </w:r>
          </w:p>
        </w:tc>
        <w:tc>
          <w:tcPr>
            <w:tcW w:w="709" w:type="dxa"/>
            <w:hideMark/>
          </w:tcPr>
          <w:p w14:paraId="3DAE9740" w14:textId="77777777" w:rsidR="002178F9" w:rsidRPr="00267A27" w:rsidRDefault="002178F9" w:rsidP="0058553D">
            <w:pPr>
              <w:pStyle w:val="NormalWeb"/>
              <w:rPr>
                <w:sz w:val="18"/>
                <w:szCs w:val="18"/>
              </w:rPr>
            </w:pPr>
            <w:r w:rsidRPr="00267A27">
              <w:rPr>
                <w:sz w:val="18"/>
                <w:szCs w:val="18"/>
              </w:rPr>
              <w:t>(17.7)</w:t>
            </w:r>
          </w:p>
        </w:tc>
        <w:tc>
          <w:tcPr>
            <w:tcW w:w="754" w:type="dxa"/>
            <w:hideMark/>
          </w:tcPr>
          <w:p w14:paraId="6DED3AC7" w14:textId="77777777" w:rsidR="002178F9" w:rsidRPr="00267A27" w:rsidRDefault="002178F9" w:rsidP="0058553D">
            <w:pPr>
              <w:pStyle w:val="NormalWeb"/>
              <w:rPr>
                <w:sz w:val="18"/>
                <w:szCs w:val="18"/>
              </w:rPr>
            </w:pPr>
            <w:r w:rsidRPr="00267A27">
              <w:rPr>
                <w:sz w:val="18"/>
                <w:szCs w:val="18"/>
              </w:rPr>
              <w:t>48</w:t>
            </w:r>
          </w:p>
        </w:tc>
        <w:tc>
          <w:tcPr>
            <w:tcW w:w="755" w:type="dxa"/>
            <w:hideMark/>
          </w:tcPr>
          <w:p w14:paraId="40F4DDE7" w14:textId="77777777" w:rsidR="002178F9" w:rsidRPr="00267A27" w:rsidRDefault="002178F9" w:rsidP="0058553D">
            <w:pPr>
              <w:pStyle w:val="NormalWeb"/>
              <w:rPr>
                <w:sz w:val="18"/>
                <w:szCs w:val="18"/>
              </w:rPr>
            </w:pPr>
            <w:r w:rsidRPr="00267A27">
              <w:rPr>
                <w:sz w:val="18"/>
                <w:szCs w:val="18"/>
              </w:rPr>
              <w:t>(77.4)</w:t>
            </w:r>
          </w:p>
        </w:tc>
      </w:tr>
      <w:tr w:rsidR="002178F9" w:rsidRPr="00267A27" w14:paraId="59EA80F3" w14:textId="77777777" w:rsidTr="0058553D">
        <w:tc>
          <w:tcPr>
            <w:tcW w:w="3686" w:type="dxa"/>
            <w:hideMark/>
          </w:tcPr>
          <w:p w14:paraId="305D3115" w14:textId="77777777" w:rsidR="002178F9" w:rsidRPr="00267A27" w:rsidRDefault="002178F9" w:rsidP="0058553D">
            <w:pPr>
              <w:pStyle w:val="NormalWeb"/>
              <w:jc w:val="left"/>
              <w:rPr>
                <w:sz w:val="18"/>
                <w:szCs w:val="18"/>
              </w:rPr>
            </w:pPr>
            <w:r w:rsidRPr="00267A27">
              <w:rPr>
                <w:sz w:val="18"/>
                <w:szCs w:val="18"/>
              </w:rPr>
              <w:t>Abdominal pain</w:t>
            </w:r>
          </w:p>
        </w:tc>
        <w:tc>
          <w:tcPr>
            <w:tcW w:w="1276" w:type="dxa"/>
            <w:hideMark/>
          </w:tcPr>
          <w:p w14:paraId="0230C222" w14:textId="77777777" w:rsidR="002178F9" w:rsidRPr="00267A27" w:rsidRDefault="002178F9" w:rsidP="0058553D">
            <w:pPr>
              <w:pStyle w:val="NormalWeb"/>
              <w:rPr>
                <w:sz w:val="18"/>
                <w:szCs w:val="18"/>
              </w:rPr>
            </w:pPr>
            <w:r w:rsidRPr="00267A27">
              <w:rPr>
                <w:sz w:val="18"/>
                <w:szCs w:val="18"/>
              </w:rPr>
              <w:t>60</w:t>
            </w:r>
          </w:p>
        </w:tc>
        <w:tc>
          <w:tcPr>
            <w:tcW w:w="567" w:type="dxa"/>
            <w:hideMark/>
          </w:tcPr>
          <w:p w14:paraId="23943B1D" w14:textId="77777777" w:rsidR="002178F9" w:rsidRPr="00267A27" w:rsidRDefault="002178F9" w:rsidP="0058553D">
            <w:pPr>
              <w:pStyle w:val="NormalWeb"/>
              <w:rPr>
                <w:sz w:val="18"/>
                <w:szCs w:val="18"/>
              </w:rPr>
            </w:pPr>
            <w:r w:rsidRPr="00267A27">
              <w:rPr>
                <w:sz w:val="18"/>
                <w:szCs w:val="18"/>
              </w:rPr>
              <w:t>0</w:t>
            </w:r>
          </w:p>
        </w:tc>
        <w:tc>
          <w:tcPr>
            <w:tcW w:w="850" w:type="dxa"/>
            <w:hideMark/>
          </w:tcPr>
          <w:p w14:paraId="08AC9A30" w14:textId="77777777" w:rsidR="002178F9" w:rsidRPr="00267A27" w:rsidRDefault="002178F9" w:rsidP="0058553D">
            <w:pPr>
              <w:pStyle w:val="NormalWeb"/>
              <w:rPr>
                <w:sz w:val="18"/>
                <w:szCs w:val="18"/>
              </w:rPr>
            </w:pPr>
            <w:r w:rsidRPr="00267A27">
              <w:rPr>
                <w:sz w:val="18"/>
                <w:szCs w:val="18"/>
              </w:rPr>
              <w:t>(0.0)</w:t>
            </w:r>
          </w:p>
        </w:tc>
        <w:tc>
          <w:tcPr>
            <w:tcW w:w="425" w:type="dxa"/>
            <w:hideMark/>
          </w:tcPr>
          <w:p w14:paraId="60A3D4F7" w14:textId="77777777" w:rsidR="002178F9" w:rsidRPr="00267A27" w:rsidRDefault="002178F9" w:rsidP="0058553D">
            <w:pPr>
              <w:pStyle w:val="NormalWeb"/>
              <w:rPr>
                <w:sz w:val="18"/>
                <w:szCs w:val="18"/>
              </w:rPr>
            </w:pPr>
            <w:r w:rsidRPr="00267A27">
              <w:rPr>
                <w:sz w:val="18"/>
                <w:szCs w:val="18"/>
              </w:rPr>
              <w:t>8</w:t>
            </w:r>
          </w:p>
        </w:tc>
        <w:tc>
          <w:tcPr>
            <w:tcW w:w="705" w:type="dxa"/>
            <w:hideMark/>
          </w:tcPr>
          <w:p w14:paraId="082DE40C" w14:textId="77777777" w:rsidR="002178F9" w:rsidRPr="00267A27" w:rsidRDefault="002178F9" w:rsidP="0058553D">
            <w:pPr>
              <w:pStyle w:val="NormalWeb"/>
              <w:rPr>
                <w:sz w:val="18"/>
                <w:szCs w:val="18"/>
              </w:rPr>
            </w:pPr>
            <w:r w:rsidRPr="00267A27">
              <w:rPr>
                <w:sz w:val="18"/>
                <w:szCs w:val="18"/>
              </w:rPr>
              <w:t>(13.3)</w:t>
            </w:r>
          </w:p>
        </w:tc>
        <w:tc>
          <w:tcPr>
            <w:tcW w:w="709" w:type="dxa"/>
            <w:hideMark/>
          </w:tcPr>
          <w:p w14:paraId="63924B71" w14:textId="77777777" w:rsidR="002178F9" w:rsidRPr="00267A27" w:rsidRDefault="002178F9" w:rsidP="0058553D">
            <w:pPr>
              <w:pStyle w:val="NormalWeb"/>
              <w:rPr>
                <w:sz w:val="18"/>
                <w:szCs w:val="18"/>
              </w:rPr>
            </w:pPr>
            <w:r w:rsidRPr="00267A27">
              <w:rPr>
                <w:sz w:val="18"/>
                <w:szCs w:val="18"/>
              </w:rPr>
              <w:t>29</w:t>
            </w:r>
          </w:p>
        </w:tc>
        <w:tc>
          <w:tcPr>
            <w:tcW w:w="709" w:type="dxa"/>
            <w:hideMark/>
          </w:tcPr>
          <w:p w14:paraId="7E6518E5" w14:textId="77777777" w:rsidR="002178F9" w:rsidRPr="00267A27" w:rsidRDefault="002178F9" w:rsidP="0058553D">
            <w:pPr>
              <w:pStyle w:val="NormalWeb"/>
              <w:rPr>
                <w:sz w:val="18"/>
                <w:szCs w:val="18"/>
              </w:rPr>
            </w:pPr>
            <w:r w:rsidRPr="00267A27">
              <w:rPr>
                <w:sz w:val="18"/>
                <w:szCs w:val="18"/>
              </w:rPr>
              <w:t>(48.3)</w:t>
            </w:r>
          </w:p>
        </w:tc>
        <w:tc>
          <w:tcPr>
            <w:tcW w:w="754" w:type="dxa"/>
            <w:hideMark/>
          </w:tcPr>
          <w:p w14:paraId="07790A26" w14:textId="77777777" w:rsidR="002178F9" w:rsidRPr="00267A27" w:rsidRDefault="002178F9" w:rsidP="0058553D">
            <w:pPr>
              <w:pStyle w:val="NormalWeb"/>
              <w:rPr>
                <w:sz w:val="18"/>
                <w:szCs w:val="18"/>
              </w:rPr>
            </w:pPr>
            <w:r w:rsidRPr="00267A27">
              <w:rPr>
                <w:sz w:val="18"/>
                <w:szCs w:val="18"/>
              </w:rPr>
              <w:t>31</w:t>
            </w:r>
          </w:p>
        </w:tc>
        <w:tc>
          <w:tcPr>
            <w:tcW w:w="755" w:type="dxa"/>
            <w:hideMark/>
          </w:tcPr>
          <w:p w14:paraId="4986F825" w14:textId="77777777" w:rsidR="002178F9" w:rsidRPr="00267A27" w:rsidRDefault="002178F9" w:rsidP="0058553D">
            <w:pPr>
              <w:pStyle w:val="NormalWeb"/>
              <w:rPr>
                <w:sz w:val="18"/>
                <w:szCs w:val="18"/>
              </w:rPr>
            </w:pPr>
            <w:r w:rsidRPr="00267A27">
              <w:rPr>
                <w:sz w:val="18"/>
                <w:szCs w:val="18"/>
              </w:rPr>
              <w:t>(51.7)</w:t>
            </w:r>
          </w:p>
        </w:tc>
      </w:tr>
      <w:tr w:rsidR="002178F9" w:rsidRPr="00267A27" w14:paraId="539BE781"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1461DE7E" w14:textId="77777777" w:rsidR="002178F9" w:rsidRPr="00267A27" w:rsidRDefault="002178F9" w:rsidP="0058553D">
            <w:pPr>
              <w:pStyle w:val="NormalWeb"/>
              <w:jc w:val="left"/>
              <w:rPr>
                <w:sz w:val="18"/>
                <w:szCs w:val="18"/>
              </w:rPr>
            </w:pPr>
            <w:r w:rsidRPr="00267A27">
              <w:rPr>
                <w:sz w:val="18"/>
                <w:szCs w:val="18"/>
              </w:rPr>
              <w:t>Pallor</w:t>
            </w:r>
          </w:p>
        </w:tc>
        <w:tc>
          <w:tcPr>
            <w:tcW w:w="1276" w:type="dxa"/>
            <w:hideMark/>
          </w:tcPr>
          <w:p w14:paraId="09A1570D" w14:textId="77777777" w:rsidR="002178F9" w:rsidRPr="00267A27" w:rsidRDefault="002178F9" w:rsidP="0058553D">
            <w:pPr>
              <w:pStyle w:val="NormalWeb"/>
              <w:rPr>
                <w:sz w:val="18"/>
                <w:szCs w:val="18"/>
              </w:rPr>
            </w:pPr>
            <w:r w:rsidRPr="00267A27">
              <w:rPr>
                <w:sz w:val="18"/>
                <w:szCs w:val="18"/>
              </w:rPr>
              <w:t>59</w:t>
            </w:r>
          </w:p>
        </w:tc>
        <w:tc>
          <w:tcPr>
            <w:tcW w:w="567" w:type="dxa"/>
            <w:hideMark/>
          </w:tcPr>
          <w:p w14:paraId="0D9547F2" w14:textId="77777777" w:rsidR="002178F9" w:rsidRPr="00267A27" w:rsidRDefault="002178F9" w:rsidP="0058553D">
            <w:pPr>
              <w:pStyle w:val="NormalWeb"/>
              <w:rPr>
                <w:sz w:val="18"/>
                <w:szCs w:val="18"/>
              </w:rPr>
            </w:pPr>
            <w:r w:rsidRPr="00267A27">
              <w:rPr>
                <w:sz w:val="18"/>
                <w:szCs w:val="18"/>
              </w:rPr>
              <w:t>4</w:t>
            </w:r>
          </w:p>
        </w:tc>
        <w:tc>
          <w:tcPr>
            <w:tcW w:w="850" w:type="dxa"/>
            <w:hideMark/>
          </w:tcPr>
          <w:p w14:paraId="32F5C790" w14:textId="77777777" w:rsidR="002178F9" w:rsidRPr="00267A27" w:rsidRDefault="002178F9" w:rsidP="0058553D">
            <w:pPr>
              <w:pStyle w:val="NormalWeb"/>
              <w:rPr>
                <w:sz w:val="18"/>
                <w:szCs w:val="18"/>
              </w:rPr>
            </w:pPr>
            <w:r w:rsidRPr="00267A27">
              <w:rPr>
                <w:sz w:val="18"/>
                <w:szCs w:val="18"/>
              </w:rPr>
              <w:t>(6.8)</w:t>
            </w:r>
          </w:p>
        </w:tc>
        <w:tc>
          <w:tcPr>
            <w:tcW w:w="425" w:type="dxa"/>
            <w:hideMark/>
          </w:tcPr>
          <w:p w14:paraId="19F59F14" w14:textId="77777777" w:rsidR="002178F9" w:rsidRPr="00267A27" w:rsidRDefault="002178F9" w:rsidP="0058553D">
            <w:pPr>
              <w:pStyle w:val="NormalWeb"/>
              <w:rPr>
                <w:sz w:val="18"/>
                <w:szCs w:val="18"/>
              </w:rPr>
            </w:pPr>
            <w:r w:rsidRPr="00267A27">
              <w:rPr>
                <w:sz w:val="18"/>
                <w:szCs w:val="18"/>
              </w:rPr>
              <w:t>10</w:t>
            </w:r>
          </w:p>
        </w:tc>
        <w:tc>
          <w:tcPr>
            <w:tcW w:w="705" w:type="dxa"/>
            <w:hideMark/>
          </w:tcPr>
          <w:p w14:paraId="7EE48BD7" w14:textId="77777777" w:rsidR="002178F9" w:rsidRPr="00267A27" w:rsidRDefault="002178F9" w:rsidP="0058553D">
            <w:pPr>
              <w:pStyle w:val="NormalWeb"/>
              <w:rPr>
                <w:sz w:val="18"/>
                <w:szCs w:val="18"/>
              </w:rPr>
            </w:pPr>
            <w:r w:rsidRPr="00267A27">
              <w:rPr>
                <w:sz w:val="18"/>
                <w:szCs w:val="18"/>
              </w:rPr>
              <w:t>(16.9)</w:t>
            </w:r>
          </w:p>
        </w:tc>
        <w:tc>
          <w:tcPr>
            <w:tcW w:w="709" w:type="dxa"/>
            <w:hideMark/>
          </w:tcPr>
          <w:p w14:paraId="20D5C58C" w14:textId="77777777" w:rsidR="002178F9" w:rsidRPr="00267A27" w:rsidRDefault="002178F9" w:rsidP="0058553D">
            <w:pPr>
              <w:pStyle w:val="NormalWeb"/>
              <w:rPr>
                <w:sz w:val="18"/>
                <w:szCs w:val="18"/>
              </w:rPr>
            </w:pPr>
            <w:r w:rsidRPr="00267A27">
              <w:rPr>
                <w:sz w:val="18"/>
                <w:szCs w:val="18"/>
              </w:rPr>
              <w:t>39</w:t>
            </w:r>
          </w:p>
        </w:tc>
        <w:tc>
          <w:tcPr>
            <w:tcW w:w="709" w:type="dxa"/>
            <w:hideMark/>
          </w:tcPr>
          <w:p w14:paraId="44084AE0" w14:textId="77777777" w:rsidR="002178F9" w:rsidRPr="00267A27" w:rsidRDefault="002178F9" w:rsidP="0058553D">
            <w:pPr>
              <w:pStyle w:val="NormalWeb"/>
              <w:rPr>
                <w:sz w:val="18"/>
                <w:szCs w:val="18"/>
              </w:rPr>
            </w:pPr>
            <w:r w:rsidRPr="00267A27">
              <w:rPr>
                <w:sz w:val="18"/>
                <w:szCs w:val="18"/>
              </w:rPr>
              <w:t>(66.1)</w:t>
            </w:r>
          </w:p>
        </w:tc>
        <w:tc>
          <w:tcPr>
            <w:tcW w:w="754" w:type="dxa"/>
            <w:hideMark/>
          </w:tcPr>
          <w:p w14:paraId="0D2D4400" w14:textId="77777777" w:rsidR="002178F9" w:rsidRPr="00267A27" w:rsidRDefault="002178F9" w:rsidP="0058553D">
            <w:pPr>
              <w:pStyle w:val="NormalWeb"/>
              <w:rPr>
                <w:sz w:val="18"/>
                <w:szCs w:val="18"/>
              </w:rPr>
            </w:pPr>
            <w:r w:rsidRPr="00267A27">
              <w:rPr>
                <w:sz w:val="18"/>
                <w:szCs w:val="18"/>
              </w:rPr>
              <w:t>19</w:t>
            </w:r>
          </w:p>
        </w:tc>
        <w:tc>
          <w:tcPr>
            <w:tcW w:w="755" w:type="dxa"/>
            <w:hideMark/>
          </w:tcPr>
          <w:p w14:paraId="1C967890" w14:textId="77777777" w:rsidR="002178F9" w:rsidRPr="00267A27" w:rsidRDefault="002178F9" w:rsidP="0058553D">
            <w:pPr>
              <w:pStyle w:val="NormalWeb"/>
              <w:rPr>
                <w:sz w:val="18"/>
                <w:szCs w:val="18"/>
              </w:rPr>
            </w:pPr>
            <w:r w:rsidRPr="00267A27">
              <w:rPr>
                <w:sz w:val="18"/>
                <w:szCs w:val="18"/>
              </w:rPr>
              <w:t>(32.2)</w:t>
            </w:r>
          </w:p>
        </w:tc>
      </w:tr>
      <w:tr w:rsidR="002178F9" w:rsidRPr="00267A27" w14:paraId="526481AF" w14:textId="77777777" w:rsidTr="0058553D">
        <w:tc>
          <w:tcPr>
            <w:tcW w:w="3686" w:type="dxa"/>
            <w:hideMark/>
          </w:tcPr>
          <w:p w14:paraId="1F0D2CBD" w14:textId="77777777" w:rsidR="002178F9" w:rsidRPr="00267A27" w:rsidRDefault="002178F9" w:rsidP="0058553D">
            <w:pPr>
              <w:pStyle w:val="NormalWeb"/>
              <w:jc w:val="left"/>
              <w:rPr>
                <w:sz w:val="18"/>
                <w:szCs w:val="18"/>
              </w:rPr>
            </w:pPr>
            <w:r w:rsidRPr="00267A27">
              <w:rPr>
                <w:sz w:val="18"/>
                <w:szCs w:val="18"/>
              </w:rPr>
              <w:t>Anaphylactic reaction</w:t>
            </w:r>
          </w:p>
        </w:tc>
        <w:tc>
          <w:tcPr>
            <w:tcW w:w="1276" w:type="dxa"/>
            <w:hideMark/>
          </w:tcPr>
          <w:p w14:paraId="5779FF36" w14:textId="77777777" w:rsidR="002178F9" w:rsidRPr="00267A27" w:rsidRDefault="002178F9" w:rsidP="0058553D">
            <w:pPr>
              <w:pStyle w:val="NormalWeb"/>
              <w:rPr>
                <w:sz w:val="18"/>
                <w:szCs w:val="18"/>
              </w:rPr>
            </w:pPr>
            <w:r w:rsidRPr="00267A27">
              <w:rPr>
                <w:sz w:val="18"/>
                <w:szCs w:val="18"/>
              </w:rPr>
              <w:t>58</w:t>
            </w:r>
          </w:p>
        </w:tc>
        <w:tc>
          <w:tcPr>
            <w:tcW w:w="567" w:type="dxa"/>
            <w:hideMark/>
          </w:tcPr>
          <w:p w14:paraId="7E40AF6D" w14:textId="77777777" w:rsidR="002178F9" w:rsidRPr="00267A27" w:rsidRDefault="002178F9" w:rsidP="0058553D">
            <w:pPr>
              <w:pStyle w:val="NormalWeb"/>
              <w:rPr>
                <w:sz w:val="18"/>
                <w:szCs w:val="18"/>
              </w:rPr>
            </w:pPr>
            <w:r w:rsidRPr="00267A27">
              <w:rPr>
                <w:sz w:val="18"/>
                <w:szCs w:val="18"/>
              </w:rPr>
              <w:t>31</w:t>
            </w:r>
          </w:p>
        </w:tc>
        <w:tc>
          <w:tcPr>
            <w:tcW w:w="850" w:type="dxa"/>
            <w:hideMark/>
          </w:tcPr>
          <w:p w14:paraId="1296EF9F" w14:textId="77777777" w:rsidR="002178F9" w:rsidRPr="00267A27" w:rsidRDefault="002178F9" w:rsidP="0058553D">
            <w:pPr>
              <w:pStyle w:val="NormalWeb"/>
              <w:rPr>
                <w:sz w:val="18"/>
                <w:szCs w:val="18"/>
              </w:rPr>
            </w:pPr>
            <w:r w:rsidRPr="00267A27">
              <w:rPr>
                <w:sz w:val="18"/>
                <w:szCs w:val="18"/>
              </w:rPr>
              <w:t>(53.4)</w:t>
            </w:r>
          </w:p>
        </w:tc>
        <w:tc>
          <w:tcPr>
            <w:tcW w:w="425" w:type="dxa"/>
            <w:hideMark/>
          </w:tcPr>
          <w:p w14:paraId="43736687" w14:textId="77777777" w:rsidR="002178F9" w:rsidRPr="00267A27" w:rsidRDefault="002178F9" w:rsidP="0058553D">
            <w:pPr>
              <w:pStyle w:val="NormalWeb"/>
              <w:rPr>
                <w:sz w:val="18"/>
                <w:szCs w:val="18"/>
              </w:rPr>
            </w:pPr>
            <w:r w:rsidRPr="00267A27">
              <w:rPr>
                <w:sz w:val="18"/>
                <w:szCs w:val="18"/>
              </w:rPr>
              <w:t>19</w:t>
            </w:r>
          </w:p>
        </w:tc>
        <w:tc>
          <w:tcPr>
            <w:tcW w:w="705" w:type="dxa"/>
            <w:hideMark/>
          </w:tcPr>
          <w:p w14:paraId="3D3112A0" w14:textId="77777777" w:rsidR="002178F9" w:rsidRPr="00267A27" w:rsidRDefault="002178F9" w:rsidP="0058553D">
            <w:pPr>
              <w:pStyle w:val="NormalWeb"/>
              <w:rPr>
                <w:sz w:val="18"/>
                <w:szCs w:val="18"/>
              </w:rPr>
            </w:pPr>
            <w:r w:rsidRPr="00267A27">
              <w:rPr>
                <w:sz w:val="18"/>
                <w:szCs w:val="18"/>
              </w:rPr>
              <w:t>(32.8)</w:t>
            </w:r>
          </w:p>
        </w:tc>
        <w:tc>
          <w:tcPr>
            <w:tcW w:w="709" w:type="dxa"/>
            <w:hideMark/>
          </w:tcPr>
          <w:p w14:paraId="1EA445D7" w14:textId="77777777" w:rsidR="002178F9" w:rsidRPr="00267A27" w:rsidRDefault="002178F9" w:rsidP="0058553D">
            <w:pPr>
              <w:pStyle w:val="NormalWeb"/>
              <w:rPr>
                <w:sz w:val="18"/>
                <w:szCs w:val="18"/>
              </w:rPr>
            </w:pPr>
            <w:r w:rsidRPr="00267A27">
              <w:rPr>
                <w:sz w:val="18"/>
                <w:szCs w:val="18"/>
              </w:rPr>
              <w:t>7</w:t>
            </w:r>
          </w:p>
        </w:tc>
        <w:tc>
          <w:tcPr>
            <w:tcW w:w="709" w:type="dxa"/>
            <w:hideMark/>
          </w:tcPr>
          <w:p w14:paraId="1F18080C" w14:textId="77777777" w:rsidR="002178F9" w:rsidRPr="00267A27" w:rsidRDefault="002178F9" w:rsidP="0058553D">
            <w:pPr>
              <w:pStyle w:val="NormalWeb"/>
              <w:rPr>
                <w:sz w:val="18"/>
                <w:szCs w:val="18"/>
              </w:rPr>
            </w:pPr>
            <w:r w:rsidRPr="00267A27">
              <w:rPr>
                <w:sz w:val="18"/>
                <w:szCs w:val="18"/>
              </w:rPr>
              <w:t>(12.1)</w:t>
            </w:r>
          </w:p>
        </w:tc>
        <w:tc>
          <w:tcPr>
            <w:tcW w:w="754" w:type="dxa"/>
            <w:hideMark/>
          </w:tcPr>
          <w:p w14:paraId="77F97E03" w14:textId="77777777" w:rsidR="002178F9" w:rsidRPr="00267A27" w:rsidRDefault="002178F9" w:rsidP="0058553D">
            <w:pPr>
              <w:pStyle w:val="NormalWeb"/>
              <w:rPr>
                <w:sz w:val="18"/>
                <w:szCs w:val="18"/>
              </w:rPr>
            </w:pPr>
            <w:r w:rsidRPr="00267A27">
              <w:rPr>
                <w:sz w:val="18"/>
                <w:szCs w:val="18"/>
              </w:rPr>
              <w:t>48</w:t>
            </w:r>
          </w:p>
        </w:tc>
        <w:tc>
          <w:tcPr>
            <w:tcW w:w="755" w:type="dxa"/>
            <w:hideMark/>
          </w:tcPr>
          <w:p w14:paraId="39642822" w14:textId="77777777" w:rsidR="002178F9" w:rsidRPr="00267A27" w:rsidRDefault="002178F9" w:rsidP="0058553D">
            <w:pPr>
              <w:pStyle w:val="NormalWeb"/>
              <w:rPr>
                <w:sz w:val="18"/>
                <w:szCs w:val="18"/>
              </w:rPr>
            </w:pPr>
            <w:r w:rsidRPr="00267A27">
              <w:rPr>
                <w:sz w:val="18"/>
                <w:szCs w:val="18"/>
              </w:rPr>
              <w:t>(82.8)</w:t>
            </w:r>
          </w:p>
        </w:tc>
      </w:tr>
      <w:tr w:rsidR="002178F9" w:rsidRPr="00267A27" w14:paraId="73B70928"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74CFEE8A" w14:textId="77777777" w:rsidR="002178F9" w:rsidRPr="00267A27" w:rsidRDefault="002178F9" w:rsidP="0058553D">
            <w:pPr>
              <w:pStyle w:val="NormalWeb"/>
              <w:jc w:val="left"/>
              <w:rPr>
                <w:sz w:val="18"/>
                <w:szCs w:val="18"/>
              </w:rPr>
            </w:pPr>
            <w:r w:rsidRPr="00267A27">
              <w:rPr>
                <w:sz w:val="18"/>
                <w:szCs w:val="18"/>
              </w:rPr>
              <w:t>Hypotonic-hyporesponsive episode</w:t>
            </w:r>
          </w:p>
        </w:tc>
        <w:tc>
          <w:tcPr>
            <w:tcW w:w="1276" w:type="dxa"/>
            <w:hideMark/>
          </w:tcPr>
          <w:p w14:paraId="67FF0769" w14:textId="77777777" w:rsidR="002178F9" w:rsidRPr="00267A27" w:rsidRDefault="002178F9" w:rsidP="0058553D">
            <w:pPr>
              <w:pStyle w:val="NormalWeb"/>
              <w:rPr>
                <w:sz w:val="18"/>
                <w:szCs w:val="18"/>
              </w:rPr>
            </w:pPr>
            <w:r w:rsidRPr="00267A27">
              <w:rPr>
                <w:sz w:val="18"/>
                <w:szCs w:val="18"/>
              </w:rPr>
              <w:t>57</w:t>
            </w:r>
          </w:p>
        </w:tc>
        <w:tc>
          <w:tcPr>
            <w:tcW w:w="567" w:type="dxa"/>
            <w:hideMark/>
          </w:tcPr>
          <w:p w14:paraId="3DCC3AE9" w14:textId="77777777" w:rsidR="002178F9" w:rsidRPr="00267A27" w:rsidRDefault="002178F9" w:rsidP="0058553D">
            <w:pPr>
              <w:pStyle w:val="NormalWeb"/>
              <w:rPr>
                <w:sz w:val="18"/>
                <w:szCs w:val="18"/>
              </w:rPr>
            </w:pPr>
            <w:r w:rsidRPr="00267A27">
              <w:rPr>
                <w:sz w:val="18"/>
                <w:szCs w:val="18"/>
              </w:rPr>
              <w:t>40</w:t>
            </w:r>
          </w:p>
        </w:tc>
        <w:tc>
          <w:tcPr>
            <w:tcW w:w="850" w:type="dxa"/>
            <w:hideMark/>
          </w:tcPr>
          <w:p w14:paraId="5EFCC878" w14:textId="77777777" w:rsidR="002178F9" w:rsidRPr="00267A27" w:rsidRDefault="002178F9" w:rsidP="0058553D">
            <w:pPr>
              <w:pStyle w:val="NormalWeb"/>
              <w:rPr>
                <w:sz w:val="18"/>
                <w:szCs w:val="18"/>
              </w:rPr>
            </w:pPr>
            <w:r w:rsidRPr="00267A27">
              <w:rPr>
                <w:sz w:val="18"/>
                <w:szCs w:val="18"/>
              </w:rPr>
              <w:t>(70.2)</w:t>
            </w:r>
          </w:p>
        </w:tc>
        <w:tc>
          <w:tcPr>
            <w:tcW w:w="425" w:type="dxa"/>
            <w:hideMark/>
          </w:tcPr>
          <w:p w14:paraId="22A39CE8" w14:textId="77777777" w:rsidR="002178F9" w:rsidRPr="00267A27" w:rsidRDefault="002178F9" w:rsidP="0058553D">
            <w:pPr>
              <w:pStyle w:val="NormalWeb"/>
              <w:rPr>
                <w:sz w:val="18"/>
                <w:szCs w:val="18"/>
              </w:rPr>
            </w:pPr>
            <w:r w:rsidRPr="00267A27">
              <w:rPr>
                <w:sz w:val="18"/>
                <w:szCs w:val="18"/>
              </w:rPr>
              <w:t>10</w:t>
            </w:r>
          </w:p>
        </w:tc>
        <w:tc>
          <w:tcPr>
            <w:tcW w:w="705" w:type="dxa"/>
            <w:hideMark/>
          </w:tcPr>
          <w:p w14:paraId="79C726AD" w14:textId="77777777" w:rsidR="002178F9" w:rsidRPr="00267A27" w:rsidRDefault="002178F9" w:rsidP="0058553D">
            <w:pPr>
              <w:pStyle w:val="NormalWeb"/>
              <w:rPr>
                <w:sz w:val="18"/>
                <w:szCs w:val="18"/>
              </w:rPr>
            </w:pPr>
            <w:r w:rsidRPr="00267A27">
              <w:rPr>
                <w:sz w:val="18"/>
                <w:szCs w:val="18"/>
              </w:rPr>
              <w:t>(17.5)</w:t>
            </w:r>
          </w:p>
        </w:tc>
        <w:tc>
          <w:tcPr>
            <w:tcW w:w="709" w:type="dxa"/>
            <w:hideMark/>
          </w:tcPr>
          <w:p w14:paraId="6823B61A" w14:textId="77777777" w:rsidR="002178F9" w:rsidRPr="00267A27" w:rsidRDefault="002178F9" w:rsidP="0058553D">
            <w:pPr>
              <w:pStyle w:val="NormalWeb"/>
              <w:rPr>
                <w:sz w:val="18"/>
                <w:szCs w:val="18"/>
              </w:rPr>
            </w:pPr>
            <w:r w:rsidRPr="00267A27">
              <w:rPr>
                <w:sz w:val="18"/>
                <w:szCs w:val="18"/>
              </w:rPr>
              <w:t>55</w:t>
            </w:r>
          </w:p>
        </w:tc>
        <w:tc>
          <w:tcPr>
            <w:tcW w:w="709" w:type="dxa"/>
            <w:hideMark/>
          </w:tcPr>
          <w:p w14:paraId="3D0DFC01" w14:textId="77777777" w:rsidR="002178F9" w:rsidRPr="00267A27" w:rsidRDefault="002178F9" w:rsidP="0058553D">
            <w:pPr>
              <w:pStyle w:val="NormalWeb"/>
              <w:rPr>
                <w:sz w:val="18"/>
                <w:szCs w:val="18"/>
              </w:rPr>
            </w:pPr>
            <w:r w:rsidRPr="00267A27">
              <w:rPr>
                <w:sz w:val="18"/>
                <w:szCs w:val="18"/>
              </w:rPr>
              <w:t>(96.5)</w:t>
            </w:r>
          </w:p>
        </w:tc>
        <w:tc>
          <w:tcPr>
            <w:tcW w:w="754" w:type="dxa"/>
            <w:hideMark/>
          </w:tcPr>
          <w:p w14:paraId="5C89962B" w14:textId="77777777" w:rsidR="002178F9" w:rsidRPr="00267A27" w:rsidRDefault="002178F9" w:rsidP="0058553D">
            <w:pPr>
              <w:pStyle w:val="NormalWeb"/>
              <w:rPr>
                <w:sz w:val="18"/>
                <w:szCs w:val="18"/>
              </w:rPr>
            </w:pPr>
            <w:r w:rsidRPr="00267A27">
              <w:rPr>
                <w:sz w:val="18"/>
                <w:szCs w:val="18"/>
              </w:rPr>
              <w:t>2</w:t>
            </w:r>
          </w:p>
        </w:tc>
        <w:tc>
          <w:tcPr>
            <w:tcW w:w="755" w:type="dxa"/>
            <w:hideMark/>
          </w:tcPr>
          <w:p w14:paraId="2552C75D" w14:textId="77777777" w:rsidR="002178F9" w:rsidRPr="00267A27" w:rsidRDefault="002178F9" w:rsidP="0058553D">
            <w:pPr>
              <w:pStyle w:val="NormalWeb"/>
              <w:rPr>
                <w:sz w:val="18"/>
                <w:szCs w:val="18"/>
              </w:rPr>
            </w:pPr>
            <w:r w:rsidRPr="00267A27">
              <w:rPr>
                <w:sz w:val="18"/>
                <w:szCs w:val="18"/>
              </w:rPr>
              <w:t>(3.5)</w:t>
            </w:r>
          </w:p>
        </w:tc>
      </w:tr>
      <w:tr w:rsidR="002178F9" w:rsidRPr="00267A27" w14:paraId="18DEA169" w14:textId="77777777" w:rsidTr="0058553D">
        <w:tc>
          <w:tcPr>
            <w:tcW w:w="3686" w:type="dxa"/>
            <w:hideMark/>
          </w:tcPr>
          <w:p w14:paraId="4FE74395" w14:textId="77777777" w:rsidR="002178F9" w:rsidRPr="00267A27" w:rsidRDefault="002178F9" w:rsidP="0058553D">
            <w:pPr>
              <w:pStyle w:val="NormalWeb"/>
              <w:jc w:val="left"/>
              <w:rPr>
                <w:sz w:val="18"/>
                <w:szCs w:val="18"/>
              </w:rPr>
            </w:pPr>
            <w:r w:rsidRPr="00267A27">
              <w:rPr>
                <w:sz w:val="18"/>
                <w:szCs w:val="18"/>
              </w:rPr>
              <w:t>Influenza like illness</w:t>
            </w:r>
          </w:p>
        </w:tc>
        <w:tc>
          <w:tcPr>
            <w:tcW w:w="1276" w:type="dxa"/>
            <w:hideMark/>
          </w:tcPr>
          <w:p w14:paraId="7618954D" w14:textId="77777777" w:rsidR="002178F9" w:rsidRPr="00267A27" w:rsidRDefault="002178F9" w:rsidP="0058553D">
            <w:pPr>
              <w:pStyle w:val="NormalWeb"/>
              <w:rPr>
                <w:sz w:val="18"/>
                <w:szCs w:val="18"/>
              </w:rPr>
            </w:pPr>
            <w:r w:rsidRPr="00267A27">
              <w:rPr>
                <w:sz w:val="18"/>
                <w:szCs w:val="18"/>
              </w:rPr>
              <w:t>54</w:t>
            </w:r>
          </w:p>
        </w:tc>
        <w:tc>
          <w:tcPr>
            <w:tcW w:w="567" w:type="dxa"/>
            <w:hideMark/>
          </w:tcPr>
          <w:p w14:paraId="28249393" w14:textId="77777777" w:rsidR="002178F9" w:rsidRPr="00267A27" w:rsidRDefault="002178F9" w:rsidP="0058553D">
            <w:pPr>
              <w:pStyle w:val="NormalWeb"/>
              <w:rPr>
                <w:sz w:val="18"/>
                <w:szCs w:val="18"/>
              </w:rPr>
            </w:pPr>
            <w:r w:rsidRPr="00267A27">
              <w:rPr>
                <w:sz w:val="18"/>
                <w:szCs w:val="18"/>
              </w:rPr>
              <w:t>23</w:t>
            </w:r>
          </w:p>
        </w:tc>
        <w:tc>
          <w:tcPr>
            <w:tcW w:w="850" w:type="dxa"/>
            <w:hideMark/>
          </w:tcPr>
          <w:p w14:paraId="1E3E37C2" w14:textId="77777777" w:rsidR="002178F9" w:rsidRPr="00267A27" w:rsidRDefault="002178F9" w:rsidP="0058553D">
            <w:pPr>
              <w:pStyle w:val="NormalWeb"/>
              <w:rPr>
                <w:sz w:val="18"/>
                <w:szCs w:val="18"/>
              </w:rPr>
            </w:pPr>
            <w:r w:rsidRPr="00267A27">
              <w:rPr>
                <w:sz w:val="18"/>
                <w:szCs w:val="18"/>
              </w:rPr>
              <w:t>(42.6)</w:t>
            </w:r>
          </w:p>
        </w:tc>
        <w:tc>
          <w:tcPr>
            <w:tcW w:w="425" w:type="dxa"/>
            <w:hideMark/>
          </w:tcPr>
          <w:p w14:paraId="53EDE0A5" w14:textId="77777777" w:rsidR="002178F9" w:rsidRPr="00267A27" w:rsidRDefault="002178F9" w:rsidP="0058553D">
            <w:pPr>
              <w:pStyle w:val="NormalWeb"/>
              <w:rPr>
                <w:sz w:val="18"/>
                <w:szCs w:val="18"/>
              </w:rPr>
            </w:pPr>
            <w:r w:rsidRPr="00267A27">
              <w:rPr>
                <w:sz w:val="18"/>
                <w:szCs w:val="18"/>
              </w:rPr>
              <w:t>4</w:t>
            </w:r>
          </w:p>
        </w:tc>
        <w:tc>
          <w:tcPr>
            <w:tcW w:w="705" w:type="dxa"/>
            <w:hideMark/>
          </w:tcPr>
          <w:p w14:paraId="67D00B9B" w14:textId="77777777" w:rsidR="002178F9" w:rsidRPr="00267A27" w:rsidRDefault="002178F9" w:rsidP="0058553D">
            <w:pPr>
              <w:pStyle w:val="NormalWeb"/>
              <w:rPr>
                <w:sz w:val="18"/>
                <w:szCs w:val="18"/>
              </w:rPr>
            </w:pPr>
            <w:r w:rsidRPr="00267A27">
              <w:rPr>
                <w:sz w:val="18"/>
                <w:szCs w:val="18"/>
              </w:rPr>
              <w:t>(7.4)</w:t>
            </w:r>
          </w:p>
        </w:tc>
        <w:tc>
          <w:tcPr>
            <w:tcW w:w="709" w:type="dxa"/>
            <w:hideMark/>
          </w:tcPr>
          <w:p w14:paraId="335A2834" w14:textId="77777777" w:rsidR="002178F9" w:rsidRPr="00267A27" w:rsidRDefault="002178F9" w:rsidP="0058553D">
            <w:pPr>
              <w:pStyle w:val="NormalWeb"/>
              <w:rPr>
                <w:sz w:val="18"/>
                <w:szCs w:val="18"/>
              </w:rPr>
            </w:pPr>
            <w:r w:rsidRPr="00267A27">
              <w:rPr>
                <w:sz w:val="18"/>
                <w:szCs w:val="18"/>
              </w:rPr>
              <w:t>2</w:t>
            </w:r>
          </w:p>
        </w:tc>
        <w:tc>
          <w:tcPr>
            <w:tcW w:w="709" w:type="dxa"/>
            <w:hideMark/>
          </w:tcPr>
          <w:p w14:paraId="24C52623" w14:textId="77777777" w:rsidR="002178F9" w:rsidRPr="00267A27" w:rsidRDefault="002178F9" w:rsidP="0058553D">
            <w:pPr>
              <w:pStyle w:val="NormalWeb"/>
              <w:rPr>
                <w:sz w:val="18"/>
                <w:szCs w:val="18"/>
              </w:rPr>
            </w:pPr>
            <w:r w:rsidRPr="00267A27">
              <w:rPr>
                <w:sz w:val="18"/>
                <w:szCs w:val="18"/>
              </w:rPr>
              <w:t>(3.7)</w:t>
            </w:r>
          </w:p>
        </w:tc>
        <w:tc>
          <w:tcPr>
            <w:tcW w:w="754" w:type="dxa"/>
            <w:hideMark/>
          </w:tcPr>
          <w:p w14:paraId="3A54DEFD" w14:textId="77777777" w:rsidR="002178F9" w:rsidRPr="00267A27" w:rsidRDefault="002178F9" w:rsidP="0058553D">
            <w:pPr>
              <w:pStyle w:val="NormalWeb"/>
              <w:rPr>
                <w:sz w:val="18"/>
                <w:szCs w:val="18"/>
              </w:rPr>
            </w:pPr>
            <w:r w:rsidRPr="00267A27">
              <w:rPr>
                <w:sz w:val="18"/>
                <w:szCs w:val="18"/>
              </w:rPr>
              <w:t>50</w:t>
            </w:r>
          </w:p>
        </w:tc>
        <w:tc>
          <w:tcPr>
            <w:tcW w:w="755" w:type="dxa"/>
            <w:hideMark/>
          </w:tcPr>
          <w:p w14:paraId="64FB5451" w14:textId="77777777" w:rsidR="002178F9" w:rsidRPr="00267A27" w:rsidRDefault="002178F9" w:rsidP="0058553D">
            <w:pPr>
              <w:pStyle w:val="NormalWeb"/>
              <w:rPr>
                <w:sz w:val="18"/>
                <w:szCs w:val="18"/>
              </w:rPr>
            </w:pPr>
            <w:r w:rsidRPr="00267A27">
              <w:rPr>
                <w:sz w:val="18"/>
                <w:szCs w:val="18"/>
              </w:rPr>
              <w:t>(92.6)</w:t>
            </w:r>
          </w:p>
        </w:tc>
      </w:tr>
      <w:tr w:rsidR="002178F9" w:rsidRPr="00267A27" w14:paraId="4F08237D"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2FE307E5" w14:textId="77777777" w:rsidR="002178F9" w:rsidRPr="00267A27" w:rsidRDefault="002178F9" w:rsidP="0058553D">
            <w:pPr>
              <w:pStyle w:val="NormalWeb"/>
              <w:jc w:val="left"/>
              <w:rPr>
                <w:sz w:val="18"/>
                <w:szCs w:val="18"/>
              </w:rPr>
            </w:pPr>
            <w:r w:rsidRPr="00267A27">
              <w:rPr>
                <w:sz w:val="18"/>
                <w:szCs w:val="18"/>
              </w:rPr>
              <w:t>Angioedema</w:t>
            </w:r>
          </w:p>
        </w:tc>
        <w:tc>
          <w:tcPr>
            <w:tcW w:w="1276" w:type="dxa"/>
            <w:hideMark/>
          </w:tcPr>
          <w:p w14:paraId="33B2B25C" w14:textId="77777777" w:rsidR="002178F9" w:rsidRPr="00267A27" w:rsidRDefault="002178F9" w:rsidP="0058553D">
            <w:pPr>
              <w:pStyle w:val="NormalWeb"/>
              <w:rPr>
                <w:sz w:val="18"/>
                <w:szCs w:val="18"/>
              </w:rPr>
            </w:pPr>
            <w:r w:rsidRPr="00267A27">
              <w:rPr>
                <w:sz w:val="18"/>
                <w:szCs w:val="18"/>
              </w:rPr>
              <w:t>54</w:t>
            </w:r>
          </w:p>
        </w:tc>
        <w:tc>
          <w:tcPr>
            <w:tcW w:w="567" w:type="dxa"/>
            <w:hideMark/>
          </w:tcPr>
          <w:p w14:paraId="697148EA" w14:textId="77777777" w:rsidR="002178F9" w:rsidRPr="00267A27" w:rsidRDefault="002178F9" w:rsidP="0058553D">
            <w:pPr>
              <w:pStyle w:val="NormalWeb"/>
              <w:rPr>
                <w:sz w:val="18"/>
                <w:szCs w:val="18"/>
              </w:rPr>
            </w:pPr>
            <w:r w:rsidRPr="00267A27">
              <w:rPr>
                <w:sz w:val="18"/>
                <w:szCs w:val="18"/>
              </w:rPr>
              <w:t>6</w:t>
            </w:r>
          </w:p>
        </w:tc>
        <w:tc>
          <w:tcPr>
            <w:tcW w:w="850" w:type="dxa"/>
            <w:hideMark/>
          </w:tcPr>
          <w:p w14:paraId="3A071C83" w14:textId="77777777" w:rsidR="002178F9" w:rsidRPr="00267A27" w:rsidRDefault="002178F9" w:rsidP="0058553D">
            <w:pPr>
              <w:pStyle w:val="NormalWeb"/>
              <w:rPr>
                <w:sz w:val="18"/>
                <w:szCs w:val="18"/>
              </w:rPr>
            </w:pPr>
            <w:r w:rsidRPr="00267A27">
              <w:rPr>
                <w:sz w:val="18"/>
                <w:szCs w:val="18"/>
              </w:rPr>
              <w:t>(11.1)</w:t>
            </w:r>
          </w:p>
        </w:tc>
        <w:tc>
          <w:tcPr>
            <w:tcW w:w="425" w:type="dxa"/>
            <w:hideMark/>
          </w:tcPr>
          <w:p w14:paraId="3DDDAFD2" w14:textId="77777777" w:rsidR="002178F9" w:rsidRPr="00267A27" w:rsidRDefault="002178F9" w:rsidP="0058553D">
            <w:pPr>
              <w:pStyle w:val="NormalWeb"/>
              <w:rPr>
                <w:sz w:val="18"/>
                <w:szCs w:val="18"/>
              </w:rPr>
            </w:pPr>
            <w:r w:rsidRPr="00267A27">
              <w:rPr>
                <w:sz w:val="18"/>
                <w:szCs w:val="18"/>
              </w:rPr>
              <w:t>1</w:t>
            </w:r>
          </w:p>
        </w:tc>
        <w:tc>
          <w:tcPr>
            <w:tcW w:w="705" w:type="dxa"/>
            <w:hideMark/>
          </w:tcPr>
          <w:p w14:paraId="7CAEEA25" w14:textId="77777777" w:rsidR="002178F9" w:rsidRPr="00267A27" w:rsidRDefault="002178F9" w:rsidP="0058553D">
            <w:pPr>
              <w:pStyle w:val="NormalWeb"/>
              <w:rPr>
                <w:sz w:val="18"/>
                <w:szCs w:val="18"/>
              </w:rPr>
            </w:pPr>
            <w:r w:rsidRPr="00267A27">
              <w:rPr>
                <w:sz w:val="18"/>
                <w:szCs w:val="18"/>
              </w:rPr>
              <w:t>(1.9)</w:t>
            </w:r>
          </w:p>
        </w:tc>
        <w:tc>
          <w:tcPr>
            <w:tcW w:w="709" w:type="dxa"/>
            <w:hideMark/>
          </w:tcPr>
          <w:p w14:paraId="5D598BFE" w14:textId="77777777" w:rsidR="002178F9" w:rsidRPr="00267A27" w:rsidRDefault="002178F9" w:rsidP="0058553D">
            <w:pPr>
              <w:pStyle w:val="NormalWeb"/>
              <w:rPr>
                <w:sz w:val="18"/>
                <w:szCs w:val="18"/>
              </w:rPr>
            </w:pPr>
            <w:r w:rsidRPr="00267A27">
              <w:rPr>
                <w:sz w:val="18"/>
                <w:szCs w:val="18"/>
              </w:rPr>
              <w:t>28</w:t>
            </w:r>
          </w:p>
        </w:tc>
        <w:tc>
          <w:tcPr>
            <w:tcW w:w="709" w:type="dxa"/>
            <w:hideMark/>
          </w:tcPr>
          <w:p w14:paraId="4F5C8788" w14:textId="77777777" w:rsidR="002178F9" w:rsidRPr="00267A27" w:rsidRDefault="002178F9" w:rsidP="0058553D">
            <w:pPr>
              <w:pStyle w:val="NormalWeb"/>
              <w:rPr>
                <w:sz w:val="18"/>
                <w:szCs w:val="18"/>
              </w:rPr>
            </w:pPr>
            <w:r w:rsidRPr="00267A27">
              <w:rPr>
                <w:sz w:val="18"/>
                <w:szCs w:val="18"/>
              </w:rPr>
              <w:t>(51.9)</w:t>
            </w:r>
          </w:p>
        </w:tc>
        <w:tc>
          <w:tcPr>
            <w:tcW w:w="754" w:type="dxa"/>
            <w:hideMark/>
          </w:tcPr>
          <w:p w14:paraId="2BC85AB4" w14:textId="77777777" w:rsidR="002178F9" w:rsidRPr="00267A27" w:rsidRDefault="002178F9" w:rsidP="0058553D">
            <w:pPr>
              <w:pStyle w:val="NormalWeb"/>
              <w:rPr>
                <w:sz w:val="18"/>
                <w:szCs w:val="18"/>
              </w:rPr>
            </w:pPr>
            <w:r w:rsidRPr="00267A27">
              <w:rPr>
                <w:sz w:val="18"/>
                <w:szCs w:val="18"/>
              </w:rPr>
              <w:t>25</w:t>
            </w:r>
          </w:p>
        </w:tc>
        <w:tc>
          <w:tcPr>
            <w:tcW w:w="755" w:type="dxa"/>
            <w:hideMark/>
          </w:tcPr>
          <w:p w14:paraId="404C6D41" w14:textId="77777777" w:rsidR="002178F9" w:rsidRPr="00267A27" w:rsidRDefault="002178F9" w:rsidP="0058553D">
            <w:pPr>
              <w:pStyle w:val="NormalWeb"/>
              <w:rPr>
                <w:sz w:val="18"/>
                <w:szCs w:val="18"/>
              </w:rPr>
            </w:pPr>
            <w:r w:rsidRPr="00267A27">
              <w:rPr>
                <w:sz w:val="18"/>
                <w:szCs w:val="18"/>
              </w:rPr>
              <w:t>(46.3)</w:t>
            </w:r>
          </w:p>
        </w:tc>
      </w:tr>
      <w:tr w:rsidR="002178F9" w:rsidRPr="00267A27" w14:paraId="208BCBB6" w14:textId="77777777" w:rsidTr="0058553D">
        <w:tc>
          <w:tcPr>
            <w:tcW w:w="3686" w:type="dxa"/>
            <w:hideMark/>
          </w:tcPr>
          <w:p w14:paraId="06465A31" w14:textId="77777777" w:rsidR="002178F9" w:rsidRPr="00267A27" w:rsidRDefault="002178F9" w:rsidP="0058553D">
            <w:pPr>
              <w:pStyle w:val="NormalWeb"/>
              <w:jc w:val="left"/>
              <w:rPr>
                <w:sz w:val="18"/>
                <w:szCs w:val="18"/>
              </w:rPr>
            </w:pPr>
            <w:r w:rsidRPr="00267A27">
              <w:rPr>
                <w:sz w:val="18"/>
                <w:szCs w:val="18"/>
              </w:rPr>
              <w:t>Throat irritation</w:t>
            </w:r>
          </w:p>
        </w:tc>
        <w:tc>
          <w:tcPr>
            <w:tcW w:w="1276" w:type="dxa"/>
            <w:hideMark/>
          </w:tcPr>
          <w:p w14:paraId="53FEACDE" w14:textId="77777777" w:rsidR="002178F9" w:rsidRPr="00267A27" w:rsidRDefault="002178F9" w:rsidP="0058553D">
            <w:pPr>
              <w:pStyle w:val="NormalWeb"/>
              <w:rPr>
                <w:sz w:val="18"/>
                <w:szCs w:val="18"/>
              </w:rPr>
            </w:pPr>
            <w:r w:rsidRPr="00267A27">
              <w:rPr>
                <w:sz w:val="18"/>
                <w:szCs w:val="18"/>
              </w:rPr>
              <w:t>45</w:t>
            </w:r>
          </w:p>
        </w:tc>
        <w:tc>
          <w:tcPr>
            <w:tcW w:w="567" w:type="dxa"/>
            <w:hideMark/>
          </w:tcPr>
          <w:p w14:paraId="6C3A9AC9" w14:textId="77777777" w:rsidR="002178F9" w:rsidRPr="00267A27" w:rsidRDefault="002178F9" w:rsidP="0058553D">
            <w:pPr>
              <w:pStyle w:val="NormalWeb"/>
              <w:rPr>
                <w:sz w:val="18"/>
                <w:szCs w:val="18"/>
              </w:rPr>
            </w:pPr>
            <w:r w:rsidRPr="00267A27">
              <w:rPr>
                <w:sz w:val="18"/>
                <w:szCs w:val="18"/>
              </w:rPr>
              <w:t>2</w:t>
            </w:r>
          </w:p>
        </w:tc>
        <w:tc>
          <w:tcPr>
            <w:tcW w:w="850" w:type="dxa"/>
            <w:hideMark/>
          </w:tcPr>
          <w:p w14:paraId="1F50FE91" w14:textId="77777777" w:rsidR="002178F9" w:rsidRPr="00267A27" w:rsidRDefault="002178F9" w:rsidP="0058553D">
            <w:pPr>
              <w:pStyle w:val="NormalWeb"/>
              <w:rPr>
                <w:sz w:val="18"/>
                <w:szCs w:val="18"/>
              </w:rPr>
            </w:pPr>
            <w:r w:rsidRPr="00267A27">
              <w:rPr>
                <w:sz w:val="18"/>
                <w:szCs w:val="18"/>
              </w:rPr>
              <w:t>(4.4)</w:t>
            </w:r>
          </w:p>
        </w:tc>
        <w:tc>
          <w:tcPr>
            <w:tcW w:w="425" w:type="dxa"/>
            <w:hideMark/>
          </w:tcPr>
          <w:p w14:paraId="0142C9BC" w14:textId="77777777" w:rsidR="002178F9" w:rsidRPr="00267A27" w:rsidRDefault="002178F9" w:rsidP="0058553D">
            <w:pPr>
              <w:pStyle w:val="NormalWeb"/>
              <w:rPr>
                <w:sz w:val="18"/>
                <w:szCs w:val="18"/>
              </w:rPr>
            </w:pPr>
            <w:r w:rsidRPr="00267A27">
              <w:rPr>
                <w:sz w:val="18"/>
                <w:szCs w:val="18"/>
              </w:rPr>
              <w:t>2</w:t>
            </w:r>
          </w:p>
        </w:tc>
        <w:tc>
          <w:tcPr>
            <w:tcW w:w="705" w:type="dxa"/>
            <w:hideMark/>
          </w:tcPr>
          <w:p w14:paraId="7A41E897" w14:textId="77777777" w:rsidR="002178F9" w:rsidRPr="00267A27" w:rsidRDefault="002178F9" w:rsidP="0058553D">
            <w:pPr>
              <w:pStyle w:val="NormalWeb"/>
              <w:rPr>
                <w:sz w:val="18"/>
                <w:szCs w:val="18"/>
              </w:rPr>
            </w:pPr>
            <w:r w:rsidRPr="00267A27">
              <w:rPr>
                <w:sz w:val="18"/>
                <w:szCs w:val="18"/>
              </w:rPr>
              <w:t>(4.4)</w:t>
            </w:r>
          </w:p>
        </w:tc>
        <w:tc>
          <w:tcPr>
            <w:tcW w:w="709" w:type="dxa"/>
            <w:hideMark/>
          </w:tcPr>
          <w:p w14:paraId="4D84EB02" w14:textId="77777777" w:rsidR="002178F9" w:rsidRPr="00267A27" w:rsidRDefault="002178F9" w:rsidP="0058553D">
            <w:pPr>
              <w:pStyle w:val="NormalWeb"/>
              <w:rPr>
                <w:sz w:val="18"/>
                <w:szCs w:val="18"/>
              </w:rPr>
            </w:pPr>
            <w:r w:rsidRPr="00267A27">
              <w:rPr>
                <w:sz w:val="18"/>
                <w:szCs w:val="18"/>
              </w:rPr>
              <w:t>2</w:t>
            </w:r>
          </w:p>
        </w:tc>
        <w:tc>
          <w:tcPr>
            <w:tcW w:w="709" w:type="dxa"/>
            <w:hideMark/>
          </w:tcPr>
          <w:p w14:paraId="7F387E5E" w14:textId="77777777" w:rsidR="002178F9" w:rsidRPr="00267A27" w:rsidRDefault="002178F9" w:rsidP="0058553D">
            <w:pPr>
              <w:pStyle w:val="NormalWeb"/>
              <w:rPr>
                <w:sz w:val="18"/>
                <w:szCs w:val="18"/>
              </w:rPr>
            </w:pPr>
            <w:r w:rsidRPr="00267A27">
              <w:rPr>
                <w:sz w:val="18"/>
                <w:szCs w:val="18"/>
              </w:rPr>
              <w:t>(4.4)</w:t>
            </w:r>
          </w:p>
        </w:tc>
        <w:tc>
          <w:tcPr>
            <w:tcW w:w="754" w:type="dxa"/>
            <w:hideMark/>
          </w:tcPr>
          <w:p w14:paraId="3554E9C4" w14:textId="77777777" w:rsidR="002178F9" w:rsidRPr="00267A27" w:rsidRDefault="002178F9" w:rsidP="0058553D">
            <w:pPr>
              <w:pStyle w:val="NormalWeb"/>
              <w:rPr>
                <w:sz w:val="18"/>
                <w:szCs w:val="18"/>
              </w:rPr>
            </w:pPr>
            <w:r w:rsidRPr="00267A27">
              <w:rPr>
                <w:sz w:val="18"/>
                <w:szCs w:val="18"/>
              </w:rPr>
              <w:t>43</w:t>
            </w:r>
          </w:p>
        </w:tc>
        <w:tc>
          <w:tcPr>
            <w:tcW w:w="755" w:type="dxa"/>
            <w:hideMark/>
          </w:tcPr>
          <w:p w14:paraId="1598C35F" w14:textId="77777777" w:rsidR="002178F9" w:rsidRPr="00267A27" w:rsidRDefault="002178F9" w:rsidP="0058553D">
            <w:pPr>
              <w:pStyle w:val="NormalWeb"/>
              <w:rPr>
                <w:sz w:val="18"/>
                <w:szCs w:val="18"/>
              </w:rPr>
            </w:pPr>
            <w:r w:rsidRPr="00267A27">
              <w:rPr>
                <w:sz w:val="18"/>
                <w:szCs w:val="18"/>
              </w:rPr>
              <w:t>(95.6)</w:t>
            </w:r>
          </w:p>
        </w:tc>
      </w:tr>
      <w:tr w:rsidR="002178F9" w:rsidRPr="00267A27" w14:paraId="5B744FE8"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2E12C170" w14:textId="77777777" w:rsidR="002178F9" w:rsidRPr="00267A27" w:rsidRDefault="002178F9" w:rsidP="0058553D">
            <w:pPr>
              <w:pStyle w:val="NormalWeb"/>
              <w:jc w:val="left"/>
              <w:rPr>
                <w:sz w:val="18"/>
                <w:szCs w:val="18"/>
              </w:rPr>
            </w:pPr>
            <w:r w:rsidRPr="00267A27">
              <w:rPr>
                <w:sz w:val="18"/>
                <w:szCs w:val="18"/>
              </w:rPr>
              <w:t>Arthralgia</w:t>
            </w:r>
          </w:p>
        </w:tc>
        <w:tc>
          <w:tcPr>
            <w:tcW w:w="1276" w:type="dxa"/>
            <w:hideMark/>
          </w:tcPr>
          <w:p w14:paraId="2093A1A2" w14:textId="77777777" w:rsidR="002178F9" w:rsidRPr="00267A27" w:rsidRDefault="002178F9" w:rsidP="0058553D">
            <w:pPr>
              <w:pStyle w:val="NormalWeb"/>
              <w:rPr>
                <w:sz w:val="18"/>
                <w:szCs w:val="18"/>
              </w:rPr>
            </w:pPr>
            <w:r w:rsidRPr="00267A27">
              <w:rPr>
                <w:sz w:val="18"/>
                <w:szCs w:val="18"/>
              </w:rPr>
              <w:t>44</w:t>
            </w:r>
          </w:p>
        </w:tc>
        <w:tc>
          <w:tcPr>
            <w:tcW w:w="567" w:type="dxa"/>
            <w:hideMark/>
          </w:tcPr>
          <w:p w14:paraId="5AAC8351" w14:textId="77777777" w:rsidR="002178F9" w:rsidRPr="00267A27" w:rsidRDefault="002178F9" w:rsidP="0058553D">
            <w:pPr>
              <w:pStyle w:val="NormalWeb"/>
              <w:rPr>
                <w:sz w:val="18"/>
                <w:szCs w:val="18"/>
              </w:rPr>
            </w:pPr>
            <w:r w:rsidRPr="00267A27">
              <w:rPr>
                <w:sz w:val="18"/>
                <w:szCs w:val="18"/>
              </w:rPr>
              <w:t>6</w:t>
            </w:r>
          </w:p>
        </w:tc>
        <w:tc>
          <w:tcPr>
            <w:tcW w:w="850" w:type="dxa"/>
            <w:hideMark/>
          </w:tcPr>
          <w:p w14:paraId="27368E7F" w14:textId="77777777" w:rsidR="002178F9" w:rsidRPr="00267A27" w:rsidRDefault="002178F9" w:rsidP="0058553D">
            <w:pPr>
              <w:pStyle w:val="NormalWeb"/>
              <w:rPr>
                <w:sz w:val="18"/>
                <w:szCs w:val="18"/>
              </w:rPr>
            </w:pPr>
            <w:r w:rsidRPr="00267A27">
              <w:rPr>
                <w:sz w:val="18"/>
                <w:szCs w:val="18"/>
              </w:rPr>
              <w:t>(13.6)</w:t>
            </w:r>
          </w:p>
        </w:tc>
        <w:tc>
          <w:tcPr>
            <w:tcW w:w="425" w:type="dxa"/>
            <w:hideMark/>
          </w:tcPr>
          <w:p w14:paraId="73057055" w14:textId="77777777" w:rsidR="002178F9" w:rsidRPr="00267A27" w:rsidRDefault="002178F9" w:rsidP="0058553D">
            <w:pPr>
              <w:pStyle w:val="NormalWeb"/>
              <w:rPr>
                <w:sz w:val="18"/>
                <w:szCs w:val="18"/>
              </w:rPr>
            </w:pPr>
            <w:r w:rsidRPr="00267A27">
              <w:rPr>
                <w:sz w:val="18"/>
                <w:szCs w:val="18"/>
              </w:rPr>
              <w:t>5</w:t>
            </w:r>
          </w:p>
        </w:tc>
        <w:tc>
          <w:tcPr>
            <w:tcW w:w="705" w:type="dxa"/>
            <w:hideMark/>
          </w:tcPr>
          <w:p w14:paraId="32B350AF" w14:textId="77777777" w:rsidR="002178F9" w:rsidRPr="00267A27" w:rsidRDefault="002178F9" w:rsidP="0058553D">
            <w:pPr>
              <w:pStyle w:val="NormalWeb"/>
              <w:rPr>
                <w:sz w:val="18"/>
                <w:szCs w:val="18"/>
              </w:rPr>
            </w:pPr>
            <w:r w:rsidRPr="00267A27">
              <w:rPr>
                <w:sz w:val="18"/>
                <w:szCs w:val="18"/>
              </w:rPr>
              <w:t>(11.4)</w:t>
            </w:r>
          </w:p>
        </w:tc>
        <w:tc>
          <w:tcPr>
            <w:tcW w:w="709" w:type="dxa"/>
            <w:hideMark/>
          </w:tcPr>
          <w:p w14:paraId="242B2151" w14:textId="77777777" w:rsidR="002178F9" w:rsidRPr="00267A27" w:rsidRDefault="002178F9" w:rsidP="0058553D">
            <w:pPr>
              <w:pStyle w:val="NormalWeb"/>
              <w:rPr>
                <w:sz w:val="18"/>
                <w:szCs w:val="18"/>
              </w:rPr>
            </w:pPr>
            <w:r w:rsidRPr="00267A27">
              <w:rPr>
                <w:sz w:val="18"/>
                <w:szCs w:val="18"/>
              </w:rPr>
              <w:t>1</w:t>
            </w:r>
          </w:p>
        </w:tc>
        <w:tc>
          <w:tcPr>
            <w:tcW w:w="709" w:type="dxa"/>
            <w:hideMark/>
          </w:tcPr>
          <w:p w14:paraId="25A9EECD" w14:textId="77777777" w:rsidR="002178F9" w:rsidRPr="00267A27" w:rsidRDefault="002178F9" w:rsidP="0058553D">
            <w:pPr>
              <w:pStyle w:val="NormalWeb"/>
              <w:rPr>
                <w:sz w:val="18"/>
                <w:szCs w:val="18"/>
              </w:rPr>
            </w:pPr>
            <w:r w:rsidRPr="00267A27">
              <w:rPr>
                <w:sz w:val="18"/>
                <w:szCs w:val="18"/>
              </w:rPr>
              <w:t>(2.3)</w:t>
            </w:r>
          </w:p>
        </w:tc>
        <w:tc>
          <w:tcPr>
            <w:tcW w:w="754" w:type="dxa"/>
            <w:hideMark/>
          </w:tcPr>
          <w:p w14:paraId="033B082A" w14:textId="77777777" w:rsidR="002178F9" w:rsidRPr="00267A27" w:rsidRDefault="002178F9" w:rsidP="0058553D">
            <w:pPr>
              <w:pStyle w:val="NormalWeb"/>
              <w:rPr>
                <w:sz w:val="18"/>
                <w:szCs w:val="18"/>
              </w:rPr>
            </w:pPr>
            <w:r w:rsidRPr="00267A27">
              <w:rPr>
                <w:sz w:val="18"/>
                <w:szCs w:val="18"/>
              </w:rPr>
              <w:t>41</w:t>
            </w:r>
          </w:p>
        </w:tc>
        <w:tc>
          <w:tcPr>
            <w:tcW w:w="755" w:type="dxa"/>
            <w:hideMark/>
          </w:tcPr>
          <w:p w14:paraId="0AB4F6FF" w14:textId="77777777" w:rsidR="002178F9" w:rsidRPr="00267A27" w:rsidRDefault="002178F9" w:rsidP="0058553D">
            <w:pPr>
              <w:pStyle w:val="NormalWeb"/>
              <w:rPr>
                <w:sz w:val="18"/>
                <w:szCs w:val="18"/>
              </w:rPr>
            </w:pPr>
            <w:r w:rsidRPr="00267A27">
              <w:rPr>
                <w:sz w:val="18"/>
                <w:szCs w:val="18"/>
              </w:rPr>
              <w:t>(93.2)</w:t>
            </w:r>
          </w:p>
        </w:tc>
      </w:tr>
      <w:tr w:rsidR="002178F9" w:rsidRPr="00267A27" w14:paraId="008984A0" w14:textId="77777777" w:rsidTr="0058553D">
        <w:tc>
          <w:tcPr>
            <w:tcW w:w="3686" w:type="dxa"/>
            <w:hideMark/>
          </w:tcPr>
          <w:p w14:paraId="182A5BC1" w14:textId="77777777" w:rsidR="002178F9" w:rsidRPr="00267A27" w:rsidRDefault="002178F9" w:rsidP="0058553D">
            <w:pPr>
              <w:pStyle w:val="NormalWeb"/>
              <w:jc w:val="left"/>
              <w:rPr>
                <w:sz w:val="18"/>
                <w:szCs w:val="18"/>
              </w:rPr>
            </w:pPr>
            <w:r w:rsidRPr="00267A27">
              <w:rPr>
                <w:sz w:val="18"/>
                <w:szCs w:val="18"/>
              </w:rPr>
              <w:t>Oropharyngeal discomfort</w:t>
            </w:r>
          </w:p>
        </w:tc>
        <w:tc>
          <w:tcPr>
            <w:tcW w:w="1276" w:type="dxa"/>
            <w:hideMark/>
          </w:tcPr>
          <w:p w14:paraId="2C0EB58F" w14:textId="77777777" w:rsidR="002178F9" w:rsidRPr="00267A27" w:rsidRDefault="002178F9" w:rsidP="0058553D">
            <w:pPr>
              <w:pStyle w:val="NormalWeb"/>
              <w:rPr>
                <w:sz w:val="18"/>
                <w:szCs w:val="18"/>
              </w:rPr>
            </w:pPr>
            <w:r w:rsidRPr="00267A27">
              <w:rPr>
                <w:sz w:val="18"/>
                <w:szCs w:val="18"/>
              </w:rPr>
              <w:t>37</w:t>
            </w:r>
          </w:p>
        </w:tc>
        <w:tc>
          <w:tcPr>
            <w:tcW w:w="567" w:type="dxa"/>
            <w:hideMark/>
          </w:tcPr>
          <w:p w14:paraId="4B57FC80" w14:textId="77777777" w:rsidR="002178F9" w:rsidRPr="00267A27" w:rsidRDefault="002178F9" w:rsidP="0058553D">
            <w:pPr>
              <w:pStyle w:val="NormalWeb"/>
              <w:rPr>
                <w:sz w:val="18"/>
                <w:szCs w:val="18"/>
              </w:rPr>
            </w:pPr>
            <w:r w:rsidRPr="00267A27">
              <w:rPr>
                <w:sz w:val="18"/>
                <w:szCs w:val="18"/>
              </w:rPr>
              <w:t>0</w:t>
            </w:r>
          </w:p>
        </w:tc>
        <w:tc>
          <w:tcPr>
            <w:tcW w:w="850" w:type="dxa"/>
            <w:hideMark/>
          </w:tcPr>
          <w:p w14:paraId="097E9445" w14:textId="77777777" w:rsidR="002178F9" w:rsidRPr="00267A27" w:rsidRDefault="002178F9" w:rsidP="0058553D">
            <w:pPr>
              <w:pStyle w:val="NormalWeb"/>
              <w:rPr>
                <w:sz w:val="18"/>
                <w:szCs w:val="18"/>
              </w:rPr>
            </w:pPr>
            <w:r w:rsidRPr="00267A27">
              <w:rPr>
                <w:sz w:val="18"/>
                <w:szCs w:val="18"/>
              </w:rPr>
              <w:t>(0.0)</w:t>
            </w:r>
          </w:p>
        </w:tc>
        <w:tc>
          <w:tcPr>
            <w:tcW w:w="425" w:type="dxa"/>
            <w:hideMark/>
          </w:tcPr>
          <w:p w14:paraId="580ABF68" w14:textId="77777777" w:rsidR="002178F9" w:rsidRPr="00267A27" w:rsidRDefault="002178F9" w:rsidP="0058553D">
            <w:pPr>
              <w:pStyle w:val="NormalWeb"/>
              <w:rPr>
                <w:sz w:val="18"/>
                <w:szCs w:val="18"/>
              </w:rPr>
            </w:pPr>
            <w:r w:rsidRPr="00267A27">
              <w:rPr>
                <w:sz w:val="18"/>
                <w:szCs w:val="18"/>
              </w:rPr>
              <w:t>1</w:t>
            </w:r>
          </w:p>
        </w:tc>
        <w:tc>
          <w:tcPr>
            <w:tcW w:w="705" w:type="dxa"/>
            <w:hideMark/>
          </w:tcPr>
          <w:p w14:paraId="2F5DD64B" w14:textId="77777777" w:rsidR="002178F9" w:rsidRPr="00267A27" w:rsidRDefault="002178F9" w:rsidP="0058553D">
            <w:pPr>
              <w:pStyle w:val="NormalWeb"/>
              <w:rPr>
                <w:sz w:val="18"/>
                <w:szCs w:val="18"/>
              </w:rPr>
            </w:pPr>
            <w:r w:rsidRPr="00267A27">
              <w:rPr>
                <w:sz w:val="18"/>
                <w:szCs w:val="18"/>
              </w:rPr>
              <w:t>(2.7)</w:t>
            </w:r>
          </w:p>
        </w:tc>
        <w:tc>
          <w:tcPr>
            <w:tcW w:w="709" w:type="dxa"/>
            <w:hideMark/>
          </w:tcPr>
          <w:p w14:paraId="3DF2C919" w14:textId="77777777" w:rsidR="002178F9" w:rsidRPr="00267A27" w:rsidRDefault="002178F9" w:rsidP="0058553D">
            <w:pPr>
              <w:pStyle w:val="NormalWeb"/>
              <w:rPr>
                <w:sz w:val="18"/>
                <w:szCs w:val="18"/>
              </w:rPr>
            </w:pPr>
            <w:r w:rsidRPr="00267A27">
              <w:rPr>
                <w:sz w:val="18"/>
                <w:szCs w:val="18"/>
              </w:rPr>
              <w:t>1</w:t>
            </w:r>
          </w:p>
        </w:tc>
        <w:tc>
          <w:tcPr>
            <w:tcW w:w="709" w:type="dxa"/>
            <w:hideMark/>
          </w:tcPr>
          <w:p w14:paraId="2619935C" w14:textId="77777777" w:rsidR="002178F9" w:rsidRPr="00267A27" w:rsidRDefault="002178F9" w:rsidP="0058553D">
            <w:pPr>
              <w:pStyle w:val="NormalWeb"/>
              <w:rPr>
                <w:sz w:val="18"/>
                <w:szCs w:val="18"/>
              </w:rPr>
            </w:pPr>
            <w:r w:rsidRPr="00267A27">
              <w:rPr>
                <w:sz w:val="18"/>
                <w:szCs w:val="18"/>
              </w:rPr>
              <w:t>(2.7)</w:t>
            </w:r>
          </w:p>
        </w:tc>
        <w:tc>
          <w:tcPr>
            <w:tcW w:w="754" w:type="dxa"/>
            <w:hideMark/>
          </w:tcPr>
          <w:p w14:paraId="3E36EAA4" w14:textId="77777777" w:rsidR="002178F9" w:rsidRPr="00267A27" w:rsidRDefault="002178F9" w:rsidP="0058553D">
            <w:pPr>
              <w:pStyle w:val="NormalWeb"/>
              <w:rPr>
                <w:sz w:val="18"/>
                <w:szCs w:val="18"/>
              </w:rPr>
            </w:pPr>
            <w:r w:rsidRPr="00267A27">
              <w:rPr>
                <w:sz w:val="18"/>
                <w:szCs w:val="18"/>
              </w:rPr>
              <w:t>32</w:t>
            </w:r>
          </w:p>
        </w:tc>
        <w:tc>
          <w:tcPr>
            <w:tcW w:w="755" w:type="dxa"/>
            <w:hideMark/>
          </w:tcPr>
          <w:p w14:paraId="5BD47496" w14:textId="77777777" w:rsidR="002178F9" w:rsidRPr="00267A27" w:rsidRDefault="002178F9" w:rsidP="0058553D">
            <w:pPr>
              <w:pStyle w:val="NormalWeb"/>
              <w:rPr>
                <w:sz w:val="18"/>
                <w:szCs w:val="18"/>
              </w:rPr>
            </w:pPr>
            <w:r w:rsidRPr="00267A27">
              <w:rPr>
                <w:sz w:val="18"/>
                <w:szCs w:val="18"/>
              </w:rPr>
              <w:t>(86.5)</w:t>
            </w:r>
          </w:p>
        </w:tc>
      </w:tr>
      <w:tr w:rsidR="002178F9" w:rsidRPr="00267A27" w14:paraId="56E0A4AD"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36B19158" w14:textId="77777777" w:rsidR="002178F9" w:rsidRPr="00267A27" w:rsidRDefault="002178F9" w:rsidP="0058553D">
            <w:pPr>
              <w:pStyle w:val="NormalWeb"/>
              <w:jc w:val="left"/>
              <w:rPr>
                <w:sz w:val="18"/>
                <w:szCs w:val="18"/>
              </w:rPr>
            </w:pPr>
            <w:r w:rsidRPr="00267A27">
              <w:rPr>
                <w:sz w:val="18"/>
                <w:szCs w:val="18"/>
              </w:rPr>
              <w:t>Chest discomfort</w:t>
            </w:r>
          </w:p>
        </w:tc>
        <w:tc>
          <w:tcPr>
            <w:tcW w:w="1276" w:type="dxa"/>
            <w:hideMark/>
          </w:tcPr>
          <w:p w14:paraId="55219EAE" w14:textId="77777777" w:rsidR="002178F9" w:rsidRPr="00267A27" w:rsidRDefault="002178F9" w:rsidP="0058553D">
            <w:pPr>
              <w:pStyle w:val="NormalWeb"/>
              <w:rPr>
                <w:sz w:val="18"/>
                <w:szCs w:val="18"/>
              </w:rPr>
            </w:pPr>
            <w:r w:rsidRPr="00267A27">
              <w:rPr>
                <w:sz w:val="18"/>
                <w:szCs w:val="18"/>
              </w:rPr>
              <w:t>37</w:t>
            </w:r>
          </w:p>
        </w:tc>
        <w:tc>
          <w:tcPr>
            <w:tcW w:w="567" w:type="dxa"/>
            <w:hideMark/>
          </w:tcPr>
          <w:p w14:paraId="05D169FB" w14:textId="77777777" w:rsidR="002178F9" w:rsidRPr="00267A27" w:rsidRDefault="002178F9" w:rsidP="0058553D">
            <w:pPr>
              <w:pStyle w:val="NormalWeb"/>
              <w:rPr>
                <w:sz w:val="18"/>
                <w:szCs w:val="18"/>
              </w:rPr>
            </w:pPr>
            <w:r w:rsidRPr="00267A27">
              <w:rPr>
                <w:sz w:val="18"/>
                <w:szCs w:val="18"/>
              </w:rPr>
              <w:t>1</w:t>
            </w:r>
          </w:p>
        </w:tc>
        <w:tc>
          <w:tcPr>
            <w:tcW w:w="850" w:type="dxa"/>
            <w:hideMark/>
          </w:tcPr>
          <w:p w14:paraId="4DDB83D2" w14:textId="77777777" w:rsidR="002178F9" w:rsidRPr="00267A27" w:rsidRDefault="002178F9" w:rsidP="0058553D">
            <w:pPr>
              <w:pStyle w:val="NormalWeb"/>
              <w:rPr>
                <w:sz w:val="18"/>
                <w:szCs w:val="18"/>
              </w:rPr>
            </w:pPr>
            <w:r w:rsidRPr="00267A27">
              <w:rPr>
                <w:sz w:val="18"/>
                <w:szCs w:val="18"/>
              </w:rPr>
              <w:t>(2.7)</w:t>
            </w:r>
          </w:p>
        </w:tc>
        <w:tc>
          <w:tcPr>
            <w:tcW w:w="425" w:type="dxa"/>
            <w:hideMark/>
          </w:tcPr>
          <w:p w14:paraId="795CED9F" w14:textId="77777777" w:rsidR="002178F9" w:rsidRPr="00267A27" w:rsidRDefault="002178F9" w:rsidP="0058553D">
            <w:pPr>
              <w:pStyle w:val="NormalWeb"/>
              <w:rPr>
                <w:sz w:val="18"/>
                <w:szCs w:val="18"/>
              </w:rPr>
            </w:pPr>
            <w:r w:rsidRPr="00267A27">
              <w:rPr>
                <w:sz w:val="18"/>
                <w:szCs w:val="18"/>
              </w:rPr>
              <w:t>3</w:t>
            </w:r>
          </w:p>
        </w:tc>
        <w:tc>
          <w:tcPr>
            <w:tcW w:w="705" w:type="dxa"/>
            <w:hideMark/>
          </w:tcPr>
          <w:p w14:paraId="7D14E0E6" w14:textId="77777777" w:rsidR="002178F9" w:rsidRPr="00267A27" w:rsidRDefault="002178F9" w:rsidP="0058553D">
            <w:pPr>
              <w:pStyle w:val="NormalWeb"/>
              <w:rPr>
                <w:sz w:val="18"/>
                <w:szCs w:val="18"/>
              </w:rPr>
            </w:pPr>
            <w:r w:rsidRPr="00267A27">
              <w:rPr>
                <w:sz w:val="18"/>
                <w:szCs w:val="18"/>
              </w:rPr>
              <w:t>(8.1)</w:t>
            </w:r>
          </w:p>
        </w:tc>
        <w:tc>
          <w:tcPr>
            <w:tcW w:w="709" w:type="dxa"/>
            <w:hideMark/>
          </w:tcPr>
          <w:p w14:paraId="2504C660" w14:textId="77777777" w:rsidR="002178F9" w:rsidRPr="00267A27" w:rsidRDefault="002178F9" w:rsidP="0058553D">
            <w:pPr>
              <w:pStyle w:val="NormalWeb"/>
              <w:rPr>
                <w:sz w:val="18"/>
                <w:szCs w:val="18"/>
              </w:rPr>
            </w:pPr>
            <w:r w:rsidRPr="00267A27">
              <w:rPr>
                <w:sz w:val="18"/>
                <w:szCs w:val="18"/>
              </w:rPr>
              <w:t>0</w:t>
            </w:r>
          </w:p>
        </w:tc>
        <w:tc>
          <w:tcPr>
            <w:tcW w:w="709" w:type="dxa"/>
            <w:hideMark/>
          </w:tcPr>
          <w:p w14:paraId="433B1D3A" w14:textId="77777777" w:rsidR="002178F9" w:rsidRPr="00267A27" w:rsidRDefault="002178F9" w:rsidP="0058553D">
            <w:pPr>
              <w:pStyle w:val="NormalWeb"/>
              <w:rPr>
                <w:sz w:val="18"/>
                <w:szCs w:val="18"/>
              </w:rPr>
            </w:pPr>
            <w:r w:rsidRPr="00267A27">
              <w:rPr>
                <w:sz w:val="18"/>
                <w:szCs w:val="18"/>
              </w:rPr>
              <w:t>(0.0)</w:t>
            </w:r>
          </w:p>
        </w:tc>
        <w:tc>
          <w:tcPr>
            <w:tcW w:w="754" w:type="dxa"/>
            <w:hideMark/>
          </w:tcPr>
          <w:p w14:paraId="4DDD176E" w14:textId="77777777" w:rsidR="002178F9" w:rsidRPr="00267A27" w:rsidRDefault="002178F9" w:rsidP="0058553D">
            <w:pPr>
              <w:pStyle w:val="NormalWeb"/>
              <w:rPr>
                <w:sz w:val="18"/>
                <w:szCs w:val="18"/>
              </w:rPr>
            </w:pPr>
            <w:r w:rsidRPr="00267A27">
              <w:rPr>
                <w:sz w:val="18"/>
                <w:szCs w:val="18"/>
              </w:rPr>
              <w:t>37</w:t>
            </w:r>
          </w:p>
        </w:tc>
        <w:tc>
          <w:tcPr>
            <w:tcW w:w="755" w:type="dxa"/>
            <w:hideMark/>
          </w:tcPr>
          <w:p w14:paraId="35D8BD3D" w14:textId="77777777" w:rsidR="002178F9" w:rsidRPr="00267A27" w:rsidRDefault="002178F9" w:rsidP="0058553D">
            <w:pPr>
              <w:pStyle w:val="NormalWeb"/>
              <w:rPr>
                <w:sz w:val="18"/>
                <w:szCs w:val="18"/>
              </w:rPr>
            </w:pPr>
            <w:r w:rsidRPr="00267A27">
              <w:rPr>
                <w:sz w:val="18"/>
                <w:szCs w:val="18"/>
              </w:rPr>
              <w:t>(100.0)</w:t>
            </w:r>
          </w:p>
        </w:tc>
      </w:tr>
      <w:tr w:rsidR="002178F9" w:rsidRPr="00267A27" w14:paraId="12DFBCE9" w14:textId="77777777" w:rsidTr="0058553D">
        <w:tc>
          <w:tcPr>
            <w:tcW w:w="3686" w:type="dxa"/>
            <w:hideMark/>
          </w:tcPr>
          <w:p w14:paraId="031A60AF" w14:textId="77777777" w:rsidR="002178F9" w:rsidRPr="00267A27" w:rsidRDefault="002178F9" w:rsidP="0058553D">
            <w:pPr>
              <w:pStyle w:val="NormalWeb"/>
              <w:jc w:val="left"/>
              <w:rPr>
                <w:sz w:val="18"/>
                <w:szCs w:val="18"/>
              </w:rPr>
            </w:pPr>
            <w:r w:rsidRPr="00267A27">
              <w:rPr>
                <w:sz w:val="18"/>
                <w:szCs w:val="18"/>
              </w:rPr>
              <w:t>Hot flush</w:t>
            </w:r>
          </w:p>
        </w:tc>
        <w:tc>
          <w:tcPr>
            <w:tcW w:w="1276" w:type="dxa"/>
            <w:hideMark/>
          </w:tcPr>
          <w:p w14:paraId="25FBD944" w14:textId="77777777" w:rsidR="002178F9" w:rsidRPr="00267A27" w:rsidRDefault="002178F9" w:rsidP="0058553D">
            <w:pPr>
              <w:pStyle w:val="NormalWeb"/>
              <w:rPr>
                <w:sz w:val="18"/>
                <w:szCs w:val="18"/>
              </w:rPr>
            </w:pPr>
            <w:r w:rsidRPr="00267A27">
              <w:rPr>
                <w:sz w:val="18"/>
                <w:szCs w:val="18"/>
              </w:rPr>
              <w:t>36</w:t>
            </w:r>
          </w:p>
        </w:tc>
        <w:tc>
          <w:tcPr>
            <w:tcW w:w="567" w:type="dxa"/>
            <w:hideMark/>
          </w:tcPr>
          <w:p w14:paraId="49CAC851" w14:textId="77777777" w:rsidR="002178F9" w:rsidRPr="00267A27" w:rsidRDefault="002178F9" w:rsidP="0058553D">
            <w:pPr>
              <w:pStyle w:val="NormalWeb"/>
              <w:rPr>
                <w:sz w:val="18"/>
                <w:szCs w:val="18"/>
              </w:rPr>
            </w:pPr>
            <w:r w:rsidRPr="00267A27">
              <w:rPr>
                <w:sz w:val="18"/>
                <w:szCs w:val="18"/>
              </w:rPr>
              <w:t>1</w:t>
            </w:r>
          </w:p>
        </w:tc>
        <w:tc>
          <w:tcPr>
            <w:tcW w:w="850" w:type="dxa"/>
            <w:hideMark/>
          </w:tcPr>
          <w:p w14:paraId="0373A844" w14:textId="77777777" w:rsidR="002178F9" w:rsidRPr="00267A27" w:rsidRDefault="002178F9" w:rsidP="0058553D">
            <w:pPr>
              <w:pStyle w:val="NormalWeb"/>
              <w:rPr>
                <w:sz w:val="18"/>
                <w:szCs w:val="18"/>
              </w:rPr>
            </w:pPr>
            <w:r w:rsidRPr="00267A27">
              <w:rPr>
                <w:sz w:val="18"/>
                <w:szCs w:val="18"/>
              </w:rPr>
              <w:t>(2.8)</w:t>
            </w:r>
          </w:p>
        </w:tc>
        <w:tc>
          <w:tcPr>
            <w:tcW w:w="425" w:type="dxa"/>
            <w:hideMark/>
          </w:tcPr>
          <w:p w14:paraId="070AEE35" w14:textId="77777777" w:rsidR="002178F9" w:rsidRPr="00267A27" w:rsidRDefault="002178F9" w:rsidP="0058553D">
            <w:pPr>
              <w:pStyle w:val="NormalWeb"/>
              <w:rPr>
                <w:sz w:val="18"/>
                <w:szCs w:val="18"/>
              </w:rPr>
            </w:pPr>
            <w:r w:rsidRPr="00267A27">
              <w:rPr>
                <w:sz w:val="18"/>
                <w:szCs w:val="18"/>
              </w:rPr>
              <w:t>6</w:t>
            </w:r>
          </w:p>
        </w:tc>
        <w:tc>
          <w:tcPr>
            <w:tcW w:w="705" w:type="dxa"/>
            <w:hideMark/>
          </w:tcPr>
          <w:p w14:paraId="49610EE4" w14:textId="77777777" w:rsidR="002178F9" w:rsidRPr="00267A27" w:rsidRDefault="002178F9" w:rsidP="0058553D">
            <w:pPr>
              <w:pStyle w:val="NormalWeb"/>
              <w:rPr>
                <w:sz w:val="18"/>
                <w:szCs w:val="18"/>
              </w:rPr>
            </w:pPr>
            <w:r w:rsidRPr="00267A27">
              <w:rPr>
                <w:sz w:val="18"/>
                <w:szCs w:val="18"/>
              </w:rPr>
              <w:t>(16.7)</w:t>
            </w:r>
          </w:p>
        </w:tc>
        <w:tc>
          <w:tcPr>
            <w:tcW w:w="709" w:type="dxa"/>
            <w:hideMark/>
          </w:tcPr>
          <w:p w14:paraId="2B851E0A" w14:textId="77777777" w:rsidR="002178F9" w:rsidRPr="00267A27" w:rsidRDefault="002178F9" w:rsidP="0058553D">
            <w:pPr>
              <w:pStyle w:val="NormalWeb"/>
              <w:rPr>
                <w:sz w:val="18"/>
                <w:szCs w:val="18"/>
              </w:rPr>
            </w:pPr>
            <w:r w:rsidRPr="00267A27">
              <w:rPr>
                <w:sz w:val="18"/>
                <w:szCs w:val="18"/>
              </w:rPr>
              <w:t>11</w:t>
            </w:r>
          </w:p>
        </w:tc>
        <w:tc>
          <w:tcPr>
            <w:tcW w:w="709" w:type="dxa"/>
            <w:hideMark/>
          </w:tcPr>
          <w:p w14:paraId="2CDE3DFA" w14:textId="77777777" w:rsidR="002178F9" w:rsidRPr="00267A27" w:rsidRDefault="002178F9" w:rsidP="0058553D">
            <w:pPr>
              <w:pStyle w:val="NormalWeb"/>
              <w:rPr>
                <w:sz w:val="18"/>
                <w:szCs w:val="18"/>
              </w:rPr>
            </w:pPr>
            <w:r w:rsidRPr="00267A27">
              <w:rPr>
                <w:sz w:val="18"/>
                <w:szCs w:val="18"/>
              </w:rPr>
              <w:t>(30.6)</w:t>
            </w:r>
          </w:p>
        </w:tc>
        <w:tc>
          <w:tcPr>
            <w:tcW w:w="754" w:type="dxa"/>
            <w:hideMark/>
          </w:tcPr>
          <w:p w14:paraId="64FC5937" w14:textId="77777777" w:rsidR="002178F9" w:rsidRPr="00267A27" w:rsidRDefault="002178F9" w:rsidP="0058553D">
            <w:pPr>
              <w:pStyle w:val="NormalWeb"/>
              <w:rPr>
                <w:sz w:val="18"/>
                <w:szCs w:val="18"/>
              </w:rPr>
            </w:pPr>
            <w:r w:rsidRPr="00267A27">
              <w:rPr>
                <w:sz w:val="18"/>
                <w:szCs w:val="18"/>
              </w:rPr>
              <w:t>24</w:t>
            </w:r>
          </w:p>
        </w:tc>
        <w:tc>
          <w:tcPr>
            <w:tcW w:w="755" w:type="dxa"/>
            <w:hideMark/>
          </w:tcPr>
          <w:p w14:paraId="3FF77211" w14:textId="77777777" w:rsidR="002178F9" w:rsidRPr="00267A27" w:rsidRDefault="002178F9" w:rsidP="0058553D">
            <w:pPr>
              <w:pStyle w:val="NormalWeb"/>
              <w:rPr>
                <w:sz w:val="18"/>
                <w:szCs w:val="18"/>
              </w:rPr>
            </w:pPr>
            <w:r w:rsidRPr="00267A27">
              <w:rPr>
                <w:sz w:val="18"/>
                <w:szCs w:val="18"/>
              </w:rPr>
              <w:t>(66.7)</w:t>
            </w:r>
          </w:p>
        </w:tc>
      </w:tr>
      <w:tr w:rsidR="002178F9" w:rsidRPr="00267A27" w14:paraId="2099DEC4"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2C5EFC1B" w14:textId="77777777" w:rsidR="002178F9" w:rsidRPr="00267A27" w:rsidRDefault="002178F9" w:rsidP="0058553D">
            <w:pPr>
              <w:pStyle w:val="NormalWeb"/>
              <w:jc w:val="left"/>
              <w:rPr>
                <w:sz w:val="18"/>
                <w:szCs w:val="18"/>
              </w:rPr>
            </w:pPr>
            <w:r w:rsidRPr="00267A27">
              <w:rPr>
                <w:sz w:val="18"/>
                <w:szCs w:val="18"/>
              </w:rPr>
              <w:t>Rhinorrhoea</w:t>
            </w:r>
          </w:p>
        </w:tc>
        <w:tc>
          <w:tcPr>
            <w:tcW w:w="1276" w:type="dxa"/>
            <w:hideMark/>
          </w:tcPr>
          <w:p w14:paraId="52FA59E5" w14:textId="77777777" w:rsidR="002178F9" w:rsidRPr="00267A27" w:rsidRDefault="002178F9" w:rsidP="0058553D">
            <w:pPr>
              <w:pStyle w:val="NormalWeb"/>
              <w:rPr>
                <w:sz w:val="18"/>
                <w:szCs w:val="18"/>
              </w:rPr>
            </w:pPr>
            <w:r w:rsidRPr="00267A27">
              <w:rPr>
                <w:sz w:val="18"/>
                <w:szCs w:val="18"/>
              </w:rPr>
              <w:t>31</w:t>
            </w:r>
          </w:p>
        </w:tc>
        <w:tc>
          <w:tcPr>
            <w:tcW w:w="567" w:type="dxa"/>
            <w:hideMark/>
          </w:tcPr>
          <w:p w14:paraId="695787F8" w14:textId="77777777" w:rsidR="002178F9" w:rsidRPr="00267A27" w:rsidRDefault="002178F9" w:rsidP="0058553D">
            <w:pPr>
              <w:pStyle w:val="NormalWeb"/>
              <w:rPr>
                <w:sz w:val="18"/>
                <w:szCs w:val="18"/>
              </w:rPr>
            </w:pPr>
            <w:r w:rsidRPr="00267A27">
              <w:rPr>
                <w:sz w:val="18"/>
                <w:szCs w:val="18"/>
              </w:rPr>
              <w:t>0</w:t>
            </w:r>
          </w:p>
        </w:tc>
        <w:tc>
          <w:tcPr>
            <w:tcW w:w="850" w:type="dxa"/>
            <w:hideMark/>
          </w:tcPr>
          <w:p w14:paraId="5E0836DE" w14:textId="77777777" w:rsidR="002178F9" w:rsidRPr="00267A27" w:rsidRDefault="002178F9" w:rsidP="0058553D">
            <w:pPr>
              <w:pStyle w:val="NormalWeb"/>
              <w:rPr>
                <w:sz w:val="18"/>
                <w:szCs w:val="18"/>
              </w:rPr>
            </w:pPr>
            <w:r w:rsidRPr="00267A27">
              <w:rPr>
                <w:sz w:val="18"/>
                <w:szCs w:val="18"/>
              </w:rPr>
              <w:t>(0.0)</w:t>
            </w:r>
          </w:p>
        </w:tc>
        <w:tc>
          <w:tcPr>
            <w:tcW w:w="425" w:type="dxa"/>
            <w:hideMark/>
          </w:tcPr>
          <w:p w14:paraId="7C2DD390" w14:textId="77777777" w:rsidR="002178F9" w:rsidRPr="00267A27" w:rsidRDefault="002178F9" w:rsidP="0058553D">
            <w:pPr>
              <w:pStyle w:val="NormalWeb"/>
              <w:rPr>
                <w:sz w:val="18"/>
                <w:szCs w:val="18"/>
              </w:rPr>
            </w:pPr>
            <w:r w:rsidRPr="00267A27">
              <w:rPr>
                <w:sz w:val="18"/>
                <w:szCs w:val="18"/>
              </w:rPr>
              <w:t>1</w:t>
            </w:r>
          </w:p>
        </w:tc>
        <w:tc>
          <w:tcPr>
            <w:tcW w:w="705" w:type="dxa"/>
            <w:hideMark/>
          </w:tcPr>
          <w:p w14:paraId="051A3141" w14:textId="77777777" w:rsidR="002178F9" w:rsidRPr="00267A27" w:rsidRDefault="002178F9" w:rsidP="0058553D">
            <w:pPr>
              <w:pStyle w:val="NormalWeb"/>
              <w:rPr>
                <w:sz w:val="18"/>
                <w:szCs w:val="18"/>
              </w:rPr>
            </w:pPr>
            <w:r w:rsidRPr="00267A27">
              <w:rPr>
                <w:sz w:val="18"/>
                <w:szCs w:val="18"/>
              </w:rPr>
              <w:t>(3.2)</w:t>
            </w:r>
          </w:p>
        </w:tc>
        <w:tc>
          <w:tcPr>
            <w:tcW w:w="709" w:type="dxa"/>
            <w:hideMark/>
          </w:tcPr>
          <w:p w14:paraId="58E03A7E" w14:textId="77777777" w:rsidR="002178F9" w:rsidRPr="00267A27" w:rsidRDefault="002178F9" w:rsidP="0058553D">
            <w:pPr>
              <w:pStyle w:val="NormalWeb"/>
              <w:rPr>
                <w:sz w:val="18"/>
                <w:szCs w:val="18"/>
              </w:rPr>
            </w:pPr>
            <w:r w:rsidRPr="00267A27">
              <w:rPr>
                <w:sz w:val="18"/>
                <w:szCs w:val="18"/>
              </w:rPr>
              <w:t>20</w:t>
            </w:r>
          </w:p>
        </w:tc>
        <w:tc>
          <w:tcPr>
            <w:tcW w:w="709" w:type="dxa"/>
            <w:hideMark/>
          </w:tcPr>
          <w:p w14:paraId="2D30D03D" w14:textId="77777777" w:rsidR="002178F9" w:rsidRPr="00267A27" w:rsidRDefault="002178F9" w:rsidP="0058553D">
            <w:pPr>
              <w:pStyle w:val="NormalWeb"/>
              <w:rPr>
                <w:sz w:val="18"/>
                <w:szCs w:val="18"/>
              </w:rPr>
            </w:pPr>
            <w:r w:rsidRPr="00267A27">
              <w:rPr>
                <w:sz w:val="18"/>
                <w:szCs w:val="18"/>
              </w:rPr>
              <w:t>(64.5)</w:t>
            </w:r>
          </w:p>
        </w:tc>
        <w:tc>
          <w:tcPr>
            <w:tcW w:w="754" w:type="dxa"/>
            <w:hideMark/>
          </w:tcPr>
          <w:p w14:paraId="44B16D2E" w14:textId="77777777" w:rsidR="002178F9" w:rsidRPr="00267A27" w:rsidRDefault="002178F9" w:rsidP="0058553D">
            <w:pPr>
              <w:pStyle w:val="NormalWeb"/>
              <w:rPr>
                <w:sz w:val="18"/>
                <w:szCs w:val="18"/>
              </w:rPr>
            </w:pPr>
            <w:r w:rsidRPr="00267A27">
              <w:rPr>
                <w:sz w:val="18"/>
                <w:szCs w:val="18"/>
              </w:rPr>
              <w:t>10</w:t>
            </w:r>
          </w:p>
        </w:tc>
        <w:tc>
          <w:tcPr>
            <w:tcW w:w="755" w:type="dxa"/>
            <w:hideMark/>
          </w:tcPr>
          <w:p w14:paraId="65B66051" w14:textId="77777777" w:rsidR="002178F9" w:rsidRPr="00267A27" w:rsidRDefault="002178F9" w:rsidP="0058553D">
            <w:pPr>
              <w:pStyle w:val="NormalWeb"/>
              <w:rPr>
                <w:sz w:val="18"/>
                <w:szCs w:val="18"/>
              </w:rPr>
            </w:pPr>
            <w:r w:rsidRPr="00267A27">
              <w:rPr>
                <w:sz w:val="18"/>
                <w:szCs w:val="18"/>
              </w:rPr>
              <w:t>(32.3)</w:t>
            </w:r>
          </w:p>
        </w:tc>
      </w:tr>
      <w:tr w:rsidR="002178F9" w:rsidRPr="00267A27" w14:paraId="30FBB4AE" w14:textId="77777777" w:rsidTr="0058553D">
        <w:tc>
          <w:tcPr>
            <w:tcW w:w="3686" w:type="dxa"/>
            <w:hideMark/>
          </w:tcPr>
          <w:p w14:paraId="4A03C8CA" w14:textId="77777777" w:rsidR="002178F9" w:rsidRPr="00267A27" w:rsidRDefault="002178F9" w:rsidP="0058553D">
            <w:pPr>
              <w:pStyle w:val="NormalWeb"/>
              <w:jc w:val="left"/>
              <w:rPr>
                <w:sz w:val="18"/>
                <w:szCs w:val="18"/>
              </w:rPr>
            </w:pPr>
            <w:r w:rsidRPr="00267A27">
              <w:rPr>
                <w:sz w:val="18"/>
                <w:szCs w:val="18"/>
              </w:rPr>
              <w:t>Tachycardia</w:t>
            </w:r>
          </w:p>
        </w:tc>
        <w:tc>
          <w:tcPr>
            <w:tcW w:w="1276" w:type="dxa"/>
            <w:hideMark/>
          </w:tcPr>
          <w:p w14:paraId="0E3AC115" w14:textId="77777777" w:rsidR="002178F9" w:rsidRPr="00267A27" w:rsidRDefault="002178F9" w:rsidP="0058553D">
            <w:pPr>
              <w:pStyle w:val="NormalWeb"/>
              <w:rPr>
                <w:sz w:val="18"/>
                <w:szCs w:val="18"/>
              </w:rPr>
            </w:pPr>
            <w:r w:rsidRPr="00267A27">
              <w:rPr>
                <w:sz w:val="18"/>
                <w:szCs w:val="18"/>
              </w:rPr>
              <w:t>29</w:t>
            </w:r>
          </w:p>
        </w:tc>
        <w:tc>
          <w:tcPr>
            <w:tcW w:w="567" w:type="dxa"/>
            <w:hideMark/>
          </w:tcPr>
          <w:p w14:paraId="7F0DF1FB" w14:textId="77777777" w:rsidR="002178F9" w:rsidRPr="00267A27" w:rsidRDefault="002178F9" w:rsidP="0058553D">
            <w:pPr>
              <w:pStyle w:val="NormalWeb"/>
              <w:rPr>
                <w:sz w:val="18"/>
                <w:szCs w:val="18"/>
              </w:rPr>
            </w:pPr>
            <w:r w:rsidRPr="00267A27">
              <w:rPr>
                <w:sz w:val="18"/>
                <w:szCs w:val="18"/>
              </w:rPr>
              <w:t>1</w:t>
            </w:r>
          </w:p>
        </w:tc>
        <w:tc>
          <w:tcPr>
            <w:tcW w:w="850" w:type="dxa"/>
            <w:hideMark/>
          </w:tcPr>
          <w:p w14:paraId="55092298" w14:textId="77777777" w:rsidR="002178F9" w:rsidRPr="00267A27" w:rsidRDefault="002178F9" w:rsidP="0058553D">
            <w:pPr>
              <w:pStyle w:val="NormalWeb"/>
              <w:rPr>
                <w:sz w:val="18"/>
                <w:szCs w:val="18"/>
              </w:rPr>
            </w:pPr>
            <w:r w:rsidRPr="00267A27">
              <w:rPr>
                <w:sz w:val="18"/>
                <w:szCs w:val="18"/>
              </w:rPr>
              <w:t>(3.4)</w:t>
            </w:r>
          </w:p>
        </w:tc>
        <w:tc>
          <w:tcPr>
            <w:tcW w:w="425" w:type="dxa"/>
            <w:hideMark/>
          </w:tcPr>
          <w:p w14:paraId="5A80F729" w14:textId="77777777" w:rsidR="002178F9" w:rsidRPr="00267A27" w:rsidRDefault="002178F9" w:rsidP="0058553D">
            <w:pPr>
              <w:pStyle w:val="NormalWeb"/>
              <w:rPr>
                <w:sz w:val="18"/>
                <w:szCs w:val="18"/>
              </w:rPr>
            </w:pPr>
            <w:r w:rsidRPr="00267A27">
              <w:rPr>
                <w:sz w:val="18"/>
                <w:szCs w:val="18"/>
              </w:rPr>
              <w:t>4</w:t>
            </w:r>
          </w:p>
        </w:tc>
        <w:tc>
          <w:tcPr>
            <w:tcW w:w="705" w:type="dxa"/>
            <w:hideMark/>
          </w:tcPr>
          <w:p w14:paraId="2096C6D9" w14:textId="77777777" w:rsidR="002178F9" w:rsidRPr="00267A27" w:rsidRDefault="002178F9" w:rsidP="0058553D">
            <w:pPr>
              <w:pStyle w:val="NormalWeb"/>
              <w:rPr>
                <w:sz w:val="18"/>
                <w:szCs w:val="18"/>
              </w:rPr>
            </w:pPr>
            <w:r w:rsidRPr="00267A27">
              <w:rPr>
                <w:sz w:val="18"/>
                <w:szCs w:val="18"/>
              </w:rPr>
              <w:t>(13.8)</w:t>
            </w:r>
          </w:p>
        </w:tc>
        <w:tc>
          <w:tcPr>
            <w:tcW w:w="709" w:type="dxa"/>
            <w:hideMark/>
          </w:tcPr>
          <w:p w14:paraId="53573C56" w14:textId="77777777" w:rsidR="002178F9" w:rsidRPr="00267A27" w:rsidRDefault="002178F9" w:rsidP="0058553D">
            <w:pPr>
              <w:pStyle w:val="NormalWeb"/>
              <w:rPr>
                <w:sz w:val="18"/>
                <w:szCs w:val="18"/>
              </w:rPr>
            </w:pPr>
            <w:r w:rsidRPr="00267A27">
              <w:rPr>
                <w:sz w:val="18"/>
                <w:szCs w:val="18"/>
              </w:rPr>
              <w:t>10</w:t>
            </w:r>
          </w:p>
        </w:tc>
        <w:tc>
          <w:tcPr>
            <w:tcW w:w="709" w:type="dxa"/>
            <w:hideMark/>
          </w:tcPr>
          <w:p w14:paraId="54B29059" w14:textId="77777777" w:rsidR="002178F9" w:rsidRPr="00267A27" w:rsidRDefault="002178F9" w:rsidP="0058553D">
            <w:pPr>
              <w:pStyle w:val="NormalWeb"/>
              <w:rPr>
                <w:sz w:val="18"/>
                <w:szCs w:val="18"/>
              </w:rPr>
            </w:pPr>
            <w:r w:rsidRPr="00267A27">
              <w:rPr>
                <w:sz w:val="18"/>
                <w:szCs w:val="18"/>
              </w:rPr>
              <w:t>(34.5)</w:t>
            </w:r>
          </w:p>
        </w:tc>
        <w:tc>
          <w:tcPr>
            <w:tcW w:w="754" w:type="dxa"/>
            <w:hideMark/>
          </w:tcPr>
          <w:p w14:paraId="61588FC1" w14:textId="77777777" w:rsidR="002178F9" w:rsidRPr="00267A27" w:rsidRDefault="002178F9" w:rsidP="0058553D">
            <w:pPr>
              <w:pStyle w:val="NormalWeb"/>
              <w:rPr>
                <w:sz w:val="18"/>
                <w:szCs w:val="18"/>
              </w:rPr>
            </w:pPr>
            <w:r w:rsidRPr="00267A27">
              <w:rPr>
                <w:sz w:val="18"/>
                <w:szCs w:val="18"/>
              </w:rPr>
              <w:t>17</w:t>
            </w:r>
          </w:p>
        </w:tc>
        <w:tc>
          <w:tcPr>
            <w:tcW w:w="755" w:type="dxa"/>
            <w:hideMark/>
          </w:tcPr>
          <w:p w14:paraId="1D8FCEC2" w14:textId="77777777" w:rsidR="002178F9" w:rsidRPr="00267A27" w:rsidRDefault="002178F9" w:rsidP="0058553D">
            <w:pPr>
              <w:pStyle w:val="NormalWeb"/>
              <w:rPr>
                <w:sz w:val="18"/>
                <w:szCs w:val="18"/>
              </w:rPr>
            </w:pPr>
            <w:r w:rsidRPr="00267A27">
              <w:rPr>
                <w:sz w:val="18"/>
                <w:szCs w:val="18"/>
              </w:rPr>
              <w:t>(58.6)</w:t>
            </w:r>
          </w:p>
        </w:tc>
      </w:tr>
      <w:tr w:rsidR="002178F9" w:rsidRPr="00267A27" w14:paraId="4C06D596"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434F46A3" w14:textId="77777777" w:rsidR="002178F9" w:rsidRPr="00267A27" w:rsidRDefault="002178F9" w:rsidP="0058553D">
            <w:pPr>
              <w:pStyle w:val="NormalWeb"/>
              <w:jc w:val="left"/>
              <w:rPr>
                <w:sz w:val="18"/>
                <w:szCs w:val="18"/>
              </w:rPr>
            </w:pPr>
            <w:r w:rsidRPr="00267A27">
              <w:rPr>
                <w:sz w:val="18"/>
                <w:szCs w:val="18"/>
              </w:rPr>
              <w:lastRenderedPageBreak/>
              <w:t>Somnolence</w:t>
            </w:r>
          </w:p>
        </w:tc>
        <w:tc>
          <w:tcPr>
            <w:tcW w:w="1276" w:type="dxa"/>
            <w:hideMark/>
          </w:tcPr>
          <w:p w14:paraId="5355A35F" w14:textId="77777777" w:rsidR="002178F9" w:rsidRPr="00267A27" w:rsidRDefault="002178F9" w:rsidP="0058553D">
            <w:pPr>
              <w:pStyle w:val="NormalWeb"/>
              <w:rPr>
                <w:sz w:val="18"/>
                <w:szCs w:val="18"/>
              </w:rPr>
            </w:pPr>
            <w:r w:rsidRPr="00267A27">
              <w:rPr>
                <w:sz w:val="18"/>
                <w:szCs w:val="18"/>
              </w:rPr>
              <w:t>29</w:t>
            </w:r>
          </w:p>
        </w:tc>
        <w:tc>
          <w:tcPr>
            <w:tcW w:w="567" w:type="dxa"/>
            <w:hideMark/>
          </w:tcPr>
          <w:p w14:paraId="17694A48" w14:textId="77777777" w:rsidR="002178F9" w:rsidRPr="00267A27" w:rsidRDefault="002178F9" w:rsidP="0058553D">
            <w:pPr>
              <w:pStyle w:val="NormalWeb"/>
              <w:rPr>
                <w:sz w:val="18"/>
                <w:szCs w:val="18"/>
              </w:rPr>
            </w:pPr>
            <w:r w:rsidRPr="00267A27">
              <w:rPr>
                <w:sz w:val="18"/>
                <w:szCs w:val="18"/>
              </w:rPr>
              <w:t>0</w:t>
            </w:r>
          </w:p>
        </w:tc>
        <w:tc>
          <w:tcPr>
            <w:tcW w:w="850" w:type="dxa"/>
            <w:hideMark/>
          </w:tcPr>
          <w:p w14:paraId="3D536CAC" w14:textId="77777777" w:rsidR="002178F9" w:rsidRPr="00267A27" w:rsidRDefault="002178F9" w:rsidP="0058553D">
            <w:pPr>
              <w:pStyle w:val="NormalWeb"/>
              <w:rPr>
                <w:sz w:val="18"/>
                <w:szCs w:val="18"/>
              </w:rPr>
            </w:pPr>
            <w:r w:rsidRPr="00267A27">
              <w:rPr>
                <w:sz w:val="18"/>
                <w:szCs w:val="18"/>
              </w:rPr>
              <w:t>(0.0)</w:t>
            </w:r>
          </w:p>
        </w:tc>
        <w:tc>
          <w:tcPr>
            <w:tcW w:w="425" w:type="dxa"/>
            <w:hideMark/>
          </w:tcPr>
          <w:p w14:paraId="447CC505" w14:textId="77777777" w:rsidR="002178F9" w:rsidRPr="00267A27" w:rsidRDefault="002178F9" w:rsidP="0058553D">
            <w:pPr>
              <w:pStyle w:val="NormalWeb"/>
              <w:rPr>
                <w:sz w:val="18"/>
                <w:szCs w:val="18"/>
              </w:rPr>
            </w:pPr>
            <w:r w:rsidRPr="00267A27">
              <w:rPr>
                <w:sz w:val="18"/>
                <w:szCs w:val="18"/>
              </w:rPr>
              <w:t>5</w:t>
            </w:r>
          </w:p>
        </w:tc>
        <w:tc>
          <w:tcPr>
            <w:tcW w:w="705" w:type="dxa"/>
            <w:hideMark/>
          </w:tcPr>
          <w:p w14:paraId="019F360C" w14:textId="77777777" w:rsidR="002178F9" w:rsidRPr="00267A27" w:rsidRDefault="002178F9" w:rsidP="0058553D">
            <w:pPr>
              <w:pStyle w:val="NormalWeb"/>
              <w:rPr>
                <w:sz w:val="18"/>
                <w:szCs w:val="18"/>
              </w:rPr>
            </w:pPr>
            <w:r w:rsidRPr="00267A27">
              <w:rPr>
                <w:sz w:val="18"/>
                <w:szCs w:val="18"/>
              </w:rPr>
              <w:t>(17.2)</w:t>
            </w:r>
          </w:p>
        </w:tc>
        <w:tc>
          <w:tcPr>
            <w:tcW w:w="709" w:type="dxa"/>
            <w:hideMark/>
          </w:tcPr>
          <w:p w14:paraId="53E92D0B" w14:textId="77777777" w:rsidR="002178F9" w:rsidRPr="00267A27" w:rsidRDefault="002178F9" w:rsidP="0058553D">
            <w:pPr>
              <w:pStyle w:val="NormalWeb"/>
              <w:rPr>
                <w:sz w:val="18"/>
                <w:szCs w:val="18"/>
              </w:rPr>
            </w:pPr>
            <w:r w:rsidRPr="00267A27">
              <w:rPr>
                <w:sz w:val="18"/>
                <w:szCs w:val="18"/>
              </w:rPr>
              <w:t>17</w:t>
            </w:r>
          </w:p>
        </w:tc>
        <w:tc>
          <w:tcPr>
            <w:tcW w:w="709" w:type="dxa"/>
            <w:hideMark/>
          </w:tcPr>
          <w:p w14:paraId="3371F22A" w14:textId="77777777" w:rsidR="002178F9" w:rsidRPr="00267A27" w:rsidRDefault="002178F9" w:rsidP="0058553D">
            <w:pPr>
              <w:pStyle w:val="NormalWeb"/>
              <w:rPr>
                <w:sz w:val="18"/>
                <w:szCs w:val="18"/>
              </w:rPr>
            </w:pPr>
            <w:r w:rsidRPr="00267A27">
              <w:rPr>
                <w:sz w:val="18"/>
                <w:szCs w:val="18"/>
              </w:rPr>
              <w:t>(58.6)</w:t>
            </w:r>
          </w:p>
        </w:tc>
        <w:tc>
          <w:tcPr>
            <w:tcW w:w="754" w:type="dxa"/>
            <w:hideMark/>
          </w:tcPr>
          <w:p w14:paraId="3563FB2B" w14:textId="77777777" w:rsidR="002178F9" w:rsidRPr="00267A27" w:rsidRDefault="002178F9" w:rsidP="0058553D">
            <w:pPr>
              <w:pStyle w:val="NormalWeb"/>
              <w:rPr>
                <w:sz w:val="18"/>
                <w:szCs w:val="18"/>
              </w:rPr>
            </w:pPr>
            <w:r w:rsidRPr="00267A27">
              <w:rPr>
                <w:sz w:val="18"/>
                <w:szCs w:val="18"/>
              </w:rPr>
              <w:t>10</w:t>
            </w:r>
          </w:p>
        </w:tc>
        <w:tc>
          <w:tcPr>
            <w:tcW w:w="755" w:type="dxa"/>
            <w:hideMark/>
          </w:tcPr>
          <w:p w14:paraId="57A76627" w14:textId="77777777" w:rsidR="002178F9" w:rsidRPr="00267A27" w:rsidRDefault="002178F9" w:rsidP="0058553D">
            <w:pPr>
              <w:pStyle w:val="NormalWeb"/>
              <w:rPr>
                <w:sz w:val="18"/>
                <w:szCs w:val="18"/>
              </w:rPr>
            </w:pPr>
            <w:r w:rsidRPr="00267A27">
              <w:rPr>
                <w:sz w:val="18"/>
                <w:szCs w:val="18"/>
              </w:rPr>
              <w:t>(34.5)</w:t>
            </w:r>
          </w:p>
        </w:tc>
      </w:tr>
      <w:tr w:rsidR="002178F9" w:rsidRPr="00267A27" w14:paraId="45A27EE7" w14:textId="77777777" w:rsidTr="0058553D">
        <w:tc>
          <w:tcPr>
            <w:tcW w:w="3686" w:type="dxa"/>
            <w:hideMark/>
          </w:tcPr>
          <w:p w14:paraId="3D3CB927" w14:textId="77777777" w:rsidR="002178F9" w:rsidRPr="00267A27" w:rsidRDefault="002178F9" w:rsidP="0058553D">
            <w:pPr>
              <w:pStyle w:val="NormalWeb"/>
              <w:jc w:val="left"/>
              <w:rPr>
                <w:sz w:val="18"/>
                <w:szCs w:val="18"/>
              </w:rPr>
            </w:pPr>
            <w:r w:rsidRPr="00267A27">
              <w:rPr>
                <w:sz w:val="18"/>
                <w:szCs w:val="18"/>
              </w:rPr>
              <w:t>Haematochezia</w:t>
            </w:r>
          </w:p>
        </w:tc>
        <w:tc>
          <w:tcPr>
            <w:tcW w:w="1276" w:type="dxa"/>
            <w:hideMark/>
          </w:tcPr>
          <w:p w14:paraId="5D97E8F4" w14:textId="77777777" w:rsidR="002178F9" w:rsidRPr="00267A27" w:rsidRDefault="002178F9" w:rsidP="0058553D">
            <w:pPr>
              <w:pStyle w:val="NormalWeb"/>
              <w:rPr>
                <w:sz w:val="18"/>
                <w:szCs w:val="18"/>
              </w:rPr>
            </w:pPr>
            <w:r w:rsidRPr="00267A27">
              <w:rPr>
                <w:sz w:val="18"/>
                <w:szCs w:val="18"/>
              </w:rPr>
              <w:t>27</w:t>
            </w:r>
          </w:p>
        </w:tc>
        <w:tc>
          <w:tcPr>
            <w:tcW w:w="567" w:type="dxa"/>
            <w:hideMark/>
          </w:tcPr>
          <w:p w14:paraId="27D0C60A" w14:textId="77777777" w:rsidR="002178F9" w:rsidRPr="00267A27" w:rsidRDefault="002178F9" w:rsidP="0058553D">
            <w:pPr>
              <w:pStyle w:val="NormalWeb"/>
              <w:rPr>
                <w:sz w:val="18"/>
                <w:szCs w:val="18"/>
              </w:rPr>
            </w:pPr>
            <w:r w:rsidRPr="00267A27">
              <w:rPr>
                <w:sz w:val="18"/>
                <w:szCs w:val="18"/>
              </w:rPr>
              <w:t>15</w:t>
            </w:r>
          </w:p>
        </w:tc>
        <w:tc>
          <w:tcPr>
            <w:tcW w:w="850" w:type="dxa"/>
            <w:hideMark/>
          </w:tcPr>
          <w:p w14:paraId="0F4A289B" w14:textId="77777777" w:rsidR="002178F9" w:rsidRPr="00267A27" w:rsidRDefault="002178F9" w:rsidP="0058553D">
            <w:pPr>
              <w:pStyle w:val="NormalWeb"/>
              <w:rPr>
                <w:sz w:val="18"/>
                <w:szCs w:val="18"/>
              </w:rPr>
            </w:pPr>
            <w:r w:rsidRPr="00267A27">
              <w:rPr>
                <w:sz w:val="18"/>
                <w:szCs w:val="18"/>
              </w:rPr>
              <w:t>(55.6)</w:t>
            </w:r>
          </w:p>
        </w:tc>
        <w:tc>
          <w:tcPr>
            <w:tcW w:w="425" w:type="dxa"/>
            <w:hideMark/>
          </w:tcPr>
          <w:p w14:paraId="2B0473EA" w14:textId="77777777" w:rsidR="002178F9" w:rsidRPr="00267A27" w:rsidRDefault="002178F9" w:rsidP="0058553D">
            <w:pPr>
              <w:pStyle w:val="NormalWeb"/>
              <w:rPr>
                <w:sz w:val="18"/>
                <w:szCs w:val="18"/>
              </w:rPr>
            </w:pPr>
            <w:r w:rsidRPr="00267A27">
              <w:rPr>
                <w:sz w:val="18"/>
                <w:szCs w:val="18"/>
              </w:rPr>
              <w:t>6</w:t>
            </w:r>
          </w:p>
        </w:tc>
        <w:tc>
          <w:tcPr>
            <w:tcW w:w="705" w:type="dxa"/>
            <w:hideMark/>
          </w:tcPr>
          <w:p w14:paraId="64DF94EC" w14:textId="77777777" w:rsidR="002178F9" w:rsidRPr="00267A27" w:rsidRDefault="002178F9" w:rsidP="0058553D">
            <w:pPr>
              <w:pStyle w:val="NormalWeb"/>
              <w:rPr>
                <w:sz w:val="18"/>
                <w:szCs w:val="18"/>
              </w:rPr>
            </w:pPr>
            <w:r w:rsidRPr="00267A27">
              <w:rPr>
                <w:sz w:val="18"/>
                <w:szCs w:val="18"/>
              </w:rPr>
              <w:t>(22.2)</w:t>
            </w:r>
          </w:p>
        </w:tc>
        <w:tc>
          <w:tcPr>
            <w:tcW w:w="709" w:type="dxa"/>
            <w:hideMark/>
          </w:tcPr>
          <w:p w14:paraId="7061156C" w14:textId="77777777" w:rsidR="002178F9" w:rsidRPr="00267A27" w:rsidRDefault="002178F9" w:rsidP="0058553D">
            <w:pPr>
              <w:pStyle w:val="NormalWeb"/>
              <w:rPr>
                <w:sz w:val="18"/>
                <w:szCs w:val="18"/>
              </w:rPr>
            </w:pPr>
            <w:r w:rsidRPr="00267A27">
              <w:rPr>
                <w:sz w:val="18"/>
                <w:szCs w:val="18"/>
              </w:rPr>
              <w:t>26</w:t>
            </w:r>
          </w:p>
        </w:tc>
        <w:tc>
          <w:tcPr>
            <w:tcW w:w="709" w:type="dxa"/>
            <w:hideMark/>
          </w:tcPr>
          <w:p w14:paraId="577FBB75" w14:textId="77777777" w:rsidR="002178F9" w:rsidRPr="00267A27" w:rsidRDefault="002178F9" w:rsidP="0058553D">
            <w:pPr>
              <w:pStyle w:val="NormalWeb"/>
              <w:rPr>
                <w:sz w:val="18"/>
                <w:szCs w:val="18"/>
              </w:rPr>
            </w:pPr>
            <w:r w:rsidRPr="00267A27">
              <w:rPr>
                <w:sz w:val="18"/>
                <w:szCs w:val="18"/>
              </w:rPr>
              <w:t>(96.3)</w:t>
            </w:r>
          </w:p>
        </w:tc>
        <w:tc>
          <w:tcPr>
            <w:tcW w:w="754" w:type="dxa"/>
            <w:hideMark/>
          </w:tcPr>
          <w:p w14:paraId="5A474EA5" w14:textId="77777777" w:rsidR="002178F9" w:rsidRPr="00267A27" w:rsidRDefault="002178F9" w:rsidP="0058553D">
            <w:pPr>
              <w:pStyle w:val="NormalWeb"/>
              <w:rPr>
                <w:sz w:val="18"/>
                <w:szCs w:val="18"/>
              </w:rPr>
            </w:pPr>
            <w:r w:rsidRPr="00267A27">
              <w:rPr>
                <w:sz w:val="18"/>
                <w:szCs w:val="18"/>
              </w:rPr>
              <w:t>0</w:t>
            </w:r>
          </w:p>
        </w:tc>
        <w:tc>
          <w:tcPr>
            <w:tcW w:w="755" w:type="dxa"/>
            <w:hideMark/>
          </w:tcPr>
          <w:p w14:paraId="7CA0F34B" w14:textId="77777777" w:rsidR="002178F9" w:rsidRPr="00267A27" w:rsidRDefault="002178F9" w:rsidP="0058553D">
            <w:pPr>
              <w:pStyle w:val="NormalWeb"/>
              <w:rPr>
                <w:sz w:val="18"/>
                <w:szCs w:val="18"/>
              </w:rPr>
            </w:pPr>
            <w:r w:rsidRPr="00267A27">
              <w:rPr>
                <w:sz w:val="18"/>
                <w:szCs w:val="18"/>
              </w:rPr>
              <w:t>(0.0)</w:t>
            </w:r>
          </w:p>
        </w:tc>
      </w:tr>
      <w:tr w:rsidR="002178F9" w:rsidRPr="00267A27" w14:paraId="29DECF6F"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05EB4B19" w14:textId="77777777" w:rsidR="002178F9" w:rsidRPr="00267A27" w:rsidRDefault="002178F9" w:rsidP="0058553D">
            <w:pPr>
              <w:pStyle w:val="NormalWeb"/>
              <w:jc w:val="left"/>
              <w:rPr>
                <w:sz w:val="18"/>
                <w:szCs w:val="18"/>
              </w:rPr>
            </w:pPr>
            <w:r w:rsidRPr="00267A27">
              <w:rPr>
                <w:sz w:val="18"/>
                <w:szCs w:val="18"/>
              </w:rPr>
              <w:t>Hypotonia</w:t>
            </w:r>
          </w:p>
        </w:tc>
        <w:tc>
          <w:tcPr>
            <w:tcW w:w="1276" w:type="dxa"/>
            <w:hideMark/>
          </w:tcPr>
          <w:p w14:paraId="2EACB621" w14:textId="77777777" w:rsidR="002178F9" w:rsidRPr="00267A27" w:rsidRDefault="002178F9" w:rsidP="0058553D">
            <w:pPr>
              <w:pStyle w:val="NormalWeb"/>
              <w:rPr>
                <w:sz w:val="18"/>
                <w:szCs w:val="18"/>
              </w:rPr>
            </w:pPr>
            <w:r w:rsidRPr="00267A27">
              <w:rPr>
                <w:sz w:val="18"/>
                <w:szCs w:val="18"/>
              </w:rPr>
              <w:t>27</w:t>
            </w:r>
          </w:p>
        </w:tc>
        <w:tc>
          <w:tcPr>
            <w:tcW w:w="567" w:type="dxa"/>
            <w:hideMark/>
          </w:tcPr>
          <w:p w14:paraId="32D3E4BC" w14:textId="77777777" w:rsidR="002178F9" w:rsidRPr="00267A27" w:rsidRDefault="002178F9" w:rsidP="0058553D">
            <w:pPr>
              <w:pStyle w:val="NormalWeb"/>
              <w:rPr>
                <w:sz w:val="18"/>
                <w:szCs w:val="18"/>
              </w:rPr>
            </w:pPr>
            <w:r w:rsidRPr="00267A27">
              <w:rPr>
                <w:sz w:val="18"/>
                <w:szCs w:val="18"/>
              </w:rPr>
              <w:t>1</w:t>
            </w:r>
          </w:p>
        </w:tc>
        <w:tc>
          <w:tcPr>
            <w:tcW w:w="850" w:type="dxa"/>
            <w:hideMark/>
          </w:tcPr>
          <w:p w14:paraId="05FAC47C" w14:textId="77777777" w:rsidR="002178F9" w:rsidRPr="00267A27" w:rsidRDefault="002178F9" w:rsidP="0058553D">
            <w:pPr>
              <w:pStyle w:val="NormalWeb"/>
              <w:rPr>
                <w:sz w:val="18"/>
                <w:szCs w:val="18"/>
              </w:rPr>
            </w:pPr>
            <w:r w:rsidRPr="00267A27">
              <w:rPr>
                <w:sz w:val="18"/>
                <w:szCs w:val="18"/>
              </w:rPr>
              <w:t>(3.7)</w:t>
            </w:r>
          </w:p>
        </w:tc>
        <w:tc>
          <w:tcPr>
            <w:tcW w:w="425" w:type="dxa"/>
            <w:hideMark/>
          </w:tcPr>
          <w:p w14:paraId="005087C4" w14:textId="77777777" w:rsidR="002178F9" w:rsidRPr="00267A27" w:rsidRDefault="002178F9" w:rsidP="0058553D">
            <w:pPr>
              <w:pStyle w:val="NormalWeb"/>
              <w:rPr>
                <w:sz w:val="18"/>
                <w:szCs w:val="18"/>
              </w:rPr>
            </w:pPr>
            <w:r w:rsidRPr="00267A27">
              <w:rPr>
                <w:sz w:val="18"/>
                <w:szCs w:val="18"/>
              </w:rPr>
              <w:t>5</w:t>
            </w:r>
          </w:p>
        </w:tc>
        <w:tc>
          <w:tcPr>
            <w:tcW w:w="705" w:type="dxa"/>
            <w:hideMark/>
          </w:tcPr>
          <w:p w14:paraId="2C751EF4" w14:textId="77777777" w:rsidR="002178F9" w:rsidRPr="00267A27" w:rsidRDefault="002178F9" w:rsidP="0058553D">
            <w:pPr>
              <w:pStyle w:val="NormalWeb"/>
              <w:rPr>
                <w:sz w:val="18"/>
                <w:szCs w:val="18"/>
              </w:rPr>
            </w:pPr>
            <w:r w:rsidRPr="00267A27">
              <w:rPr>
                <w:sz w:val="18"/>
                <w:szCs w:val="18"/>
              </w:rPr>
              <w:t>(18.5)</w:t>
            </w:r>
          </w:p>
        </w:tc>
        <w:tc>
          <w:tcPr>
            <w:tcW w:w="709" w:type="dxa"/>
            <w:hideMark/>
          </w:tcPr>
          <w:p w14:paraId="24314BB0" w14:textId="77777777" w:rsidR="002178F9" w:rsidRPr="00267A27" w:rsidRDefault="002178F9" w:rsidP="0058553D">
            <w:pPr>
              <w:pStyle w:val="NormalWeb"/>
              <w:rPr>
                <w:sz w:val="18"/>
                <w:szCs w:val="18"/>
              </w:rPr>
            </w:pPr>
            <w:r w:rsidRPr="00267A27">
              <w:rPr>
                <w:sz w:val="18"/>
                <w:szCs w:val="18"/>
              </w:rPr>
              <w:t>26</w:t>
            </w:r>
          </w:p>
        </w:tc>
        <w:tc>
          <w:tcPr>
            <w:tcW w:w="709" w:type="dxa"/>
            <w:hideMark/>
          </w:tcPr>
          <w:p w14:paraId="12316706" w14:textId="77777777" w:rsidR="002178F9" w:rsidRPr="00267A27" w:rsidRDefault="002178F9" w:rsidP="0058553D">
            <w:pPr>
              <w:pStyle w:val="NormalWeb"/>
              <w:rPr>
                <w:sz w:val="18"/>
                <w:szCs w:val="18"/>
              </w:rPr>
            </w:pPr>
            <w:r w:rsidRPr="00267A27">
              <w:rPr>
                <w:sz w:val="18"/>
                <w:szCs w:val="18"/>
              </w:rPr>
              <w:t>(96.3)</w:t>
            </w:r>
          </w:p>
        </w:tc>
        <w:tc>
          <w:tcPr>
            <w:tcW w:w="754" w:type="dxa"/>
            <w:hideMark/>
          </w:tcPr>
          <w:p w14:paraId="0C49FA9E" w14:textId="77777777" w:rsidR="002178F9" w:rsidRPr="00267A27" w:rsidRDefault="002178F9" w:rsidP="0058553D">
            <w:pPr>
              <w:pStyle w:val="NormalWeb"/>
              <w:rPr>
                <w:sz w:val="18"/>
                <w:szCs w:val="18"/>
              </w:rPr>
            </w:pPr>
            <w:r w:rsidRPr="00267A27">
              <w:rPr>
                <w:sz w:val="18"/>
                <w:szCs w:val="18"/>
              </w:rPr>
              <w:t>1</w:t>
            </w:r>
          </w:p>
        </w:tc>
        <w:tc>
          <w:tcPr>
            <w:tcW w:w="755" w:type="dxa"/>
            <w:hideMark/>
          </w:tcPr>
          <w:p w14:paraId="0D204409" w14:textId="77777777" w:rsidR="002178F9" w:rsidRPr="00267A27" w:rsidRDefault="002178F9" w:rsidP="0058553D">
            <w:pPr>
              <w:pStyle w:val="NormalWeb"/>
              <w:rPr>
                <w:sz w:val="18"/>
                <w:szCs w:val="18"/>
              </w:rPr>
            </w:pPr>
            <w:r w:rsidRPr="00267A27">
              <w:rPr>
                <w:sz w:val="18"/>
                <w:szCs w:val="18"/>
              </w:rPr>
              <w:t>(3.7)</w:t>
            </w:r>
          </w:p>
        </w:tc>
      </w:tr>
      <w:tr w:rsidR="002178F9" w:rsidRPr="00267A27" w14:paraId="4FA6A66B" w14:textId="77777777" w:rsidTr="0058553D">
        <w:tc>
          <w:tcPr>
            <w:tcW w:w="3686" w:type="dxa"/>
            <w:hideMark/>
          </w:tcPr>
          <w:p w14:paraId="63C897B5" w14:textId="77777777" w:rsidR="002178F9" w:rsidRPr="00267A27" w:rsidRDefault="002178F9" w:rsidP="0058553D">
            <w:pPr>
              <w:pStyle w:val="NormalWeb"/>
              <w:jc w:val="left"/>
              <w:rPr>
                <w:sz w:val="18"/>
                <w:szCs w:val="18"/>
              </w:rPr>
            </w:pPr>
            <w:proofErr w:type="spellStart"/>
            <w:r w:rsidRPr="00267A27">
              <w:rPr>
                <w:sz w:val="18"/>
                <w:szCs w:val="18"/>
              </w:rPr>
              <w:t>Hypoaesthesia</w:t>
            </w:r>
            <w:proofErr w:type="spellEnd"/>
          </w:p>
        </w:tc>
        <w:tc>
          <w:tcPr>
            <w:tcW w:w="1276" w:type="dxa"/>
            <w:hideMark/>
          </w:tcPr>
          <w:p w14:paraId="2170F869" w14:textId="77777777" w:rsidR="002178F9" w:rsidRPr="00267A27" w:rsidRDefault="002178F9" w:rsidP="0058553D">
            <w:pPr>
              <w:pStyle w:val="NormalWeb"/>
              <w:rPr>
                <w:sz w:val="18"/>
                <w:szCs w:val="18"/>
              </w:rPr>
            </w:pPr>
            <w:r w:rsidRPr="00267A27">
              <w:rPr>
                <w:sz w:val="18"/>
                <w:szCs w:val="18"/>
              </w:rPr>
              <w:t>27</w:t>
            </w:r>
          </w:p>
        </w:tc>
        <w:tc>
          <w:tcPr>
            <w:tcW w:w="567" w:type="dxa"/>
            <w:hideMark/>
          </w:tcPr>
          <w:p w14:paraId="05F69F14" w14:textId="77777777" w:rsidR="002178F9" w:rsidRPr="00267A27" w:rsidRDefault="002178F9" w:rsidP="0058553D">
            <w:pPr>
              <w:pStyle w:val="NormalWeb"/>
              <w:rPr>
                <w:sz w:val="18"/>
                <w:szCs w:val="18"/>
              </w:rPr>
            </w:pPr>
            <w:r w:rsidRPr="00267A27">
              <w:rPr>
                <w:sz w:val="18"/>
                <w:szCs w:val="18"/>
              </w:rPr>
              <w:t>1</w:t>
            </w:r>
          </w:p>
        </w:tc>
        <w:tc>
          <w:tcPr>
            <w:tcW w:w="850" w:type="dxa"/>
            <w:hideMark/>
          </w:tcPr>
          <w:p w14:paraId="614167F4" w14:textId="77777777" w:rsidR="002178F9" w:rsidRPr="00267A27" w:rsidRDefault="002178F9" w:rsidP="0058553D">
            <w:pPr>
              <w:pStyle w:val="NormalWeb"/>
              <w:rPr>
                <w:sz w:val="18"/>
                <w:szCs w:val="18"/>
              </w:rPr>
            </w:pPr>
            <w:r w:rsidRPr="00267A27">
              <w:rPr>
                <w:sz w:val="18"/>
                <w:szCs w:val="18"/>
              </w:rPr>
              <w:t>(3.7)</w:t>
            </w:r>
          </w:p>
        </w:tc>
        <w:tc>
          <w:tcPr>
            <w:tcW w:w="425" w:type="dxa"/>
            <w:hideMark/>
          </w:tcPr>
          <w:p w14:paraId="253DE37E" w14:textId="77777777" w:rsidR="002178F9" w:rsidRPr="00267A27" w:rsidRDefault="002178F9" w:rsidP="0058553D">
            <w:pPr>
              <w:pStyle w:val="NormalWeb"/>
              <w:rPr>
                <w:sz w:val="18"/>
                <w:szCs w:val="18"/>
              </w:rPr>
            </w:pPr>
            <w:r w:rsidRPr="00267A27">
              <w:rPr>
                <w:sz w:val="18"/>
                <w:szCs w:val="18"/>
              </w:rPr>
              <w:t>1</w:t>
            </w:r>
          </w:p>
        </w:tc>
        <w:tc>
          <w:tcPr>
            <w:tcW w:w="705" w:type="dxa"/>
            <w:hideMark/>
          </w:tcPr>
          <w:p w14:paraId="524D292C" w14:textId="77777777" w:rsidR="002178F9" w:rsidRPr="00267A27" w:rsidRDefault="002178F9" w:rsidP="0058553D">
            <w:pPr>
              <w:pStyle w:val="NormalWeb"/>
              <w:rPr>
                <w:sz w:val="18"/>
                <w:szCs w:val="18"/>
              </w:rPr>
            </w:pPr>
            <w:r w:rsidRPr="00267A27">
              <w:rPr>
                <w:sz w:val="18"/>
                <w:szCs w:val="18"/>
              </w:rPr>
              <w:t>(3.7)</w:t>
            </w:r>
          </w:p>
        </w:tc>
        <w:tc>
          <w:tcPr>
            <w:tcW w:w="709" w:type="dxa"/>
            <w:hideMark/>
          </w:tcPr>
          <w:p w14:paraId="75315300" w14:textId="77777777" w:rsidR="002178F9" w:rsidRPr="00267A27" w:rsidRDefault="002178F9" w:rsidP="0058553D">
            <w:pPr>
              <w:pStyle w:val="NormalWeb"/>
              <w:rPr>
                <w:sz w:val="18"/>
                <w:szCs w:val="18"/>
              </w:rPr>
            </w:pPr>
            <w:r w:rsidRPr="00267A27">
              <w:rPr>
                <w:sz w:val="18"/>
                <w:szCs w:val="18"/>
              </w:rPr>
              <w:t>0</w:t>
            </w:r>
          </w:p>
        </w:tc>
        <w:tc>
          <w:tcPr>
            <w:tcW w:w="709" w:type="dxa"/>
            <w:hideMark/>
          </w:tcPr>
          <w:p w14:paraId="004A14ED" w14:textId="77777777" w:rsidR="002178F9" w:rsidRPr="00267A27" w:rsidRDefault="002178F9" w:rsidP="0058553D">
            <w:pPr>
              <w:pStyle w:val="NormalWeb"/>
              <w:rPr>
                <w:sz w:val="18"/>
                <w:szCs w:val="18"/>
              </w:rPr>
            </w:pPr>
            <w:r w:rsidRPr="00267A27">
              <w:rPr>
                <w:sz w:val="18"/>
                <w:szCs w:val="18"/>
              </w:rPr>
              <w:t>(0.0)</w:t>
            </w:r>
          </w:p>
        </w:tc>
        <w:tc>
          <w:tcPr>
            <w:tcW w:w="754" w:type="dxa"/>
            <w:hideMark/>
          </w:tcPr>
          <w:p w14:paraId="35116732" w14:textId="77777777" w:rsidR="002178F9" w:rsidRPr="00267A27" w:rsidRDefault="002178F9" w:rsidP="0058553D">
            <w:pPr>
              <w:pStyle w:val="NormalWeb"/>
              <w:rPr>
                <w:sz w:val="18"/>
                <w:szCs w:val="18"/>
              </w:rPr>
            </w:pPr>
            <w:r w:rsidRPr="00267A27">
              <w:rPr>
                <w:sz w:val="18"/>
                <w:szCs w:val="18"/>
              </w:rPr>
              <w:t>27</w:t>
            </w:r>
          </w:p>
        </w:tc>
        <w:tc>
          <w:tcPr>
            <w:tcW w:w="755" w:type="dxa"/>
            <w:hideMark/>
          </w:tcPr>
          <w:p w14:paraId="77B0AB40" w14:textId="77777777" w:rsidR="002178F9" w:rsidRPr="00267A27" w:rsidRDefault="002178F9" w:rsidP="0058553D">
            <w:pPr>
              <w:pStyle w:val="NormalWeb"/>
              <w:rPr>
                <w:sz w:val="18"/>
                <w:szCs w:val="18"/>
              </w:rPr>
            </w:pPr>
            <w:r w:rsidRPr="00267A27">
              <w:rPr>
                <w:sz w:val="18"/>
                <w:szCs w:val="18"/>
              </w:rPr>
              <w:t>(100.0)</w:t>
            </w:r>
          </w:p>
        </w:tc>
      </w:tr>
      <w:tr w:rsidR="002178F9" w:rsidRPr="00267A27" w14:paraId="05DDC06F"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474B2D90" w14:textId="77777777" w:rsidR="002178F9" w:rsidRPr="00267A27" w:rsidRDefault="002178F9" w:rsidP="0058553D">
            <w:pPr>
              <w:pStyle w:val="NormalWeb"/>
              <w:jc w:val="left"/>
              <w:rPr>
                <w:sz w:val="18"/>
                <w:szCs w:val="18"/>
              </w:rPr>
            </w:pPr>
            <w:r w:rsidRPr="00267A27">
              <w:rPr>
                <w:sz w:val="18"/>
                <w:szCs w:val="18"/>
              </w:rPr>
              <w:t>Apnoea</w:t>
            </w:r>
          </w:p>
        </w:tc>
        <w:tc>
          <w:tcPr>
            <w:tcW w:w="1276" w:type="dxa"/>
            <w:hideMark/>
          </w:tcPr>
          <w:p w14:paraId="2A1FCD39" w14:textId="77777777" w:rsidR="002178F9" w:rsidRPr="00267A27" w:rsidRDefault="002178F9" w:rsidP="0058553D">
            <w:pPr>
              <w:pStyle w:val="NormalWeb"/>
              <w:rPr>
                <w:sz w:val="18"/>
                <w:szCs w:val="18"/>
              </w:rPr>
            </w:pPr>
            <w:r w:rsidRPr="00267A27">
              <w:rPr>
                <w:sz w:val="18"/>
                <w:szCs w:val="18"/>
              </w:rPr>
              <w:t>20</w:t>
            </w:r>
          </w:p>
        </w:tc>
        <w:tc>
          <w:tcPr>
            <w:tcW w:w="567" w:type="dxa"/>
            <w:hideMark/>
          </w:tcPr>
          <w:p w14:paraId="2110CA5E" w14:textId="77777777" w:rsidR="002178F9" w:rsidRPr="00267A27" w:rsidRDefault="002178F9" w:rsidP="0058553D">
            <w:pPr>
              <w:pStyle w:val="NormalWeb"/>
              <w:rPr>
                <w:sz w:val="18"/>
                <w:szCs w:val="18"/>
              </w:rPr>
            </w:pPr>
            <w:r w:rsidRPr="00267A27">
              <w:rPr>
                <w:sz w:val="18"/>
                <w:szCs w:val="18"/>
              </w:rPr>
              <w:t>3</w:t>
            </w:r>
          </w:p>
        </w:tc>
        <w:tc>
          <w:tcPr>
            <w:tcW w:w="850" w:type="dxa"/>
            <w:hideMark/>
          </w:tcPr>
          <w:p w14:paraId="1C3036A4" w14:textId="77777777" w:rsidR="002178F9" w:rsidRPr="00267A27" w:rsidRDefault="002178F9" w:rsidP="0058553D">
            <w:pPr>
              <w:pStyle w:val="NormalWeb"/>
              <w:rPr>
                <w:sz w:val="18"/>
                <w:szCs w:val="18"/>
              </w:rPr>
            </w:pPr>
            <w:r w:rsidRPr="00267A27">
              <w:rPr>
                <w:sz w:val="18"/>
                <w:szCs w:val="18"/>
              </w:rPr>
              <w:t>(15.0)</w:t>
            </w:r>
          </w:p>
        </w:tc>
        <w:tc>
          <w:tcPr>
            <w:tcW w:w="425" w:type="dxa"/>
            <w:hideMark/>
          </w:tcPr>
          <w:p w14:paraId="00ACF7CA" w14:textId="77777777" w:rsidR="002178F9" w:rsidRPr="00267A27" w:rsidRDefault="002178F9" w:rsidP="0058553D">
            <w:pPr>
              <w:pStyle w:val="NormalWeb"/>
              <w:rPr>
                <w:sz w:val="18"/>
                <w:szCs w:val="18"/>
              </w:rPr>
            </w:pPr>
            <w:r w:rsidRPr="00267A27">
              <w:rPr>
                <w:sz w:val="18"/>
                <w:szCs w:val="18"/>
              </w:rPr>
              <w:t>3</w:t>
            </w:r>
          </w:p>
        </w:tc>
        <w:tc>
          <w:tcPr>
            <w:tcW w:w="705" w:type="dxa"/>
            <w:hideMark/>
          </w:tcPr>
          <w:p w14:paraId="06AABB6E" w14:textId="77777777" w:rsidR="002178F9" w:rsidRPr="00267A27" w:rsidRDefault="002178F9" w:rsidP="0058553D">
            <w:pPr>
              <w:pStyle w:val="NormalWeb"/>
              <w:rPr>
                <w:sz w:val="18"/>
                <w:szCs w:val="18"/>
              </w:rPr>
            </w:pPr>
            <w:r w:rsidRPr="00267A27">
              <w:rPr>
                <w:sz w:val="18"/>
                <w:szCs w:val="18"/>
              </w:rPr>
              <w:t>(15.0)</w:t>
            </w:r>
          </w:p>
        </w:tc>
        <w:tc>
          <w:tcPr>
            <w:tcW w:w="709" w:type="dxa"/>
            <w:hideMark/>
          </w:tcPr>
          <w:p w14:paraId="5EE52388" w14:textId="77777777" w:rsidR="002178F9" w:rsidRPr="00267A27" w:rsidRDefault="002178F9" w:rsidP="0058553D">
            <w:pPr>
              <w:pStyle w:val="NormalWeb"/>
              <w:rPr>
                <w:sz w:val="18"/>
                <w:szCs w:val="18"/>
              </w:rPr>
            </w:pPr>
            <w:r w:rsidRPr="00267A27">
              <w:rPr>
                <w:sz w:val="18"/>
                <w:szCs w:val="18"/>
              </w:rPr>
              <w:t>19</w:t>
            </w:r>
          </w:p>
        </w:tc>
        <w:tc>
          <w:tcPr>
            <w:tcW w:w="709" w:type="dxa"/>
            <w:hideMark/>
          </w:tcPr>
          <w:p w14:paraId="17910311" w14:textId="77777777" w:rsidR="002178F9" w:rsidRPr="00267A27" w:rsidRDefault="002178F9" w:rsidP="0058553D">
            <w:pPr>
              <w:pStyle w:val="NormalWeb"/>
              <w:rPr>
                <w:sz w:val="18"/>
                <w:szCs w:val="18"/>
              </w:rPr>
            </w:pPr>
            <w:r w:rsidRPr="00267A27">
              <w:rPr>
                <w:sz w:val="18"/>
                <w:szCs w:val="18"/>
              </w:rPr>
              <w:t>(95.0)</w:t>
            </w:r>
          </w:p>
        </w:tc>
        <w:tc>
          <w:tcPr>
            <w:tcW w:w="754" w:type="dxa"/>
            <w:hideMark/>
          </w:tcPr>
          <w:p w14:paraId="312F518F" w14:textId="77777777" w:rsidR="002178F9" w:rsidRPr="00267A27" w:rsidRDefault="002178F9" w:rsidP="0058553D">
            <w:pPr>
              <w:pStyle w:val="NormalWeb"/>
              <w:rPr>
                <w:sz w:val="18"/>
                <w:szCs w:val="18"/>
              </w:rPr>
            </w:pPr>
            <w:r w:rsidRPr="00267A27">
              <w:rPr>
                <w:sz w:val="18"/>
                <w:szCs w:val="18"/>
              </w:rPr>
              <w:t>1</w:t>
            </w:r>
          </w:p>
        </w:tc>
        <w:tc>
          <w:tcPr>
            <w:tcW w:w="755" w:type="dxa"/>
            <w:hideMark/>
          </w:tcPr>
          <w:p w14:paraId="7F589F21" w14:textId="77777777" w:rsidR="002178F9" w:rsidRPr="00267A27" w:rsidRDefault="002178F9" w:rsidP="0058553D">
            <w:pPr>
              <w:pStyle w:val="NormalWeb"/>
              <w:rPr>
                <w:sz w:val="18"/>
                <w:szCs w:val="18"/>
              </w:rPr>
            </w:pPr>
            <w:r w:rsidRPr="00267A27">
              <w:rPr>
                <w:sz w:val="18"/>
                <w:szCs w:val="18"/>
              </w:rPr>
              <w:t>(5.0)</w:t>
            </w:r>
          </w:p>
        </w:tc>
      </w:tr>
      <w:tr w:rsidR="002178F9" w:rsidRPr="00267A27" w14:paraId="080A653C" w14:textId="77777777" w:rsidTr="0058553D">
        <w:tc>
          <w:tcPr>
            <w:tcW w:w="3686" w:type="dxa"/>
            <w:hideMark/>
          </w:tcPr>
          <w:p w14:paraId="272C1727" w14:textId="77777777" w:rsidR="002178F9" w:rsidRPr="00267A27" w:rsidRDefault="002178F9" w:rsidP="0058553D">
            <w:pPr>
              <w:pStyle w:val="NormalWeb"/>
              <w:jc w:val="left"/>
              <w:rPr>
                <w:sz w:val="18"/>
                <w:szCs w:val="18"/>
              </w:rPr>
            </w:pPr>
            <w:r w:rsidRPr="00267A27">
              <w:rPr>
                <w:sz w:val="18"/>
                <w:szCs w:val="18"/>
              </w:rPr>
              <w:t>Chest pain</w:t>
            </w:r>
          </w:p>
        </w:tc>
        <w:tc>
          <w:tcPr>
            <w:tcW w:w="1276" w:type="dxa"/>
            <w:hideMark/>
          </w:tcPr>
          <w:p w14:paraId="6180E8D1" w14:textId="77777777" w:rsidR="002178F9" w:rsidRPr="00267A27" w:rsidRDefault="002178F9" w:rsidP="0058553D">
            <w:pPr>
              <w:pStyle w:val="NormalWeb"/>
              <w:rPr>
                <w:sz w:val="18"/>
                <w:szCs w:val="18"/>
              </w:rPr>
            </w:pPr>
            <w:r w:rsidRPr="00267A27">
              <w:rPr>
                <w:sz w:val="18"/>
                <w:szCs w:val="18"/>
              </w:rPr>
              <w:t>20</w:t>
            </w:r>
          </w:p>
        </w:tc>
        <w:tc>
          <w:tcPr>
            <w:tcW w:w="567" w:type="dxa"/>
            <w:hideMark/>
          </w:tcPr>
          <w:p w14:paraId="297075DD" w14:textId="77777777" w:rsidR="002178F9" w:rsidRPr="00267A27" w:rsidRDefault="002178F9" w:rsidP="0058553D">
            <w:pPr>
              <w:pStyle w:val="NormalWeb"/>
              <w:rPr>
                <w:sz w:val="18"/>
                <w:szCs w:val="18"/>
              </w:rPr>
            </w:pPr>
            <w:r w:rsidRPr="00267A27">
              <w:rPr>
                <w:sz w:val="18"/>
                <w:szCs w:val="18"/>
              </w:rPr>
              <w:t>3</w:t>
            </w:r>
          </w:p>
        </w:tc>
        <w:tc>
          <w:tcPr>
            <w:tcW w:w="850" w:type="dxa"/>
            <w:hideMark/>
          </w:tcPr>
          <w:p w14:paraId="5A667441" w14:textId="77777777" w:rsidR="002178F9" w:rsidRPr="00267A27" w:rsidRDefault="002178F9" w:rsidP="0058553D">
            <w:pPr>
              <w:pStyle w:val="NormalWeb"/>
              <w:rPr>
                <w:sz w:val="18"/>
                <w:szCs w:val="18"/>
              </w:rPr>
            </w:pPr>
            <w:r w:rsidRPr="00267A27">
              <w:rPr>
                <w:sz w:val="18"/>
                <w:szCs w:val="18"/>
              </w:rPr>
              <w:t>(15.0)</w:t>
            </w:r>
          </w:p>
        </w:tc>
        <w:tc>
          <w:tcPr>
            <w:tcW w:w="425" w:type="dxa"/>
            <w:hideMark/>
          </w:tcPr>
          <w:p w14:paraId="2786BAB4" w14:textId="77777777" w:rsidR="002178F9" w:rsidRPr="00267A27" w:rsidRDefault="002178F9" w:rsidP="0058553D">
            <w:pPr>
              <w:pStyle w:val="NormalWeb"/>
              <w:rPr>
                <w:sz w:val="18"/>
                <w:szCs w:val="18"/>
              </w:rPr>
            </w:pPr>
            <w:r w:rsidRPr="00267A27">
              <w:rPr>
                <w:sz w:val="18"/>
                <w:szCs w:val="18"/>
              </w:rPr>
              <w:t>4</w:t>
            </w:r>
          </w:p>
        </w:tc>
        <w:tc>
          <w:tcPr>
            <w:tcW w:w="705" w:type="dxa"/>
            <w:hideMark/>
          </w:tcPr>
          <w:p w14:paraId="76B5641A" w14:textId="77777777" w:rsidR="002178F9" w:rsidRPr="00267A27" w:rsidRDefault="002178F9" w:rsidP="0058553D">
            <w:pPr>
              <w:pStyle w:val="NormalWeb"/>
              <w:rPr>
                <w:sz w:val="18"/>
                <w:szCs w:val="18"/>
              </w:rPr>
            </w:pPr>
            <w:r w:rsidRPr="00267A27">
              <w:rPr>
                <w:sz w:val="18"/>
                <w:szCs w:val="18"/>
              </w:rPr>
              <w:t>(20.0)</w:t>
            </w:r>
          </w:p>
        </w:tc>
        <w:tc>
          <w:tcPr>
            <w:tcW w:w="709" w:type="dxa"/>
            <w:hideMark/>
          </w:tcPr>
          <w:p w14:paraId="27CE3C0C" w14:textId="77777777" w:rsidR="002178F9" w:rsidRPr="00267A27" w:rsidRDefault="002178F9" w:rsidP="0058553D">
            <w:pPr>
              <w:pStyle w:val="NormalWeb"/>
              <w:rPr>
                <w:sz w:val="18"/>
                <w:szCs w:val="18"/>
              </w:rPr>
            </w:pPr>
            <w:r w:rsidRPr="00267A27">
              <w:rPr>
                <w:sz w:val="18"/>
                <w:szCs w:val="18"/>
              </w:rPr>
              <w:t>0</w:t>
            </w:r>
          </w:p>
        </w:tc>
        <w:tc>
          <w:tcPr>
            <w:tcW w:w="709" w:type="dxa"/>
            <w:hideMark/>
          </w:tcPr>
          <w:p w14:paraId="2DE262EA" w14:textId="77777777" w:rsidR="002178F9" w:rsidRPr="00267A27" w:rsidRDefault="002178F9" w:rsidP="0058553D">
            <w:pPr>
              <w:pStyle w:val="NormalWeb"/>
              <w:rPr>
                <w:sz w:val="18"/>
                <w:szCs w:val="18"/>
              </w:rPr>
            </w:pPr>
            <w:r w:rsidRPr="00267A27">
              <w:rPr>
                <w:sz w:val="18"/>
                <w:szCs w:val="18"/>
              </w:rPr>
              <w:t>(0.0)</w:t>
            </w:r>
          </w:p>
        </w:tc>
        <w:tc>
          <w:tcPr>
            <w:tcW w:w="754" w:type="dxa"/>
            <w:hideMark/>
          </w:tcPr>
          <w:p w14:paraId="60F97A94" w14:textId="77777777" w:rsidR="002178F9" w:rsidRPr="00267A27" w:rsidRDefault="002178F9" w:rsidP="0058553D">
            <w:pPr>
              <w:pStyle w:val="NormalWeb"/>
              <w:rPr>
                <w:sz w:val="18"/>
                <w:szCs w:val="18"/>
              </w:rPr>
            </w:pPr>
            <w:r w:rsidRPr="00267A27">
              <w:rPr>
                <w:sz w:val="18"/>
                <w:szCs w:val="18"/>
              </w:rPr>
              <w:t>20</w:t>
            </w:r>
          </w:p>
        </w:tc>
        <w:tc>
          <w:tcPr>
            <w:tcW w:w="755" w:type="dxa"/>
            <w:hideMark/>
          </w:tcPr>
          <w:p w14:paraId="5DE07C38" w14:textId="77777777" w:rsidR="002178F9" w:rsidRPr="00267A27" w:rsidRDefault="002178F9" w:rsidP="0058553D">
            <w:pPr>
              <w:pStyle w:val="NormalWeb"/>
              <w:rPr>
                <w:sz w:val="18"/>
                <w:szCs w:val="18"/>
              </w:rPr>
            </w:pPr>
            <w:r w:rsidRPr="00267A27">
              <w:rPr>
                <w:sz w:val="18"/>
                <w:szCs w:val="18"/>
              </w:rPr>
              <w:t>(100.0)</w:t>
            </w:r>
          </w:p>
        </w:tc>
      </w:tr>
      <w:tr w:rsidR="002178F9" w:rsidRPr="00267A27" w14:paraId="535C4795"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11DA7010" w14:textId="77777777" w:rsidR="002178F9" w:rsidRPr="00267A27" w:rsidRDefault="002178F9" w:rsidP="0058553D">
            <w:pPr>
              <w:pStyle w:val="NormalWeb"/>
              <w:jc w:val="left"/>
              <w:rPr>
                <w:sz w:val="18"/>
                <w:szCs w:val="18"/>
              </w:rPr>
            </w:pPr>
            <w:r w:rsidRPr="00267A27">
              <w:rPr>
                <w:sz w:val="18"/>
                <w:szCs w:val="18"/>
              </w:rPr>
              <w:t>Blister</w:t>
            </w:r>
          </w:p>
        </w:tc>
        <w:tc>
          <w:tcPr>
            <w:tcW w:w="1276" w:type="dxa"/>
            <w:hideMark/>
          </w:tcPr>
          <w:p w14:paraId="0409D14F" w14:textId="77777777" w:rsidR="002178F9" w:rsidRPr="00267A27" w:rsidRDefault="002178F9" w:rsidP="0058553D">
            <w:pPr>
              <w:pStyle w:val="NormalWeb"/>
              <w:rPr>
                <w:sz w:val="18"/>
                <w:szCs w:val="18"/>
              </w:rPr>
            </w:pPr>
            <w:r w:rsidRPr="00267A27">
              <w:rPr>
                <w:sz w:val="18"/>
                <w:szCs w:val="18"/>
              </w:rPr>
              <w:t>20</w:t>
            </w:r>
          </w:p>
        </w:tc>
        <w:tc>
          <w:tcPr>
            <w:tcW w:w="567" w:type="dxa"/>
            <w:hideMark/>
          </w:tcPr>
          <w:p w14:paraId="07AF7FB8" w14:textId="77777777" w:rsidR="002178F9" w:rsidRPr="00267A27" w:rsidRDefault="002178F9" w:rsidP="0058553D">
            <w:pPr>
              <w:pStyle w:val="NormalWeb"/>
              <w:rPr>
                <w:sz w:val="18"/>
                <w:szCs w:val="18"/>
              </w:rPr>
            </w:pPr>
            <w:r w:rsidRPr="00267A27">
              <w:rPr>
                <w:sz w:val="18"/>
                <w:szCs w:val="18"/>
              </w:rPr>
              <w:t>1</w:t>
            </w:r>
          </w:p>
        </w:tc>
        <w:tc>
          <w:tcPr>
            <w:tcW w:w="850" w:type="dxa"/>
            <w:hideMark/>
          </w:tcPr>
          <w:p w14:paraId="72C37C46" w14:textId="77777777" w:rsidR="002178F9" w:rsidRPr="00267A27" w:rsidRDefault="002178F9" w:rsidP="0058553D">
            <w:pPr>
              <w:pStyle w:val="NormalWeb"/>
              <w:rPr>
                <w:sz w:val="18"/>
                <w:szCs w:val="18"/>
              </w:rPr>
            </w:pPr>
            <w:r w:rsidRPr="00267A27">
              <w:rPr>
                <w:sz w:val="18"/>
                <w:szCs w:val="18"/>
              </w:rPr>
              <w:t>(5.0)</w:t>
            </w:r>
          </w:p>
        </w:tc>
        <w:tc>
          <w:tcPr>
            <w:tcW w:w="425" w:type="dxa"/>
            <w:hideMark/>
          </w:tcPr>
          <w:p w14:paraId="50837FBE" w14:textId="77777777" w:rsidR="002178F9" w:rsidRPr="00267A27" w:rsidRDefault="002178F9" w:rsidP="0058553D">
            <w:pPr>
              <w:pStyle w:val="NormalWeb"/>
              <w:rPr>
                <w:sz w:val="18"/>
                <w:szCs w:val="18"/>
              </w:rPr>
            </w:pPr>
            <w:r w:rsidRPr="00267A27">
              <w:rPr>
                <w:sz w:val="18"/>
                <w:szCs w:val="18"/>
              </w:rPr>
              <w:t>2</w:t>
            </w:r>
          </w:p>
        </w:tc>
        <w:tc>
          <w:tcPr>
            <w:tcW w:w="705" w:type="dxa"/>
            <w:hideMark/>
          </w:tcPr>
          <w:p w14:paraId="5FC86EAB" w14:textId="77777777" w:rsidR="002178F9" w:rsidRPr="00267A27" w:rsidRDefault="002178F9" w:rsidP="0058553D">
            <w:pPr>
              <w:pStyle w:val="NormalWeb"/>
              <w:rPr>
                <w:sz w:val="18"/>
                <w:szCs w:val="18"/>
              </w:rPr>
            </w:pPr>
            <w:r w:rsidRPr="00267A27">
              <w:rPr>
                <w:sz w:val="18"/>
                <w:szCs w:val="18"/>
              </w:rPr>
              <w:t>(10.0)</w:t>
            </w:r>
          </w:p>
        </w:tc>
        <w:tc>
          <w:tcPr>
            <w:tcW w:w="709" w:type="dxa"/>
            <w:hideMark/>
          </w:tcPr>
          <w:p w14:paraId="274A7D60" w14:textId="77777777" w:rsidR="002178F9" w:rsidRPr="00267A27" w:rsidRDefault="002178F9" w:rsidP="0058553D">
            <w:pPr>
              <w:pStyle w:val="NormalWeb"/>
              <w:rPr>
                <w:sz w:val="18"/>
                <w:szCs w:val="18"/>
              </w:rPr>
            </w:pPr>
            <w:r w:rsidRPr="00267A27">
              <w:rPr>
                <w:sz w:val="18"/>
                <w:szCs w:val="18"/>
              </w:rPr>
              <w:t>11</w:t>
            </w:r>
          </w:p>
        </w:tc>
        <w:tc>
          <w:tcPr>
            <w:tcW w:w="709" w:type="dxa"/>
            <w:hideMark/>
          </w:tcPr>
          <w:p w14:paraId="6FB88AE3" w14:textId="77777777" w:rsidR="002178F9" w:rsidRPr="00267A27" w:rsidRDefault="002178F9" w:rsidP="0058553D">
            <w:pPr>
              <w:pStyle w:val="NormalWeb"/>
              <w:rPr>
                <w:sz w:val="18"/>
                <w:szCs w:val="18"/>
              </w:rPr>
            </w:pPr>
            <w:r w:rsidRPr="00267A27">
              <w:rPr>
                <w:sz w:val="18"/>
                <w:szCs w:val="18"/>
              </w:rPr>
              <w:t>(55.0)</w:t>
            </w:r>
          </w:p>
        </w:tc>
        <w:tc>
          <w:tcPr>
            <w:tcW w:w="754" w:type="dxa"/>
            <w:hideMark/>
          </w:tcPr>
          <w:p w14:paraId="15B51D74" w14:textId="77777777" w:rsidR="002178F9" w:rsidRPr="00267A27" w:rsidRDefault="002178F9" w:rsidP="0058553D">
            <w:pPr>
              <w:pStyle w:val="NormalWeb"/>
              <w:rPr>
                <w:sz w:val="18"/>
                <w:szCs w:val="18"/>
              </w:rPr>
            </w:pPr>
            <w:r w:rsidRPr="00267A27">
              <w:rPr>
                <w:sz w:val="18"/>
                <w:szCs w:val="18"/>
              </w:rPr>
              <w:t>9</w:t>
            </w:r>
          </w:p>
        </w:tc>
        <w:tc>
          <w:tcPr>
            <w:tcW w:w="755" w:type="dxa"/>
            <w:hideMark/>
          </w:tcPr>
          <w:p w14:paraId="6037AFB3" w14:textId="77777777" w:rsidR="002178F9" w:rsidRPr="00267A27" w:rsidRDefault="002178F9" w:rsidP="0058553D">
            <w:pPr>
              <w:pStyle w:val="NormalWeb"/>
              <w:rPr>
                <w:sz w:val="18"/>
                <w:szCs w:val="18"/>
              </w:rPr>
            </w:pPr>
            <w:r w:rsidRPr="00267A27">
              <w:rPr>
                <w:sz w:val="18"/>
                <w:szCs w:val="18"/>
              </w:rPr>
              <w:t>(45.0)</w:t>
            </w:r>
          </w:p>
        </w:tc>
      </w:tr>
      <w:tr w:rsidR="002178F9" w:rsidRPr="00267A27" w14:paraId="5A11201D" w14:textId="77777777" w:rsidTr="0058553D">
        <w:tc>
          <w:tcPr>
            <w:tcW w:w="3686" w:type="dxa"/>
            <w:hideMark/>
          </w:tcPr>
          <w:p w14:paraId="16330C01" w14:textId="77777777" w:rsidR="002178F9" w:rsidRPr="00267A27" w:rsidRDefault="002178F9" w:rsidP="0058553D">
            <w:pPr>
              <w:pStyle w:val="NormalWeb"/>
              <w:jc w:val="left"/>
              <w:rPr>
                <w:sz w:val="18"/>
                <w:szCs w:val="18"/>
              </w:rPr>
            </w:pPr>
            <w:r w:rsidRPr="00267A27">
              <w:rPr>
                <w:sz w:val="18"/>
                <w:szCs w:val="18"/>
              </w:rPr>
              <w:t>Guillain-Barré syndrome</w:t>
            </w:r>
          </w:p>
        </w:tc>
        <w:tc>
          <w:tcPr>
            <w:tcW w:w="1276" w:type="dxa"/>
            <w:hideMark/>
          </w:tcPr>
          <w:p w14:paraId="3F6032EB" w14:textId="77777777" w:rsidR="002178F9" w:rsidRPr="00267A27" w:rsidRDefault="002178F9" w:rsidP="0058553D">
            <w:pPr>
              <w:pStyle w:val="NormalWeb"/>
              <w:rPr>
                <w:sz w:val="18"/>
                <w:szCs w:val="18"/>
              </w:rPr>
            </w:pPr>
            <w:r w:rsidRPr="00267A27">
              <w:rPr>
                <w:sz w:val="18"/>
                <w:szCs w:val="18"/>
              </w:rPr>
              <w:t>15</w:t>
            </w:r>
          </w:p>
        </w:tc>
        <w:tc>
          <w:tcPr>
            <w:tcW w:w="567" w:type="dxa"/>
            <w:hideMark/>
          </w:tcPr>
          <w:p w14:paraId="688E2FD2" w14:textId="77777777" w:rsidR="002178F9" w:rsidRPr="00267A27" w:rsidRDefault="002178F9" w:rsidP="0058553D">
            <w:pPr>
              <w:pStyle w:val="NormalWeb"/>
              <w:rPr>
                <w:sz w:val="18"/>
                <w:szCs w:val="18"/>
              </w:rPr>
            </w:pPr>
            <w:r w:rsidRPr="00267A27">
              <w:rPr>
                <w:sz w:val="18"/>
                <w:szCs w:val="18"/>
              </w:rPr>
              <w:t>11</w:t>
            </w:r>
          </w:p>
        </w:tc>
        <w:tc>
          <w:tcPr>
            <w:tcW w:w="850" w:type="dxa"/>
            <w:hideMark/>
          </w:tcPr>
          <w:p w14:paraId="31CD6BF3" w14:textId="77777777" w:rsidR="002178F9" w:rsidRPr="00267A27" w:rsidRDefault="002178F9" w:rsidP="0058553D">
            <w:pPr>
              <w:pStyle w:val="NormalWeb"/>
              <w:rPr>
                <w:sz w:val="18"/>
                <w:szCs w:val="18"/>
              </w:rPr>
            </w:pPr>
            <w:r w:rsidRPr="00267A27">
              <w:rPr>
                <w:sz w:val="18"/>
                <w:szCs w:val="18"/>
              </w:rPr>
              <w:t>(73.3)</w:t>
            </w:r>
          </w:p>
        </w:tc>
        <w:tc>
          <w:tcPr>
            <w:tcW w:w="425" w:type="dxa"/>
            <w:hideMark/>
          </w:tcPr>
          <w:p w14:paraId="30B308E5" w14:textId="77777777" w:rsidR="002178F9" w:rsidRPr="00267A27" w:rsidRDefault="002178F9" w:rsidP="0058553D">
            <w:pPr>
              <w:pStyle w:val="NormalWeb"/>
              <w:rPr>
                <w:sz w:val="18"/>
                <w:szCs w:val="18"/>
              </w:rPr>
            </w:pPr>
            <w:r w:rsidRPr="00267A27">
              <w:rPr>
                <w:sz w:val="18"/>
                <w:szCs w:val="18"/>
              </w:rPr>
              <w:t>11</w:t>
            </w:r>
          </w:p>
        </w:tc>
        <w:tc>
          <w:tcPr>
            <w:tcW w:w="705" w:type="dxa"/>
            <w:hideMark/>
          </w:tcPr>
          <w:p w14:paraId="5F68F4D5" w14:textId="77777777" w:rsidR="002178F9" w:rsidRPr="00267A27" w:rsidRDefault="002178F9" w:rsidP="0058553D">
            <w:pPr>
              <w:pStyle w:val="NormalWeb"/>
              <w:rPr>
                <w:sz w:val="18"/>
                <w:szCs w:val="18"/>
              </w:rPr>
            </w:pPr>
            <w:r w:rsidRPr="00267A27">
              <w:rPr>
                <w:sz w:val="18"/>
                <w:szCs w:val="18"/>
              </w:rPr>
              <w:t>(73.3)</w:t>
            </w:r>
          </w:p>
        </w:tc>
        <w:tc>
          <w:tcPr>
            <w:tcW w:w="709" w:type="dxa"/>
            <w:hideMark/>
          </w:tcPr>
          <w:p w14:paraId="58857FB2" w14:textId="77777777" w:rsidR="002178F9" w:rsidRPr="00267A27" w:rsidRDefault="002178F9" w:rsidP="0058553D">
            <w:pPr>
              <w:pStyle w:val="NormalWeb"/>
              <w:rPr>
                <w:sz w:val="18"/>
                <w:szCs w:val="18"/>
              </w:rPr>
            </w:pPr>
            <w:r w:rsidRPr="00267A27">
              <w:rPr>
                <w:sz w:val="18"/>
                <w:szCs w:val="18"/>
              </w:rPr>
              <w:t>2</w:t>
            </w:r>
          </w:p>
        </w:tc>
        <w:tc>
          <w:tcPr>
            <w:tcW w:w="709" w:type="dxa"/>
            <w:hideMark/>
          </w:tcPr>
          <w:p w14:paraId="1480B439" w14:textId="77777777" w:rsidR="002178F9" w:rsidRPr="00267A27" w:rsidRDefault="002178F9" w:rsidP="0058553D">
            <w:pPr>
              <w:pStyle w:val="NormalWeb"/>
              <w:rPr>
                <w:sz w:val="18"/>
                <w:szCs w:val="18"/>
              </w:rPr>
            </w:pPr>
            <w:r w:rsidRPr="00267A27">
              <w:rPr>
                <w:sz w:val="18"/>
                <w:szCs w:val="18"/>
              </w:rPr>
              <w:t>(13.3)</w:t>
            </w:r>
          </w:p>
        </w:tc>
        <w:tc>
          <w:tcPr>
            <w:tcW w:w="754" w:type="dxa"/>
            <w:hideMark/>
          </w:tcPr>
          <w:p w14:paraId="288E990B" w14:textId="77777777" w:rsidR="002178F9" w:rsidRPr="00267A27" w:rsidRDefault="002178F9" w:rsidP="0058553D">
            <w:pPr>
              <w:pStyle w:val="NormalWeb"/>
              <w:rPr>
                <w:sz w:val="18"/>
                <w:szCs w:val="18"/>
              </w:rPr>
            </w:pPr>
            <w:r w:rsidRPr="00267A27">
              <w:rPr>
                <w:sz w:val="18"/>
                <w:szCs w:val="18"/>
              </w:rPr>
              <w:t>9</w:t>
            </w:r>
          </w:p>
        </w:tc>
        <w:tc>
          <w:tcPr>
            <w:tcW w:w="755" w:type="dxa"/>
            <w:hideMark/>
          </w:tcPr>
          <w:p w14:paraId="01920687" w14:textId="77777777" w:rsidR="002178F9" w:rsidRPr="00267A27" w:rsidRDefault="002178F9" w:rsidP="0058553D">
            <w:pPr>
              <w:pStyle w:val="NormalWeb"/>
              <w:rPr>
                <w:sz w:val="18"/>
                <w:szCs w:val="18"/>
              </w:rPr>
            </w:pPr>
            <w:r w:rsidRPr="00267A27">
              <w:rPr>
                <w:sz w:val="18"/>
                <w:szCs w:val="18"/>
              </w:rPr>
              <w:t>(60.0)</w:t>
            </w:r>
          </w:p>
        </w:tc>
      </w:tr>
      <w:tr w:rsidR="002178F9" w:rsidRPr="00267A27" w14:paraId="1E9666B3"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5E09E5C8" w14:textId="77777777" w:rsidR="002178F9" w:rsidRPr="00267A27" w:rsidRDefault="002178F9" w:rsidP="0058553D">
            <w:pPr>
              <w:pStyle w:val="NormalWeb"/>
              <w:jc w:val="left"/>
              <w:rPr>
                <w:sz w:val="18"/>
                <w:szCs w:val="18"/>
              </w:rPr>
            </w:pPr>
            <w:r w:rsidRPr="00267A27">
              <w:rPr>
                <w:sz w:val="18"/>
                <w:szCs w:val="18"/>
              </w:rPr>
              <w:t>Tremor</w:t>
            </w:r>
          </w:p>
        </w:tc>
        <w:tc>
          <w:tcPr>
            <w:tcW w:w="1276" w:type="dxa"/>
            <w:hideMark/>
          </w:tcPr>
          <w:p w14:paraId="3CC10884" w14:textId="77777777" w:rsidR="002178F9" w:rsidRPr="00267A27" w:rsidRDefault="002178F9" w:rsidP="0058553D">
            <w:pPr>
              <w:pStyle w:val="NormalWeb"/>
              <w:rPr>
                <w:sz w:val="18"/>
                <w:szCs w:val="18"/>
              </w:rPr>
            </w:pPr>
            <w:r w:rsidRPr="00267A27">
              <w:rPr>
                <w:sz w:val="18"/>
                <w:szCs w:val="18"/>
              </w:rPr>
              <w:t>14</w:t>
            </w:r>
          </w:p>
        </w:tc>
        <w:tc>
          <w:tcPr>
            <w:tcW w:w="567" w:type="dxa"/>
            <w:hideMark/>
          </w:tcPr>
          <w:p w14:paraId="54708825" w14:textId="77777777" w:rsidR="002178F9" w:rsidRPr="00267A27" w:rsidRDefault="002178F9" w:rsidP="0058553D">
            <w:pPr>
              <w:pStyle w:val="NormalWeb"/>
              <w:rPr>
                <w:sz w:val="18"/>
                <w:szCs w:val="18"/>
              </w:rPr>
            </w:pPr>
            <w:r w:rsidRPr="00267A27">
              <w:rPr>
                <w:sz w:val="18"/>
                <w:szCs w:val="18"/>
              </w:rPr>
              <w:t>0</w:t>
            </w:r>
          </w:p>
        </w:tc>
        <w:tc>
          <w:tcPr>
            <w:tcW w:w="850" w:type="dxa"/>
            <w:hideMark/>
          </w:tcPr>
          <w:p w14:paraId="7C23C542" w14:textId="77777777" w:rsidR="002178F9" w:rsidRPr="00267A27" w:rsidRDefault="002178F9" w:rsidP="0058553D">
            <w:pPr>
              <w:pStyle w:val="NormalWeb"/>
              <w:rPr>
                <w:sz w:val="18"/>
                <w:szCs w:val="18"/>
              </w:rPr>
            </w:pPr>
            <w:r w:rsidRPr="00267A27">
              <w:rPr>
                <w:sz w:val="18"/>
                <w:szCs w:val="18"/>
              </w:rPr>
              <w:t>(0.0)</w:t>
            </w:r>
          </w:p>
        </w:tc>
        <w:tc>
          <w:tcPr>
            <w:tcW w:w="425" w:type="dxa"/>
            <w:hideMark/>
          </w:tcPr>
          <w:p w14:paraId="035382AC" w14:textId="77777777" w:rsidR="002178F9" w:rsidRPr="00267A27" w:rsidRDefault="002178F9" w:rsidP="0058553D">
            <w:pPr>
              <w:pStyle w:val="NormalWeb"/>
              <w:rPr>
                <w:sz w:val="18"/>
                <w:szCs w:val="18"/>
              </w:rPr>
            </w:pPr>
            <w:r w:rsidRPr="00267A27">
              <w:rPr>
                <w:sz w:val="18"/>
                <w:szCs w:val="18"/>
              </w:rPr>
              <w:t>3</w:t>
            </w:r>
          </w:p>
        </w:tc>
        <w:tc>
          <w:tcPr>
            <w:tcW w:w="705" w:type="dxa"/>
            <w:hideMark/>
          </w:tcPr>
          <w:p w14:paraId="35C8A02E" w14:textId="77777777" w:rsidR="002178F9" w:rsidRPr="00267A27" w:rsidRDefault="002178F9" w:rsidP="0058553D">
            <w:pPr>
              <w:pStyle w:val="NormalWeb"/>
              <w:rPr>
                <w:sz w:val="18"/>
                <w:szCs w:val="18"/>
              </w:rPr>
            </w:pPr>
            <w:r w:rsidRPr="00267A27">
              <w:rPr>
                <w:sz w:val="18"/>
                <w:szCs w:val="18"/>
              </w:rPr>
              <w:t>(21.4)</w:t>
            </w:r>
          </w:p>
        </w:tc>
        <w:tc>
          <w:tcPr>
            <w:tcW w:w="709" w:type="dxa"/>
            <w:hideMark/>
          </w:tcPr>
          <w:p w14:paraId="6CB5D82E" w14:textId="77777777" w:rsidR="002178F9" w:rsidRPr="00267A27" w:rsidRDefault="002178F9" w:rsidP="0058553D">
            <w:pPr>
              <w:pStyle w:val="NormalWeb"/>
              <w:rPr>
                <w:sz w:val="18"/>
                <w:szCs w:val="18"/>
              </w:rPr>
            </w:pPr>
            <w:r w:rsidRPr="00267A27">
              <w:rPr>
                <w:sz w:val="18"/>
                <w:szCs w:val="18"/>
              </w:rPr>
              <w:t>1</w:t>
            </w:r>
          </w:p>
        </w:tc>
        <w:tc>
          <w:tcPr>
            <w:tcW w:w="709" w:type="dxa"/>
            <w:hideMark/>
          </w:tcPr>
          <w:p w14:paraId="17335AE5" w14:textId="77777777" w:rsidR="002178F9" w:rsidRPr="00267A27" w:rsidRDefault="002178F9" w:rsidP="0058553D">
            <w:pPr>
              <w:pStyle w:val="NormalWeb"/>
              <w:rPr>
                <w:sz w:val="18"/>
                <w:szCs w:val="18"/>
              </w:rPr>
            </w:pPr>
            <w:r w:rsidRPr="00267A27">
              <w:rPr>
                <w:sz w:val="18"/>
                <w:szCs w:val="18"/>
              </w:rPr>
              <w:t>(7.1)</w:t>
            </w:r>
          </w:p>
        </w:tc>
        <w:tc>
          <w:tcPr>
            <w:tcW w:w="754" w:type="dxa"/>
            <w:hideMark/>
          </w:tcPr>
          <w:p w14:paraId="2832B22C" w14:textId="77777777" w:rsidR="002178F9" w:rsidRPr="00267A27" w:rsidRDefault="002178F9" w:rsidP="0058553D">
            <w:pPr>
              <w:pStyle w:val="NormalWeb"/>
              <w:rPr>
                <w:sz w:val="18"/>
                <w:szCs w:val="18"/>
              </w:rPr>
            </w:pPr>
            <w:r w:rsidRPr="00267A27">
              <w:rPr>
                <w:sz w:val="18"/>
                <w:szCs w:val="18"/>
              </w:rPr>
              <w:t>11</w:t>
            </w:r>
          </w:p>
        </w:tc>
        <w:tc>
          <w:tcPr>
            <w:tcW w:w="755" w:type="dxa"/>
            <w:hideMark/>
          </w:tcPr>
          <w:p w14:paraId="3BEA178E" w14:textId="77777777" w:rsidR="002178F9" w:rsidRPr="00267A27" w:rsidRDefault="002178F9" w:rsidP="0058553D">
            <w:pPr>
              <w:pStyle w:val="NormalWeb"/>
              <w:rPr>
                <w:sz w:val="18"/>
                <w:szCs w:val="18"/>
              </w:rPr>
            </w:pPr>
            <w:r w:rsidRPr="00267A27">
              <w:rPr>
                <w:sz w:val="18"/>
                <w:szCs w:val="18"/>
              </w:rPr>
              <w:t>(78.6)</w:t>
            </w:r>
          </w:p>
        </w:tc>
      </w:tr>
      <w:tr w:rsidR="002178F9" w:rsidRPr="00267A27" w14:paraId="0BF140D7" w14:textId="77777777" w:rsidTr="0058553D">
        <w:tc>
          <w:tcPr>
            <w:tcW w:w="3686" w:type="dxa"/>
            <w:hideMark/>
          </w:tcPr>
          <w:p w14:paraId="0AEE98C7" w14:textId="77777777" w:rsidR="002178F9" w:rsidRPr="00267A27" w:rsidRDefault="002178F9" w:rsidP="0058553D">
            <w:pPr>
              <w:pStyle w:val="NormalWeb"/>
              <w:jc w:val="left"/>
              <w:rPr>
                <w:sz w:val="18"/>
                <w:szCs w:val="18"/>
              </w:rPr>
            </w:pPr>
            <w:r w:rsidRPr="00267A27">
              <w:rPr>
                <w:sz w:val="18"/>
                <w:szCs w:val="18"/>
              </w:rPr>
              <w:t>Intussusception</w:t>
            </w:r>
          </w:p>
        </w:tc>
        <w:tc>
          <w:tcPr>
            <w:tcW w:w="1276" w:type="dxa"/>
            <w:hideMark/>
          </w:tcPr>
          <w:p w14:paraId="7E67C329" w14:textId="77777777" w:rsidR="002178F9" w:rsidRPr="00267A27" w:rsidRDefault="002178F9" w:rsidP="0058553D">
            <w:pPr>
              <w:pStyle w:val="NormalWeb"/>
              <w:rPr>
                <w:sz w:val="18"/>
                <w:szCs w:val="18"/>
              </w:rPr>
            </w:pPr>
            <w:r w:rsidRPr="00267A27">
              <w:rPr>
                <w:sz w:val="18"/>
                <w:szCs w:val="18"/>
              </w:rPr>
              <w:t>10</w:t>
            </w:r>
          </w:p>
        </w:tc>
        <w:tc>
          <w:tcPr>
            <w:tcW w:w="567" w:type="dxa"/>
            <w:hideMark/>
          </w:tcPr>
          <w:p w14:paraId="6DB6F6ED" w14:textId="77777777" w:rsidR="002178F9" w:rsidRPr="00267A27" w:rsidRDefault="002178F9" w:rsidP="0058553D">
            <w:pPr>
              <w:pStyle w:val="NormalWeb"/>
              <w:rPr>
                <w:sz w:val="18"/>
                <w:szCs w:val="18"/>
              </w:rPr>
            </w:pPr>
            <w:r w:rsidRPr="00267A27">
              <w:rPr>
                <w:sz w:val="18"/>
                <w:szCs w:val="18"/>
              </w:rPr>
              <w:t>10</w:t>
            </w:r>
          </w:p>
        </w:tc>
        <w:tc>
          <w:tcPr>
            <w:tcW w:w="850" w:type="dxa"/>
            <w:hideMark/>
          </w:tcPr>
          <w:p w14:paraId="1F2BC5D4" w14:textId="77777777" w:rsidR="002178F9" w:rsidRPr="00267A27" w:rsidRDefault="002178F9" w:rsidP="0058553D">
            <w:pPr>
              <w:pStyle w:val="NormalWeb"/>
              <w:rPr>
                <w:sz w:val="18"/>
                <w:szCs w:val="18"/>
              </w:rPr>
            </w:pPr>
            <w:r w:rsidRPr="00267A27">
              <w:rPr>
                <w:sz w:val="18"/>
                <w:szCs w:val="18"/>
              </w:rPr>
              <w:t>(100.0)</w:t>
            </w:r>
          </w:p>
        </w:tc>
        <w:tc>
          <w:tcPr>
            <w:tcW w:w="425" w:type="dxa"/>
            <w:hideMark/>
          </w:tcPr>
          <w:p w14:paraId="6D5126DC" w14:textId="77777777" w:rsidR="002178F9" w:rsidRPr="00267A27" w:rsidRDefault="002178F9" w:rsidP="0058553D">
            <w:pPr>
              <w:pStyle w:val="NormalWeb"/>
              <w:rPr>
                <w:sz w:val="18"/>
                <w:szCs w:val="18"/>
              </w:rPr>
            </w:pPr>
            <w:r w:rsidRPr="00267A27">
              <w:rPr>
                <w:sz w:val="18"/>
                <w:szCs w:val="18"/>
              </w:rPr>
              <w:t>6</w:t>
            </w:r>
          </w:p>
        </w:tc>
        <w:tc>
          <w:tcPr>
            <w:tcW w:w="705" w:type="dxa"/>
            <w:hideMark/>
          </w:tcPr>
          <w:p w14:paraId="5D4CC5C0" w14:textId="77777777" w:rsidR="002178F9" w:rsidRPr="00267A27" w:rsidRDefault="002178F9" w:rsidP="0058553D">
            <w:pPr>
              <w:pStyle w:val="NormalWeb"/>
              <w:rPr>
                <w:sz w:val="18"/>
                <w:szCs w:val="18"/>
              </w:rPr>
            </w:pPr>
            <w:r w:rsidRPr="00267A27">
              <w:rPr>
                <w:sz w:val="18"/>
                <w:szCs w:val="18"/>
              </w:rPr>
              <w:t>(60.0)</w:t>
            </w:r>
          </w:p>
        </w:tc>
        <w:tc>
          <w:tcPr>
            <w:tcW w:w="709" w:type="dxa"/>
            <w:hideMark/>
          </w:tcPr>
          <w:p w14:paraId="654B2C17" w14:textId="77777777" w:rsidR="002178F9" w:rsidRPr="00267A27" w:rsidRDefault="002178F9" w:rsidP="0058553D">
            <w:pPr>
              <w:pStyle w:val="NormalWeb"/>
              <w:rPr>
                <w:sz w:val="18"/>
                <w:szCs w:val="18"/>
              </w:rPr>
            </w:pPr>
            <w:r w:rsidRPr="00267A27">
              <w:rPr>
                <w:sz w:val="18"/>
                <w:szCs w:val="18"/>
              </w:rPr>
              <w:t>9</w:t>
            </w:r>
          </w:p>
        </w:tc>
        <w:tc>
          <w:tcPr>
            <w:tcW w:w="709" w:type="dxa"/>
            <w:hideMark/>
          </w:tcPr>
          <w:p w14:paraId="0FE76A4A" w14:textId="77777777" w:rsidR="002178F9" w:rsidRPr="00267A27" w:rsidRDefault="002178F9" w:rsidP="0058553D">
            <w:pPr>
              <w:pStyle w:val="NormalWeb"/>
              <w:rPr>
                <w:sz w:val="18"/>
                <w:szCs w:val="18"/>
              </w:rPr>
            </w:pPr>
            <w:r w:rsidRPr="00267A27">
              <w:rPr>
                <w:sz w:val="18"/>
                <w:szCs w:val="18"/>
              </w:rPr>
              <w:t>(90.0)</w:t>
            </w:r>
          </w:p>
        </w:tc>
        <w:tc>
          <w:tcPr>
            <w:tcW w:w="754" w:type="dxa"/>
            <w:hideMark/>
          </w:tcPr>
          <w:p w14:paraId="3BE55CFE" w14:textId="77777777" w:rsidR="002178F9" w:rsidRPr="00267A27" w:rsidRDefault="002178F9" w:rsidP="0058553D">
            <w:pPr>
              <w:pStyle w:val="NormalWeb"/>
              <w:rPr>
                <w:sz w:val="18"/>
                <w:szCs w:val="18"/>
              </w:rPr>
            </w:pPr>
            <w:r w:rsidRPr="00267A27">
              <w:rPr>
                <w:sz w:val="18"/>
                <w:szCs w:val="18"/>
              </w:rPr>
              <w:t>0</w:t>
            </w:r>
          </w:p>
        </w:tc>
        <w:tc>
          <w:tcPr>
            <w:tcW w:w="755" w:type="dxa"/>
            <w:hideMark/>
          </w:tcPr>
          <w:p w14:paraId="692D5A62" w14:textId="77777777" w:rsidR="002178F9" w:rsidRPr="00267A27" w:rsidRDefault="002178F9" w:rsidP="0058553D">
            <w:pPr>
              <w:pStyle w:val="NormalWeb"/>
              <w:rPr>
                <w:sz w:val="18"/>
                <w:szCs w:val="18"/>
              </w:rPr>
            </w:pPr>
            <w:r w:rsidRPr="00267A27">
              <w:rPr>
                <w:sz w:val="18"/>
                <w:szCs w:val="18"/>
              </w:rPr>
              <w:t>(0.0)</w:t>
            </w:r>
          </w:p>
        </w:tc>
      </w:tr>
      <w:tr w:rsidR="002178F9" w:rsidRPr="00267A27" w14:paraId="05ED9C88"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41512669" w14:textId="77777777" w:rsidR="002178F9" w:rsidRPr="00267A27" w:rsidRDefault="002178F9" w:rsidP="0058553D">
            <w:pPr>
              <w:pStyle w:val="NormalWeb"/>
              <w:jc w:val="left"/>
              <w:rPr>
                <w:sz w:val="18"/>
                <w:szCs w:val="18"/>
              </w:rPr>
            </w:pPr>
            <w:r w:rsidRPr="00267A27">
              <w:rPr>
                <w:sz w:val="18"/>
                <w:szCs w:val="18"/>
              </w:rPr>
              <w:t>Hypotension</w:t>
            </w:r>
          </w:p>
        </w:tc>
        <w:tc>
          <w:tcPr>
            <w:tcW w:w="1276" w:type="dxa"/>
            <w:hideMark/>
          </w:tcPr>
          <w:p w14:paraId="613B6DB9" w14:textId="77777777" w:rsidR="002178F9" w:rsidRPr="00267A27" w:rsidRDefault="002178F9" w:rsidP="0058553D">
            <w:pPr>
              <w:pStyle w:val="NormalWeb"/>
              <w:rPr>
                <w:sz w:val="18"/>
                <w:szCs w:val="18"/>
              </w:rPr>
            </w:pPr>
            <w:r w:rsidRPr="00267A27">
              <w:rPr>
                <w:sz w:val="18"/>
                <w:szCs w:val="18"/>
              </w:rPr>
              <w:t>8</w:t>
            </w:r>
          </w:p>
        </w:tc>
        <w:tc>
          <w:tcPr>
            <w:tcW w:w="567" w:type="dxa"/>
            <w:hideMark/>
          </w:tcPr>
          <w:p w14:paraId="3FED3B68" w14:textId="77777777" w:rsidR="002178F9" w:rsidRPr="00267A27" w:rsidRDefault="002178F9" w:rsidP="0058553D">
            <w:pPr>
              <w:pStyle w:val="NormalWeb"/>
              <w:rPr>
                <w:sz w:val="18"/>
                <w:szCs w:val="18"/>
              </w:rPr>
            </w:pPr>
            <w:r w:rsidRPr="00267A27">
              <w:rPr>
                <w:sz w:val="18"/>
                <w:szCs w:val="18"/>
              </w:rPr>
              <w:t>0</w:t>
            </w:r>
          </w:p>
        </w:tc>
        <w:tc>
          <w:tcPr>
            <w:tcW w:w="850" w:type="dxa"/>
            <w:hideMark/>
          </w:tcPr>
          <w:p w14:paraId="0B0CDF86" w14:textId="77777777" w:rsidR="002178F9" w:rsidRPr="00267A27" w:rsidRDefault="002178F9" w:rsidP="0058553D">
            <w:pPr>
              <w:pStyle w:val="NormalWeb"/>
              <w:rPr>
                <w:sz w:val="18"/>
                <w:szCs w:val="18"/>
              </w:rPr>
            </w:pPr>
            <w:r w:rsidRPr="00267A27">
              <w:rPr>
                <w:sz w:val="18"/>
                <w:szCs w:val="18"/>
              </w:rPr>
              <w:t>(0.0)</w:t>
            </w:r>
          </w:p>
        </w:tc>
        <w:tc>
          <w:tcPr>
            <w:tcW w:w="425" w:type="dxa"/>
            <w:hideMark/>
          </w:tcPr>
          <w:p w14:paraId="07E7C9E3" w14:textId="77777777" w:rsidR="002178F9" w:rsidRPr="00267A27" w:rsidRDefault="002178F9" w:rsidP="0058553D">
            <w:pPr>
              <w:pStyle w:val="NormalWeb"/>
              <w:rPr>
                <w:sz w:val="18"/>
                <w:szCs w:val="18"/>
              </w:rPr>
            </w:pPr>
            <w:r w:rsidRPr="00267A27">
              <w:rPr>
                <w:sz w:val="18"/>
                <w:szCs w:val="18"/>
              </w:rPr>
              <w:t>1</w:t>
            </w:r>
          </w:p>
        </w:tc>
        <w:tc>
          <w:tcPr>
            <w:tcW w:w="705" w:type="dxa"/>
            <w:hideMark/>
          </w:tcPr>
          <w:p w14:paraId="6238B166" w14:textId="77777777" w:rsidR="002178F9" w:rsidRPr="00267A27" w:rsidRDefault="002178F9" w:rsidP="0058553D">
            <w:pPr>
              <w:pStyle w:val="NormalWeb"/>
              <w:rPr>
                <w:sz w:val="18"/>
                <w:szCs w:val="18"/>
              </w:rPr>
            </w:pPr>
            <w:r w:rsidRPr="00267A27">
              <w:rPr>
                <w:sz w:val="18"/>
                <w:szCs w:val="18"/>
              </w:rPr>
              <w:t>(12.5)</w:t>
            </w:r>
          </w:p>
        </w:tc>
        <w:tc>
          <w:tcPr>
            <w:tcW w:w="709" w:type="dxa"/>
            <w:hideMark/>
          </w:tcPr>
          <w:p w14:paraId="33FA8F24" w14:textId="77777777" w:rsidR="002178F9" w:rsidRPr="00267A27" w:rsidRDefault="002178F9" w:rsidP="0058553D">
            <w:pPr>
              <w:pStyle w:val="NormalWeb"/>
              <w:rPr>
                <w:sz w:val="18"/>
                <w:szCs w:val="18"/>
              </w:rPr>
            </w:pPr>
            <w:r w:rsidRPr="00267A27">
              <w:rPr>
                <w:sz w:val="18"/>
                <w:szCs w:val="18"/>
              </w:rPr>
              <w:t>0</w:t>
            </w:r>
          </w:p>
        </w:tc>
        <w:tc>
          <w:tcPr>
            <w:tcW w:w="709" w:type="dxa"/>
            <w:hideMark/>
          </w:tcPr>
          <w:p w14:paraId="2E521FF0" w14:textId="77777777" w:rsidR="002178F9" w:rsidRPr="00267A27" w:rsidRDefault="002178F9" w:rsidP="0058553D">
            <w:pPr>
              <w:pStyle w:val="NormalWeb"/>
              <w:rPr>
                <w:sz w:val="18"/>
                <w:szCs w:val="18"/>
              </w:rPr>
            </w:pPr>
            <w:r w:rsidRPr="00267A27">
              <w:rPr>
                <w:sz w:val="18"/>
                <w:szCs w:val="18"/>
              </w:rPr>
              <w:t>(0.0)</w:t>
            </w:r>
          </w:p>
        </w:tc>
        <w:tc>
          <w:tcPr>
            <w:tcW w:w="754" w:type="dxa"/>
            <w:hideMark/>
          </w:tcPr>
          <w:p w14:paraId="1F9FF515" w14:textId="77777777" w:rsidR="002178F9" w:rsidRPr="00267A27" w:rsidRDefault="002178F9" w:rsidP="0058553D">
            <w:pPr>
              <w:pStyle w:val="NormalWeb"/>
              <w:rPr>
                <w:sz w:val="18"/>
                <w:szCs w:val="18"/>
              </w:rPr>
            </w:pPr>
            <w:r w:rsidRPr="00267A27">
              <w:rPr>
                <w:sz w:val="18"/>
                <w:szCs w:val="18"/>
              </w:rPr>
              <w:t>7</w:t>
            </w:r>
          </w:p>
        </w:tc>
        <w:tc>
          <w:tcPr>
            <w:tcW w:w="755" w:type="dxa"/>
            <w:hideMark/>
          </w:tcPr>
          <w:p w14:paraId="5689F7A0" w14:textId="77777777" w:rsidR="002178F9" w:rsidRPr="00267A27" w:rsidRDefault="002178F9" w:rsidP="0058553D">
            <w:pPr>
              <w:pStyle w:val="NormalWeb"/>
              <w:rPr>
                <w:sz w:val="18"/>
                <w:szCs w:val="18"/>
              </w:rPr>
            </w:pPr>
            <w:r w:rsidRPr="00267A27">
              <w:rPr>
                <w:sz w:val="18"/>
                <w:szCs w:val="18"/>
              </w:rPr>
              <w:t>(87.5)</w:t>
            </w:r>
          </w:p>
        </w:tc>
      </w:tr>
      <w:tr w:rsidR="002178F9" w:rsidRPr="00267A27" w14:paraId="1DE60059" w14:textId="77777777" w:rsidTr="0058553D">
        <w:tc>
          <w:tcPr>
            <w:tcW w:w="3686" w:type="dxa"/>
            <w:hideMark/>
          </w:tcPr>
          <w:p w14:paraId="079AB400" w14:textId="77777777" w:rsidR="002178F9" w:rsidRPr="00267A27" w:rsidRDefault="002178F9" w:rsidP="0058553D">
            <w:pPr>
              <w:pStyle w:val="NormalWeb"/>
              <w:jc w:val="left"/>
              <w:rPr>
                <w:sz w:val="18"/>
                <w:szCs w:val="18"/>
              </w:rPr>
            </w:pPr>
            <w:r w:rsidRPr="00267A27">
              <w:rPr>
                <w:sz w:val="18"/>
                <w:szCs w:val="18"/>
              </w:rPr>
              <w:t>Hypersensitivity</w:t>
            </w:r>
          </w:p>
        </w:tc>
        <w:tc>
          <w:tcPr>
            <w:tcW w:w="1276" w:type="dxa"/>
            <w:hideMark/>
          </w:tcPr>
          <w:p w14:paraId="54F80604" w14:textId="77777777" w:rsidR="002178F9" w:rsidRPr="00267A27" w:rsidRDefault="002178F9" w:rsidP="0058553D">
            <w:pPr>
              <w:pStyle w:val="NormalWeb"/>
              <w:rPr>
                <w:sz w:val="18"/>
                <w:szCs w:val="18"/>
              </w:rPr>
            </w:pPr>
            <w:r w:rsidRPr="00267A27">
              <w:rPr>
                <w:sz w:val="18"/>
                <w:szCs w:val="18"/>
              </w:rPr>
              <w:t>7</w:t>
            </w:r>
          </w:p>
        </w:tc>
        <w:tc>
          <w:tcPr>
            <w:tcW w:w="567" w:type="dxa"/>
            <w:hideMark/>
          </w:tcPr>
          <w:p w14:paraId="4A0BB320" w14:textId="77777777" w:rsidR="002178F9" w:rsidRPr="00267A27" w:rsidRDefault="002178F9" w:rsidP="0058553D">
            <w:pPr>
              <w:pStyle w:val="NormalWeb"/>
              <w:rPr>
                <w:sz w:val="18"/>
                <w:szCs w:val="18"/>
              </w:rPr>
            </w:pPr>
            <w:r w:rsidRPr="00267A27">
              <w:rPr>
                <w:sz w:val="18"/>
                <w:szCs w:val="18"/>
              </w:rPr>
              <w:t>3</w:t>
            </w:r>
          </w:p>
        </w:tc>
        <w:tc>
          <w:tcPr>
            <w:tcW w:w="850" w:type="dxa"/>
            <w:hideMark/>
          </w:tcPr>
          <w:p w14:paraId="3DE3AD24" w14:textId="77777777" w:rsidR="002178F9" w:rsidRPr="00267A27" w:rsidRDefault="002178F9" w:rsidP="0058553D">
            <w:pPr>
              <w:pStyle w:val="NormalWeb"/>
              <w:rPr>
                <w:sz w:val="18"/>
                <w:szCs w:val="18"/>
              </w:rPr>
            </w:pPr>
            <w:r w:rsidRPr="00267A27">
              <w:rPr>
                <w:sz w:val="18"/>
                <w:szCs w:val="18"/>
              </w:rPr>
              <w:t>(42.9)</w:t>
            </w:r>
          </w:p>
        </w:tc>
        <w:tc>
          <w:tcPr>
            <w:tcW w:w="425" w:type="dxa"/>
            <w:hideMark/>
          </w:tcPr>
          <w:p w14:paraId="627601BD" w14:textId="77777777" w:rsidR="002178F9" w:rsidRPr="00267A27" w:rsidRDefault="002178F9" w:rsidP="0058553D">
            <w:pPr>
              <w:pStyle w:val="NormalWeb"/>
              <w:rPr>
                <w:sz w:val="18"/>
                <w:szCs w:val="18"/>
              </w:rPr>
            </w:pPr>
            <w:r w:rsidRPr="00267A27">
              <w:rPr>
                <w:sz w:val="18"/>
                <w:szCs w:val="18"/>
              </w:rPr>
              <w:t>2</w:t>
            </w:r>
          </w:p>
        </w:tc>
        <w:tc>
          <w:tcPr>
            <w:tcW w:w="705" w:type="dxa"/>
            <w:hideMark/>
          </w:tcPr>
          <w:p w14:paraId="642D8A52" w14:textId="77777777" w:rsidR="002178F9" w:rsidRPr="00267A27" w:rsidRDefault="002178F9" w:rsidP="0058553D">
            <w:pPr>
              <w:pStyle w:val="NormalWeb"/>
              <w:rPr>
                <w:sz w:val="18"/>
                <w:szCs w:val="18"/>
              </w:rPr>
            </w:pPr>
            <w:r w:rsidRPr="00267A27">
              <w:rPr>
                <w:sz w:val="18"/>
                <w:szCs w:val="18"/>
              </w:rPr>
              <w:t>(28.6)</w:t>
            </w:r>
          </w:p>
        </w:tc>
        <w:tc>
          <w:tcPr>
            <w:tcW w:w="709" w:type="dxa"/>
            <w:hideMark/>
          </w:tcPr>
          <w:p w14:paraId="422063C0" w14:textId="77777777" w:rsidR="002178F9" w:rsidRPr="00267A27" w:rsidRDefault="002178F9" w:rsidP="0058553D">
            <w:pPr>
              <w:pStyle w:val="NormalWeb"/>
              <w:rPr>
                <w:sz w:val="18"/>
                <w:szCs w:val="18"/>
              </w:rPr>
            </w:pPr>
            <w:r w:rsidRPr="00267A27">
              <w:rPr>
                <w:sz w:val="18"/>
                <w:szCs w:val="18"/>
              </w:rPr>
              <w:t>0</w:t>
            </w:r>
          </w:p>
        </w:tc>
        <w:tc>
          <w:tcPr>
            <w:tcW w:w="709" w:type="dxa"/>
            <w:hideMark/>
          </w:tcPr>
          <w:p w14:paraId="6F9F8F2B" w14:textId="77777777" w:rsidR="002178F9" w:rsidRPr="00267A27" w:rsidRDefault="002178F9" w:rsidP="0058553D">
            <w:pPr>
              <w:pStyle w:val="NormalWeb"/>
              <w:rPr>
                <w:sz w:val="18"/>
                <w:szCs w:val="18"/>
              </w:rPr>
            </w:pPr>
            <w:r w:rsidRPr="00267A27">
              <w:rPr>
                <w:sz w:val="18"/>
                <w:szCs w:val="18"/>
              </w:rPr>
              <w:t>(0.0)</w:t>
            </w:r>
          </w:p>
        </w:tc>
        <w:tc>
          <w:tcPr>
            <w:tcW w:w="754" w:type="dxa"/>
            <w:hideMark/>
          </w:tcPr>
          <w:p w14:paraId="57445D54" w14:textId="77777777" w:rsidR="002178F9" w:rsidRPr="00267A27" w:rsidRDefault="002178F9" w:rsidP="0058553D">
            <w:pPr>
              <w:pStyle w:val="NormalWeb"/>
              <w:rPr>
                <w:sz w:val="18"/>
                <w:szCs w:val="18"/>
              </w:rPr>
            </w:pPr>
            <w:r w:rsidRPr="00267A27">
              <w:rPr>
                <w:sz w:val="18"/>
                <w:szCs w:val="18"/>
              </w:rPr>
              <w:t>7</w:t>
            </w:r>
          </w:p>
        </w:tc>
        <w:tc>
          <w:tcPr>
            <w:tcW w:w="755" w:type="dxa"/>
            <w:hideMark/>
          </w:tcPr>
          <w:p w14:paraId="74BD5154" w14:textId="77777777" w:rsidR="002178F9" w:rsidRPr="00267A27" w:rsidRDefault="002178F9" w:rsidP="0058553D">
            <w:pPr>
              <w:pStyle w:val="NormalWeb"/>
              <w:rPr>
                <w:sz w:val="18"/>
                <w:szCs w:val="18"/>
              </w:rPr>
            </w:pPr>
            <w:r w:rsidRPr="00267A27">
              <w:rPr>
                <w:sz w:val="18"/>
                <w:szCs w:val="18"/>
              </w:rPr>
              <w:t>(100.0)</w:t>
            </w:r>
          </w:p>
        </w:tc>
      </w:tr>
      <w:tr w:rsidR="002178F9" w:rsidRPr="00267A27" w14:paraId="6874FBE1" w14:textId="77777777" w:rsidTr="0058553D">
        <w:trPr>
          <w:cnfStyle w:val="000000010000" w:firstRow="0" w:lastRow="0" w:firstColumn="0" w:lastColumn="0" w:oddVBand="0" w:evenVBand="0" w:oddHBand="0" w:evenHBand="1" w:firstRowFirstColumn="0" w:firstRowLastColumn="0" w:lastRowFirstColumn="0" w:lastRowLastColumn="0"/>
        </w:trPr>
        <w:tc>
          <w:tcPr>
            <w:tcW w:w="3686" w:type="dxa"/>
            <w:hideMark/>
          </w:tcPr>
          <w:p w14:paraId="1BA8217D" w14:textId="77777777" w:rsidR="002178F9" w:rsidRPr="00267A27" w:rsidRDefault="002178F9" w:rsidP="0058553D">
            <w:pPr>
              <w:pStyle w:val="NormalWeb"/>
              <w:jc w:val="left"/>
              <w:rPr>
                <w:sz w:val="18"/>
                <w:szCs w:val="18"/>
              </w:rPr>
            </w:pPr>
            <w:r w:rsidRPr="00267A27">
              <w:rPr>
                <w:sz w:val="18"/>
                <w:szCs w:val="18"/>
              </w:rPr>
              <w:t>Lymphadenitis</w:t>
            </w:r>
          </w:p>
        </w:tc>
        <w:tc>
          <w:tcPr>
            <w:tcW w:w="1276" w:type="dxa"/>
            <w:hideMark/>
          </w:tcPr>
          <w:p w14:paraId="1C197302" w14:textId="77777777" w:rsidR="002178F9" w:rsidRPr="00267A27" w:rsidRDefault="002178F9" w:rsidP="0058553D">
            <w:pPr>
              <w:pStyle w:val="NormalWeb"/>
              <w:rPr>
                <w:sz w:val="18"/>
                <w:szCs w:val="18"/>
              </w:rPr>
            </w:pPr>
            <w:r w:rsidRPr="00267A27">
              <w:rPr>
                <w:sz w:val="18"/>
                <w:szCs w:val="18"/>
              </w:rPr>
              <w:t>2</w:t>
            </w:r>
          </w:p>
        </w:tc>
        <w:tc>
          <w:tcPr>
            <w:tcW w:w="567" w:type="dxa"/>
            <w:hideMark/>
          </w:tcPr>
          <w:p w14:paraId="175DC8DB" w14:textId="77777777" w:rsidR="002178F9" w:rsidRPr="00267A27" w:rsidRDefault="002178F9" w:rsidP="0058553D">
            <w:pPr>
              <w:pStyle w:val="NormalWeb"/>
              <w:rPr>
                <w:sz w:val="18"/>
                <w:szCs w:val="18"/>
              </w:rPr>
            </w:pPr>
            <w:r w:rsidRPr="00267A27">
              <w:rPr>
                <w:sz w:val="18"/>
                <w:szCs w:val="18"/>
              </w:rPr>
              <w:t>1</w:t>
            </w:r>
          </w:p>
        </w:tc>
        <w:tc>
          <w:tcPr>
            <w:tcW w:w="850" w:type="dxa"/>
            <w:hideMark/>
          </w:tcPr>
          <w:p w14:paraId="03EF24B9" w14:textId="77777777" w:rsidR="002178F9" w:rsidRPr="00267A27" w:rsidRDefault="002178F9" w:rsidP="0058553D">
            <w:pPr>
              <w:pStyle w:val="NormalWeb"/>
              <w:rPr>
                <w:sz w:val="18"/>
                <w:szCs w:val="18"/>
              </w:rPr>
            </w:pPr>
            <w:r w:rsidRPr="00267A27">
              <w:rPr>
                <w:sz w:val="18"/>
                <w:szCs w:val="18"/>
              </w:rPr>
              <w:t>(50.0)</w:t>
            </w:r>
          </w:p>
        </w:tc>
        <w:tc>
          <w:tcPr>
            <w:tcW w:w="425" w:type="dxa"/>
            <w:hideMark/>
          </w:tcPr>
          <w:p w14:paraId="0860724D" w14:textId="77777777" w:rsidR="002178F9" w:rsidRPr="00267A27" w:rsidRDefault="002178F9" w:rsidP="0058553D">
            <w:pPr>
              <w:pStyle w:val="NormalWeb"/>
              <w:rPr>
                <w:sz w:val="18"/>
                <w:szCs w:val="18"/>
              </w:rPr>
            </w:pPr>
            <w:r w:rsidRPr="00267A27">
              <w:rPr>
                <w:sz w:val="18"/>
                <w:szCs w:val="18"/>
              </w:rPr>
              <w:t>0</w:t>
            </w:r>
          </w:p>
        </w:tc>
        <w:tc>
          <w:tcPr>
            <w:tcW w:w="705" w:type="dxa"/>
            <w:hideMark/>
          </w:tcPr>
          <w:p w14:paraId="770DA413" w14:textId="77777777" w:rsidR="002178F9" w:rsidRPr="00267A27" w:rsidRDefault="002178F9" w:rsidP="0058553D">
            <w:pPr>
              <w:pStyle w:val="NormalWeb"/>
              <w:rPr>
                <w:sz w:val="18"/>
                <w:szCs w:val="18"/>
              </w:rPr>
            </w:pPr>
            <w:r w:rsidRPr="00267A27">
              <w:rPr>
                <w:sz w:val="18"/>
                <w:szCs w:val="18"/>
              </w:rPr>
              <w:t>(0.0)</w:t>
            </w:r>
          </w:p>
        </w:tc>
        <w:tc>
          <w:tcPr>
            <w:tcW w:w="709" w:type="dxa"/>
            <w:hideMark/>
          </w:tcPr>
          <w:p w14:paraId="615C5E44" w14:textId="77777777" w:rsidR="002178F9" w:rsidRPr="00267A27" w:rsidRDefault="002178F9" w:rsidP="0058553D">
            <w:pPr>
              <w:pStyle w:val="NormalWeb"/>
              <w:rPr>
                <w:sz w:val="18"/>
                <w:szCs w:val="18"/>
              </w:rPr>
            </w:pPr>
            <w:r w:rsidRPr="00267A27">
              <w:rPr>
                <w:sz w:val="18"/>
                <w:szCs w:val="18"/>
              </w:rPr>
              <w:t>0</w:t>
            </w:r>
          </w:p>
        </w:tc>
        <w:tc>
          <w:tcPr>
            <w:tcW w:w="709" w:type="dxa"/>
            <w:hideMark/>
          </w:tcPr>
          <w:p w14:paraId="2F99502A" w14:textId="77777777" w:rsidR="002178F9" w:rsidRPr="00267A27" w:rsidRDefault="002178F9" w:rsidP="0058553D">
            <w:pPr>
              <w:pStyle w:val="NormalWeb"/>
              <w:rPr>
                <w:sz w:val="18"/>
                <w:szCs w:val="18"/>
              </w:rPr>
            </w:pPr>
            <w:r w:rsidRPr="00267A27">
              <w:rPr>
                <w:sz w:val="18"/>
                <w:szCs w:val="18"/>
              </w:rPr>
              <w:t>(0.0)</w:t>
            </w:r>
          </w:p>
        </w:tc>
        <w:tc>
          <w:tcPr>
            <w:tcW w:w="754" w:type="dxa"/>
            <w:hideMark/>
          </w:tcPr>
          <w:p w14:paraId="27A51F98" w14:textId="77777777" w:rsidR="002178F9" w:rsidRPr="00267A27" w:rsidRDefault="002178F9" w:rsidP="0058553D">
            <w:pPr>
              <w:pStyle w:val="NormalWeb"/>
              <w:rPr>
                <w:sz w:val="18"/>
                <w:szCs w:val="18"/>
              </w:rPr>
            </w:pPr>
            <w:r w:rsidRPr="00267A27">
              <w:rPr>
                <w:sz w:val="18"/>
                <w:szCs w:val="18"/>
              </w:rPr>
              <w:t>2</w:t>
            </w:r>
          </w:p>
        </w:tc>
        <w:tc>
          <w:tcPr>
            <w:tcW w:w="755" w:type="dxa"/>
            <w:hideMark/>
          </w:tcPr>
          <w:p w14:paraId="04B9D6E0" w14:textId="77777777" w:rsidR="002178F9" w:rsidRPr="00267A27" w:rsidRDefault="002178F9" w:rsidP="0058553D">
            <w:pPr>
              <w:pStyle w:val="NormalWeb"/>
              <w:rPr>
                <w:sz w:val="18"/>
                <w:szCs w:val="18"/>
              </w:rPr>
            </w:pPr>
            <w:r w:rsidRPr="00267A27">
              <w:rPr>
                <w:sz w:val="18"/>
                <w:szCs w:val="18"/>
              </w:rPr>
              <w:t>(100.0)</w:t>
            </w:r>
          </w:p>
        </w:tc>
      </w:tr>
    </w:tbl>
    <w:p w14:paraId="6AEFE2E4" w14:textId="77777777" w:rsidR="002178F9" w:rsidRDefault="002178F9" w:rsidP="002178F9">
      <w:pPr>
        <w:pStyle w:val="CDIfootnotes"/>
        <w:rPr>
          <w:lang w:val="en-GB"/>
        </w:rPr>
      </w:pPr>
      <w:r>
        <w:rPr>
          <w:lang w:val="en-GB"/>
        </w:rPr>
        <w:t>a</w:t>
      </w:r>
      <w:r>
        <w:rPr>
          <w:lang w:val="en-GB"/>
        </w:rPr>
        <w:tab/>
      </w:r>
      <w:proofErr w:type="spellStart"/>
      <w:r>
        <w:rPr>
          <w:lang w:val="en-GB"/>
        </w:rPr>
        <w:t>A</w:t>
      </w:r>
      <w:proofErr w:type="spellEnd"/>
      <w:r>
        <w:rPr>
          <w:lang w:val="en-GB"/>
        </w:rPr>
        <w:t xml:space="preserve"> complete list of adverse events as classified by individual Preferred Terms is available on request.</w:t>
      </w:r>
    </w:p>
    <w:p w14:paraId="0FE04436" w14:textId="77777777" w:rsidR="002178F9" w:rsidRDefault="002178F9" w:rsidP="002178F9">
      <w:pPr>
        <w:pStyle w:val="CDIfootnotes"/>
        <w:rPr>
          <w:lang w:val="en-GB"/>
        </w:rPr>
      </w:pPr>
      <w:r>
        <w:rPr>
          <w:lang w:val="en-GB"/>
        </w:rPr>
        <w:t>b</w:t>
      </w:r>
      <w:r>
        <w:rPr>
          <w:lang w:val="en-GB"/>
        </w:rPr>
        <w:tab/>
        <w:t>Selected reported adverse events reported during Jan-Dec 2020. Note: for injection site reaction, rash and convulsions, PT’s were grouped as described below.</w:t>
      </w:r>
    </w:p>
    <w:p w14:paraId="29A57701" w14:textId="77777777" w:rsidR="002178F9" w:rsidRDefault="002178F9" w:rsidP="002178F9">
      <w:pPr>
        <w:pStyle w:val="CDIfootnotes"/>
        <w:rPr>
          <w:lang w:val="en-GB"/>
        </w:rPr>
      </w:pPr>
      <w:r>
        <w:rPr>
          <w:lang w:val="en-GB"/>
        </w:rPr>
        <w:t>c</w:t>
      </w:r>
      <w:r>
        <w:rPr>
          <w:lang w:val="en-GB"/>
        </w:rPr>
        <w:tab/>
        <w:t>AEFI records where only one adverse event was reported.</w:t>
      </w:r>
    </w:p>
    <w:p w14:paraId="4BD31B5B" w14:textId="77777777" w:rsidR="002178F9" w:rsidRDefault="002178F9" w:rsidP="002178F9">
      <w:pPr>
        <w:pStyle w:val="CDIfootnotes"/>
        <w:rPr>
          <w:lang w:val="en-GB"/>
        </w:rPr>
      </w:pPr>
      <w:r>
        <w:rPr>
          <w:lang w:val="en-GB"/>
        </w:rPr>
        <w:t>d</w:t>
      </w:r>
      <w:r>
        <w:rPr>
          <w:lang w:val="en-GB"/>
        </w:rPr>
        <w:tab/>
        <w:t>‘Serious’ outcomes are defined in the Methods section.</w:t>
      </w:r>
    </w:p>
    <w:p w14:paraId="7CCD6286" w14:textId="77777777" w:rsidR="002178F9" w:rsidRDefault="002178F9" w:rsidP="002178F9">
      <w:pPr>
        <w:pStyle w:val="CDIfootnotes"/>
        <w:rPr>
          <w:lang w:val="en-GB"/>
        </w:rPr>
      </w:pPr>
      <w:r>
        <w:rPr>
          <w:lang w:val="en-GB"/>
        </w:rPr>
        <w:t>e</w:t>
      </w:r>
      <w:r>
        <w:rPr>
          <w:lang w:val="en-GB"/>
        </w:rPr>
        <w:tab/>
        <w:t>Includes only AEFI records where an age or date of birth has been reported</w:t>
      </w:r>
    </w:p>
    <w:p w14:paraId="6E49A12B" w14:textId="77777777" w:rsidR="002178F9" w:rsidRDefault="002178F9" w:rsidP="002178F9">
      <w:pPr>
        <w:pStyle w:val="CDIfootnotes"/>
        <w:rPr>
          <w:lang w:val="en-GB"/>
        </w:rPr>
      </w:pPr>
      <w:r>
        <w:rPr>
          <w:lang w:val="en-GB"/>
        </w:rPr>
        <w:t>f</w:t>
      </w:r>
      <w:r>
        <w:rPr>
          <w:lang w:val="en-GB"/>
        </w:rPr>
        <w:tab/>
        <w:t>Percentages relate to the number of AEFI records in which the specific adverse event was listed</w:t>
      </w:r>
    </w:p>
    <w:p w14:paraId="19B8DD71" w14:textId="77777777" w:rsidR="002178F9" w:rsidRDefault="002178F9" w:rsidP="002178F9">
      <w:pPr>
        <w:pStyle w:val="CDIfootnotes"/>
        <w:rPr>
          <w:lang w:val="en-GB"/>
        </w:rPr>
      </w:pPr>
      <w:r>
        <w:rPr>
          <w:lang w:val="en-GB"/>
        </w:rPr>
        <w:t xml:space="preserve">g </w:t>
      </w:r>
      <w:r>
        <w:rPr>
          <w:lang w:val="en-GB"/>
        </w:rPr>
        <w:tab/>
        <w:t>‘Injection site reaction’ includes the following MedDRA PTs: injection site reaction, injection site swelling, injection site pain, injection site mass, injection site erythema, injection site cellulitis, injection site rash, injection site induration, injection site abscess, injection site pruritus, injection site nodule, injected limb mobility decreased, injection site urticaria, injection site inflammation, injection site bruising, injection site infection, and injection site warmth.</w:t>
      </w:r>
    </w:p>
    <w:p w14:paraId="64140467" w14:textId="77777777" w:rsidR="002178F9" w:rsidRDefault="002178F9" w:rsidP="002178F9">
      <w:pPr>
        <w:pStyle w:val="CDIfootnotes"/>
        <w:rPr>
          <w:lang w:val="en-GB"/>
        </w:rPr>
      </w:pPr>
      <w:r>
        <w:rPr>
          <w:lang w:val="en-GB"/>
        </w:rPr>
        <w:t>h</w:t>
      </w:r>
      <w:r>
        <w:rPr>
          <w:lang w:val="en-GB"/>
        </w:rPr>
        <w:tab/>
        <w:t xml:space="preserve"> ‘Rash’ includes the following MedDRA PTs: rash, rash generalised, rash erythematous, rash pruritic, rash maculo-papular, rash macular, rash vesicular, rash </w:t>
      </w:r>
      <w:proofErr w:type="spellStart"/>
      <w:r>
        <w:rPr>
          <w:lang w:val="en-GB"/>
        </w:rPr>
        <w:t>papular</w:t>
      </w:r>
      <w:proofErr w:type="spellEnd"/>
      <w:r>
        <w:rPr>
          <w:lang w:val="en-GB"/>
        </w:rPr>
        <w:t>, rash morbilliform, and rash pustular.</w:t>
      </w:r>
    </w:p>
    <w:p w14:paraId="6EF9C0C7" w14:textId="77777777" w:rsidR="002178F9" w:rsidRDefault="002178F9" w:rsidP="002178F9">
      <w:pPr>
        <w:pStyle w:val="CDIfootnotes"/>
        <w:rPr>
          <w:lang w:val="en-GB"/>
        </w:rPr>
      </w:pPr>
      <w:proofErr w:type="spellStart"/>
      <w:r>
        <w:rPr>
          <w:lang w:val="en-GB"/>
        </w:rPr>
        <w:t>i</w:t>
      </w:r>
      <w:proofErr w:type="spellEnd"/>
      <w:r>
        <w:rPr>
          <w:lang w:val="en-GB"/>
        </w:rPr>
        <w:t xml:space="preserve"> </w:t>
      </w:r>
      <w:r>
        <w:rPr>
          <w:lang w:val="en-GB"/>
        </w:rPr>
        <w:tab/>
        <w:t>‘Convulsion’ includes the following MedDRA PTs: febrile convulsion, convulsion, grand mal convulsion, and partial seizures.</w:t>
      </w:r>
    </w:p>
    <w:p w14:paraId="703EF9A7" w14:textId="14C5215F" w:rsidR="00DB12C1" w:rsidRPr="00210B66" w:rsidRDefault="00DB12C1" w:rsidP="00210B66">
      <w:pPr>
        <w:pStyle w:val="Heading2"/>
      </w:pPr>
      <w:r w:rsidRPr="00210B66">
        <w:t xml:space="preserve">Serious adverse events </w:t>
      </w:r>
    </w:p>
    <w:p w14:paraId="3AFC6CE3" w14:textId="77777777" w:rsidR="00DB12C1" w:rsidRDefault="00DB12C1" w:rsidP="00210B66">
      <w:r>
        <w:t xml:space="preserve">There were variations in the proportions of reports with outcomes defined as serious (Table 3), although these remained generally low as in previous years. The majority of reported adverse events in 2020 were coded as non-serious (n = 3,537; 92.4%). Fewer than eight percent of reported adverse events in 2020 were coded as serious, noting that not all reports included detailed or clinically verified data. </w:t>
      </w:r>
    </w:p>
    <w:p w14:paraId="00EA05A1" w14:textId="77777777" w:rsidR="00DB12C1" w:rsidRDefault="00DB12C1" w:rsidP="00210B66">
      <w:r>
        <w:t xml:space="preserve">The TGA reviews all AEFI reports where a fatal outcome is reported. This review is designed to assess whether the medical conditions that caused death represent an emerging safety concern with the vaccine. For each report which the TGA receives, a team of staff, including doctors and nurses, consider the strength of the evidence for a link between vaccination and the condition that caused the death. The team may request more information from health authorities and coroners. </w:t>
      </w:r>
    </w:p>
    <w:p w14:paraId="2CE697B4" w14:textId="77777777" w:rsidR="00DB12C1" w:rsidRDefault="00DB12C1" w:rsidP="00210B66">
      <w:r>
        <w:t xml:space="preserve">Six deaths were reported to the TGA where the reporter considered that a causal link between vaccination and the event was possible. Following assessment, the TGA established a causal relationship to vaccination for only one of the six reports, where a man in his 70s died following vaccination with Zostavax. For the other five of the six deaths, the TGA did not establish a link between vaccination and the condition which caused the death. </w:t>
      </w:r>
    </w:p>
    <w:p w14:paraId="2556A04C" w14:textId="55DECBCE" w:rsidR="00DB12C1" w:rsidRDefault="00DB12C1" w:rsidP="00210B66">
      <w:r>
        <w:lastRenderedPageBreak/>
        <w:t>The male in his 70s died approximately a month after Zostavax vaccine administration in early 2020. An independent expert panel found that the patient died following cardiac arrest related to rapid onset of multi-organ failure associated with disseminated Oka (vaccine strain) varicella zoster virus infection and determined his death to be causally related to Zostavax administration. Significant regulatory action was taken by the TGA following this report, including the addition of a boxed warning to the Product Information and Consumer Medicine Information; a requirement for the provision of a Patient Alert Card to health professionals (to give to each patient receiving Zostavax); refrigeration stickers for all providers of Zostavax; sending letters to inform health professionals of the content of the boxed warning; and updating the Australian’s sponsor’s current Risk Management Plan and Periodic Safety Update Reports to include additional consideration of the risk.</w:t>
      </w:r>
      <w:r w:rsidR="00CA404C">
        <w:rPr>
          <w:rStyle w:val="FootnoteReference"/>
        </w:rPr>
        <w:footnoteReference w:id="4"/>
      </w:r>
      <w:r>
        <w:t xml:space="preserve"> Updated guidance on the risk versus benefits and clinical recommendations for use of Zostavax was also issued in a statement by the Australian Technical Advisory Group on Immunisation (ATAGI) in 2021.</w:t>
      </w:r>
      <w:r>
        <w:rPr>
          <w:vertAlign w:val="superscript"/>
        </w:rPr>
        <w:t xml:space="preserve">34 </w:t>
      </w:r>
    </w:p>
    <w:p w14:paraId="075042AA" w14:textId="77777777" w:rsidR="00DB12C1" w:rsidRDefault="00DB12C1" w:rsidP="00210B66">
      <w:r>
        <w:t xml:space="preserve">The other five fatal reports were in children four years old or younger (one </w:t>
      </w:r>
      <w:proofErr w:type="gramStart"/>
      <w:r>
        <w:t>4 year old</w:t>
      </w:r>
      <w:proofErr w:type="gramEnd"/>
      <w:r>
        <w:t xml:space="preserve"> and four 1 year old children) who had significant underlying medical conditions and/or an acute illness. The reports involved a range of combinations of childhood vaccinations. Large-scale vaccination means that some people will experience a new illness or die within a few days or weeks of vaccination. These events are often coincidental, rather than being caused by the vaccine. As the number of people, including children, undergoing vaccination has increased, so has reporting of fatal events with a temporal association with vaccination. Review of these individual reports and patterns of reporting does not suggest that the vaccines played a role in </w:t>
      </w:r>
      <w:proofErr w:type="gramStart"/>
      <w:r>
        <w:t>the vast majority of</w:t>
      </w:r>
      <w:proofErr w:type="gramEnd"/>
      <w:r>
        <w:t xml:space="preserve"> these deaths. </w:t>
      </w:r>
    </w:p>
    <w:p w14:paraId="2D1A34AF" w14:textId="77777777" w:rsidR="00DB12C1" w:rsidRDefault="00DB12C1" w:rsidP="00210B66">
      <w:r>
        <w:t>One miscarriage (spontaneous abortion) was reported in this period, noting that spontaneous abortions are known to occur in 11–22% of all pregnancies.</w:t>
      </w:r>
      <w:r>
        <w:rPr>
          <w:vertAlign w:val="superscript"/>
        </w:rPr>
        <w:t xml:space="preserve">35,36 </w:t>
      </w:r>
    </w:p>
    <w:p w14:paraId="6163F341" w14:textId="77777777" w:rsidR="00DB12C1" w:rsidRPr="00210B66" w:rsidRDefault="00DB12C1" w:rsidP="00210B66">
      <w:pPr>
        <w:pStyle w:val="Heading1"/>
      </w:pPr>
      <w:r w:rsidRPr="00210B66">
        <w:t xml:space="preserve">Discussion </w:t>
      </w:r>
    </w:p>
    <w:p w14:paraId="5277E65B" w14:textId="77777777" w:rsidR="00DB12C1" w:rsidRDefault="00DB12C1" w:rsidP="00210B66">
      <w:r>
        <w:t>This report uses similar methodology to the previous seven annual reports.</w:t>
      </w:r>
      <w:r>
        <w:rPr>
          <w:vertAlign w:val="superscript"/>
        </w:rPr>
        <w:t>2,15,16,37–40</w:t>
      </w:r>
      <w:r>
        <w:t xml:space="preserve"> Analysis using MedDRA preferred terms allows for clearer reporting of adverse </w:t>
      </w:r>
      <w:proofErr w:type="gramStart"/>
      <w:r>
        <w:t>events, but</w:t>
      </w:r>
      <w:proofErr w:type="gramEnd"/>
      <w:r>
        <w:t xml:space="preserve"> needs to be taken into account when comparing the data in this report with data from annual reports prior to 2013. </w:t>
      </w:r>
    </w:p>
    <w:p w14:paraId="5CCD1C34" w14:textId="77777777" w:rsidR="00DB12C1" w:rsidRDefault="00DB12C1" w:rsidP="00210B66">
      <w:r>
        <w:t>In 2020, there was a slight (3.8%) decrease in the overall AEFI reporting rate compared with the previous year; reporting rates were not significantly lower (with overlapping confidence intervals) in all jurisdictions in 2020 compared with 2019.</w:t>
      </w:r>
      <w:r>
        <w:rPr>
          <w:vertAlign w:val="superscript"/>
        </w:rPr>
        <w:t>16</w:t>
      </w:r>
      <w:r>
        <w:t xml:space="preserve"> This decrease in the AEFI reporting rate in 2020 was potentially due to the impact of COVID-19 and was mainly attributable to declines in reported adverse events related to the HPV, </w:t>
      </w:r>
      <w:proofErr w:type="spellStart"/>
      <w:r>
        <w:t>dTpa</w:t>
      </w:r>
      <w:proofErr w:type="spellEnd"/>
      <w:r>
        <w:t xml:space="preserve">, and seasonal influenza vaccines. </w:t>
      </w:r>
    </w:p>
    <w:p w14:paraId="43BFED5A" w14:textId="77777777" w:rsidR="00DB12C1" w:rsidRDefault="00DB12C1" w:rsidP="00210B66">
      <w:r>
        <w:t xml:space="preserve">Among people aged 7 to 17 years, there was a decrease in the AEFI reporting rate for HPV vaccine in 2020 (33.4 per 100,000 doses) compared with 2019 (34.9 per 100,000 doses). There was also a reduction in the AEFI reporting rate for </w:t>
      </w:r>
      <w:proofErr w:type="spellStart"/>
      <w:r>
        <w:t>dTpa</w:t>
      </w:r>
      <w:proofErr w:type="spellEnd"/>
      <w:r>
        <w:t xml:space="preserve"> from 2019 (44.6 per 100,000 doses) to 2020 (38.5 per 100,000 doses), in children and adolescents aged 7–17 years. The observed declines in HPV and </w:t>
      </w:r>
      <w:proofErr w:type="spellStart"/>
      <w:r>
        <w:t>dTpa</w:t>
      </w:r>
      <w:proofErr w:type="spellEnd"/>
      <w:r>
        <w:t xml:space="preserve"> AEFI reporting rates, though not statistically significant, may reflect the COVID-19 impact of lockdowns and school closures affecting delivery of school-based vaccinations during 2020.</w:t>
      </w:r>
      <w:r>
        <w:rPr>
          <w:vertAlign w:val="superscript"/>
        </w:rPr>
        <w:t xml:space="preserve">41 </w:t>
      </w:r>
    </w:p>
    <w:p w14:paraId="35017634" w14:textId="77777777" w:rsidR="00DB12C1" w:rsidRDefault="00DB12C1" w:rsidP="00210B66">
      <w:r>
        <w:t xml:space="preserve">A slight increase was noted in the AEFI reporting rate for </w:t>
      </w:r>
      <w:proofErr w:type="spellStart"/>
      <w:r>
        <w:t>MenACWY</w:t>
      </w:r>
      <w:proofErr w:type="spellEnd"/>
      <w:r>
        <w:t xml:space="preserve"> vaccine in 2020 (29.1 per 100,000 doses) compared with 2019 (24.8 per 100,000 doses) in children and adolescents aged 7–17 years. This may reflect the vaccine’s addition to the NIP for this age group in 2019 (Table A.1). There is usually an increase in reporting of adverse events when a new program or scheduled dose is rolled out, as immunisation providers are more likely to </w:t>
      </w:r>
      <w:r>
        <w:lastRenderedPageBreak/>
        <w:t>report milder, less serious AEFI for vaccines they are not as familiar with, or that are being given to a new population group. A reduction and stabilisation of reporting rates over time often occurs thereafter.</w:t>
      </w:r>
      <w:r>
        <w:rPr>
          <w:vertAlign w:val="superscript"/>
        </w:rPr>
        <w:t>2,4,5,7,10,12–16,37–39,42</w:t>
      </w:r>
      <w:r>
        <w:t xml:space="preserve"> The variation in reporting of injection site reactions is related to changes in the immunisation schedule for vaccines that are known to have higher rates of ISR, including </w:t>
      </w:r>
      <w:proofErr w:type="spellStart"/>
      <w:r>
        <w:t>DTPa</w:t>
      </w:r>
      <w:proofErr w:type="spellEnd"/>
      <w:r>
        <w:t>-containing, 23vPPV and HPV vaccines.</w:t>
      </w:r>
      <w:r>
        <w:rPr>
          <w:vertAlign w:val="superscript"/>
        </w:rPr>
        <w:t>3–14,43,44</w:t>
      </w:r>
      <w:r>
        <w:t xml:space="preserve"> Increases in reported AEFI were largely associated with time periods when new vaccines were added to the NIP. </w:t>
      </w:r>
    </w:p>
    <w:p w14:paraId="142080EF" w14:textId="77777777" w:rsidR="00DB12C1" w:rsidRDefault="00DB12C1" w:rsidP="00210B66">
      <w:r>
        <w:t xml:space="preserve">Overall, injection site reaction (37.1%); pyrexia (18.1%); rash (15.8%); vomiting (7.6%); pain (7.4%); headache (5.7%); and urticaria (5.1%) were the most </w:t>
      </w:r>
      <w:proofErr w:type="gramStart"/>
      <w:r>
        <w:t>commonly-reported</w:t>
      </w:r>
      <w:proofErr w:type="gramEnd"/>
      <w:r>
        <w:t xml:space="preserve"> adverse events to the TGA in 2020. </w:t>
      </w:r>
    </w:p>
    <w:p w14:paraId="3DFF14B6" w14:textId="77777777" w:rsidR="00DB12C1" w:rsidRDefault="00DB12C1" w:rsidP="00210B66">
      <w:r>
        <w:t xml:space="preserve">AEFI reporting rates for most individual vaccines in 2020 were </w:t>
      </w:r>
      <w:proofErr w:type="gramStart"/>
      <w:r>
        <w:t>similar to</w:t>
      </w:r>
      <w:proofErr w:type="gramEnd"/>
      <w:r>
        <w:t xml:space="preserve"> the corresponding 2019 reporting rates. These findings are similar to </w:t>
      </w:r>
      <w:proofErr w:type="gramStart"/>
      <w:r>
        <w:t>nationally-representative</w:t>
      </w:r>
      <w:proofErr w:type="gramEnd"/>
      <w:r>
        <w:t xml:space="preserve"> vaccine safety data from AusVaxSafety,</w:t>
      </w:r>
      <w:r>
        <w:rPr>
          <w:vertAlign w:val="superscript"/>
        </w:rPr>
        <w:t>45</w:t>
      </w:r>
      <w:r>
        <w:t xml:space="preserve"> which actively monitors the safety of vaccines (e.g. pertussis, zoster, influenza, HPV, COVID-19) in vaccinated people from 375 sentinel surveillance sites nationwide. The COVID-19 vaccination program rolled out from 22 February 2021 in Australia, and </w:t>
      </w:r>
      <w:proofErr w:type="spellStart"/>
      <w:r>
        <w:t>AusVaxSafety</w:t>
      </w:r>
      <w:proofErr w:type="spellEnd"/>
      <w:r>
        <w:t xml:space="preserve"> is conducting active vaccine safety surveillance of COVID-19 vaccines. Safety data of COVID-19 vaccines are not presented in this 2020 report. No safety signals were observed for pertussis, zoster, </w:t>
      </w:r>
      <w:proofErr w:type="gramStart"/>
      <w:r>
        <w:t>influenza</w:t>
      </w:r>
      <w:proofErr w:type="gramEnd"/>
      <w:r>
        <w:t xml:space="preserve"> and HPV vaccines in 2020 in AusVaxSafety.</w:t>
      </w:r>
      <w:r>
        <w:rPr>
          <w:vertAlign w:val="superscript"/>
        </w:rPr>
        <w:t xml:space="preserve">45 </w:t>
      </w:r>
    </w:p>
    <w:p w14:paraId="7DCA5352" w14:textId="77777777" w:rsidR="00DB12C1" w:rsidRDefault="00DB12C1" w:rsidP="00210B66">
      <w:proofErr w:type="gramStart"/>
      <w:r>
        <w:t>Overall</w:t>
      </w:r>
      <w:proofErr w:type="gramEnd"/>
      <w:r>
        <w:t xml:space="preserve"> for data from the AEMS, the majority of AEFI reports detailed non-serious events and no new safety concerns arose during this period (2020). More than half of reported events (57.8%) were in females and 2.1% were reported in Aboriginal and Torres Strait Islander people. </w:t>
      </w:r>
    </w:p>
    <w:p w14:paraId="55EB5C63" w14:textId="77777777" w:rsidR="00DB12C1" w:rsidRDefault="00DB12C1" w:rsidP="00210B66">
      <w:r>
        <w:t>Of the six deaths which were reported during 2020, five were assessed as most likely due to concomitant disease that was pre-existing at the time of vaccination. Disseminated VZV infection from Oka vaccine strain of the live attenuated zoster vaccine, Zostavax, was causally associated with one death. The use of live attenuated VZV-containing vaccines in people who are immunocompromised is contraindicated due to the risk of unchecked vaccine virus replication causing serious disease.</w:t>
      </w:r>
      <w:r>
        <w:rPr>
          <w:vertAlign w:val="superscript"/>
        </w:rPr>
        <w:t>17</w:t>
      </w:r>
      <w:r>
        <w:t xml:space="preserve"> Following this report, both regulatory and programmatic action was taken, as described in detail above. </w:t>
      </w:r>
    </w:p>
    <w:p w14:paraId="41441583" w14:textId="77777777" w:rsidR="00DB12C1" w:rsidRDefault="00DB12C1" w:rsidP="00210B66">
      <w:r>
        <w:t xml:space="preserve">All reports of death are included in the TGA’s safety monitoring data, even if a coroner or expert panel has concluded it is unrelated to COVID-19 vaccination. Reviewing individual reports of adverse events with fatal outcomes is just one part of the TGA’s vaccine monitoring program. The TGA also conducts analyses across all adverse event reports, including those with fatal outcomes, to detect rare or emerging safety signals. Vaccine surveillance staff monitor the medical literature, </w:t>
      </w:r>
      <w:proofErr w:type="gramStart"/>
      <w:r>
        <w:t>media</w:t>
      </w:r>
      <w:proofErr w:type="gramEnd"/>
      <w:r>
        <w:t xml:space="preserve"> and other potential sources of new safety information. The TGA also collaborates with international regulators to review global safety data. </w:t>
      </w:r>
    </w:p>
    <w:p w14:paraId="6BFA0A5E" w14:textId="77777777" w:rsidR="00DB12C1" w:rsidRDefault="00DB12C1" w:rsidP="00210B66">
      <w:r>
        <w:t xml:space="preserve">All reporters to provide sufficient information to allow the TGA to assess any causal relationship between the administration of a vaccine and the adverse event reported. </w:t>
      </w:r>
      <w:proofErr w:type="gramStart"/>
      <w:r>
        <w:t>The majority of</w:t>
      </w:r>
      <w:proofErr w:type="gramEnd"/>
      <w:r>
        <w:t xml:space="preserve"> deaths reported in 2020 were assessed as being most likely due to concomitant disease that was pre-existing at the time of vaccination. However, for one of the deaths, the timing of vaccination and the clinical findings were consistent with a causal association. </w:t>
      </w:r>
    </w:p>
    <w:p w14:paraId="726CB8CC" w14:textId="77777777" w:rsidR="00DB12C1" w:rsidRDefault="00DB12C1" w:rsidP="00210B66">
      <w:r>
        <w:t>Previous TGA alerts were also issued following reports made to the TGA in 2017 and 2019 of fatal disseminated varicella zoster virus infection with the vaccine strain.</w:t>
      </w:r>
      <w:r>
        <w:rPr>
          <w:vertAlign w:val="superscript"/>
        </w:rPr>
        <w:t xml:space="preserve">46,47 </w:t>
      </w:r>
    </w:p>
    <w:p w14:paraId="4FFA65AA" w14:textId="77777777" w:rsidR="00DB12C1" w:rsidRPr="00210B66" w:rsidRDefault="00DB12C1" w:rsidP="00210B66">
      <w:pPr>
        <w:pStyle w:val="Heading1"/>
      </w:pPr>
      <w:r w:rsidRPr="00210B66">
        <w:t xml:space="preserve">Conclusion </w:t>
      </w:r>
    </w:p>
    <w:p w14:paraId="541B18D4" w14:textId="77777777" w:rsidR="00DB12C1" w:rsidRDefault="00DB12C1" w:rsidP="00A97B37">
      <w:r>
        <w:t xml:space="preserve">AEFI reporting rates decreased in 2020 compared with 2019 and </w:t>
      </w:r>
      <w:proofErr w:type="gramStart"/>
      <w:r>
        <w:t>the majority of</w:t>
      </w:r>
      <w:proofErr w:type="gramEnd"/>
      <w:r>
        <w:t xml:space="preserve"> adverse events reports were non-serious transient events. The data reported here are consistent with an overall high level of safety for vaccines used </w:t>
      </w:r>
      <w:r>
        <w:lastRenderedPageBreak/>
        <w:t>in Australia when administered according to the clinical recommendations contained within the Australian Immunisation Handbook.</w:t>
      </w:r>
      <w:r>
        <w:rPr>
          <w:vertAlign w:val="superscript"/>
        </w:rPr>
        <w:t>17</w:t>
      </w:r>
      <w:r>
        <w:t xml:space="preserve"> </w:t>
      </w:r>
    </w:p>
    <w:p w14:paraId="2E945056" w14:textId="77777777" w:rsidR="00DB12C1" w:rsidRPr="00A97B37" w:rsidRDefault="00DB12C1" w:rsidP="00A97B37">
      <w:pPr>
        <w:pStyle w:val="Heading1"/>
      </w:pPr>
      <w:r w:rsidRPr="00A97B37">
        <w:t xml:space="preserve">Acknowledgments </w:t>
      </w:r>
    </w:p>
    <w:p w14:paraId="0ADACC7C" w14:textId="77777777" w:rsidR="00DB12C1" w:rsidRDefault="00DB12C1" w:rsidP="00A97B37">
      <w:r>
        <w:t xml:space="preserve">We thank Alexandra Hendry, NCIRS, for providing vaccine dose data from the Australian Immunisation Register. </w:t>
      </w:r>
    </w:p>
    <w:p w14:paraId="06E37157" w14:textId="5A8D4C3F" w:rsidR="00DB12C1" w:rsidRDefault="00DB12C1" w:rsidP="00A97B37">
      <w:r>
        <w:t>The National Centre for Immunisation Research and Surveillance is supported by the Australian Government Department of Health</w:t>
      </w:r>
      <w:r w:rsidR="0004781A">
        <w:t xml:space="preserve"> and Aged Care</w:t>
      </w:r>
      <w:r>
        <w:t>, New South Wales Health, and The Children’s Hospital at Westmead, Australia.</w:t>
      </w:r>
    </w:p>
    <w:p w14:paraId="5E7FC43C" w14:textId="77777777" w:rsidR="00DB12C1" w:rsidRPr="00A97B37" w:rsidRDefault="00DB12C1" w:rsidP="00A97B37">
      <w:pPr>
        <w:pStyle w:val="Heading1"/>
      </w:pPr>
      <w:r w:rsidRPr="00A97B37">
        <w:t xml:space="preserve">Author details </w:t>
      </w:r>
    </w:p>
    <w:p w14:paraId="66982363" w14:textId="0334DD02" w:rsidR="00DB12C1" w:rsidRDefault="00DB12C1" w:rsidP="00A97B37">
      <w:r>
        <w:t>Aditi Dey</w:t>
      </w:r>
      <w:r>
        <w:rPr>
          <w:vertAlign w:val="superscript"/>
        </w:rPr>
        <w:t>1</w:t>
      </w:r>
      <w:r>
        <w:t xml:space="preserve"> </w:t>
      </w:r>
      <w:r w:rsidR="009A5CFC">
        <w:br/>
      </w:r>
      <w:r>
        <w:t>Han Wang</w:t>
      </w:r>
      <w:r>
        <w:rPr>
          <w:vertAlign w:val="superscript"/>
        </w:rPr>
        <w:t>1</w:t>
      </w:r>
      <w:r>
        <w:t xml:space="preserve"> </w:t>
      </w:r>
      <w:r w:rsidR="009A5CFC">
        <w:br/>
      </w:r>
      <w:r>
        <w:t>Helen Quinn</w:t>
      </w:r>
      <w:r>
        <w:rPr>
          <w:vertAlign w:val="superscript"/>
        </w:rPr>
        <w:t>1</w:t>
      </w:r>
      <w:r>
        <w:t xml:space="preserve"> </w:t>
      </w:r>
      <w:r w:rsidR="009A5CFC">
        <w:br/>
      </w:r>
      <w:r>
        <w:t>Alexis Pillsbury</w:t>
      </w:r>
      <w:r>
        <w:rPr>
          <w:vertAlign w:val="superscript"/>
        </w:rPr>
        <w:t xml:space="preserve"> 1</w:t>
      </w:r>
      <w:r>
        <w:t xml:space="preserve"> </w:t>
      </w:r>
      <w:r w:rsidR="009A5CFC">
        <w:br/>
      </w:r>
      <w:r>
        <w:t>Megan Hickie</w:t>
      </w:r>
      <w:r>
        <w:rPr>
          <w:vertAlign w:val="superscript"/>
        </w:rPr>
        <w:t xml:space="preserve">2 </w:t>
      </w:r>
      <w:r w:rsidR="009A5CFC">
        <w:rPr>
          <w:vertAlign w:val="superscript"/>
        </w:rPr>
        <w:br/>
      </w:r>
      <w:r>
        <w:t>Lucy Deng</w:t>
      </w:r>
      <w:r>
        <w:rPr>
          <w:vertAlign w:val="superscript"/>
        </w:rPr>
        <w:t>1</w:t>
      </w:r>
      <w:r>
        <w:t xml:space="preserve"> </w:t>
      </w:r>
      <w:r w:rsidR="009A5CFC">
        <w:br/>
      </w:r>
      <w:r>
        <w:t>Nicholas Wood</w:t>
      </w:r>
      <w:r>
        <w:rPr>
          <w:vertAlign w:val="superscript"/>
        </w:rPr>
        <w:t>1</w:t>
      </w:r>
      <w:r>
        <w:t xml:space="preserve"> </w:t>
      </w:r>
      <w:r w:rsidR="009A5CFC">
        <w:br/>
      </w:r>
      <w:r>
        <w:t>Frank Beard</w:t>
      </w:r>
      <w:r>
        <w:rPr>
          <w:vertAlign w:val="superscript"/>
        </w:rPr>
        <w:t>1</w:t>
      </w:r>
      <w:r>
        <w:t xml:space="preserve"> </w:t>
      </w:r>
      <w:r w:rsidR="009A5CFC">
        <w:br/>
      </w:r>
      <w:r>
        <w:t>Kristine Macartney</w:t>
      </w:r>
      <w:r>
        <w:rPr>
          <w:vertAlign w:val="superscript"/>
        </w:rPr>
        <w:t>1</w:t>
      </w:r>
      <w:r>
        <w:t xml:space="preserve"> </w:t>
      </w:r>
    </w:p>
    <w:p w14:paraId="759274E3" w14:textId="77777777" w:rsidR="00DB12C1" w:rsidRPr="00A97B37" w:rsidRDefault="00DB12C1" w:rsidP="009A5CFC">
      <w:pPr>
        <w:pStyle w:val="ListParagraph"/>
        <w:numPr>
          <w:ilvl w:val="0"/>
          <w:numId w:val="17"/>
        </w:numPr>
        <w:rPr>
          <w:rFonts w:eastAsia="Times New Roman"/>
        </w:rPr>
      </w:pPr>
      <w:r w:rsidRPr="00A97B37">
        <w:rPr>
          <w:rFonts w:eastAsia="Times New Roman"/>
        </w:rPr>
        <w:t xml:space="preserve">National Centre for Immunisation Research and Surveillance, The University of Sydney and The Children’s Hospital at Westmead, Sydney, Australia </w:t>
      </w:r>
    </w:p>
    <w:p w14:paraId="0E9B2633" w14:textId="09D49E39" w:rsidR="00DB12C1" w:rsidRPr="00A97B37" w:rsidRDefault="00DB12C1" w:rsidP="009A5CFC">
      <w:pPr>
        <w:pStyle w:val="ListParagraph"/>
        <w:numPr>
          <w:ilvl w:val="0"/>
          <w:numId w:val="17"/>
        </w:numPr>
        <w:rPr>
          <w:rFonts w:eastAsia="Times New Roman"/>
        </w:rPr>
      </w:pPr>
      <w:r w:rsidRPr="00A97B37">
        <w:rPr>
          <w:rFonts w:eastAsia="Times New Roman"/>
        </w:rPr>
        <w:t>Pharmacovigilance Branch, Therapeutic Goods Administration, Department of Health</w:t>
      </w:r>
      <w:r w:rsidR="0004781A">
        <w:rPr>
          <w:rFonts w:eastAsia="Times New Roman"/>
        </w:rPr>
        <w:t xml:space="preserve"> and Aged Care</w:t>
      </w:r>
      <w:r w:rsidRPr="00A97B37">
        <w:rPr>
          <w:rFonts w:eastAsia="Times New Roman"/>
        </w:rPr>
        <w:t xml:space="preserve">, Canberra, Australia </w:t>
      </w:r>
    </w:p>
    <w:p w14:paraId="71151E35" w14:textId="77777777" w:rsidR="00DB12C1" w:rsidRPr="00A97B37" w:rsidRDefault="00DB12C1" w:rsidP="00A97B37">
      <w:pPr>
        <w:pStyle w:val="Heading2"/>
        <w:spacing w:after="200"/>
      </w:pPr>
      <w:r w:rsidRPr="00A97B37">
        <w:t xml:space="preserve">Corresponding author </w:t>
      </w:r>
    </w:p>
    <w:p w14:paraId="5234D37C" w14:textId="77777777" w:rsidR="00DB12C1" w:rsidRDefault="00DB12C1" w:rsidP="00A97B37">
      <w:pPr>
        <w:pStyle w:val="NoSpacing"/>
      </w:pPr>
      <w:r>
        <w:t xml:space="preserve">Dr Aditi Dey </w:t>
      </w:r>
    </w:p>
    <w:p w14:paraId="4FA21C2E" w14:textId="77777777" w:rsidR="00DB12C1" w:rsidRDefault="00DB12C1" w:rsidP="00A97B37">
      <w:pPr>
        <w:pStyle w:val="NoSpacing"/>
      </w:pPr>
      <w:r>
        <w:t xml:space="preserve">National Centre for Immunisation Research and Surveillance, Locked Bag 4001, Westmead NSW 2145 Australia </w:t>
      </w:r>
    </w:p>
    <w:p w14:paraId="44B35137" w14:textId="77777777" w:rsidR="00A97B37" w:rsidRDefault="00DB12C1" w:rsidP="00A97B37">
      <w:pPr>
        <w:pStyle w:val="NoSpacing"/>
      </w:pPr>
      <w:r>
        <w:t>Phone: (02) 9845 1416</w:t>
      </w:r>
    </w:p>
    <w:p w14:paraId="6141634B" w14:textId="77777777" w:rsidR="00A97B37" w:rsidRDefault="00DB12C1" w:rsidP="00A97B37">
      <w:pPr>
        <w:pStyle w:val="NoSpacing"/>
      </w:pPr>
      <w:r>
        <w:t>Fax: (02) 9845 1418</w:t>
      </w:r>
    </w:p>
    <w:p w14:paraId="48945211" w14:textId="53A0F770" w:rsidR="00DB12C1" w:rsidRDefault="00DB12C1" w:rsidP="00A97B37">
      <w:pPr>
        <w:pStyle w:val="NoSpacing"/>
      </w:pPr>
      <w:r>
        <w:t xml:space="preserve">Email: </w:t>
      </w:r>
      <w:proofErr w:type="spellStart"/>
      <w:r>
        <w:t>aditi.dey</w:t>
      </w:r>
      <w:proofErr w:type="spellEnd"/>
      <w:r>
        <w:t>@ health.nsw.gov.au</w:t>
      </w:r>
    </w:p>
    <w:p w14:paraId="7D1D2D04" w14:textId="77777777" w:rsidR="00DB12C1" w:rsidRPr="00A97B37" w:rsidRDefault="00DB12C1" w:rsidP="00A97B37">
      <w:pPr>
        <w:pStyle w:val="Heading1"/>
      </w:pPr>
      <w:r w:rsidRPr="00A97B37">
        <w:t xml:space="preserve">References </w:t>
      </w:r>
    </w:p>
    <w:p w14:paraId="6354E04C"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Council for International Organizations of Medical Sciences (CIOMS) c/o World Health Organization. Definition and Application of Terms for Vaccine Pharmacovigilance: Report of CIOMS/WHO Working Group on Vaccine Pharmacovigilance. Geneva: CIOMS; 2012. Available from: https://www.who.int/vaccine_safety/initiative/tools/CIOMS_report_WG_vaccine.pdf. </w:t>
      </w:r>
    </w:p>
    <w:p w14:paraId="4A2DA88A"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Dey A, Wang H, Quinn HE, Hill R, Macartney KK. Surveillance of adverse events following immunisation in Australia annual report, 2014.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2016;40(3</w:t>
      </w:r>
      <w:proofErr w:type="gramStart"/>
      <w:r w:rsidRPr="00A36EE5">
        <w:rPr>
          <w:rFonts w:eastAsia="Times New Roman"/>
        </w:rPr>
        <w:t>):E</w:t>
      </w:r>
      <w:proofErr w:type="gramEnd"/>
      <w:r w:rsidRPr="00A36EE5">
        <w:rPr>
          <w:rFonts w:eastAsia="Times New Roman"/>
        </w:rPr>
        <w:t xml:space="preserve">377–90. </w:t>
      </w:r>
    </w:p>
    <w:p w14:paraId="54A7834F"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Lawrence G, Boyd I, McIntyre P, Isaacs D. Surveillance of adverse events following immunisation: Australia 2002 to 2003.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2004;28(3):324–38. </w:t>
      </w:r>
    </w:p>
    <w:p w14:paraId="39654AFC" w14:textId="77777777" w:rsidR="00DB12C1" w:rsidRPr="00A36EE5" w:rsidRDefault="00DB12C1" w:rsidP="00A36EE5">
      <w:pPr>
        <w:pStyle w:val="ListParagraph"/>
        <w:numPr>
          <w:ilvl w:val="0"/>
          <w:numId w:val="16"/>
        </w:numPr>
        <w:rPr>
          <w:rFonts w:eastAsia="Times New Roman"/>
        </w:rPr>
      </w:pPr>
      <w:r w:rsidRPr="00A36EE5">
        <w:rPr>
          <w:rFonts w:eastAsia="Times New Roman"/>
        </w:rPr>
        <w:lastRenderedPageBreak/>
        <w:t xml:space="preserve">Lawrence G, Boyd I, McIntyre P, Isaacs D. Annual report: surveillance of adverse events following immunisation in Australia, 2005.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2006;30(3):319–33. </w:t>
      </w:r>
    </w:p>
    <w:p w14:paraId="7DFA84DA"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Lawrence G, Gold MS, Hill R, </w:t>
      </w:r>
      <w:proofErr w:type="spellStart"/>
      <w:r w:rsidRPr="00A36EE5">
        <w:rPr>
          <w:rFonts w:eastAsia="Times New Roman"/>
        </w:rPr>
        <w:t>Deeks</w:t>
      </w:r>
      <w:proofErr w:type="spellEnd"/>
      <w:r w:rsidRPr="00A36EE5">
        <w:rPr>
          <w:rFonts w:eastAsia="Times New Roman"/>
        </w:rPr>
        <w:t xml:space="preserve"> S, </w:t>
      </w:r>
      <w:proofErr w:type="spellStart"/>
      <w:r w:rsidRPr="00A36EE5">
        <w:rPr>
          <w:rFonts w:eastAsia="Times New Roman"/>
        </w:rPr>
        <w:t>Glasswell</w:t>
      </w:r>
      <w:proofErr w:type="spellEnd"/>
      <w:r w:rsidRPr="00A36EE5">
        <w:rPr>
          <w:rFonts w:eastAsia="Times New Roman"/>
        </w:rPr>
        <w:t xml:space="preserve"> A, McIntyre PB. Annual report: surveillance of adverse events following immunisation in Australia, 2007.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2008;32(4):371–87. </w:t>
      </w:r>
    </w:p>
    <w:p w14:paraId="0EC7A133"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Lawrence G, Menzies R, Burgess M, McIntyre P, Wood N, Boyd I et al. Surveillance of adverse events following immunisation: Australia, 2000–2002.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2003;27(3):307–23. </w:t>
      </w:r>
    </w:p>
    <w:p w14:paraId="1B7FDAB3"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Lawrence GL, </w:t>
      </w:r>
      <w:proofErr w:type="spellStart"/>
      <w:r w:rsidRPr="00A36EE5">
        <w:rPr>
          <w:rFonts w:eastAsia="Times New Roman"/>
        </w:rPr>
        <w:t>Aratchige</w:t>
      </w:r>
      <w:proofErr w:type="spellEnd"/>
      <w:r w:rsidRPr="00A36EE5">
        <w:rPr>
          <w:rFonts w:eastAsia="Times New Roman"/>
        </w:rPr>
        <w:t xml:space="preserve"> PE, Boyd I, McIntyre PB, Gold MS. Annual report on surveillance of adverse events following immunisation in Australia, 2006.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2007;31(3):269–82. </w:t>
      </w:r>
    </w:p>
    <w:p w14:paraId="12F5CF36"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Lawrence GL, Boyd I, McIntyre PB, Isaacs D. Annual report: surveillance of adverse events following immunisation in Australia, 2004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2005;29(3):248–62. </w:t>
      </w:r>
    </w:p>
    <w:p w14:paraId="7B1AF759"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Mahajan D, Cook J, Dey A, Macartney K, Menzies R. Supplementary report: surveillance of adverse events following immunisation among children aged less than seven years in Australia, 1 January to 30 June 2012.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2013;37(2</w:t>
      </w:r>
      <w:proofErr w:type="gramStart"/>
      <w:r w:rsidRPr="00A36EE5">
        <w:rPr>
          <w:rFonts w:eastAsia="Times New Roman"/>
        </w:rPr>
        <w:t>):E</w:t>
      </w:r>
      <w:proofErr w:type="gramEnd"/>
      <w:r w:rsidRPr="00A36EE5">
        <w:rPr>
          <w:rFonts w:eastAsia="Times New Roman"/>
        </w:rPr>
        <w:t xml:space="preserve">130–4. </w:t>
      </w:r>
    </w:p>
    <w:p w14:paraId="548FFC07"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Mahajan D, Cook J, Dey A, Macartney K, Menzies RI. Annual report: surveillance of adverse events following immunisation in Australia, 2011.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2012;36(4</w:t>
      </w:r>
      <w:proofErr w:type="gramStart"/>
      <w:r w:rsidRPr="00A36EE5">
        <w:rPr>
          <w:rFonts w:eastAsia="Times New Roman"/>
        </w:rPr>
        <w:t>):E</w:t>
      </w:r>
      <w:proofErr w:type="gramEnd"/>
      <w:r w:rsidRPr="00A36EE5">
        <w:rPr>
          <w:rFonts w:eastAsia="Times New Roman"/>
        </w:rPr>
        <w:t xml:space="preserve">315–32. </w:t>
      </w:r>
    </w:p>
    <w:p w14:paraId="32C48B8F"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Mahajan D, Cook J, McIntyre P, Macartney K, Menzies R. Supplementary report: surveillance of adverse events following immunisation among children aged less than seven years in Australia, 1 January to 30 June 2011.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2012;36(1):114–9. </w:t>
      </w:r>
    </w:p>
    <w:p w14:paraId="392ABFD2"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Mahajan D, Cook J, McIntyre PB, Macartney K, Menzies RI. Annual report: surveillance of adverse events following immunisation in Australia, 2010.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2011;35(4):263–80. </w:t>
      </w:r>
    </w:p>
    <w:p w14:paraId="380DB115"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Mahajan D, </w:t>
      </w:r>
      <w:proofErr w:type="spellStart"/>
      <w:r w:rsidRPr="00A36EE5">
        <w:rPr>
          <w:rFonts w:eastAsia="Times New Roman"/>
        </w:rPr>
        <w:t>Roomiani</w:t>
      </w:r>
      <w:proofErr w:type="spellEnd"/>
      <w:r w:rsidRPr="00A36EE5">
        <w:rPr>
          <w:rFonts w:eastAsia="Times New Roman"/>
        </w:rPr>
        <w:t xml:space="preserve"> I, Gold MS, Lawrence GL, McIntyre PB, Menzies RI. Annual report: surveillance of adverse events following immunisation in Australia, 2009.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2010;34(3):259–76. </w:t>
      </w:r>
    </w:p>
    <w:p w14:paraId="004F4BA6"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Menzies R, Mahajan D, Gold MS, </w:t>
      </w:r>
      <w:proofErr w:type="spellStart"/>
      <w:r w:rsidRPr="00A36EE5">
        <w:rPr>
          <w:rFonts w:eastAsia="Times New Roman"/>
        </w:rPr>
        <w:t>Roomiani</w:t>
      </w:r>
      <w:proofErr w:type="spellEnd"/>
      <w:r w:rsidRPr="00A36EE5">
        <w:rPr>
          <w:rFonts w:eastAsia="Times New Roman"/>
        </w:rPr>
        <w:t xml:space="preserve"> I, McIntyre P, Lawrence G. Annual report: surveillance of adverse events following immunisation in Australia, 2008.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2009;33(4):365–81. </w:t>
      </w:r>
    </w:p>
    <w:p w14:paraId="7D15CAAF"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Mahajan D, Dey A, Cook J, Harvey B, Menzies R, Macartney K. Surveillance of adverse events following immunisation in Australia annual report, 2013.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2015;39(3</w:t>
      </w:r>
      <w:proofErr w:type="gramStart"/>
      <w:r w:rsidRPr="00A36EE5">
        <w:rPr>
          <w:rFonts w:eastAsia="Times New Roman"/>
        </w:rPr>
        <w:t>):E</w:t>
      </w:r>
      <w:proofErr w:type="gramEnd"/>
      <w:r w:rsidRPr="00A36EE5">
        <w:rPr>
          <w:rFonts w:eastAsia="Times New Roman"/>
        </w:rPr>
        <w:t xml:space="preserve">369–86. </w:t>
      </w:r>
    </w:p>
    <w:p w14:paraId="480DA24C"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Dey A, Wang H, Quinn H, Pillsbury A, Glover C, </w:t>
      </w:r>
      <w:proofErr w:type="spellStart"/>
      <w:r w:rsidRPr="00A36EE5">
        <w:rPr>
          <w:rFonts w:eastAsia="Times New Roman"/>
        </w:rPr>
        <w:t>Hickie</w:t>
      </w:r>
      <w:proofErr w:type="spellEnd"/>
      <w:r w:rsidRPr="00A36EE5">
        <w:rPr>
          <w:rFonts w:eastAsia="Times New Roman"/>
        </w:rPr>
        <w:t xml:space="preserve"> M et al. Surveillance of adverse events following immunisation in Australia annual report, 2019.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(2018). 2021;45. </w:t>
      </w:r>
      <w:proofErr w:type="spellStart"/>
      <w:r w:rsidRPr="00A36EE5">
        <w:rPr>
          <w:rFonts w:eastAsia="Times New Roman"/>
        </w:rPr>
        <w:t>doi</w:t>
      </w:r>
      <w:proofErr w:type="spellEnd"/>
      <w:r w:rsidRPr="00A36EE5">
        <w:rPr>
          <w:rFonts w:eastAsia="Times New Roman"/>
        </w:rPr>
        <w:t xml:space="preserve">: https://doi.org/10.33321/cdi.2021.45.23. </w:t>
      </w:r>
    </w:p>
    <w:p w14:paraId="4E181619"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Australian Technical Advisory Group on Immunisation (ATAGI). Australian Immunisation Handbook. Canberra: Australian Government Department of Health; 2020. Available from: https://immunisationhandbook.health.gov.au/. </w:t>
      </w:r>
    </w:p>
    <w:p w14:paraId="0D14AAC8"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Uppsala Monitoring Centre. WHO Collaborating Centre for International Drug Monitoring. [Website.] Uppsala: Uppsala Monitoring Centre; 2020. Available from: http://www.who-umc.org/. </w:t>
      </w:r>
    </w:p>
    <w:p w14:paraId="6CE86B22"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Zhou W, Pool V, </w:t>
      </w:r>
      <w:proofErr w:type="spellStart"/>
      <w:r w:rsidRPr="00A36EE5">
        <w:rPr>
          <w:rFonts w:eastAsia="Times New Roman"/>
        </w:rPr>
        <w:t>Iskander</w:t>
      </w:r>
      <w:proofErr w:type="spellEnd"/>
      <w:r w:rsidRPr="00A36EE5">
        <w:rPr>
          <w:rFonts w:eastAsia="Times New Roman"/>
        </w:rPr>
        <w:t xml:space="preserve"> JK, English-Bullard R, Ball R, Wise RP et al. Surveillance for safety after immunization: Vaccine Adverse Event Reporting System (VAERS)—United States, 1991–2001. MMWR </w:t>
      </w:r>
      <w:proofErr w:type="spellStart"/>
      <w:r w:rsidRPr="00A36EE5">
        <w:rPr>
          <w:rFonts w:eastAsia="Times New Roman"/>
        </w:rPr>
        <w:t>Surveill</w:t>
      </w:r>
      <w:proofErr w:type="spellEnd"/>
      <w:r w:rsidRPr="00A36EE5">
        <w:rPr>
          <w:rFonts w:eastAsia="Times New Roman"/>
        </w:rPr>
        <w:t xml:space="preserve"> </w:t>
      </w:r>
      <w:proofErr w:type="spellStart"/>
      <w:r w:rsidRPr="00A36EE5">
        <w:rPr>
          <w:rFonts w:eastAsia="Times New Roman"/>
        </w:rPr>
        <w:t>Summ</w:t>
      </w:r>
      <w:proofErr w:type="spellEnd"/>
      <w:r w:rsidRPr="00A36EE5">
        <w:rPr>
          <w:rFonts w:eastAsia="Times New Roman"/>
        </w:rPr>
        <w:t xml:space="preserve">. 2003;52(1):1–24. </w:t>
      </w:r>
    </w:p>
    <w:p w14:paraId="2B62E533"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Brown EG. Using MedDRA: implications for risk management. Drug </w:t>
      </w:r>
      <w:proofErr w:type="spellStart"/>
      <w:r w:rsidRPr="00A36EE5">
        <w:rPr>
          <w:rFonts w:eastAsia="Times New Roman"/>
        </w:rPr>
        <w:t>Saf</w:t>
      </w:r>
      <w:proofErr w:type="spellEnd"/>
      <w:r w:rsidRPr="00A36EE5">
        <w:rPr>
          <w:rFonts w:eastAsia="Times New Roman"/>
        </w:rPr>
        <w:t xml:space="preserve">. 2004;27(8):591–602. </w:t>
      </w:r>
      <w:proofErr w:type="spellStart"/>
      <w:r w:rsidRPr="00A36EE5">
        <w:rPr>
          <w:rFonts w:eastAsia="Times New Roman"/>
        </w:rPr>
        <w:t>doi</w:t>
      </w:r>
      <w:proofErr w:type="spellEnd"/>
      <w:r w:rsidRPr="00A36EE5">
        <w:rPr>
          <w:rFonts w:eastAsia="Times New Roman"/>
        </w:rPr>
        <w:t xml:space="preserve">: https://doi.org/10.2165/00002018-200427080-00010. </w:t>
      </w:r>
    </w:p>
    <w:p w14:paraId="0BFF9419"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Brown EG, Wood L, Wood S. The medical dictionary for regulatory activities (MedDRA). Drug </w:t>
      </w:r>
      <w:proofErr w:type="spellStart"/>
      <w:r w:rsidRPr="00A36EE5">
        <w:rPr>
          <w:rFonts w:eastAsia="Times New Roman"/>
        </w:rPr>
        <w:t>Saf</w:t>
      </w:r>
      <w:proofErr w:type="spellEnd"/>
      <w:r w:rsidRPr="00A36EE5">
        <w:rPr>
          <w:rFonts w:eastAsia="Times New Roman"/>
        </w:rPr>
        <w:t xml:space="preserve">. 1999;20(2):109–17. </w:t>
      </w:r>
      <w:proofErr w:type="spellStart"/>
      <w:r w:rsidRPr="00A36EE5">
        <w:rPr>
          <w:rFonts w:eastAsia="Times New Roman"/>
        </w:rPr>
        <w:t>doi</w:t>
      </w:r>
      <w:proofErr w:type="spellEnd"/>
      <w:r w:rsidRPr="00A36EE5">
        <w:rPr>
          <w:rFonts w:eastAsia="Times New Roman"/>
        </w:rPr>
        <w:t xml:space="preserve">: https://doi.org/10.2165/00002018-199920020-00002. </w:t>
      </w:r>
    </w:p>
    <w:p w14:paraId="66E129E5"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National Health and Medical Research Council. The Australian Immunisation Handbook. 8th </w:t>
      </w:r>
      <w:proofErr w:type="spellStart"/>
      <w:r w:rsidRPr="00A36EE5">
        <w:rPr>
          <w:rFonts w:eastAsia="Times New Roman"/>
        </w:rPr>
        <w:t>edn</w:t>
      </w:r>
      <w:proofErr w:type="spellEnd"/>
      <w:r w:rsidRPr="00A36EE5">
        <w:rPr>
          <w:rFonts w:eastAsia="Times New Roman"/>
        </w:rPr>
        <w:t xml:space="preserve">. Canberra: Australian Government Department of Health and Ageing; 2003. </w:t>
      </w:r>
    </w:p>
    <w:p w14:paraId="6711137A"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Mahajan D, Dey A, Hill R, Harvey B, Menzies R, McIntyre P et al. Methodological framework for reporting of adverse events following immunisation (AEFI). [Conference presentation.] In: PHAA National Immunisation Conference, 17–19 June 2014; Melbourne, Australia. </w:t>
      </w:r>
    </w:p>
    <w:p w14:paraId="15250EA2" w14:textId="77777777" w:rsidR="00DB12C1" w:rsidRPr="00A36EE5" w:rsidRDefault="00DB12C1" w:rsidP="00A36EE5">
      <w:pPr>
        <w:pStyle w:val="ListParagraph"/>
        <w:numPr>
          <w:ilvl w:val="0"/>
          <w:numId w:val="16"/>
        </w:numPr>
        <w:rPr>
          <w:rFonts w:eastAsia="Times New Roman"/>
        </w:rPr>
      </w:pPr>
      <w:r w:rsidRPr="00A36EE5">
        <w:rPr>
          <w:rFonts w:eastAsia="Times New Roman"/>
        </w:rPr>
        <w:lastRenderedPageBreak/>
        <w:t xml:space="preserve">Leroy Z, Broder K, </w:t>
      </w:r>
      <w:proofErr w:type="spellStart"/>
      <w:r w:rsidRPr="00A36EE5">
        <w:rPr>
          <w:rFonts w:eastAsia="Times New Roman"/>
        </w:rPr>
        <w:t>Menschik</w:t>
      </w:r>
      <w:proofErr w:type="spellEnd"/>
      <w:r w:rsidRPr="00A36EE5">
        <w:rPr>
          <w:rFonts w:eastAsia="Times New Roman"/>
        </w:rPr>
        <w:t xml:space="preserve"> D, Shimabukuro T, Martin D. Febrile seizures after 2010–2011 influenza vaccine in young children, United States: a vaccine safety signal from the vaccine adverse event reporting system. Vaccine. 2012;30(11):2020–3. </w:t>
      </w:r>
      <w:proofErr w:type="spellStart"/>
      <w:r w:rsidRPr="00A36EE5">
        <w:rPr>
          <w:rFonts w:eastAsia="Times New Roman"/>
        </w:rPr>
        <w:t>doi</w:t>
      </w:r>
      <w:proofErr w:type="spellEnd"/>
      <w:r w:rsidRPr="00A36EE5">
        <w:rPr>
          <w:rFonts w:eastAsia="Times New Roman"/>
        </w:rPr>
        <w:t xml:space="preserve">: https://doi.org/10.1016/j.vaccine.2011.12.042. </w:t>
      </w:r>
    </w:p>
    <w:p w14:paraId="49AF1220"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Moro PL, Broder K, </w:t>
      </w:r>
      <w:proofErr w:type="spellStart"/>
      <w:r w:rsidRPr="00A36EE5">
        <w:rPr>
          <w:rFonts w:eastAsia="Times New Roman"/>
        </w:rPr>
        <w:t>Zheteyeva</w:t>
      </w:r>
      <w:proofErr w:type="spellEnd"/>
      <w:r w:rsidRPr="00A36EE5">
        <w:rPr>
          <w:rFonts w:eastAsia="Times New Roman"/>
        </w:rPr>
        <w:t xml:space="preserve"> Y, </w:t>
      </w:r>
      <w:proofErr w:type="spellStart"/>
      <w:r w:rsidRPr="00A36EE5">
        <w:rPr>
          <w:rFonts w:eastAsia="Times New Roman"/>
        </w:rPr>
        <w:t>Revzina</w:t>
      </w:r>
      <w:proofErr w:type="spellEnd"/>
      <w:r w:rsidRPr="00A36EE5">
        <w:rPr>
          <w:rFonts w:eastAsia="Times New Roman"/>
        </w:rPr>
        <w:t xml:space="preserve"> N, Tepper N, Kissin D et al. Adverse events following administration to pregnant women of influenza A (H1N1) 2009 monovalent vaccine reported to the Vaccine Adverse Event Reporting System. Am J </w:t>
      </w:r>
      <w:proofErr w:type="spellStart"/>
      <w:r w:rsidRPr="00A36EE5">
        <w:rPr>
          <w:rFonts w:eastAsia="Times New Roman"/>
        </w:rPr>
        <w:t>Obstet</w:t>
      </w:r>
      <w:proofErr w:type="spellEnd"/>
      <w:r w:rsidRPr="00A36EE5">
        <w:rPr>
          <w:rFonts w:eastAsia="Times New Roman"/>
        </w:rPr>
        <w:t xml:space="preserve"> Gynecol. 2011;205(5</w:t>
      </w:r>
      <w:proofErr w:type="gramStart"/>
      <w:r w:rsidRPr="00A36EE5">
        <w:rPr>
          <w:rFonts w:eastAsia="Times New Roman"/>
        </w:rPr>
        <w:t>):e</w:t>
      </w:r>
      <w:proofErr w:type="gramEnd"/>
      <w:r w:rsidRPr="00A36EE5">
        <w:rPr>
          <w:rFonts w:eastAsia="Times New Roman"/>
        </w:rPr>
        <w:t xml:space="preserve">1–9. </w:t>
      </w:r>
      <w:proofErr w:type="spellStart"/>
      <w:r w:rsidRPr="00A36EE5">
        <w:rPr>
          <w:rFonts w:eastAsia="Times New Roman"/>
        </w:rPr>
        <w:t>doi</w:t>
      </w:r>
      <w:proofErr w:type="spellEnd"/>
      <w:r w:rsidRPr="00A36EE5">
        <w:rPr>
          <w:rFonts w:eastAsia="Times New Roman"/>
        </w:rPr>
        <w:t xml:space="preserve">: https://doi.org/10.1016/j.ajog.2011.06.047. </w:t>
      </w:r>
    </w:p>
    <w:p w14:paraId="5C573515" w14:textId="77777777" w:rsidR="00DB12C1" w:rsidRPr="00A36EE5" w:rsidRDefault="00DB12C1" w:rsidP="00A36EE5">
      <w:pPr>
        <w:pStyle w:val="ListParagraph"/>
        <w:numPr>
          <w:ilvl w:val="0"/>
          <w:numId w:val="16"/>
        </w:numPr>
        <w:rPr>
          <w:rFonts w:eastAsia="Times New Roman"/>
        </w:rPr>
      </w:pPr>
      <w:proofErr w:type="spellStart"/>
      <w:r w:rsidRPr="00A36EE5">
        <w:rPr>
          <w:rFonts w:eastAsia="Times New Roman"/>
        </w:rPr>
        <w:t>Zheteyeva</w:t>
      </w:r>
      <w:proofErr w:type="spellEnd"/>
      <w:r w:rsidRPr="00A36EE5">
        <w:rPr>
          <w:rFonts w:eastAsia="Times New Roman"/>
        </w:rPr>
        <w:t xml:space="preserve"> Y, Moro PL, Yue X, Broder K. Safety of meningococcal polysaccharide-protein conjugate vaccine in pregnancy: a review of the Vaccine Adverse Event Reporting System. Am J </w:t>
      </w:r>
      <w:proofErr w:type="spellStart"/>
      <w:r w:rsidRPr="00A36EE5">
        <w:rPr>
          <w:rFonts w:eastAsia="Times New Roman"/>
        </w:rPr>
        <w:t>Obstet</w:t>
      </w:r>
      <w:proofErr w:type="spellEnd"/>
      <w:r w:rsidRPr="00A36EE5">
        <w:rPr>
          <w:rFonts w:eastAsia="Times New Roman"/>
        </w:rPr>
        <w:t xml:space="preserve"> Gynecol. 2013;208(6</w:t>
      </w:r>
      <w:proofErr w:type="gramStart"/>
      <w:r w:rsidRPr="00A36EE5">
        <w:rPr>
          <w:rFonts w:eastAsia="Times New Roman"/>
        </w:rPr>
        <w:t>):e</w:t>
      </w:r>
      <w:proofErr w:type="gramEnd"/>
      <w:r w:rsidRPr="00A36EE5">
        <w:rPr>
          <w:rFonts w:eastAsia="Times New Roman"/>
        </w:rPr>
        <w:t xml:space="preserve">1–6. </w:t>
      </w:r>
      <w:proofErr w:type="spellStart"/>
      <w:r w:rsidRPr="00A36EE5">
        <w:rPr>
          <w:rFonts w:eastAsia="Times New Roman"/>
        </w:rPr>
        <w:t>doi</w:t>
      </w:r>
      <w:proofErr w:type="spellEnd"/>
      <w:r w:rsidRPr="00A36EE5">
        <w:rPr>
          <w:rFonts w:eastAsia="Times New Roman"/>
        </w:rPr>
        <w:t xml:space="preserve">: https://doi.org/10.1016/j.ajog.2013.02.027. </w:t>
      </w:r>
    </w:p>
    <w:p w14:paraId="189C5035"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Australian Government Department of Health, Therapeutic Goods Administration (TGA). National Adverse Events Following Immunisation (AEFI) reporting form. [Internet.] Canberra: Australian Government Department of Health. [Accessed on 26 March 2013.] Available from: https://www.tga.gov.au/form/national-adverse-events-following-immunisation-aefi-reporting-form. </w:t>
      </w:r>
    </w:p>
    <w:p w14:paraId="3FBDB21C"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SAS Institute Inc. The SAS system for Windows [computer program]. Version 9.4. Cary, N.C. 2012. </w:t>
      </w:r>
    </w:p>
    <w:p w14:paraId="6B66A021"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Australian Bureau of Statistics. Australian Demographic Statistics, Jun 2015. [Internet.] Canberra: Australian Bureau of Statistics; 17 December 2015. Available from: https://www.abs.gov.au/AUSSTATS/abs@.nsf/allprimarymainfeatures/6CBA90A25BAC951DCA257F7F001CC559?opendocument#Time. </w:t>
      </w:r>
    </w:p>
    <w:p w14:paraId="5B1A0886"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Australian Government Department of Human Services. Australian Immunisation Register. [Internet.] Canberra: Australian Government Department of Human Services. [Accessed on 21 October 2016.] Available from: https://www.humanservices.gov.au/individuals/services/medicare/australian-immunisation-register. </w:t>
      </w:r>
    </w:p>
    <w:p w14:paraId="10C5E44F"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Australian Government Department of Health. UPDATE: Expansion of Australia’s Immunisation Registers. [Accessed on 21 October 2016.] Available from: https://sydneynorthhealthnetwork.org.au/wp-content/uploads/2015/12/Factsheet-Immunisation-Registers-Expansion-23102015.pdf. </w:t>
      </w:r>
    </w:p>
    <w:p w14:paraId="12D46632"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Varricchio F, </w:t>
      </w:r>
      <w:proofErr w:type="spellStart"/>
      <w:r w:rsidRPr="00A36EE5">
        <w:rPr>
          <w:rFonts w:eastAsia="Times New Roman"/>
        </w:rPr>
        <w:t>Iskander</w:t>
      </w:r>
      <w:proofErr w:type="spellEnd"/>
      <w:r w:rsidRPr="00A36EE5">
        <w:rPr>
          <w:rFonts w:eastAsia="Times New Roman"/>
        </w:rPr>
        <w:t xml:space="preserve"> J, </w:t>
      </w:r>
      <w:proofErr w:type="spellStart"/>
      <w:r w:rsidRPr="00A36EE5">
        <w:rPr>
          <w:rFonts w:eastAsia="Times New Roman"/>
        </w:rPr>
        <w:t>Destefano</w:t>
      </w:r>
      <w:proofErr w:type="spellEnd"/>
      <w:r w:rsidRPr="00A36EE5">
        <w:rPr>
          <w:rFonts w:eastAsia="Times New Roman"/>
        </w:rPr>
        <w:t xml:space="preserve"> F, Ball R, </w:t>
      </w:r>
      <w:proofErr w:type="spellStart"/>
      <w:r w:rsidRPr="00A36EE5">
        <w:rPr>
          <w:rFonts w:eastAsia="Times New Roman"/>
        </w:rPr>
        <w:t>Pless</w:t>
      </w:r>
      <w:proofErr w:type="spellEnd"/>
      <w:r w:rsidRPr="00A36EE5">
        <w:rPr>
          <w:rFonts w:eastAsia="Times New Roman"/>
        </w:rPr>
        <w:t xml:space="preserve"> R, Braun MM et al. Understanding vaccine safety information from the Vaccine Adverse Event Reporting System. </w:t>
      </w:r>
      <w:proofErr w:type="spellStart"/>
      <w:r w:rsidRPr="00A36EE5">
        <w:rPr>
          <w:rFonts w:eastAsia="Times New Roman"/>
        </w:rPr>
        <w:t>Pediatr</w:t>
      </w:r>
      <w:proofErr w:type="spellEnd"/>
      <w:r w:rsidRPr="00A36EE5">
        <w:rPr>
          <w:rFonts w:eastAsia="Times New Roman"/>
        </w:rPr>
        <w:t xml:space="preserve"> Infect Dis J. 2004;23(4):287–94. </w:t>
      </w:r>
      <w:proofErr w:type="spellStart"/>
      <w:r w:rsidRPr="00A36EE5">
        <w:rPr>
          <w:rFonts w:eastAsia="Times New Roman"/>
        </w:rPr>
        <w:t>doi</w:t>
      </w:r>
      <w:proofErr w:type="spellEnd"/>
      <w:r w:rsidRPr="00A36EE5">
        <w:rPr>
          <w:rFonts w:eastAsia="Times New Roman"/>
        </w:rPr>
        <w:t xml:space="preserve">: https://doi.org/10.1097/00006454-200404000-00002. </w:t>
      </w:r>
    </w:p>
    <w:p w14:paraId="7961482E"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Australian Government Department of Health, TGA. Database of Adverse Event Notifications. [Internet.] Canberra: Australian Government Department of Health. [Accessed on 26 March 2013.] Available from: http://www.tga.gov.au/safety/daen.htm. </w:t>
      </w:r>
    </w:p>
    <w:p w14:paraId="241AF982"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ATAGI. Australian Technical Advisory Group on Immunisation (ATAGI) clinical advice. Statement on the clinical use of zoster vaccines in older adults in Australia. Canberra: Australian Government Department of Health; July 2021. [Accessed on 28 January 2022.] Available from: https://www.health.gov.au/sites/default/files/documents/2021/07/statement-on-the-clinical-use-of-zoster-vaccine-in-older-adults-in-australia-statement-on-the-clinical-use-of-zoster-vaccine-in-older-adults-in-australia.pdf. </w:t>
      </w:r>
    </w:p>
    <w:p w14:paraId="39E2C02D"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Rouse CE, Eckert LO, </w:t>
      </w:r>
      <w:proofErr w:type="spellStart"/>
      <w:r w:rsidRPr="00A36EE5">
        <w:rPr>
          <w:rFonts w:eastAsia="Times New Roman"/>
        </w:rPr>
        <w:t>Babarinsa</w:t>
      </w:r>
      <w:proofErr w:type="spellEnd"/>
      <w:r w:rsidRPr="00A36EE5">
        <w:rPr>
          <w:rFonts w:eastAsia="Times New Roman"/>
        </w:rPr>
        <w:t xml:space="preserve"> I, Fay E, Gupta M, Harrison MS, et al. Spontaneous </w:t>
      </w:r>
      <w:proofErr w:type="gramStart"/>
      <w:r w:rsidRPr="00A36EE5">
        <w:rPr>
          <w:rFonts w:eastAsia="Times New Roman"/>
        </w:rPr>
        <w:t>abortion</w:t>
      </w:r>
      <w:proofErr w:type="gramEnd"/>
      <w:r w:rsidRPr="00A36EE5">
        <w:rPr>
          <w:rFonts w:eastAsia="Times New Roman"/>
        </w:rPr>
        <w:t xml:space="preserve"> and ectopic pregnancy: case definition &amp; guidelines for data collection, analysis, and presentation of maternal immunization safety data. Vaccine. 2017;35(48 </w:t>
      </w:r>
      <w:proofErr w:type="spellStart"/>
      <w:r w:rsidRPr="00A36EE5">
        <w:rPr>
          <w:rFonts w:eastAsia="Times New Roman"/>
        </w:rPr>
        <w:t>pt</w:t>
      </w:r>
      <w:proofErr w:type="spellEnd"/>
      <w:r w:rsidRPr="00A36EE5">
        <w:rPr>
          <w:rFonts w:eastAsia="Times New Roman"/>
        </w:rPr>
        <w:t xml:space="preserve"> A):6563–74. </w:t>
      </w:r>
      <w:proofErr w:type="spellStart"/>
      <w:r w:rsidRPr="00A36EE5">
        <w:rPr>
          <w:rFonts w:eastAsia="Times New Roman"/>
        </w:rPr>
        <w:t>doi</w:t>
      </w:r>
      <w:proofErr w:type="spellEnd"/>
      <w:r w:rsidRPr="00A36EE5">
        <w:rPr>
          <w:rFonts w:eastAsia="Times New Roman"/>
        </w:rPr>
        <w:t xml:space="preserve">: https://doi.org/10.1016/j.vaccine.2017.01.047. </w:t>
      </w:r>
    </w:p>
    <w:p w14:paraId="4AF350EB"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Ammon Avalos L, Galindo C, Li DK. A systematic review to calculate background miscarriage rates using life table analysis. Birth Defects Res A Clin Mol </w:t>
      </w:r>
      <w:proofErr w:type="spellStart"/>
      <w:r w:rsidRPr="00A36EE5">
        <w:rPr>
          <w:rFonts w:eastAsia="Times New Roman"/>
        </w:rPr>
        <w:t>Teratol</w:t>
      </w:r>
      <w:proofErr w:type="spellEnd"/>
      <w:r w:rsidRPr="00A36EE5">
        <w:rPr>
          <w:rFonts w:eastAsia="Times New Roman"/>
        </w:rPr>
        <w:t xml:space="preserve">. 2012;94(6):417–23. </w:t>
      </w:r>
      <w:proofErr w:type="spellStart"/>
      <w:r w:rsidRPr="00A36EE5">
        <w:rPr>
          <w:rFonts w:eastAsia="Times New Roman"/>
        </w:rPr>
        <w:t>doi</w:t>
      </w:r>
      <w:proofErr w:type="spellEnd"/>
      <w:r w:rsidRPr="00A36EE5">
        <w:rPr>
          <w:rFonts w:eastAsia="Times New Roman"/>
        </w:rPr>
        <w:t xml:space="preserve">: https://doi.org/10.1002/bdra.23014. </w:t>
      </w:r>
    </w:p>
    <w:p w14:paraId="737427A7"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Dey A, Wang H, Quinn H, Cook J, Macartney K. Surveillance of adverse events following immunisation in Australia annual report, 2015.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2017;41(3</w:t>
      </w:r>
      <w:proofErr w:type="gramStart"/>
      <w:r w:rsidRPr="00A36EE5">
        <w:rPr>
          <w:rFonts w:eastAsia="Times New Roman"/>
        </w:rPr>
        <w:t>):E</w:t>
      </w:r>
      <w:proofErr w:type="gramEnd"/>
      <w:r w:rsidRPr="00A36EE5">
        <w:rPr>
          <w:rFonts w:eastAsia="Times New Roman"/>
        </w:rPr>
        <w:t xml:space="preserve">264–78. </w:t>
      </w:r>
    </w:p>
    <w:p w14:paraId="4A221B2B" w14:textId="77777777" w:rsidR="00DB12C1" w:rsidRPr="00A36EE5" w:rsidRDefault="00DB12C1" w:rsidP="00A36EE5">
      <w:pPr>
        <w:pStyle w:val="ListParagraph"/>
        <w:numPr>
          <w:ilvl w:val="0"/>
          <w:numId w:val="16"/>
        </w:numPr>
        <w:rPr>
          <w:rFonts w:eastAsia="Times New Roman"/>
        </w:rPr>
      </w:pPr>
      <w:r w:rsidRPr="00A36EE5">
        <w:rPr>
          <w:rFonts w:eastAsia="Times New Roman"/>
        </w:rPr>
        <w:lastRenderedPageBreak/>
        <w:t xml:space="preserve">Dey A, Wang H, Quinn H, Cook J, Macartney K. Surveillance of adverse events following immunisation in Australia annual report, 2016.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(2018). 2018;42. </w:t>
      </w:r>
      <w:proofErr w:type="gramStart"/>
      <w:r w:rsidRPr="00A36EE5">
        <w:rPr>
          <w:rFonts w:eastAsia="Times New Roman"/>
        </w:rPr>
        <w:t>pii:S</w:t>
      </w:r>
      <w:proofErr w:type="gramEnd"/>
      <w:r w:rsidRPr="00A36EE5">
        <w:rPr>
          <w:rFonts w:eastAsia="Times New Roman"/>
        </w:rPr>
        <w:t xml:space="preserve">2209-6051(18)00011-8. </w:t>
      </w:r>
    </w:p>
    <w:p w14:paraId="197910DF"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Dey A, Wang H, Quinn H, Hiam R, Wood N, Beard F et al. Surveillance of adverse events following immunisation in Australia annual report, 2017.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(2018). 2019;43. </w:t>
      </w:r>
      <w:proofErr w:type="spellStart"/>
      <w:r w:rsidRPr="00A36EE5">
        <w:rPr>
          <w:rFonts w:eastAsia="Times New Roman"/>
        </w:rPr>
        <w:t>doi</w:t>
      </w:r>
      <w:proofErr w:type="spellEnd"/>
      <w:r w:rsidRPr="00A36EE5">
        <w:rPr>
          <w:rFonts w:eastAsia="Times New Roman"/>
        </w:rPr>
        <w:t xml:space="preserve">: https://doi.org/10.33321/cdi.2019.43.29. </w:t>
      </w:r>
    </w:p>
    <w:p w14:paraId="54890318"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Dey A, Wang H, Quinn H, Pillsbury A, Glover C, </w:t>
      </w:r>
      <w:proofErr w:type="spellStart"/>
      <w:r w:rsidRPr="00A36EE5">
        <w:rPr>
          <w:rFonts w:eastAsia="Times New Roman"/>
        </w:rPr>
        <w:t>Hickie</w:t>
      </w:r>
      <w:proofErr w:type="spellEnd"/>
      <w:r w:rsidRPr="00A36EE5">
        <w:rPr>
          <w:rFonts w:eastAsia="Times New Roman"/>
        </w:rPr>
        <w:t xml:space="preserve"> M et al. Surveillance of adverse events following immunisation in Australia annual report, 2018.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(2018). 2020;44. </w:t>
      </w:r>
      <w:proofErr w:type="spellStart"/>
      <w:r w:rsidRPr="00A36EE5">
        <w:rPr>
          <w:rFonts w:eastAsia="Times New Roman"/>
        </w:rPr>
        <w:t>doi</w:t>
      </w:r>
      <w:proofErr w:type="spellEnd"/>
      <w:r w:rsidRPr="00A36EE5">
        <w:rPr>
          <w:rFonts w:eastAsia="Times New Roman"/>
        </w:rPr>
        <w:t xml:space="preserve">: https://doi.org/10.33321/cdi.2020.44.12. </w:t>
      </w:r>
    </w:p>
    <w:p w14:paraId="27487F85"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Hull BP, Hendry AJ, Dey A, Bryant K, </w:t>
      </w:r>
      <w:proofErr w:type="spellStart"/>
      <w:r w:rsidRPr="00A36EE5">
        <w:rPr>
          <w:rFonts w:eastAsia="Times New Roman"/>
        </w:rPr>
        <w:t>Radkowski</w:t>
      </w:r>
      <w:proofErr w:type="spellEnd"/>
      <w:r w:rsidRPr="00A36EE5">
        <w:rPr>
          <w:rFonts w:eastAsia="Times New Roman"/>
        </w:rPr>
        <w:t xml:space="preserve"> C, </w:t>
      </w:r>
      <w:proofErr w:type="spellStart"/>
      <w:r w:rsidRPr="00A36EE5">
        <w:rPr>
          <w:rFonts w:eastAsia="Times New Roman"/>
        </w:rPr>
        <w:t>Pellissier</w:t>
      </w:r>
      <w:proofErr w:type="spellEnd"/>
      <w:r w:rsidRPr="00A36EE5">
        <w:rPr>
          <w:rFonts w:eastAsia="Times New Roman"/>
        </w:rPr>
        <w:t xml:space="preserve"> S et al. The impact of the COVID-19 pandemic on routine vaccinations in Victoria. Med J Aust. 2021;215(2):83–4. </w:t>
      </w:r>
      <w:proofErr w:type="spellStart"/>
      <w:r w:rsidRPr="00A36EE5">
        <w:rPr>
          <w:rFonts w:eastAsia="Times New Roman"/>
        </w:rPr>
        <w:t>doi</w:t>
      </w:r>
      <w:proofErr w:type="spellEnd"/>
      <w:r w:rsidRPr="00A36EE5">
        <w:rPr>
          <w:rFonts w:eastAsia="Times New Roman"/>
        </w:rPr>
        <w:t xml:space="preserve">: https://doi.org/10.5694/mja2.51145. </w:t>
      </w:r>
    </w:p>
    <w:p w14:paraId="2350D5F4"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Mahajan D, Dey A, Cook J, Harvey B, Menzies RI, Macartney KK. Surveillance of adverse events following immunisation in Australia, 2012. </w:t>
      </w:r>
      <w:proofErr w:type="spellStart"/>
      <w:r w:rsidRPr="00A36EE5">
        <w:rPr>
          <w:rFonts w:eastAsia="Times New Roman"/>
        </w:rPr>
        <w:t>Commun</w:t>
      </w:r>
      <w:proofErr w:type="spellEnd"/>
      <w:r w:rsidRPr="00A36EE5">
        <w:rPr>
          <w:rFonts w:eastAsia="Times New Roman"/>
        </w:rPr>
        <w:t xml:space="preserve"> Dis </w:t>
      </w:r>
      <w:proofErr w:type="spellStart"/>
      <w:r w:rsidRPr="00A36EE5">
        <w:rPr>
          <w:rFonts w:eastAsia="Times New Roman"/>
        </w:rPr>
        <w:t>Intell</w:t>
      </w:r>
      <w:proofErr w:type="spellEnd"/>
      <w:r w:rsidRPr="00A36EE5">
        <w:rPr>
          <w:rFonts w:eastAsia="Times New Roman"/>
        </w:rPr>
        <w:t xml:space="preserve"> Q Rep. 2014;38(3</w:t>
      </w:r>
      <w:proofErr w:type="gramStart"/>
      <w:r w:rsidRPr="00A36EE5">
        <w:rPr>
          <w:rFonts w:eastAsia="Times New Roman"/>
        </w:rPr>
        <w:t>):E</w:t>
      </w:r>
      <w:proofErr w:type="gramEnd"/>
      <w:r w:rsidRPr="00A36EE5">
        <w:rPr>
          <w:rFonts w:eastAsia="Times New Roman"/>
        </w:rPr>
        <w:t xml:space="preserve">232–46. </w:t>
      </w:r>
    </w:p>
    <w:p w14:paraId="6F2CB3CD" w14:textId="77777777" w:rsidR="00DB12C1" w:rsidRPr="00A36EE5" w:rsidRDefault="00DB12C1" w:rsidP="00A36EE5">
      <w:pPr>
        <w:pStyle w:val="ListParagraph"/>
        <w:numPr>
          <w:ilvl w:val="0"/>
          <w:numId w:val="16"/>
        </w:numPr>
        <w:rPr>
          <w:rFonts w:eastAsia="Times New Roman"/>
        </w:rPr>
      </w:pPr>
      <w:r w:rsidRPr="00A36EE5">
        <w:rPr>
          <w:rFonts w:eastAsia="Times New Roman"/>
        </w:rPr>
        <w:t>Simon LS. Pharmacovigilance: towards a better understanding of the benefit to risk ratio. Ann Rheum Dis. 2002;61(Suppl 2</w:t>
      </w:r>
      <w:proofErr w:type="gramStart"/>
      <w:r w:rsidRPr="00A36EE5">
        <w:rPr>
          <w:rFonts w:eastAsia="Times New Roman"/>
        </w:rPr>
        <w:t>):ii</w:t>
      </w:r>
      <w:proofErr w:type="gramEnd"/>
      <w:r w:rsidRPr="00A36EE5">
        <w:rPr>
          <w:rFonts w:eastAsia="Times New Roman"/>
        </w:rPr>
        <w:t xml:space="preserve">88–9. </w:t>
      </w:r>
    </w:p>
    <w:p w14:paraId="20FAA83A"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Reisinger KS, Block SL, </w:t>
      </w:r>
      <w:proofErr w:type="spellStart"/>
      <w:r w:rsidRPr="00A36EE5">
        <w:rPr>
          <w:rFonts w:eastAsia="Times New Roman"/>
        </w:rPr>
        <w:t>Lazcano</w:t>
      </w:r>
      <w:proofErr w:type="spellEnd"/>
      <w:r w:rsidRPr="00A36EE5">
        <w:rPr>
          <w:rFonts w:eastAsia="Times New Roman"/>
        </w:rPr>
        <w:t xml:space="preserve">-Ponce E, </w:t>
      </w:r>
      <w:proofErr w:type="spellStart"/>
      <w:r w:rsidRPr="00A36EE5">
        <w:rPr>
          <w:rFonts w:eastAsia="Times New Roman"/>
        </w:rPr>
        <w:t>Samakoses</w:t>
      </w:r>
      <w:proofErr w:type="spellEnd"/>
      <w:r w:rsidRPr="00A36EE5">
        <w:rPr>
          <w:rFonts w:eastAsia="Times New Roman"/>
        </w:rPr>
        <w:t xml:space="preserve"> R, </w:t>
      </w:r>
      <w:proofErr w:type="spellStart"/>
      <w:r w:rsidRPr="00A36EE5">
        <w:rPr>
          <w:rFonts w:eastAsia="Times New Roman"/>
        </w:rPr>
        <w:t>Esser</w:t>
      </w:r>
      <w:proofErr w:type="spellEnd"/>
      <w:r w:rsidRPr="00A36EE5">
        <w:rPr>
          <w:rFonts w:eastAsia="Times New Roman"/>
        </w:rPr>
        <w:t xml:space="preserve"> MT, Erick J et al. Safety and persistent immunogenicity of a quadrivalent human papillomavirus types 6, 11, 16, 18 L1 virus-like particle vaccine in preadolescents and adolescents: a randomized controlled trial. </w:t>
      </w:r>
      <w:proofErr w:type="spellStart"/>
      <w:r w:rsidRPr="00A36EE5">
        <w:rPr>
          <w:rFonts w:eastAsia="Times New Roman"/>
        </w:rPr>
        <w:t>Pediatr</w:t>
      </w:r>
      <w:proofErr w:type="spellEnd"/>
      <w:r w:rsidRPr="00A36EE5">
        <w:rPr>
          <w:rFonts w:eastAsia="Times New Roman"/>
        </w:rPr>
        <w:t xml:space="preserve"> Infect Dis J. 2007;26(3):201–9. </w:t>
      </w:r>
    </w:p>
    <w:p w14:paraId="4B146A26"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National Centre for Immunisation Research and Surveillance (NCIRS). </w:t>
      </w:r>
      <w:proofErr w:type="spellStart"/>
      <w:r w:rsidRPr="00A36EE5">
        <w:rPr>
          <w:rFonts w:eastAsia="Times New Roman"/>
        </w:rPr>
        <w:t>AusVaxSafety</w:t>
      </w:r>
      <w:proofErr w:type="spellEnd"/>
      <w:r w:rsidRPr="00A36EE5">
        <w:rPr>
          <w:rFonts w:eastAsia="Times New Roman"/>
        </w:rPr>
        <w:t xml:space="preserve">. [Internet.] Sydney: NCIRS; 2019. [Accessed on 1 November 2019.] Available from: http://www.ausvaxsafety.org.au/. </w:t>
      </w:r>
    </w:p>
    <w:p w14:paraId="69390CAB"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TGA. Zostavax vaccine: Safety advisory - not to be used in people with compromised immune function. [Internet.] Canberra: Australian Government Department of Health, TGA; 6 July 2020. [Accessed on 8 February 2021.] Available from: https://www.tga.gov.au/alert/zostavax-vaccine-0. </w:t>
      </w:r>
    </w:p>
    <w:p w14:paraId="4CA7E64B" w14:textId="77777777" w:rsidR="00DB12C1" w:rsidRPr="00A36EE5" w:rsidRDefault="00DB12C1" w:rsidP="00A36EE5">
      <w:pPr>
        <w:pStyle w:val="ListParagraph"/>
        <w:numPr>
          <w:ilvl w:val="0"/>
          <w:numId w:val="16"/>
        </w:numPr>
        <w:rPr>
          <w:rFonts w:eastAsia="Times New Roman"/>
        </w:rPr>
      </w:pPr>
      <w:r w:rsidRPr="00A36EE5">
        <w:rPr>
          <w:rFonts w:eastAsia="Times New Roman"/>
        </w:rPr>
        <w:t xml:space="preserve">TGA. Zostavax vaccine: Safety advisory - not to be used in patients with compromised immune function. [Internet.] Canberra: Australian Government Department of Health, TGA; 7 March 2017. [Accessed on 27 November 2017.] Available from: https://www.tga.gov.au/alert/zostavax-vaccine. </w:t>
      </w:r>
    </w:p>
    <w:p w14:paraId="1AB7CA1D" w14:textId="77777777" w:rsidR="00C17A01" w:rsidRDefault="00C17A01">
      <w:pPr>
        <w:rPr>
          <w:rStyle w:val="Strong"/>
          <w:bCs w:val="0"/>
        </w:rPr>
      </w:pPr>
      <w:r>
        <w:rPr>
          <w:rStyle w:val="Strong"/>
          <w:b w:val="0"/>
          <w:bCs w:val="0"/>
        </w:rPr>
        <w:br w:type="page"/>
      </w:r>
    </w:p>
    <w:p w14:paraId="62DFC428" w14:textId="17D17EDF" w:rsidR="00C17A01" w:rsidRPr="008531C8" w:rsidRDefault="00C17A01" w:rsidP="008531C8">
      <w:pPr>
        <w:pStyle w:val="CDIFigures"/>
      </w:pPr>
      <w:r w:rsidRPr="008531C8">
        <w:rPr>
          <w:rStyle w:val="Strong"/>
          <w:b/>
          <w:bCs w:val="0"/>
        </w:rPr>
        <w:lastRenderedPageBreak/>
        <w:t>Table A.1: Changes in immunisation policy and the National Immunisation Program (2005–</w:t>
      </w:r>
      <w:proofErr w:type="gramStart"/>
      <w:r w:rsidRPr="008531C8">
        <w:rPr>
          <w:rStyle w:val="Strong"/>
          <w:b/>
          <w:bCs w:val="0"/>
        </w:rPr>
        <w:t>2020)</w:t>
      </w:r>
      <w:r w:rsidRPr="008531C8">
        <w:rPr>
          <w:rStyle w:val="Strong"/>
          <w:b/>
          <w:bCs w:val="0"/>
          <w:vertAlign w:val="superscript"/>
        </w:rPr>
        <w:t>a</w:t>
      </w:r>
      <w:proofErr w:type="gramEnd"/>
    </w:p>
    <w:tbl>
      <w:tblPr>
        <w:tblStyle w:val="CDI-StandardTable"/>
        <w:tblW w:w="0" w:type="auto"/>
        <w:tblCellMar>
          <w:left w:w="142" w:type="dxa"/>
          <w:right w:w="142" w:type="dxa"/>
        </w:tblCellMar>
        <w:tblLook w:val="04A0" w:firstRow="1" w:lastRow="0" w:firstColumn="1" w:lastColumn="0" w:noHBand="0" w:noVBand="1"/>
        <w:tblDescription w:val="A table showing changes to immunisation policy and the National Immunisation Program, from 2005 to 2020."/>
      </w:tblPr>
      <w:tblGrid>
        <w:gridCol w:w="650"/>
        <w:gridCol w:w="1225"/>
        <w:gridCol w:w="1620"/>
        <w:gridCol w:w="6971"/>
      </w:tblGrid>
      <w:tr w:rsidR="00C17A01" w:rsidRPr="00267A27" w14:paraId="0B2F3C0D" w14:textId="77777777" w:rsidTr="0058553D">
        <w:trPr>
          <w:cnfStyle w:val="100000000000" w:firstRow="1" w:lastRow="0" w:firstColumn="0" w:lastColumn="0" w:oddVBand="0" w:evenVBand="0" w:oddHBand="0" w:evenHBand="0" w:firstRowFirstColumn="0" w:firstRowLastColumn="0" w:lastRowFirstColumn="0" w:lastRowLastColumn="0"/>
        </w:trPr>
        <w:tc>
          <w:tcPr>
            <w:tcW w:w="0" w:type="auto"/>
            <w:tcBorders>
              <w:bottom w:val="single" w:sz="2" w:space="0" w:color="BFBFBF" w:themeColor="background1" w:themeShade="BF"/>
            </w:tcBorders>
            <w:vAlign w:val="top"/>
            <w:hideMark/>
          </w:tcPr>
          <w:p w14:paraId="3D7513A4" w14:textId="77777777" w:rsidR="00C17A01" w:rsidRPr="00267A27" w:rsidRDefault="00C17A01" w:rsidP="0058553D">
            <w:pPr>
              <w:pStyle w:val="NormalWeb"/>
              <w:jc w:val="left"/>
              <w:rPr>
                <w:sz w:val="18"/>
                <w:szCs w:val="18"/>
              </w:rPr>
            </w:pPr>
            <w:r w:rsidRPr="00267A27">
              <w:rPr>
                <w:sz w:val="18"/>
                <w:szCs w:val="18"/>
              </w:rPr>
              <w:t>Year</w:t>
            </w:r>
          </w:p>
        </w:tc>
        <w:tc>
          <w:tcPr>
            <w:tcW w:w="0" w:type="auto"/>
            <w:tcBorders>
              <w:bottom w:val="single" w:sz="2" w:space="0" w:color="BFBFBF" w:themeColor="background1" w:themeShade="BF"/>
            </w:tcBorders>
            <w:vAlign w:val="top"/>
            <w:hideMark/>
          </w:tcPr>
          <w:p w14:paraId="4F7F3DA3" w14:textId="77777777" w:rsidR="00C17A01" w:rsidRPr="00267A27" w:rsidRDefault="00C17A01" w:rsidP="007C7596">
            <w:pPr>
              <w:pStyle w:val="NormalWeb"/>
              <w:rPr>
                <w:sz w:val="18"/>
                <w:szCs w:val="18"/>
              </w:rPr>
            </w:pPr>
            <w:r w:rsidRPr="00267A27">
              <w:rPr>
                <w:sz w:val="18"/>
                <w:szCs w:val="18"/>
              </w:rPr>
              <w:t>Month</w:t>
            </w:r>
          </w:p>
        </w:tc>
        <w:tc>
          <w:tcPr>
            <w:tcW w:w="0" w:type="auto"/>
            <w:tcBorders>
              <w:bottom w:val="single" w:sz="2" w:space="0" w:color="BFBFBF" w:themeColor="background1" w:themeShade="BF"/>
            </w:tcBorders>
            <w:vAlign w:val="top"/>
            <w:hideMark/>
          </w:tcPr>
          <w:p w14:paraId="5F6C85DB" w14:textId="77777777" w:rsidR="00C17A01" w:rsidRPr="00267A27" w:rsidRDefault="00C17A01" w:rsidP="007C7596">
            <w:pPr>
              <w:pStyle w:val="NormalWeb"/>
              <w:rPr>
                <w:sz w:val="18"/>
                <w:szCs w:val="18"/>
              </w:rPr>
            </w:pPr>
            <w:r w:rsidRPr="00267A27">
              <w:rPr>
                <w:sz w:val="18"/>
                <w:szCs w:val="18"/>
              </w:rPr>
              <w:t>Jurisdiction(s)</w:t>
            </w:r>
            <w:r w:rsidRPr="00893E2D">
              <w:rPr>
                <w:sz w:val="18"/>
                <w:szCs w:val="18"/>
                <w:vertAlign w:val="superscript"/>
              </w:rPr>
              <w:t>b</w:t>
            </w:r>
          </w:p>
        </w:tc>
        <w:tc>
          <w:tcPr>
            <w:tcW w:w="0" w:type="auto"/>
            <w:tcBorders>
              <w:bottom w:val="single" w:sz="2" w:space="0" w:color="BFBFBF" w:themeColor="background1" w:themeShade="BF"/>
            </w:tcBorders>
            <w:vAlign w:val="top"/>
            <w:hideMark/>
          </w:tcPr>
          <w:p w14:paraId="6158151F" w14:textId="77777777" w:rsidR="00C17A01" w:rsidRPr="00267A27" w:rsidRDefault="00C17A01" w:rsidP="0058553D">
            <w:pPr>
              <w:pStyle w:val="NormalWeb"/>
              <w:jc w:val="left"/>
              <w:rPr>
                <w:sz w:val="18"/>
                <w:szCs w:val="18"/>
              </w:rPr>
            </w:pPr>
            <w:r w:rsidRPr="00267A27">
              <w:rPr>
                <w:sz w:val="18"/>
                <w:szCs w:val="18"/>
              </w:rPr>
              <w:t>Change</w:t>
            </w:r>
          </w:p>
        </w:tc>
      </w:tr>
      <w:tr w:rsidR="00C17A01" w:rsidRPr="00267A27" w14:paraId="3C3B412E" w14:textId="77777777" w:rsidTr="0058553D">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E1F86E1" w14:textId="77777777" w:rsidR="00C17A01" w:rsidRPr="00267A27" w:rsidRDefault="00C17A01" w:rsidP="0058553D">
            <w:pPr>
              <w:pStyle w:val="NormalWeb"/>
              <w:jc w:val="left"/>
              <w:rPr>
                <w:sz w:val="18"/>
                <w:szCs w:val="18"/>
              </w:rPr>
            </w:pPr>
            <w:r w:rsidRPr="00267A27">
              <w:rPr>
                <w:sz w:val="18"/>
                <w:szCs w:val="18"/>
              </w:rPr>
              <w:t>2020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A863C82" w14:textId="77777777" w:rsidR="00C17A01" w:rsidRPr="00267A27" w:rsidRDefault="00C17A01" w:rsidP="007C7596">
            <w:pPr>
              <w:pStyle w:val="NormalWeb"/>
              <w:rPr>
                <w:sz w:val="18"/>
                <w:szCs w:val="18"/>
              </w:rPr>
            </w:pPr>
            <w:r w:rsidRPr="00267A27">
              <w:rPr>
                <w:sz w:val="18"/>
                <w:szCs w:val="18"/>
              </w:rPr>
              <w:t>July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ACC07BD" w14:textId="77777777" w:rsidR="00C17A01" w:rsidRPr="00267A27" w:rsidRDefault="00C17A01" w:rsidP="007C7596">
            <w:pPr>
              <w:pStyle w:val="NormalWeb"/>
              <w:rPr>
                <w:sz w:val="18"/>
                <w:szCs w:val="18"/>
              </w:rPr>
            </w:pPr>
            <w:r w:rsidRPr="00267A27">
              <w:rPr>
                <w:sz w:val="18"/>
                <w:szCs w:val="18"/>
              </w:rPr>
              <w:t>NT, Qld, SA, WA</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051C68F" w14:textId="77777777" w:rsidR="00C17A01" w:rsidRPr="00267A27" w:rsidRDefault="00C17A01" w:rsidP="0058553D">
            <w:pPr>
              <w:pStyle w:val="NormalWeb"/>
              <w:jc w:val="left"/>
              <w:rPr>
                <w:sz w:val="18"/>
                <w:szCs w:val="18"/>
              </w:rPr>
            </w:pPr>
            <w:r w:rsidRPr="00267A27">
              <w:rPr>
                <w:sz w:val="18"/>
                <w:szCs w:val="18"/>
              </w:rPr>
              <w:t>Funded schedule expanded for Aboriginal and Torres Strait Islander children from 13vPCV at 2, 4, 6 and 12 months (3+1) to include an additional dose of 23vPPV at 4 years of age and a second dose 5–10 years later</w:t>
            </w:r>
          </w:p>
        </w:tc>
      </w:tr>
      <w:tr w:rsidR="00C17A01" w:rsidRPr="00267A27" w14:paraId="60B3995C"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8404466"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48CC9DB" w14:textId="77777777" w:rsidR="00C17A01" w:rsidRPr="00267A27" w:rsidRDefault="00C17A01" w:rsidP="007C7596">
            <w:pPr>
              <w:pStyle w:val="NormalWeb"/>
              <w:rPr>
                <w:sz w:val="18"/>
                <w:szCs w:val="18"/>
              </w:rPr>
            </w:pPr>
            <w:r w:rsidRPr="00267A27">
              <w:rPr>
                <w:sz w:val="18"/>
                <w:szCs w:val="18"/>
              </w:rPr>
              <w:t>July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828B75F"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D0F5EB4" w14:textId="77777777" w:rsidR="00C17A01" w:rsidRPr="00267A27" w:rsidRDefault="00C17A01" w:rsidP="0058553D">
            <w:pPr>
              <w:pStyle w:val="NormalWeb"/>
              <w:jc w:val="left"/>
              <w:rPr>
                <w:sz w:val="18"/>
                <w:szCs w:val="18"/>
              </w:rPr>
            </w:pPr>
            <w:r w:rsidRPr="00267A27">
              <w:rPr>
                <w:sz w:val="18"/>
                <w:szCs w:val="18"/>
              </w:rPr>
              <w:t>A single dose of 13vPCV is recommended and funded for Aboriginal and Torres Strait Islander adults at 50 years of age, followed by a dose of 23vPPV 12 months later and a second dose of 23vPPV 5–10 years after that.</w:t>
            </w:r>
          </w:p>
          <w:p w14:paraId="71B0D2CA" w14:textId="77777777" w:rsidR="00C17A01" w:rsidRPr="00267A27" w:rsidRDefault="00C17A01" w:rsidP="0058553D">
            <w:pPr>
              <w:pStyle w:val="NormalWeb"/>
              <w:jc w:val="left"/>
              <w:rPr>
                <w:sz w:val="18"/>
                <w:szCs w:val="18"/>
              </w:rPr>
            </w:pPr>
            <w:r w:rsidRPr="00267A27">
              <w:rPr>
                <w:sz w:val="18"/>
                <w:szCs w:val="18"/>
              </w:rPr>
              <w:t>A single dose of 13vPCV is recommended and funded for non- Aboriginal and Torres Strait Islander adults at 70 years of age, replacing the previously funded dose of 23vPPV at 65 years of age.</w:t>
            </w:r>
          </w:p>
          <w:p w14:paraId="27938074" w14:textId="77777777" w:rsidR="00C17A01" w:rsidRPr="00267A27" w:rsidRDefault="00C17A01" w:rsidP="0058553D">
            <w:pPr>
              <w:pStyle w:val="NormalWeb"/>
              <w:jc w:val="left"/>
              <w:rPr>
                <w:sz w:val="18"/>
                <w:szCs w:val="18"/>
              </w:rPr>
            </w:pPr>
            <w:proofErr w:type="spellStart"/>
            <w:r w:rsidRPr="00267A27">
              <w:rPr>
                <w:sz w:val="18"/>
                <w:szCs w:val="18"/>
              </w:rPr>
              <w:t>MenB</w:t>
            </w:r>
            <w:proofErr w:type="spellEnd"/>
            <w:r w:rsidRPr="00267A27">
              <w:rPr>
                <w:sz w:val="18"/>
                <w:szCs w:val="18"/>
              </w:rPr>
              <w:t xml:space="preserve"> vaccine funded for all Aboriginal and Torres Strait Islander children (age &lt; 12 months) and individuals of any age with specified high risk medical conditions. Catch-up available for all Aboriginal and Torres Strait Islander children &lt; 2 years of age (up to 23 months) for three years, until 30 June 2023.</w:t>
            </w:r>
          </w:p>
        </w:tc>
      </w:tr>
      <w:tr w:rsidR="00C17A01" w:rsidRPr="00267A27" w14:paraId="34108C66"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50F599A"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8ED5A77" w14:textId="77777777" w:rsidR="00C17A01" w:rsidRPr="00267A27" w:rsidRDefault="00C17A01" w:rsidP="007C7596">
            <w:pPr>
              <w:pStyle w:val="NormalWeb"/>
              <w:rPr>
                <w:sz w:val="18"/>
                <w:szCs w:val="18"/>
              </w:rPr>
            </w:pPr>
            <w:r w:rsidRPr="00267A27">
              <w:rPr>
                <w:sz w:val="18"/>
                <w:szCs w:val="18"/>
              </w:rPr>
              <w:t>March</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4B441D3"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24E1723" w14:textId="77777777" w:rsidR="00C17A01" w:rsidRPr="00267A27" w:rsidRDefault="00C17A01" w:rsidP="0058553D">
            <w:pPr>
              <w:pStyle w:val="NormalWeb"/>
              <w:jc w:val="left"/>
              <w:rPr>
                <w:sz w:val="18"/>
                <w:szCs w:val="18"/>
              </w:rPr>
            </w:pPr>
            <w:r w:rsidRPr="00267A27">
              <w:rPr>
                <w:sz w:val="18"/>
                <w:szCs w:val="18"/>
              </w:rPr>
              <w:t>All children aged 6 months to &lt; 5 years funded for influenza vaccine under NIP.</w:t>
            </w:r>
          </w:p>
          <w:p w14:paraId="38DA919A" w14:textId="77777777" w:rsidR="00C17A01" w:rsidRPr="00267A27" w:rsidRDefault="00C17A01" w:rsidP="0058553D">
            <w:pPr>
              <w:pStyle w:val="NormalWeb"/>
              <w:jc w:val="left"/>
              <w:rPr>
                <w:sz w:val="18"/>
                <w:szCs w:val="18"/>
              </w:rPr>
            </w:pPr>
            <w:r w:rsidRPr="00267A27">
              <w:rPr>
                <w:sz w:val="18"/>
                <w:szCs w:val="18"/>
              </w:rPr>
              <w:t>First enhanced quadrivalent influenza vaccine (adjuvanted) funded nationally for adults aged 65 years and over.</w:t>
            </w:r>
          </w:p>
        </w:tc>
      </w:tr>
      <w:tr w:rsidR="00C17A01" w:rsidRPr="00267A27" w14:paraId="219918F1"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9E6FB85" w14:textId="77777777" w:rsidR="00C17A01" w:rsidRPr="00267A27" w:rsidRDefault="00C17A01" w:rsidP="0058553D">
            <w:pPr>
              <w:pStyle w:val="NormalWeb"/>
              <w:jc w:val="left"/>
              <w:rPr>
                <w:sz w:val="18"/>
                <w:szCs w:val="18"/>
              </w:rPr>
            </w:pPr>
            <w:r w:rsidRPr="00267A27">
              <w:rPr>
                <w:sz w:val="18"/>
                <w:szCs w:val="18"/>
              </w:rPr>
              <w:t>2019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D4C0EAF" w14:textId="77777777" w:rsidR="00C17A01" w:rsidRPr="00267A27" w:rsidRDefault="00C17A01" w:rsidP="007C7596">
            <w:pPr>
              <w:pStyle w:val="NormalWeb"/>
              <w:rPr>
                <w:sz w:val="18"/>
                <w:szCs w:val="18"/>
              </w:rPr>
            </w:pPr>
            <w:r w:rsidRPr="00267A27">
              <w:rPr>
                <w:sz w:val="18"/>
                <w:szCs w:val="18"/>
              </w:rPr>
              <w:t>December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9DC22AB" w14:textId="77777777" w:rsidR="00C17A01" w:rsidRPr="00267A27" w:rsidRDefault="00C17A01" w:rsidP="007C7596">
            <w:pPr>
              <w:pStyle w:val="NormalWeb"/>
              <w:rPr>
                <w:sz w:val="18"/>
                <w:szCs w:val="18"/>
              </w:rPr>
            </w:pPr>
            <w:r w:rsidRPr="00267A27">
              <w:rPr>
                <w:sz w:val="18"/>
                <w:szCs w:val="18"/>
              </w:rPr>
              <w:t>SA</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D2AE4D1" w14:textId="77777777" w:rsidR="00C17A01" w:rsidRPr="00267A27" w:rsidRDefault="00C17A01" w:rsidP="0058553D">
            <w:pPr>
              <w:pStyle w:val="NormalWeb"/>
              <w:jc w:val="left"/>
              <w:rPr>
                <w:sz w:val="18"/>
                <w:szCs w:val="18"/>
              </w:rPr>
            </w:pPr>
            <w:r w:rsidRPr="00267A27">
              <w:rPr>
                <w:sz w:val="18"/>
                <w:szCs w:val="18"/>
              </w:rPr>
              <w:t xml:space="preserve">Multicomponent recombinant </w:t>
            </w:r>
            <w:proofErr w:type="spellStart"/>
            <w:r w:rsidRPr="00267A27">
              <w:rPr>
                <w:sz w:val="18"/>
                <w:szCs w:val="18"/>
              </w:rPr>
              <w:t>MenB</w:t>
            </w:r>
            <w:proofErr w:type="spellEnd"/>
            <w:r w:rsidRPr="00267A27">
              <w:rPr>
                <w:sz w:val="18"/>
                <w:szCs w:val="18"/>
              </w:rPr>
              <w:t xml:space="preserve"> vaccine catch-up for children aged 12–47 months (˂ 4 years) ceased on 31 December 2019</w:t>
            </w:r>
          </w:p>
        </w:tc>
      </w:tr>
      <w:tr w:rsidR="00C17A01" w:rsidRPr="00267A27" w14:paraId="7BE55563"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95EA880"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F72ECE7" w14:textId="77777777" w:rsidR="00C17A01" w:rsidRPr="00267A27" w:rsidRDefault="00C17A01" w:rsidP="007C7596">
            <w:pPr>
              <w:pStyle w:val="NormalWeb"/>
              <w:rPr>
                <w:sz w:val="18"/>
                <w:szCs w:val="18"/>
              </w:rPr>
            </w:pPr>
            <w:r w:rsidRPr="00267A27">
              <w:rPr>
                <w:sz w:val="18"/>
                <w:szCs w:val="18"/>
              </w:rPr>
              <w:t>April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6F70873"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E0BF5E7" w14:textId="77777777" w:rsidR="00C17A01" w:rsidRPr="00267A27" w:rsidRDefault="00C17A01" w:rsidP="0058553D">
            <w:pPr>
              <w:pStyle w:val="NormalWeb"/>
              <w:jc w:val="left"/>
              <w:rPr>
                <w:sz w:val="18"/>
                <w:szCs w:val="18"/>
              </w:rPr>
            </w:pPr>
            <w:proofErr w:type="spellStart"/>
            <w:r w:rsidRPr="00267A27">
              <w:rPr>
                <w:sz w:val="18"/>
                <w:szCs w:val="18"/>
              </w:rPr>
              <w:t>MenACWY</w:t>
            </w:r>
            <w:proofErr w:type="spellEnd"/>
            <w:r w:rsidRPr="00267A27">
              <w:rPr>
                <w:sz w:val="18"/>
                <w:szCs w:val="18"/>
              </w:rPr>
              <w:t xml:space="preserve"> conjugate vaccine funded under the NIP for adolescents aged 14–16 years delivered through a school-based program and adolescents aged 15–19 years delivered through primary care providers as part of an ongoing catch-up program.</w:t>
            </w:r>
          </w:p>
        </w:tc>
      </w:tr>
      <w:tr w:rsidR="00C17A01" w:rsidRPr="00267A27" w14:paraId="75647D2B"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809B931"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8125AF4" w14:textId="77777777" w:rsidR="00C17A01" w:rsidRPr="00267A27" w:rsidRDefault="00C17A01" w:rsidP="007C7596">
            <w:pPr>
              <w:pStyle w:val="NormalWeb"/>
              <w:rPr>
                <w:sz w:val="18"/>
                <w:szCs w:val="18"/>
              </w:rPr>
            </w:pPr>
            <w:r w:rsidRPr="00267A27">
              <w:rPr>
                <w:sz w:val="18"/>
                <w:szCs w:val="18"/>
              </w:rPr>
              <w:t>March</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338076E" w14:textId="77777777" w:rsidR="00C17A01" w:rsidRPr="00267A27" w:rsidRDefault="00C17A01" w:rsidP="007C7596">
            <w:pPr>
              <w:pStyle w:val="NormalWeb"/>
              <w:rPr>
                <w:sz w:val="18"/>
                <w:szCs w:val="18"/>
              </w:rPr>
            </w:pPr>
            <w:r w:rsidRPr="00267A27">
              <w:rPr>
                <w:sz w:val="18"/>
                <w:szCs w:val="18"/>
              </w:rPr>
              <w:t>NT</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781B0B2" w14:textId="77777777" w:rsidR="00C17A01" w:rsidRPr="00267A27" w:rsidRDefault="00C17A01" w:rsidP="0058553D">
            <w:pPr>
              <w:pStyle w:val="NormalWeb"/>
              <w:jc w:val="left"/>
              <w:rPr>
                <w:sz w:val="18"/>
                <w:szCs w:val="18"/>
              </w:rPr>
            </w:pPr>
            <w:r w:rsidRPr="00267A27">
              <w:rPr>
                <w:sz w:val="18"/>
                <w:szCs w:val="18"/>
              </w:rPr>
              <w:t>Annual seasonal influenza vaccination program funded for all children aged 6–59 months (&lt; 5 years).</w:t>
            </w:r>
          </w:p>
        </w:tc>
      </w:tr>
      <w:tr w:rsidR="00C17A01" w:rsidRPr="00267A27" w14:paraId="4D57C39C"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B22D907"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2ECA580" w14:textId="77777777" w:rsidR="00C17A01" w:rsidRPr="00267A27" w:rsidRDefault="00C17A01" w:rsidP="007C7596">
            <w:pPr>
              <w:pStyle w:val="NormalWeb"/>
              <w:rPr>
                <w:sz w:val="18"/>
                <w:szCs w:val="18"/>
              </w:rPr>
            </w:pPr>
            <w:r w:rsidRPr="00267A27">
              <w:rPr>
                <w:sz w:val="18"/>
                <w:szCs w:val="18"/>
              </w:rPr>
              <w:t>February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B961609"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7D83EE5" w14:textId="77777777" w:rsidR="00C17A01" w:rsidRPr="00267A27" w:rsidRDefault="00C17A01" w:rsidP="0058553D">
            <w:pPr>
              <w:pStyle w:val="NormalWeb"/>
              <w:jc w:val="left"/>
              <w:rPr>
                <w:sz w:val="18"/>
                <w:szCs w:val="18"/>
              </w:rPr>
            </w:pPr>
            <w:r w:rsidRPr="00267A27">
              <w:rPr>
                <w:sz w:val="18"/>
                <w:szCs w:val="18"/>
              </w:rPr>
              <w:t>Annual seasonal influenza vaccination funded on the national childhood vaccination schedule for all Australian children aged 6–59 months (&lt; 5 years).</w:t>
            </w:r>
          </w:p>
          <w:p w14:paraId="4DF1B91F" w14:textId="77777777" w:rsidR="00C17A01" w:rsidRPr="00267A27" w:rsidRDefault="00C17A01" w:rsidP="0058553D">
            <w:pPr>
              <w:pStyle w:val="NormalWeb"/>
              <w:jc w:val="left"/>
              <w:rPr>
                <w:sz w:val="18"/>
                <w:szCs w:val="18"/>
              </w:rPr>
            </w:pPr>
            <w:r w:rsidRPr="00267A27">
              <w:rPr>
                <w:sz w:val="18"/>
                <w:szCs w:val="18"/>
              </w:rPr>
              <w:t>Aboriginal and Torres Strait Islander children and adolescents aged 5–14 years of age funded for influenza vaccine under NIP.</w:t>
            </w:r>
          </w:p>
        </w:tc>
      </w:tr>
      <w:tr w:rsidR="00C17A01" w:rsidRPr="00267A27" w14:paraId="6E2CE2B5"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AF82059" w14:textId="77777777" w:rsidR="00C17A01" w:rsidRPr="00267A27" w:rsidRDefault="00C17A01" w:rsidP="0058553D">
            <w:pPr>
              <w:pStyle w:val="NormalWeb"/>
              <w:jc w:val="left"/>
              <w:rPr>
                <w:sz w:val="18"/>
                <w:szCs w:val="18"/>
              </w:rPr>
            </w:pPr>
            <w:r w:rsidRPr="00267A27">
              <w:rPr>
                <w:sz w:val="18"/>
                <w:szCs w:val="18"/>
              </w:rPr>
              <w:t>2018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BFDC6A7" w14:textId="77777777" w:rsidR="00C17A01" w:rsidRPr="00267A27" w:rsidRDefault="00C17A01" w:rsidP="007C7596">
            <w:pPr>
              <w:pStyle w:val="NormalWeb"/>
              <w:rPr>
                <w:sz w:val="18"/>
                <w:szCs w:val="18"/>
              </w:rPr>
            </w:pPr>
            <w:r w:rsidRPr="00267A27">
              <w:rPr>
                <w:sz w:val="18"/>
                <w:szCs w:val="18"/>
              </w:rPr>
              <w:t>October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1BAEA15" w14:textId="77777777" w:rsidR="00C17A01" w:rsidRPr="00267A27" w:rsidRDefault="00C17A01" w:rsidP="007C7596">
            <w:pPr>
              <w:pStyle w:val="NormalWeb"/>
              <w:rPr>
                <w:sz w:val="18"/>
                <w:szCs w:val="18"/>
              </w:rPr>
            </w:pPr>
            <w:r w:rsidRPr="00267A27">
              <w:rPr>
                <w:sz w:val="18"/>
                <w:szCs w:val="18"/>
              </w:rPr>
              <w:t>SA</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AB2F34E" w14:textId="77777777" w:rsidR="00C17A01" w:rsidRPr="00267A27" w:rsidRDefault="00C17A01" w:rsidP="0058553D">
            <w:pPr>
              <w:pStyle w:val="NormalWeb"/>
              <w:jc w:val="left"/>
              <w:rPr>
                <w:sz w:val="18"/>
                <w:szCs w:val="18"/>
              </w:rPr>
            </w:pPr>
            <w:r w:rsidRPr="00267A27">
              <w:rPr>
                <w:sz w:val="18"/>
                <w:szCs w:val="18"/>
              </w:rPr>
              <w:t xml:space="preserve">Multicomponent recombinant </w:t>
            </w:r>
            <w:proofErr w:type="spellStart"/>
            <w:r w:rsidRPr="00267A27">
              <w:rPr>
                <w:sz w:val="18"/>
                <w:szCs w:val="18"/>
              </w:rPr>
              <w:t>MenB</w:t>
            </w:r>
            <w:proofErr w:type="spellEnd"/>
            <w:r w:rsidRPr="00267A27">
              <w:rPr>
                <w:sz w:val="18"/>
                <w:szCs w:val="18"/>
              </w:rPr>
              <w:t xml:space="preserve"> vaccine funded for children 6 weeks to 12 months of age, with catch-up for children aged 12–47 months (˂ 4 years).</w:t>
            </w:r>
          </w:p>
        </w:tc>
      </w:tr>
      <w:tr w:rsidR="00C17A01" w:rsidRPr="00267A27" w14:paraId="1FFE491B"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B021EC2"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B62CC9F" w14:textId="77777777" w:rsidR="00C17A01" w:rsidRPr="00267A27" w:rsidRDefault="00C17A01" w:rsidP="007C7596">
            <w:pPr>
              <w:pStyle w:val="NormalWeb"/>
              <w:rPr>
                <w:sz w:val="18"/>
                <w:szCs w:val="18"/>
              </w:rPr>
            </w:pPr>
            <w:r w:rsidRPr="00267A27">
              <w:rPr>
                <w:sz w:val="18"/>
                <w:szCs w:val="18"/>
              </w:rPr>
              <w:t>July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850C8EE"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E390BC9" w14:textId="77777777" w:rsidR="00C17A01" w:rsidRPr="00267A27" w:rsidRDefault="00C17A01" w:rsidP="0058553D">
            <w:pPr>
              <w:pStyle w:val="NormalWeb"/>
              <w:jc w:val="left"/>
              <w:rPr>
                <w:sz w:val="18"/>
                <w:szCs w:val="18"/>
              </w:rPr>
            </w:pPr>
            <w:proofErr w:type="spellStart"/>
            <w:r w:rsidRPr="00267A27">
              <w:rPr>
                <w:sz w:val="18"/>
                <w:szCs w:val="18"/>
              </w:rPr>
              <w:t>MenACWY</w:t>
            </w:r>
            <w:proofErr w:type="spellEnd"/>
            <w:r w:rsidRPr="00267A27">
              <w:rPr>
                <w:sz w:val="18"/>
                <w:szCs w:val="18"/>
              </w:rPr>
              <w:t xml:space="preserve"> conjugate vaccine funded for all children at 12 months of age, replacing Hib-</w:t>
            </w:r>
            <w:proofErr w:type="spellStart"/>
            <w:r w:rsidRPr="00267A27">
              <w:rPr>
                <w:sz w:val="18"/>
                <w:szCs w:val="18"/>
              </w:rPr>
              <w:t>MenC</w:t>
            </w:r>
            <w:proofErr w:type="spellEnd"/>
            <w:r w:rsidRPr="00267A27">
              <w:rPr>
                <w:sz w:val="18"/>
                <w:szCs w:val="18"/>
              </w:rPr>
              <w:t>.</w:t>
            </w:r>
          </w:p>
          <w:p w14:paraId="0D85CFC6" w14:textId="77777777" w:rsidR="00C17A01" w:rsidRPr="00267A27" w:rsidRDefault="00C17A01" w:rsidP="0058553D">
            <w:pPr>
              <w:pStyle w:val="NormalWeb"/>
              <w:jc w:val="left"/>
              <w:rPr>
                <w:sz w:val="18"/>
                <w:szCs w:val="18"/>
              </w:rPr>
            </w:pPr>
            <w:r w:rsidRPr="00267A27">
              <w:rPr>
                <w:sz w:val="18"/>
                <w:szCs w:val="18"/>
              </w:rPr>
              <w:t>Hib dose moved to 18 months and given as monovalent Hib vaccine.</w:t>
            </w:r>
          </w:p>
          <w:p w14:paraId="6180A9C8" w14:textId="77777777" w:rsidR="00C17A01" w:rsidRPr="00267A27" w:rsidRDefault="00C17A01" w:rsidP="0058553D">
            <w:pPr>
              <w:pStyle w:val="NormalWeb"/>
              <w:jc w:val="left"/>
              <w:rPr>
                <w:sz w:val="18"/>
                <w:szCs w:val="18"/>
              </w:rPr>
            </w:pPr>
            <w:r w:rsidRPr="00267A27">
              <w:rPr>
                <w:sz w:val="18"/>
                <w:szCs w:val="18"/>
              </w:rPr>
              <w:t>Schedule for routine childhood vaccination with 13vPCV changed from 2, 4 and 6 months of age to 2, 4 and 12 months of age.</w:t>
            </w:r>
          </w:p>
        </w:tc>
      </w:tr>
      <w:tr w:rsidR="00C17A01" w:rsidRPr="00267A27" w14:paraId="19A80498"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947566A"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0CB16E5" w14:textId="77777777" w:rsidR="00C17A01" w:rsidRPr="00267A27" w:rsidRDefault="00C17A01" w:rsidP="007C7596">
            <w:pPr>
              <w:pStyle w:val="NormalWeb"/>
              <w:rPr>
                <w:sz w:val="18"/>
                <w:szCs w:val="18"/>
              </w:rPr>
            </w:pPr>
            <w:r w:rsidRPr="00267A27">
              <w:rPr>
                <w:sz w:val="18"/>
                <w:szCs w:val="18"/>
              </w:rPr>
              <w:t>April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A3A28BB"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4396A19" w14:textId="77777777" w:rsidR="00C17A01" w:rsidRPr="00267A27" w:rsidRDefault="00C17A01" w:rsidP="0058553D">
            <w:pPr>
              <w:pStyle w:val="NormalWeb"/>
              <w:jc w:val="left"/>
              <w:rPr>
                <w:sz w:val="18"/>
                <w:szCs w:val="18"/>
              </w:rPr>
            </w:pPr>
            <w:r w:rsidRPr="00267A27">
              <w:rPr>
                <w:sz w:val="18"/>
                <w:szCs w:val="18"/>
              </w:rPr>
              <w:t>Enhanced trivalent influenza vaccines (high-dose and adjuvanted) funded nationally for all adults aged 65+ years.</w:t>
            </w:r>
          </w:p>
        </w:tc>
      </w:tr>
      <w:tr w:rsidR="00C17A01" w:rsidRPr="00267A27" w14:paraId="03260F1D"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DC507F2"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ACEA8C0" w14:textId="77777777" w:rsidR="00C17A01" w:rsidRPr="00267A27" w:rsidRDefault="00C17A01" w:rsidP="007C7596">
            <w:pPr>
              <w:pStyle w:val="NormalWeb"/>
              <w:rPr>
                <w:sz w:val="18"/>
                <w:szCs w:val="18"/>
              </w:rPr>
            </w:pPr>
            <w:r w:rsidRPr="00267A27">
              <w:rPr>
                <w:sz w:val="18"/>
                <w:szCs w:val="18"/>
              </w:rPr>
              <w:t>April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52CC5CA" w14:textId="77777777" w:rsidR="00C17A01" w:rsidRPr="00267A27" w:rsidRDefault="00C17A01" w:rsidP="007C7596">
            <w:pPr>
              <w:pStyle w:val="NormalWeb"/>
              <w:rPr>
                <w:sz w:val="18"/>
                <w:szCs w:val="18"/>
              </w:rPr>
            </w:pPr>
            <w:r w:rsidRPr="00267A27">
              <w:rPr>
                <w:sz w:val="18"/>
                <w:szCs w:val="18"/>
              </w:rPr>
              <w:t xml:space="preserve">ACT, NSW, Qld, SA, </w:t>
            </w:r>
            <w:proofErr w:type="spellStart"/>
            <w:proofErr w:type="gramStart"/>
            <w:r w:rsidRPr="00267A27">
              <w:rPr>
                <w:sz w:val="18"/>
                <w:szCs w:val="18"/>
              </w:rPr>
              <w:t>Tas.,Vic</w:t>
            </w:r>
            <w:proofErr w:type="spellEnd"/>
            <w:r w:rsidRPr="00267A27">
              <w:rPr>
                <w:sz w:val="18"/>
                <w:szCs w:val="18"/>
              </w:rPr>
              <w:t>.</w:t>
            </w:r>
            <w:proofErr w:type="gramEnd"/>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1AC898E" w14:textId="77777777" w:rsidR="00C17A01" w:rsidRPr="00267A27" w:rsidRDefault="00C17A01" w:rsidP="0058553D">
            <w:pPr>
              <w:pStyle w:val="NormalWeb"/>
              <w:jc w:val="left"/>
              <w:rPr>
                <w:sz w:val="18"/>
                <w:szCs w:val="18"/>
              </w:rPr>
            </w:pPr>
            <w:r w:rsidRPr="00267A27">
              <w:rPr>
                <w:sz w:val="18"/>
                <w:szCs w:val="18"/>
              </w:rPr>
              <w:t>Annual seasonal influenza vaccination funded for all children aged 6–59 months (&lt; 5 years).</w:t>
            </w:r>
          </w:p>
        </w:tc>
      </w:tr>
      <w:tr w:rsidR="00C17A01" w:rsidRPr="00267A27" w14:paraId="445AE949"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61E8F32"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D684BD5" w14:textId="77777777" w:rsidR="00C17A01" w:rsidRPr="00267A27" w:rsidRDefault="00C17A01" w:rsidP="007C7596">
            <w:pPr>
              <w:pStyle w:val="NormalWeb"/>
              <w:rPr>
                <w:sz w:val="18"/>
                <w:szCs w:val="18"/>
              </w:rPr>
            </w:pPr>
            <w:r w:rsidRPr="00267A27">
              <w:rPr>
                <w:sz w:val="18"/>
                <w:szCs w:val="18"/>
              </w:rPr>
              <w:t>April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531EC9D" w14:textId="77777777" w:rsidR="00C17A01" w:rsidRPr="00267A27" w:rsidRDefault="00C17A01" w:rsidP="007C7596">
            <w:pPr>
              <w:pStyle w:val="NormalWeb"/>
              <w:rPr>
                <w:sz w:val="18"/>
                <w:szCs w:val="18"/>
              </w:rPr>
            </w:pPr>
            <w:r w:rsidRPr="00267A27">
              <w:rPr>
                <w:sz w:val="18"/>
                <w:szCs w:val="18"/>
              </w:rPr>
              <w:t>SA</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74F32C1" w14:textId="77777777" w:rsidR="00C17A01" w:rsidRPr="00267A27" w:rsidRDefault="00C17A01" w:rsidP="0058553D">
            <w:pPr>
              <w:pStyle w:val="NormalWeb"/>
              <w:jc w:val="left"/>
              <w:rPr>
                <w:sz w:val="18"/>
                <w:szCs w:val="18"/>
              </w:rPr>
            </w:pPr>
            <w:proofErr w:type="spellStart"/>
            <w:r w:rsidRPr="00267A27">
              <w:rPr>
                <w:sz w:val="18"/>
                <w:szCs w:val="18"/>
              </w:rPr>
              <w:t>MenACWY</w:t>
            </w:r>
            <w:proofErr w:type="spellEnd"/>
            <w:r w:rsidRPr="00267A27">
              <w:rPr>
                <w:sz w:val="18"/>
                <w:szCs w:val="18"/>
              </w:rPr>
              <w:t xml:space="preserve"> conjugate vaccine funded for Aboriginal and Torres Strait Islander children and adolescents aged 12 months to 19 years living in the Eyre and Far North, and Flinders and Upper North regions.</w:t>
            </w:r>
          </w:p>
        </w:tc>
      </w:tr>
      <w:tr w:rsidR="00C17A01" w:rsidRPr="00267A27" w14:paraId="4E0E0739"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EB460D2"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8F34730" w14:textId="77777777" w:rsidR="00C17A01" w:rsidRPr="00267A27" w:rsidRDefault="00C17A01" w:rsidP="007C7596">
            <w:pPr>
              <w:pStyle w:val="NormalWeb"/>
              <w:rPr>
                <w:sz w:val="18"/>
                <w:szCs w:val="18"/>
              </w:rPr>
            </w:pPr>
            <w:r w:rsidRPr="00267A27">
              <w:rPr>
                <w:sz w:val="18"/>
                <w:szCs w:val="18"/>
              </w:rPr>
              <w:t>February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7FEA952" w14:textId="77777777" w:rsidR="00C17A01" w:rsidRPr="00267A27" w:rsidRDefault="00C17A01" w:rsidP="007C7596">
            <w:pPr>
              <w:pStyle w:val="NormalWeb"/>
              <w:rPr>
                <w:sz w:val="18"/>
                <w:szCs w:val="18"/>
              </w:rPr>
            </w:pPr>
            <w:r w:rsidRPr="00267A27">
              <w:rPr>
                <w:sz w:val="18"/>
                <w:szCs w:val="18"/>
              </w:rPr>
              <w:t>ACT</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FB28110" w14:textId="77777777" w:rsidR="00C17A01" w:rsidRPr="00267A27" w:rsidRDefault="00C17A01" w:rsidP="0058553D">
            <w:pPr>
              <w:pStyle w:val="NormalWeb"/>
              <w:jc w:val="left"/>
              <w:rPr>
                <w:sz w:val="18"/>
                <w:szCs w:val="18"/>
              </w:rPr>
            </w:pPr>
            <w:proofErr w:type="spellStart"/>
            <w:r w:rsidRPr="00267A27">
              <w:rPr>
                <w:sz w:val="18"/>
                <w:szCs w:val="18"/>
              </w:rPr>
              <w:t>MenACWY</w:t>
            </w:r>
            <w:proofErr w:type="spellEnd"/>
            <w:r w:rsidRPr="00267A27">
              <w:rPr>
                <w:sz w:val="18"/>
                <w:szCs w:val="18"/>
              </w:rPr>
              <w:t xml:space="preserve"> conjugate vaccine funded for grade 10 students and persons aged 16–19 years who no longer attend school.</w:t>
            </w:r>
          </w:p>
        </w:tc>
      </w:tr>
      <w:tr w:rsidR="00C17A01" w:rsidRPr="00267A27" w14:paraId="7BC0201B"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B37E955"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AFF0A43" w14:textId="77777777" w:rsidR="00C17A01" w:rsidRPr="00267A27" w:rsidRDefault="00C17A01" w:rsidP="007C7596">
            <w:pPr>
              <w:pStyle w:val="NormalWeb"/>
              <w:rPr>
                <w:sz w:val="18"/>
                <w:szCs w:val="18"/>
              </w:rPr>
            </w:pPr>
            <w:r w:rsidRPr="00267A27">
              <w:rPr>
                <w:sz w:val="18"/>
                <w:szCs w:val="18"/>
              </w:rPr>
              <w:t>February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539A8DF"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01048A8" w14:textId="77777777" w:rsidR="00C17A01" w:rsidRPr="00267A27" w:rsidRDefault="00C17A01" w:rsidP="0058553D">
            <w:pPr>
              <w:pStyle w:val="NormalWeb"/>
              <w:jc w:val="left"/>
              <w:rPr>
                <w:sz w:val="18"/>
                <w:szCs w:val="18"/>
              </w:rPr>
            </w:pPr>
            <w:r w:rsidRPr="00267A27">
              <w:rPr>
                <w:sz w:val="18"/>
                <w:szCs w:val="18"/>
              </w:rPr>
              <w:t>A two-dose schedule of 9vHPV funded for adolescents aged 12–14 years, delivered through a school-based program; 4vHPV ceased to be used in the program.</w:t>
            </w:r>
          </w:p>
        </w:tc>
      </w:tr>
      <w:tr w:rsidR="00C17A01" w:rsidRPr="00267A27" w14:paraId="57DFF129"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49CAC2A"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9858094" w14:textId="77777777" w:rsidR="00C17A01" w:rsidRPr="00267A27" w:rsidRDefault="00C17A01" w:rsidP="007C7596">
            <w:pPr>
              <w:pStyle w:val="NormalWeb"/>
              <w:rPr>
                <w:sz w:val="18"/>
                <w:szCs w:val="18"/>
              </w:rPr>
            </w:pPr>
            <w:r w:rsidRPr="00267A27">
              <w:rPr>
                <w:sz w:val="18"/>
                <w:szCs w:val="18"/>
              </w:rPr>
              <w:t>January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1A285E1" w14:textId="77777777" w:rsidR="00C17A01" w:rsidRPr="00267A27" w:rsidRDefault="00C17A01" w:rsidP="007C7596">
            <w:pPr>
              <w:pStyle w:val="NormalWeb"/>
              <w:rPr>
                <w:sz w:val="18"/>
                <w:szCs w:val="18"/>
              </w:rPr>
            </w:pPr>
            <w:r w:rsidRPr="00267A27">
              <w:rPr>
                <w:sz w:val="18"/>
                <w:szCs w:val="18"/>
              </w:rPr>
              <w:t>WA</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2F6F9F6" w14:textId="77777777" w:rsidR="00C17A01" w:rsidRPr="00267A27" w:rsidRDefault="00C17A01" w:rsidP="0058553D">
            <w:pPr>
              <w:pStyle w:val="NormalWeb"/>
              <w:jc w:val="left"/>
              <w:rPr>
                <w:sz w:val="18"/>
                <w:szCs w:val="18"/>
              </w:rPr>
            </w:pPr>
            <w:proofErr w:type="spellStart"/>
            <w:r w:rsidRPr="00267A27">
              <w:rPr>
                <w:sz w:val="18"/>
                <w:szCs w:val="18"/>
              </w:rPr>
              <w:t>MenACWY</w:t>
            </w:r>
            <w:proofErr w:type="spellEnd"/>
            <w:r w:rsidRPr="00267A27">
              <w:rPr>
                <w:sz w:val="18"/>
                <w:szCs w:val="18"/>
              </w:rPr>
              <w:t xml:space="preserve"> conjugate vaccine funded for children aged </w:t>
            </w:r>
            <w:proofErr w:type="spellStart"/>
            <w:r w:rsidRPr="00267A27">
              <w:rPr>
                <w:sz w:val="18"/>
                <w:szCs w:val="18"/>
              </w:rPr>
              <w:t>aged</w:t>
            </w:r>
            <w:proofErr w:type="spellEnd"/>
            <w:r w:rsidRPr="00267A27">
              <w:rPr>
                <w:sz w:val="18"/>
                <w:szCs w:val="18"/>
              </w:rPr>
              <w:t xml:space="preserve"> 12–59 months (&lt; 5 years).</w:t>
            </w:r>
          </w:p>
        </w:tc>
      </w:tr>
      <w:tr w:rsidR="00C17A01" w:rsidRPr="00267A27" w14:paraId="73200A31"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533A4D6"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94788A5" w14:textId="77777777" w:rsidR="00C17A01" w:rsidRPr="00267A27" w:rsidRDefault="00C17A01" w:rsidP="007C7596">
            <w:pPr>
              <w:pStyle w:val="NormalWeb"/>
              <w:rPr>
                <w:sz w:val="18"/>
                <w:szCs w:val="18"/>
              </w:rPr>
            </w:pPr>
            <w:r w:rsidRPr="00267A27">
              <w:rPr>
                <w:sz w:val="18"/>
                <w:szCs w:val="18"/>
              </w:rPr>
              <w:t>January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8521926" w14:textId="77777777" w:rsidR="00C17A01" w:rsidRPr="00267A27" w:rsidRDefault="00C17A01" w:rsidP="007C7596">
            <w:pPr>
              <w:pStyle w:val="NormalWeb"/>
              <w:rPr>
                <w:sz w:val="18"/>
                <w:szCs w:val="18"/>
              </w:rPr>
            </w:pPr>
            <w:r w:rsidRPr="00267A27">
              <w:rPr>
                <w:sz w:val="18"/>
                <w:szCs w:val="18"/>
              </w:rPr>
              <w:t>NSW</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09BC6A3" w14:textId="77777777" w:rsidR="00C17A01" w:rsidRPr="00267A27" w:rsidRDefault="00C17A01" w:rsidP="0058553D">
            <w:pPr>
              <w:pStyle w:val="NormalWeb"/>
              <w:jc w:val="left"/>
              <w:rPr>
                <w:sz w:val="18"/>
                <w:szCs w:val="18"/>
              </w:rPr>
            </w:pPr>
            <w:proofErr w:type="spellStart"/>
            <w:r w:rsidRPr="00267A27">
              <w:rPr>
                <w:sz w:val="18"/>
                <w:szCs w:val="18"/>
              </w:rPr>
              <w:t>MenACWY</w:t>
            </w:r>
            <w:proofErr w:type="spellEnd"/>
            <w:r w:rsidRPr="00267A27">
              <w:rPr>
                <w:sz w:val="18"/>
                <w:szCs w:val="18"/>
              </w:rPr>
              <w:t xml:space="preserve"> school-based vaccination program funded for all secondary school students in Years 10 and 11, as well as adolescents aged 15 to 19 years who have not received the vaccine at school.</w:t>
            </w:r>
          </w:p>
        </w:tc>
      </w:tr>
      <w:tr w:rsidR="00C17A01" w:rsidRPr="00267A27" w14:paraId="6E17DB72" w14:textId="77777777" w:rsidTr="0058553D">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F33F5BC" w14:textId="77777777" w:rsidR="00C17A01" w:rsidRPr="00267A27" w:rsidRDefault="00C17A01" w:rsidP="0058553D">
            <w:pPr>
              <w:pStyle w:val="NormalWeb"/>
              <w:jc w:val="left"/>
              <w:rPr>
                <w:sz w:val="18"/>
                <w:szCs w:val="18"/>
              </w:rPr>
            </w:pPr>
            <w:r w:rsidRPr="00267A27">
              <w:rPr>
                <w:sz w:val="18"/>
                <w:szCs w:val="18"/>
              </w:rPr>
              <w:t>2017</w:t>
            </w:r>
          </w:p>
        </w:tc>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766FCF1" w14:textId="77777777" w:rsidR="00C17A01" w:rsidRPr="00267A27" w:rsidRDefault="00C17A01" w:rsidP="007C7596">
            <w:pPr>
              <w:pStyle w:val="NormalWeb"/>
              <w:rPr>
                <w:sz w:val="18"/>
                <w:szCs w:val="18"/>
              </w:rPr>
            </w:pPr>
            <w:r w:rsidRPr="00267A27">
              <w:rPr>
                <w:sz w:val="18"/>
                <w:szCs w:val="18"/>
              </w:rPr>
              <w:t>January to December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502ACFA" w14:textId="77777777" w:rsidR="00C17A01" w:rsidRPr="00267A27" w:rsidRDefault="00C17A01" w:rsidP="007C7596">
            <w:pPr>
              <w:pStyle w:val="NormalWeb"/>
              <w:rPr>
                <w:sz w:val="18"/>
                <w:szCs w:val="18"/>
              </w:rPr>
            </w:pPr>
            <w:r w:rsidRPr="00267A27">
              <w:rPr>
                <w:sz w:val="18"/>
                <w:szCs w:val="18"/>
              </w:rPr>
              <w:t>Tas., Vic., WA</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2B2BD61" w14:textId="77777777" w:rsidR="00C17A01" w:rsidRPr="00267A27" w:rsidRDefault="00C17A01" w:rsidP="0058553D">
            <w:pPr>
              <w:pStyle w:val="NormalWeb"/>
              <w:jc w:val="left"/>
              <w:rPr>
                <w:sz w:val="18"/>
                <w:szCs w:val="18"/>
              </w:rPr>
            </w:pPr>
            <w:proofErr w:type="spellStart"/>
            <w:r w:rsidRPr="00267A27">
              <w:rPr>
                <w:sz w:val="18"/>
                <w:szCs w:val="18"/>
              </w:rPr>
              <w:t>MenACWY</w:t>
            </w:r>
            <w:proofErr w:type="spellEnd"/>
            <w:r w:rsidRPr="00267A27">
              <w:rPr>
                <w:sz w:val="18"/>
                <w:szCs w:val="18"/>
              </w:rPr>
              <w:t xml:space="preserve"> conjugate vaccine funded for grade 10–12 </w:t>
            </w:r>
            <w:proofErr w:type="spellStart"/>
            <w:r w:rsidRPr="00267A27">
              <w:rPr>
                <w:sz w:val="18"/>
                <w:szCs w:val="18"/>
              </w:rPr>
              <w:t>students.</w:t>
            </w:r>
            <w:r w:rsidRPr="00152D98">
              <w:rPr>
                <w:sz w:val="18"/>
                <w:szCs w:val="18"/>
                <w:vertAlign w:val="superscript"/>
              </w:rPr>
              <w:t>c</w:t>
            </w:r>
            <w:proofErr w:type="spellEnd"/>
          </w:p>
        </w:tc>
      </w:tr>
      <w:tr w:rsidR="00C17A01" w:rsidRPr="00267A27" w14:paraId="34228572"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44AA0DF" w14:textId="77777777" w:rsidR="00C17A01" w:rsidRPr="00267A27" w:rsidRDefault="00C17A01" w:rsidP="0058553D">
            <w:pPr>
              <w:jc w:val="left"/>
              <w:rPr>
                <w:sz w:val="18"/>
                <w:szCs w:val="18"/>
              </w:rPr>
            </w:pPr>
          </w:p>
        </w:tc>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E0A599C" w14:textId="77777777" w:rsidR="00C17A01" w:rsidRPr="00267A27" w:rsidRDefault="00C17A01" w:rsidP="007C7596">
            <w:pPr>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E1CA444" w14:textId="77777777" w:rsidR="00C17A01" w:rsidRPr="00267A27" w:rsidRDefault="00C17A01" w:rsidP="007C7596">
            <w:pPr>
              <w:pStyle w:val="NormalWeb"/>
              <w:rPr>
                <w:sz w:val="18"/>
                <w:szCs w:val="18"/>
              </w:rPr>
            </w:pPr>
            <w:r w:rsidRPr="00267A27">
              <w:rPr>
                <w:sz w:val="18"/>
                <w:szCs w:val="18"/>
              </w:rPr>
              <w:t>NSW</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BD6A270" w14:textId="77777777" w:rsidR="00C17A01" w:rsidRPr="00267A27" w:rsidRDefault="00C17A01" w:rsidP="0058553D">
            <w:pPr>
              <w:pStyle w:val="NormalWeb"/>
              <w:jc w:val="left"/>
              <w:rPr>
                <w:sz w:val="18"/>
                <w:szCs w:val="18"/>
              </w:rPr>
            </w:pPr>
            <w:proofErr w:type="spellStart"/>
            <w:r w:rsidRPr="00267A27">
              <w:rPr>
                <w:sz w:val="18"/>
                <w:szCs w:val="18"/>
              </w:rPr>
              <w:t>MenACWY</w:t>
            </w:r>
            <w:proofErr w:type="spellEnd"/>
            <w:r w:rsidRPr="00267A27">
              <w:rPr>
                <w:sz w:val="18"/>
                <w:szCs w:val="18"/>
              </w:rPr>
              <w:t xml:space="preserve"> conjugate vaccine funded for grade 11–12 </w:t>
            </w:r>
            <w:proofErr w:type="spellStart"/>
            <w:r w:rsidRPr="00267A27">
              <w:rPr>
                <w:sz w:val="18"/>
                <w:szCs w:val="18"/>
              </w:rPr>
              <w:t>students.</w:t>
            </w:r>
            <w:r w:rsidRPr="00152D98">
              <w:rPr>
                <w:sz w:val="18"/>
                <w:szCs w:val="18"/>
                <w:vertAlign w:val="superscript"/>
              </w:rPr>
              <w:t>c</w:t>
            </w:r>
            <w:proofErr w:type="spellEnd"/>
          </w:p>
        </w:tc>
      </w:tr>
      <w:tr w:rsidR="00C17A01" w:rsidRPr="00267A27" w14:paraId="07077BDB"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B662954" w14:textId="77777777" w:rsidR="00C17A01" w:rsidRPr="00267A27" w:rsidRDefault="00C17A01" w:rsidP="0058553D">
            <w:pPr>
              <w:jc w:val="left"/>
              <w:rPr>
                <w:sz w:val="18"/>
                <w:szCs w:val="18"/>
              </w:rPr>
            </w:pPr>
          </w:p>
        </w:tc>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94C36DD" w14:textId="77777777" w:rsidR="00C17A01" w:rsidRPr="00267A27" w:rsidRDefault="00C17A01" w:rsidP="007C7596">
            <w:pPr>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BE16A5E" w14:textId="77777777" w:rsidR="00C17A01" w:rsidRPr="00267A27" w:rsidRDefault="00C17A01" w:rsidP="007C7596">
            <w:pPr>
              <w:pStyle w:val="NormalWeb"/>
              <w:rPr>
                <w:sz w:val="18"/>
                <w:szCs w:val="18"/>
              </w:rPr>
            </w:pPr>
            <w:r w:rsidRPr="00267A27">
              <w:rPr>
                <w:sz w:val="18"/>
                <w:szCs w:val="18"/>
              </w:rPr>
              <w:t>Qld.</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1BA66D3" w14:textId="77777777" w:rsidR="00C17A01" w:rsidRPr="00267A27" w:rsidRDefault="00C17A01" w:rsidP="0058553D">
            <w:pPr>
              <w:pStyle w:val="NormalWeb"/>
              <w:jc w:val="left"/>
              <w:rPr>
                <w:sz w:val="18"/>
                <w:szCs w:val="18"/>
              </w:rPr>
            </w:pPr>
            <w:proofErr w:type="spellStart"/>
            <w:r w:rsidRPr="00267A27">
              <w:rPr>
                <w:sz w:val="18"/>
                <w:szCs w:val="18"/>
              </w:rPr>
              <w:t>MenACWY</w:t>
            </w:r>
            <w:proofErr w:type="spellEnd"/>
            <w:r w:rsidRPr="00267A27">
              <w:rPr>
                <w:sz w:val="18"/>
                <w:szCs w:val="18"/>
              </w:rPr>
              <w:t xml:space="preserve"> conjugate vaccine funded for grade 10 students and persons aged 15–19 years who no longer attend </w:t>
            </w:r>
            <w:proofErr w:type="spellStart"/>
            <w:r w:rsidRPr="00267A27">
              <w:rPr>
                <w:sz w:val="18"/>
                <w:szCs w:val="18"/>
              </w:rPr>
              <w:t>school.</w:t>
            </w:r>
            <w:r w:rsidRPr="00152D98">
              <w:rPr>
                <w:sz w:val="18"/>
                <w:szCs w:val="18"/>
                <w:vertAlign w:val="superscript"/>
              </w:rPr>
              <w:t>c</w:t>
            </w:r>
            <w:proofErr w:type="spellEnd"/>
          </w:p>
        </w:tc>
      </w:tr>
      <w:tr w:rsidR="00C17A01" w:rsidRPr="00267A27" w14:paraId="2502E2F1"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52733CF" w14:textId="77777777" w:rsidR="00C17A01" w:rsidRPr="00267A27" w:rsidRDefault="00C17A01" w:rsidP="0058553D">
            <w:pPr>
              <w:jc w:val="left"/>
              <w:rPr>
                <w:sz w:val="18"/>
                <w:szCs w:val="18"/>
              </w:rPr>
            </w:pPr>
          </w:p>
        </w:tc>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BFB6F55" w14:textId="77777777" w:rsidR="00C17A01" w:rsidRPr="00267A27" w:rsidRDefault="00C17A01" w:rsidP="007C7596">
            <w:pPr>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7EACF45" w14:textId="77777777" w:rsidR="00C17A01" w:rsidRPr="00267A27" w:rsidRDefault="00C17A01" w:rsidP="007C7596">
            <w:pPr>
              <w:pStyle w:val="NormalWeb"/>
              <w:rPr>
                <w:sz w:val="18"/>
                <w:szCs w:val="18"/>
              </w:rPr>
            </w:pPr>
            <w:r w:rsidRPr="00267A27">
              <w:rPr>
                <w:sz w:val="18"/>
                <w:szCs w:val="18"/>
              </w:rPr>
              <w:t>NT</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61E572C" w14:textId="77777777" w:rsidR="00C17A01" w:rsidRPr="00267A27" w:rsidRDefault="00C17A01" w:rsidP="0058553D">
            <w:pPr>
              <w:pStyle w:val="NormalWeb"/>
              <w:jc w:val="left"/>
              <w:rPr>
                <w:sz w:val="18"/>
                <w:szCs w:val="18"/>
              </w:rPr>
            </w:pPr>
            <w:proofErr w:type="spellStart"/>
            <w:r w:rsidRPr="00267A27">
              <w:rPr>
                <w:sz w:val="18"/>
                <w:szCs w:val="18"/>
              </w:rPr>
              <w:t>MenACWY</w:t>
            </w:r>
            <w:proofErr w:type="spellEnd"/>
            <w:r w:rsidRPr="00267A27">
              <w:rPr>
                <w:sz w:val="18"/>
                <w:szCs w:val="18"/>
              </w:rPr>
              <w:t xml:space="preserve"> conjugate vaccine funded for at-risk people aged 1–19 years living in specified remote regions and all children aged 12 </w:t>
            </w:r>
            <w:proofErr w:type="spellStart"/>
            <w:r w:rsidRPr="00267A27">
              <w:rPr>
                <w:sz w:val="18"/>
                <w:szCs w:val="18"/>
              </w:rPr>
              <w:t>months.</w:t>
            </w:r>
            <w:r w:rsidRPr="00152D98">
              <w:rPr>
                <w:sz w:val="18"/>
                <w:szCs w:val="18"/>
                <w:vertAlign w:val="superscript"/>
              </w:rPr>
              <w:t>c</w:t>
            </w:r>
            <w:proofErr w:type="spellEnd"/>
          </w:p>
        </w:tc>
      </w:tr>
      <w:tr w:rsidR="00C17A01" w:rsidRPr="00267A27" w14:paraId="6E44836C"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AC8F49D"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A5D2CAA" w14:textId="77777777" w:rsidR="00C17A01" w:rsidRPr="00267A27" w:rsidRDefault="00C17A01" w:rsidP="007C7596">
            <w:pPr>
              <w:pStyle w:val="NormalWeb"/>
              <w:rPr>
                <w:sz w:val="18"/>
                <w:szCs w:val="18"/>
              </w:rPr>
            </w:pPr>
            <w:r w:rsidRPr="00267A27">
              <w:rPr>
                <w:sz w:val="18"/>
                <w:szCs w:val="18"/>
              </w:rPr>
              <w:t>April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3873287" w14:textId="77777777" w:rsidR="00C17A01" w:rsidRPr="00267A27" w:rsidRDefault="00C17A01" w:rsidP="007C7596">
            <w:pPr>
              <w:pStyle w:val="NormalWeb"/>
              <w:rPr>
                <w:sz w:val="18"/>
                <w:szCs w:val="18"/>
              </w:rPr>
            </w:pPr>
            <w:r w:rsidRPr="00267A27">
              <w:rPr>
                <w:sz w:val="18"/>
                <w:szCs w:val="18"/>
              </w:rPr>
              <w:t>SA</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4AA246E" w14:textId="77777777" w:rsidR="00C17A01" w:rsidRPr="00267A27" w:rsidRDefault="00C17A01" w:rsidP="0058553D">
            <w:pPr>
              <w:pStyle w:val="NormalWeb"/>
              <w:jc w:val="left"/>
              <w:rPr>
                <w:sz w:val="18"/>
                <w:szCs w:val="18"/>
              </w:rPr>
            </w:pPr>
            <w:proofErr w:type="spellStart"/>
            <w:r w:rsidRPr="00267A27">
              <w:rPr>
                <w:sz w:val="18"/>
                <w:szCs w:val="18"/>
              </w:rPr>
              <w:t>MenB</w:t>
            </w:r>
            <w:proofErr w:type="spellEnd"/>
            <w:r w:rsidRPr="00267A27">
              <w:rPr>
                <w:sz w:val="18"/>
                <w:szCs w:val="18"/>
              </w:rPr>
              <w:t xml:space="preserve"> vaccine study commenced for grade 10–12 students at participating schools.</w:t>
            </w:r>
          </w:p>
        </w:tc>
      </w:tr>
      <w:tr w:rsidR="00C17A01" w:rsidRPr="00267A27" w14:paraId="5F57D5CA"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572C2EA" w14:textId="77777777" w:rsidR="00C17A01" w:rsidRPr="00267A27" w:rsidRDefault="00C17A01" w:rsidP="0058553D">
            <w:pPr>
              <w:pStyle w:val="NormalWeb"/>
              <w:jc w:val="left"/>
              <w:rPr>
                <w:sz w:val="18"/>
                <w:szCs w:val="18"/>
              </w:rPr>
            </w:pPr>
            <w:r w:rsidRPr="00267A27">
              <w:rPr>
                <w:sz w:val="18"/>
                <w:szCs w:val="18"/>
              </w:rPr>
              <w:t>2016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EAC6E70" w14:textId="77777777" w:rsidR="00C17A01" w:rsidRPr="00267A27" w:rsidRDefault="00C17A01" w:rsidP="007C7596">
            <w:pPr>
              <w:pStyle w:val="NormalWeb"/>
              <w:rPr>
                <w:sz w:val="18"/>
                <w:szCs w:val="18"/>
              </w:rPr>
            </w:pPr>
            <w:r w:rsidRPr="00267A27">
              <w:rPr>
                <w:sz w:val="18"/>
                <w:szCs w:val="18"/>
              </w:rPr>
              <w:t>November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81599F4"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FBFE242" w14:textId="77777777" w:rsidR="00C17A01" w:rsidRPr="00267A27" w:rsidRDefault="00C17A01" w:rsidP="0058553D">
            <w:pPr>
              <w:pStyle w:val="NormalWeb"/>
              <w:jc w:val="left"/>
              <w:rPr>
                <w:sz w:val="18"/>
                <w:szCs w:val="18"/>
              </w:rPr>
            </w:pPr>
            <w:r w:rsidRPr="00267A27">
              <w:rPr>
                <w:sz w:val="18"/>
                <w:szCs w:val="18"/>
              </w:rPr>
              <w:t>Zoster vaccine (Zostavax) provided free for people aged 70 years under the NIP, with a five-year catch-up program for people aged 71–79 years.</w:t>
            </w:r>
          </w:p>
        </w:tc>
      </w:tr>
      <w:tr w:rsidR="00C17A01" w:rsidRPr="00267A27" w14:paraId="42712F05"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7B1A217"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4A421ED" w14:textId="77777777" w:rsidR="00C17A01" w:rsidRPr="00267A27" w:rsidRDefault="00C17A01" w:rsidP="007C7596">
            <w:pPr>
              <w:pStyle w:val="NormalWeb"/>
              <w:rPr>
                <w:sz w:val="18"/>
                <w:szCs w:val="18"/>
              </w:rPr>
            </w:pPr>
            <w:r w:rsidRPr="00267A27">
              <w:rPr>
                <w:sz w:val="18"/>
                <w:szCs w:val="18"/>
              </w:rPr>
              <w:t>March</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7B64536"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689E05E" w14:textId="77777777" w:rsidR="00C17A01" w:rsidRPr="00267A27" w:rsidRDefault="00C17A01" w:rsidP="0058553D">
            <w:pPr>
              <w:pStyle w:val="NormalWeb"/>
              <w:jc w:val="left"/>
              <w:rPr>
                <w:sz w:val="18"/>
                <w:szCs w:val="18"/>
              </w:rPr>
            </w:pPr>
            <w:r w:rsidRPr="00267A27">
              <w:rPr>
                <w:sz w:val="18"/>
                <w:szCs w:val="18"/>
              </w:rPr>
              <w:t xml:space="preserve">Free booster dose of </w:t>
            </w:r>
            <w:proofErr w:type="spellStart"/>
            <w:r w:rsidRPr="00267A27">
              <w:rPr>
                <w:sz w:val="18"/>
                <w:szCs w:val="18"/>
              </w:rPr>
              <w:t>DTPa</w:t>
            </w:r>
            <w:proofErr w:type="spellEnd"/>
            <w:r w:rsidRPr="00267A27">
              <w:rPr>
                <w:sz w:val="18"/>
                <w:szCs w:val="18"/>
              </w:rPr>
              <w:t xml:space="preserve"> at 18 months of age.</w:t>
            </w:r>
          </w:p>
        </w:tc>
      </w:tr>
      <w:tr w:rsidR="00C17A01" w:rsidRPr="00267A27" w14:paraId="4233CF65"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B25A77D" w14:textId="77777777" w:rsidR="00C17A01" w:rsidRPr="00267A27" w:rsidRDefault="00C17A01" w:rsidP="0058553D">
            <w:pPr>
              <w:pStyle w:val="NormalWeb"/>
              <w:jc w:val="left"/>
              <w:rPr>
                <w:sz w:val="18"/>
                <w:szCs w:val="18"/>
              </w:rPr>
            </w:pPr>
            <w:r w:rsidRPr="00267A27">
              <w:rPr>
                <w:sz w:val="18"/>
                <w:szCs w:val="18"/>
              </w:rPr>
              <w:t>2015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E9723A1" w14:textId="77777777" w:rsidR="00C17A01" w:rsidRPr="00267A27" w:rsidRDefault="00C17A01" w:rsidP="007C7596">
            <w:pPr>
              <w:pStyle w:val="NormalWeb"/>
              <w:rPr>
                <w:sz w:val="18"/>
                <w:szCs w:val="18"/>
              </w:rPr>
            </w:pPr>
            <w:r w:rsidRPr="00267A27">
              <w:rPr>
                <w:sz w:val="18"/>
                <w:szCs w:val="18"/>
              </w:rPr>
              <w:t>March to June</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73E9A53" w14:textId="77777777" w:rsidR="00C17A01" w:rsidRPr="00267A27" w:rsidRDefault="00C17A01" w:rsidP="007C7596">
            <w:pPr>
              <w:pStyle w:val="NormalWeb"/>
              <w:rPr>
                <w:sz w:val="18"/>
                <w:szCs w:val="18"/>
              </w:rPr>
            </w:pPr>
            <w:r w:rsidRPr="00267A27">
              <w:rPr>
                <w:sz w:val="18"/>
                <w:szCs w:val="18"/>
              </w:rPr>
              <w:t>ACT, NSW, SA, Tas., Vic., WA</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7B33CE4" w14:textId="77777777" w:rsidR="00C17A01" w:rsidRPr="00267A27" w:rsidRDefault="00C17A01" w:rsidP="0058553D">
            <w:pPr>
              <w:pStyle w:val="NormalWeb"/>
              <w:jc w:val="left"/>
              <w:rPr>
                <w:sz w:val="18"/>
                <w:szCs w:val="18"/>
              </w:rPr>
            </w:pPr>
            <w:proofErr w:type="spellStart"/>
            <w:r w:rsidRPr="00267A27">
              <w:rPr>
                <w:sz w:val="18"/>
                <w:szCs w:val="18"/>
              </w:rPr>
              <w:t>dTpa</w:t>
            </w:r>
            <w:proofErr w:type="spellEnd"/>
            <w:r w:rsidRPr="00267A27">
              <w:rPr>
                <w:sz w:val="18"/>
                <w:szCs w:val="18"/>
              </w:rPr>
              <w:t xml:space="preserve"> vaccine funded for women during the third trimester of pregnancy.</w:t>
            </w:r>
          </w:p>
        </w:tc>
      </w:tr>
      <w:tr w:rsidR="00C17A01" w:rsidRPr="00267A27" w14:paraId="250145E8"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8A823FE"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57999FF" w14:textId="77777777" w:rsidR="00C17A01" w:rsidRPr="00267A27" w:rsidRDefault="00C17A01" w:rsidP="007C7596">
            <w:pPr>
              <w:pStyle w:val="NormalWeb"/>
              <w:rPr>
                <w:sz w:val="18"/>
                <w:szCs w:val="18"/>
              </w:rPr>
            </w:pPr>
            <w:r w:rsidRPr="00267A27">
              <w:rPr>
                <w:sz w:val="18"/>
                <w:szCs w:val="18"/>
              </w:rPr>
              <w:t>April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515937E"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7C82A09" w14:textId="77777777" w:rsidR="00C17A01" w:rsidRPr="00267A27" w:rsidRDefault="00C17A01" w:rsidP="0058553D">
            <w:pPr>
              <w:pStyle w:val="NormalWeb"/>
              <w:jc w:val="left"/>
              <w:rPr>
                <w:sz w:val="18"/>
                <w:szCs w:val="18"/>
              </w:rPr>
            </w:pPr>
            <w:r w:rsidRPr="00267A27">
              <w:rPr>
                <w:sz w:val="18"/>
                <w:szCs w:val="18"/>
              </w:rPr>
              <w:t>New immunisation requirements for family assistance payments were announced by the federal government (the ‘No Jab, No Pay’ policy), to come into effect on 1 January 2016. Only parents of children (aged less than 20 years) who are ‘fully immunised’ or on a recognised catch-up schedule remain eligible to receive the Child Care Benefit, Child Care Rebate, and/or the Family Tax Benefit Part A end-of-year supplement</w:t>
            </w:r>
          </w:p>
        </w:tc>
      </w:tr>
      <w:tr w:rsidR="00C17A01" w:rsidRPr="00267A27" w14:paraId="3E0BCF0B"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CE39652"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20A94BF" w14:textId="77777777" w:rsidR="00C17A01" w:rsidRPr="00267A27" w:rsidRDefault="00C17A01" w:rsidP="007C7596">
            <w:pPr>
              <w:pStyle w:val="NormalWeb"/>
              <w:rPr>
                <w:sz w:val="18"/>
                <w:szCs w:val="18"/>
              </w:rPr>
            </w:pPr>
            <w:r w:rsidRPr="00267A27">
              <w:rPr>
                <w:sz w:val="18"/>
                <w:szCs w:val="18"/>
              </w:rPr>
              <w:t>March</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AF90567"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E512C17" w14:textId="77777777" w:rsidR="00C17A01" w:rsidRPr="00267A27" w:rsidRDefault="00C17A01" w:rsidP="0058553D">
            <w:pPr>
              <w:pStyle w:val="NormalWeb"/>
              <w:jc w:val="left"/>
              <w:rPr>
                <w:sz w:val="18"/>
                <w:szCs w:val="18"/>
              </w:rPr>
            </w:pPr>
            <w:r w:rsidRPr="00267A27">
              <w:rPr>
                <w:sz w:val="18"/>
                <w:szCs w:val="18"/>
              </w:rPr>
              <w:t>Seasonal influenza vaccine funded for Aboriginal and Torres Strait Islander children aged 6 months to less than 5 years.</w:t>
            </w:r>
          </w:p>
          <w:p w14:paraId="3B155FDF" w14:textId="77777777" w:rsidR="00C17A01" w:rsidRPr="00267A27" w:rsidRDefault="00C17A01" w:rsidP="0058553D">
            <w:pPr>
              <w:pStyle w:val="NormalWeb"/>
              <w:jc w:val="left"/>
              <w:rPr>
                <w:sz w:val="18"/>
                <w:szCs w:val="18"/>
              </w:rPr>
            </w:pPr>
            <w:r w:rsidRPr="00267A27">
              <w:rPr>
                <w:sz w:val="18"/>
                <w:szCs w:val="18"/>
              </w:rPr>
              <w:t xml:space="preserve">Booster dose of </w:t>
            </w:r>
            <w:proofErr w:type="spellStart"/>
            <w:r w:rsidRPr="00267A27">
              <w:rPr>
                <w:sz w:val="18"/>
                <w:szCs w:val="18"/>
              </w:rPr>
              <w:t>DTPa</w:t>
            </w:r>
            <w:proofErr w:type="spellEnd"/>
            <w:r w:rsidRPr="00267A27">
              <w:rPr>
                <w:sz w:val="18"/>
                <w:szCs w:val="18"/>
              </w:rPr>
              <w:t xml:space="preserve"> vaccine recommended at 18 months of age (funded in March 2016).</w:t>
            </w:r>
          </w:p>
        </w:tc>
      </w:tr>
      <w:tr w:rsidR="00C17A01" w:rsidRPr="00267A27" w14:paraId="4B8D28EB" w14:textId="77777777" w:rsidTr="0058553D">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612BB73" w14:textId="77777777" w:rsidR="00C17A01" w:rsidRPr="00267A27" w:rsidRDefault="00C17A01" w:rsidP="0058553D">
            <w:pPr>
              <w:pStyle w:val="NormalWeb"/>
              <w:jc w:val="left"/>
              <w:rPr>
                <w:sz w:val="18"/>
                <w:szCs w:val="18"/>
              </w:rPr>
            </w:pPr>
            <w:r w:rsidRPr="00267A27">
              <w:rPr>
                <w:sz w:val="18"/>
                <w:szCs w:val="18"/>
              </w:rPr>
              <w:t>2014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7AE1E8A" w14:textId="77777777" w:rsidR="00C17A01" w:rsidRPr="00267A27" w:rsidRDefault="00C17A01" w:rsidP="007C7596">
            <w:pPr>
              <w:pStyle w:val="NormalWeb"/>
              <w:rPr>
                <w:sz w:val="18"/>
                <w:szCs w:val="18"/>
              </w:rPr>
            </w:pPr>
            <w:r w:rsidRPr="00267A27">
              <w:rPr>
                <w:sz w:val="18"/>
                <w:szCs w:val="18"/>
              </w:rPr>
              <w:t>December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DD68652"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9EBF119" w14:textId="77777777" w:rsidR="00C17A01" w:rsidRPr="00267A27" w:rsidRDefault="00C17A01" w:rsidP="0058553D">
            <w:pPr>
              <w:pStyle w:val="NormalWeb"/>
              <w:jc w:val="left"/>
              <w:rPr>
                <w:sz w:val="18"/>
                <w:szCs w:val="18"/>
              </w:rPr>
            </w:pPr>
            <w:r w:rsidRPr="00267A27">
              <w:rPr>
                <w:sz w:val="18"/>
                <w:szCs w:val="18"/>
              </w:rPr>
              <w:t>4vHPV vaccine catch-up program for males aged 14–15 years ceased.</w:t>
            </w:r>
          </w:p>
        </w:tc>
      </w:tr>
      <w:tr w:rsidR="00C17A01" w:rsidRPr="00267A27" w14:paraId="7AFE80E7"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1679B3D"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EBB1ACB" w14:textId="77777777" w:rsidR="00C17A01" w:rsidRPr="00267A27" w:rsidRDefault="00C17A01" w:rsidP="007C7596">
            <w:pPr>
              <w:pStyle w:val="NormalWeb"/>
              <w:rPr>
                <w:sz w:val="18"/>
                <w:szCs w:val="18"/>
              </w:rPr>
            </w:pPr>
            <w:r w:rsidRPr="00267A27">
              <w:rPr>
                <w:sz w:val="18"/>
                <w:szCs w:val="18"/>
              </w:rPr>
              <w:t>July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AFFE152" w14:textId="77777777" w:rsidR="00C17A01" w:rsidRPr="00267A27" w:rsidRDefault="00C17A01" w:rsidP="007C7596">
            <w:pPr>
              <w:pStyle w:val="NormalWeb"/>
              <w:rPr>
                <w:sz w:val="18"/>
                <w:szCs w:val="18"/>
              </w:rPr>
            </w:pPr>
            <w:r w:rsidRPr="00267A27">
              <w:rPr>
                <w:sz w:val="18"/>
                <w:szCs w:val="18"/>
              </w:rPr>
              <w:t>Qld</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573EAAA" w14:textId="77777777" w:rsidR="00C17A01" w:rsidRPr="00267A27" w:rsidRDefault="00C17A01" w:rsidP="0058553D">
            <w:pPr>
              <w:pStyle w:val="NormalWeb"/>
              <w:jc w:val="left"/>
              <w:rPr>
                <w:sz w:val="18"/>
                <w:szCs w:val="18"/>
              </w:rPr>
            </w:pPr>
            <w:proofErr w:type="spellStart"/>
            <w:r w:rsidRPr="00267A27">
              <w:rPr>
                <w:sz w:val="18"/>
                <w:szCs w:val="18"/>
              </w:rPr>
              <w:t>dTpa</w:t>
            </w:r>
            <w:proofErr w:type="spellEnd"/>
            <w:r w:rsidRPr="00267A27">
              <w:rPr>
                <w:sz w:val="18"/>
                <w:szCs w:val="18"/>
              </w:rPr>
              <w:t xml:space="preserve"> vaccine was funded for women during the third trimester of pregnancy.</w:t>
            </w:r>
          </w:p>
        </w:tc>
      </w:tr>
      <w:tr w:rsidR="00C17A01" w:rsidRPr="00267A27" w14:paraId="097BDE24" w14:textId="77777777" w:rsidTr="0058553D">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0A41595" w14:textId="77777777" w:rsidR="00C17A01" w:rsidRPr="00267A27" w:rsidRDefault="00C17A01" w:rsidP="0058553D">
            <w:pPr>
              <w:pStyle w:val="NormalWeb"/>
              <w:jc w:val="left"/>
              <w:rPr>
                <w:sz w:val="18"/>
                <w:szCs w:val="18"/>
              </w:rPr>
            </w:pPr>
            <w:r w:rsidRPr="00267A27">
              <w:rPr>
                <w:sz w:val="18"/>
                <w:szCs w:val="18"/>
              </w:rPr>
              <w:t>2013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1DCABC1" w14:textId="77777777" w:rsidR="00C17A01" w:rsidRPr="00267A27" w:rsidRDefault="00C17A01" w:rsidP="007C7596">
            <w:pPr>
              <w:pStyle w:val="NormalWeb"/>
              <w:rPr>
                <w:sz w:val="18"/>
                <w:szCs w:val="18"/>
              </w:rPr>
            </w:pPr>
            <w:r w:rsidRPr="00267A27">
              <w:rPr>
                <w:sz w:val="18"/>
                <w:szCs w:val="18"/>
              </w:rPr>
              <w:t>December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9B5CE8D"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EC1BCFC" w14:textId="77777777" w:rsidR="00C17A01" w:rsidRPr="00267A27" w:rsidRDefault="00C17A01" w:rsidP="0058553D">
            <w:pPr>
              <w:pStyle w:val="NormalWeb"/>
              <w:jc w:val="left"/>
              <w:rPr>
                <w:sz w:val="18"/>
                <w:szCs w:val="18"/>
              </w:rPr>
            </w:pPr>
            <w:r w:rsidRPr="00267A27">
              <w:rPr>
                <w:sz w:val="18"/>
                <w:szCs w:val="18"/>
              </w:rPr>
              <w:t xml:space="preserve">Secondary school Year 7 </w:t>
            </w:r>
            <w:proofErr w:type="spellStart"/>
            <w:r w:rsidRPr="00267A27">
              <w:rPr>
                <w:sz w:val="18"/>
                <w:szCs w:val="18"/>
              </w:rPr>
              <w:t>HepB</w:t>
            </w:r>
            <w:proofErr w:type="spellEnd"/>
            <w:r w:rsidRPr="00267A27">
              <w:rPr>
                <w:sz w:val="18"/>
                <w:szCs w:val="18"/>
              </w:rPr>
              <w:t xml:space="preserve"> vaccine catch-up program ceased, as all younger age cohorts were eligible for infant immunisation under the NIP (commenced 2000).</w:t>
            </w:r>
          </w:p>
        </w:tc>
      </w:tr>
      <w:tr w:rsidR="00C17A01" w:rsidRPr="00267A27" w14:paraId="6BC10D31"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005C40F"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83F65C1" w14:textId="77777777" w:rsidR="00C17A01" w:rsidRPr="00267A27" w:rsidRDefault="00C17A01" w:rsidP="007C7596">
            <w:pPr>
              <w:pStyle w:val="NormalWeb"/>
              <w:rPr>
                <w:sz w:val="18"/>
                <w:szCs w:val="18"/>
              </w:rPr>
            </w:pPr>
            <w:r w:rsidRPr="00267A27">
              <w:rPr>
                <w:sz w:val="18"/>
                <w:szCs w:val="18"/>
              </w:rPr>
              <w:t>September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32F675F" w14:textId="77777777" w:rsidR="00C17A01" w:rsidRPr="00267A27" w:rsidRDefault="00C17A01" w:rsidP="007C7596">
            <w:pPr>
              <w:pStyle w:val="NormalWeb"/>
              <w:rPr>
                <w:sz w:val="18"/>
                <w:szCs w:val="18"/>
              </w:rPr>
            </w:pPr>
            <w:r w:rsidRPr="00267A27">
              <w:rPr>
                <w:sz w:val="18"/>
                <w:szCs w:val="18"/>
              </w:rPr>
              <w:t>NT</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C9D5B36" w14:textId="77777777" w:rsidR="00C17A01" w:rsidRPr="00267A27" w:rsidRDefault="00C17A01" w:rsidP="0058553D">
            <w:pPr>
              <w:pStyle w:val="NormalWeb"/>
              <w:jc w:val="left"/>
              <w:rPr>
                <w:sz w:val="18"/>
                <w:szCs w:val="18"/>
              </w:rPr>
            </w:pPr>
            <w:proofErr w:type="spellStart"/>
            <w:r w:rsidRPr="00267A27">
              <w:rPr>
                <w:sz w:val="18"/>
                <w:szCs w:val="18"/>
              </w:rPr>
              <w:t>dTpa</w:t>
            </w:r>
            <w:proofErr w:type="spellEnd"/>
            <w:r w:rsidRPr="00267A27">
              <w:rPr>
                <w:sz w:val="18"/>
                <w:szCs w:val="18"/>
              </w:rPr>
              <w:t xml:space="preserve"> vaccine funded for women during the third trimester of pregnancy and for parents of infants aged &lt; 7 months under cocoon strategy.</w:t>
            </w:r>
          </w:p>
        </w:tc>
      </w:tr>
      <w:tr w:rsidR="00C17A01" w:rsidRPr="00267A27" w14:paraId="05A2D835"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8240443"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8C47B18" w14:textId="77777777" w:rsidR="00C17A01" w:rsidRPr="00267A27" w:rsidRDefault="00C17A01" w:rsidP="007C7596">
            <w:pPr>
              <w:pStyle w:val="NormalWeb"/>
              <w:rPr>
                <w:sz w:val="18"/>
                <w:szCs w:val="18"/>
              </w:rPr>
            </w:pPr>
            <w:r w:rsidRPr="00267A27">
              <w:rPr>
                <w:sz w:val="18"/>
                <w:szCs w:val="18"/>
              </w:rPr>
              <w:t>July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4B3321E"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996800A" w14:textId="77777777" w:rsidR="00C17A01" w:rsidRPr="00267A27" w:rsidRDefault="00C17A01" w:rsidP="0058553D">
            <w:pPr>
              <w:pStyle w:val="NormalWeb"/>
              <w:jc w:val="left"/>
              <w:rPr>
                <w:sz w:val="18"/>
                <w:szCs w:val="18"/>
              </w:rPr>
            </w:pPr>
            <w:r w:rsidRPr="00267A27">
              <w:rPr>
                <w:sz w:val="18"/>
                <w:szCs w:val="18"/>
              </w:rPr>
              <w:t xml:space="preserve">Second dose of MMR vaccine, previously given at 4 years, was brought forward to 18 months of </w:t>
            </w:r>
            <w:proofErr w:type="gramStart"/>
            <w:r w:rsidRPr="00267A27">
              <w:rPr>
                <w:sz w:val="18"/>
                <w:szCs w:val="18"/>
              </w:rPr>
              <w:t>age</w:t>
            </w:r>
            <w:proofErr w:type="gramEnd"/>
            <w:r w:rsidRPr="00267A27">
              <w:rPr>
                <w:sz w:val="18"/>
                <w:szCs w:val="18"/>
              </w:rPr>
              <w:t xml:space="preserve"> and delivered as MMRV vaccine.</w:t>
            </w:r>
          </w:p>
          <w:p w14:paraId="7DBAE2FC" w14:textId="77777777" w:rsidR="00C17A01" w:rsidRPr="00267A27" w:rsidRDefault="00C17A01" w:rsidP="0058553D">
            <w:pPr>
              <w:pStyle w:val="NormalWeb"/>
              <w:jc w:val="left"/>
              <w:rPr>
                <w:sz w:val="18"/>
                <w:szCs w:val="18"/>
              </w:rPr>
            </w:pPr>
            <w:r w:rsidRPr="00267A27">
              <w:rPr>
                <w:sz w:val="18"/>
                <w:szCs w:val="18"/>
              </w:rPr>
              <w:t>Combined Hib-</w:t>
            </w:r>
            <w:proofErr w:type="spellStart"/>
            <w:r w:rsidRPr="00267A27">
              <w:rPr>
                <w:sz w:val="18"/>
                <w:szCs w:val="18"/>
              </w:rPr>
              <w:t>MenC</w:t>
            </w:r>
            <w:proofErr w:type="spellEnd"/>
            <w:r w:rsidRPr="00267A27">
              <w:rPr>
                <w:sz w:val="18"/>
                <w:szCs w:val="18"/>
              </w:rPr>
              <w:t xml:space="preserve"> vaccine, </w:t>
            </w:r>
            <w:proofErr w:type="spellStart"/>
            <w:r w:rsidRPr="00267A27">
              <w:rPr>
                <w:sz w:val="18"/>
                <w:szCs w:val="18"/>
              </w:rPr>
              <w:t>Menitorix</w:t>
            </w:r>
            <w:proofErr w:type="spellEnd"/>
            <w:r w:rsidRPr="00267A27">
              <w:rPr>
                <w:sz w:val="18"/>
                <w:szCs w:val="18"/>
              </w:rPr>
              <w:t xml:space="preserve">, funded for infants aged 12 months. This combination vaccine replaced the single dose of monovalent </w:t>
            </w:r>
            <w:proofErr w:type="spellStart"/>
            <w:r w:rsidRPr="00267A27">
              <w:rPr>
                <w:sz w:val="18"/>
                <w:szCs w:val="18"/>
              </w:rPr>
              <w:t>MenC</w:t>
            </w:r>
            <w:proofErr w:type="spellEnd"/>
            <w:r w:rsidRPr="00267A27">
              <w:rPr>
                <w:sz w:val="18"/>
                <w:szCs w:val="18"/>
              </w:rPr>
              <w:t xml:space="preserve"> conjugate vaccine (</w:t>
            </w:r>
            <w:proofErr w:type="spellStart"/>
            <w:r w:rsidRPr="00267A27">
              <w:rPr>
                <w:sz w:val="18"/>
                <w:szCs w:val="18"/>
              </w:rPr>
              <w:t>MenCCV</w:t>
            </w:r>
            <w:proofErr w:type="spellEnd"/>
            <w:proofErr w:type="gramStart"/>
            <w:r w:rsidRPr="00267A27">
              <w:rPr>
                <w:sz w:val="18"/>
                <w:szCs w:val="18"/>
              </w:rPr>
              <w:t>)</w:t>
            </w:r>
            <w:proofErr w:type="gramEnd"/>
            <w:r w:rsidRPr="00267A27">
              <w:rPr>
                <w:sz w:val="18"/>
                <w:szCs w:val="18"/>
              </w:rPr>
              <w:t xml:space="preserve"> and booster dose of monovalent Hib vaccine previously scheduled at 12 months of age.</w:t>
            </w:r>
          </w:p>
        </w:tc>
      </w:tr>
      <w:tr w:rsidR="00C17A01" w:rsidRPr="00267A27" w14:paraId="418DC032"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34D2A11"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253AC96" w14:textId="77777777" w:rsidR="00C17A01" w:rsidRPr="00267A27" w:rsidRDefault="00C17A01" w:rsidP="007C7596">
            <w:pPr>
              <w:pStyle w:val="NormalWeb"/>
              <w:rPr>
                <w:sz w:val="18"/>
                <w:szCs w:val="18"/>
              </w:rPr>
            </w:pPr>
            <w:r w:rsidRPr="00267A27">
              <w:rPr>
                <w:sz w:val="18"/>
                <w:szCs w:val="18"/>
              </w:rPr>
              <w:t>February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F10CB3C"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251A758" w14:textId="77777777" w:rsidR="00C17A01" w:rsidRPr="00267A27" w:rsidRDefault="00C17A01" w:rsidP="0058553D">
            <w:pPr>
              <w:pStyle w:val="NormalWeb"/>
              <w:jc w:val="left"/>
              <w:rPr>
                <w:sz w:val="18"/>
                <w:szCs w:val="18"/>
              </w:rPr>
            </w:pPr>
            <w:r w:rsidRPr="00267A27">
              <w:rPr>
                <w:sz w:val="18"/>
                <w:szCs w:val="18"/>
              </w:rPr>
              <w:t>4vHPV vaccine was extended to males aged 12–13 years, delivered through a school-based program, with a catch-up program for males aged 14–15 years in 2013 and 2014.</w:t>
            </w:r>
          </w:p>
        </w:tc>
      </w:tr>
      <w:tr w:rsidR="00C17A01" w:rsidRPr="00267A27" w14:paraId="71EBC1B8" w14:textId="77777777" w:rsidTr="0058553D">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6132749" w14:textId="77777777" w:rsidR="00C17A01" w:rsidRPr="00267A27" w:rsidRDefault="00C17A01" w:rsidP="0058553D">
            <w:pPr>
              <w:pStyle w:val="NormalWeb"/>
              <w:jc w:val="left"/>
              <w:rPr>
                <w:sz w:val="18"/>
                <w:szCs w:val="18"/>
              </w:rPr>
            </w:pPr>
            <w:r w:rsidRPr="00267A27">
              <w:rPr>
                <w:sz w:val="18"/>
                <w:szCs w:val="18"/>
              </w:rPr>
              <w:t>2012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7D715A7" w14:textId="77777777" w:rsidR="00C17A01" w:rsidRPr="00267A27" w:rsidRDefault="00C17A01" w:rsidP="007C7596">
            <w:pPr>
              <w:pStyle w:val="NormalWeb"/>
              <w:rPr>
                <w:sz w:val="18"/>
                <w:szCs w:val="18"/>
              </w:rPr>
            </w:pPr>
            <w:r w:rsidRPr="00267A27">
              <w:rPr>
                <w:sz w:val="18"/>
                <w:szCs w:val="18"/>
              </w:rPr>
              <w:t>October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1668480" w14:textId="77777777" w:rsidR="00C17A01" w:rsidRPr="00267A27" w:rsidRDefault="00C17A01" w:rsidP="007C7596">
            <w:pPr>
              <w:pStyle w:val="NormalWeb"/>
              <w:rPr>
                <w:sz w:val="18"/>
                <w:szCs w:val="18"/>
              </w:rPr>
            </w:pPr>
            <w:r w:rsidRPr="00267A27">
              <w:rPr>
                <w:sz w:val="18"/>
                <w:szCs w:val="18"/>
              </w:rPr>
              <w:t>NT, Qld, SA, WA</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4F624BB" w14:textId="77777777" w:rsidR="00C17A01" w:rsidRPr="00267A27" w:rsidRDefault="00C17A01" w:rsidP="0058553D">
            <w:pPr>
              <w:pStyle w:val="NormalWeb"/>
              <w:jc w:val="left"/>
              <w:rPr>
                <w:sz w:val="18"/>
                <w:szCs w:val="18"/>
              </w:rPr>
            </w:pPr>
            <w:r w:rsidRPr="00267A27">
              <w:rPr>
                <w:sz w:val="18"/>
                <w:szCs w:val="18"/>
              </w:rPr>
              <w:t>A fourth dose of Prevenar 13, (13vPCV, a 13-valent pneumococcal conjugate vaccine) was listed on the NIP for Indigenous children aged 12-18 months. This replaced the booster dose of Pneumovax23, (23vPPV, a 23-valent pneumococcal polysaccharide vaccine) administered between 18 and 24 months of age for Indigenous children from these jurisdictions.</w:t>
            </w:r>
          </w:p>
        </w:tc>
      </w:tr>
      <w:tr w:rsidR="00C17A01" w:rsidRPr="00267A27" w14:paraId="447E981B"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C739AFD" w14:textId="77777777" w:rsidR="00C17A01" w:rsidRPr="00267A27" w:rsidRDefault="00C17A01" w:rsidP="0058553D">
            <w:pPr>
              <w:pStyle w:val="NormalWeb"/>
              <w:jc w:val="left"/>
              <w:rPr>
                <w:sz w:val="18"/>
                <w:szCs w:val="18"/>
              </w:rPr>
            </w:pPr>
            <w:r w:rsidRPr="00267A27">
              <w:rPr>
                <w:sz w:val="18"/>
                <w:szCs w:val="18"/>
              </w:rPr>
              <w:t>2011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A0DD285" w14:textId="77777777" w:rsidR="00C17A01" w:rsidRPr="00267A27" w:rsidRDefault="00C17A01" w:rsidP="007C7596">
            <w:pPr>
              <w:pStyle w:val="NormalWeb"/>
              <w:rPr>
                <w:sz w:val="18"/>
                <w:szCs w:val="18"/>
              </w:rPr>
            </w:pPr>
            <w:r w:rsidRPr="00267A27">
              <w:rPr>
                <w:sz w:val="18"/>
                <w:szCs w:val="18"/>
              </w:rPr>
              <w:t>March to December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F5226D5"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DA8B696" w14:textId="77777777" w:rsidR="00C17A01" w:rsidRPr="00267A27" w:rsidRDefault="00C17A01" w:rsidP="0058553D">
            <w:pPr>
              <w:pStyle w:val="NormalWeb"/>
              <w:jc w:val="left"/>
              <w:rPr>
                <w:sz w:val="18"/>
                <w:szCs w:val="18"/>
              </w:rPr>
            </w:pPr>
            <w:r w:rsidRPr="00267A27">
              <w:rPr>
                <w:sz w:val="18"/>
                <w:szCs w:val="18"/>
              </w:rPr>
              <w:t>25 March: TGA issued a recall of Batch N3336 of the 23 valent pneumococcal polysaccharide vaccine 23vPPV, Pneumovax 23.</w:t>
            </w:r>
            <w:r w:rsidRPr="00267A27">
              <w:rPr>
                <w:sz w:val="18"/>
                <w:szCs w:val="18"/>
              </w:rPr>
              <w:br/>
              <w:t>April: Health professionals were advised not to administer a second or subsequent dose of Pneumovax 23 vaccine.</w:t>
            </w:r>
          </w:p>
          <w:p w14:paraId="1C71600D" w14:textId="77777777" w:rsidR="00C17A01" w:rsidRPr="00267A27" w:rsidRDefault="00C17A01" w:rsidP="0058553D">
            <w:pPr>
              <w:pStyle w:val="NormalWeb"/>
              <w:jc w:val="left"/>
              <w:rPr>
                <w:sz w:val="18"/>
                <w:szCs w:val="18"/>
              </w:rPr>
            </w:pPr>
            <w:r w:rsidRPr="00267A27">
              <w:rPr>
                <w:sz w:val="18"/>
                <w:szCs w:val="18"/>
              </w:rPr>
              <w:t>December: Revised recommendations regarding which patients should be re-vaccinated under the NIP were provided.</w:t>
            </w:r>
          </w:p>
        </w:tc>
      </w:tr>
      <w:tr w:rsidR="00C17A01" w:rsidRPr="00267A27" w14:paraId="722E1CDB"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79E254A"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9096DCA" w14:textId="77777777" w:rsidR="00C17A01" w:rsidRPr="00267A27" w:rsidRDefault="00C17A01" w:rsidP="007C7596">
            <w:pPr>
              <w:pStyle w:val="NormalWeb"/>
              <w:rPr>
                <w:sz w:val="18"/>
                <w:szCs w:val="18"/>
              </w:rPr>
            </w:pPr>
            <w:r w:rsidRPr="00267A27">
              <w:rPr>
                <w:sz w:val="18"/>
                <w:szCs w:val="18"/>
              </w:rPr>
              <w:t>October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9C5930F"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BA77486" w14:textId="77777777" w:rsidR="00C17A01" w:rsidRPr="00267A27" w:rsidRDefault="00C17A01" w:rsidP="0058553D">
            <w:pPr>
              <w:pStyle w:val="NormalWeb"/>
              <w:jc w:val="left"/>
              <w:rPr>
                <w:sz w:val="18"/>
                <w:szCs w:val="18"/>
              </w:rPr>
            </w:pPr>
            <w:r w:rsidRPr="00267A27">
              <w:rPr>
                <w:sz w:val="18"/>
                <w:szCs w:val="18"/>
              </w:rPr>
              <w:t>(to end of September 2012) All children aged 12–35 months who had completed a primary pneumococcal vaccination course with 7vPCV were eligible to receive a free supplementary dose of Prevenar 13.</w:t>
            </w:r>
          </w:p>
        </w:tc>
      </w:tr>
      <w:tr w:rsidR="00C17A01" w:rsidRPr="00267A27" w14:paraId="3869411D"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E15F824"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BDD5D36" w14:textId="77777777" w:rsidR="00C17A01" w:rsidRPr="00267A27" w:rsidRDefault="00C17A01" w:rsidP="007C7596">
            <w:pPr>
              <w:pStyle w:val="NormalWeb"/>
              <w:rPr>
                <w:sz w:val="18"/>
                <w:szCs w:val="18"/>
              </w:rPr>
            </w:pPr>
            <w:r w:rsidRPr="00267A27">
              <w:rPr>
                <w:sz w:val="18"/>
                <w:szCs w:val="18"/>
              </w:rPr>
              <w:t>October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64DBC41" w14:textId="77777777" w:rsidR="00C17A01" w:rsidRPr="00267A27" w:rsidRDefault="00C17A01" w:rsidP="007C7596">
            <w:pPr>
              <w:pStyle w:val="NormalWeb"/>
              <w:rPr>
                <w:sz w:val="18"/>
                <w:szCs w:val="18"/>
              </w:rPr>
            </w:pPr>
            <w:r w:rsidRPr="00267A27">
              <w:rPr>
                <w:sz w:val="18"/>
                <w:szCs w:val="18"/>
              </w:rPr>
              <w:t>NT</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F3BE912" w14:textId="77777777" w:rsidR="00C17A01" w:rsidRPr="00267A27" w:rsidRDefault="00C17A01" w:rsidP="0058553D">
            <w:pPr>
              <w:pStyle w:val="NormalWeb"/>
              <w:jc w:val="left"/>
              <w:rPr>
                <w:sz w:val="18"/>
                <w:szCs w:val="18"/>
              </w:rPr>
            </w:pPr>
            <w:r w:rsidRPr="00267A27">
              <w:rPr>
                <w:sz w:val="18"/>
                <w:szCs w:val="18"/>
              </w:rPr>
              <w:t>Prevenar 13 (13vPCV) replaced Prevenar on the NIP for children at 2, 4 and 6 months of age.</w:t>
            </w:r>
          </w:p>
        </w:tc>
      </w:tr>
      <w:tr w:rsidR="00C17A01" w:rsidRPr="00267A27" w14:paraId="72768165"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8F3CCD4"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C05ABF1" w14:textId="77777777" w:rsidR="00C17A01" w:rsidRPr="00267A27" w:rsidRDefault="00C17A01" w:rsidP="007C7596">
            <w:pPr>
              <w:pStyle w:val="NormalWeb"/>
              <w:rPr>
                <w:sz w:val="18"/>
                <w:szCs w:val="18"/>
              </w:rPr>
            </w:pPr>
            <w:r w:rsidRPr="00267A27">
              <w:rPr>
                <w:sz w:val="18"/>
                <w:szCs w:val="18"/>
              </w:rPr>
              <w:t>July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0A22EF8" w14:textId="77777777" w:rsidR="00C17A01" w:rsidRPr="00267A27" w:rsidRDefault="00C17A01" w:rsidP="007C7596">
            <w:pPr>
              <w:pStyle w:val="NormalWeb"/>
              <w:rPr>
                <w:sz w:val="18"/>
                <w:szCs w:val="18"/>
              </w:rPr>
            </w:pPr>
            <w:r w:rsidRPr="00267A27">
              <w:rPr>
                <w:sz w:val="18"/>
                <w:szCs w:val="18"/>
              </w:rPr>
              <w:t>ACT, NSW, Qld, SA, Tas., Vic., WA</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8F0A1A7" w14:textId="77777777" w:rsidR="00C17A01" w:rsidRPr="00267A27" w:rsidRDefault="00C17A01" w:rsidP="0058553D">
            <w:pPr>
              <w:pStyle w:val="NormalWeb"/>
              <w:jc w:val="left"/>
              <w:rPr>
                <w:sz w:val="18"/>
                <w:szCs w:val="18"/>
              </w:rPr>
            </w:pPr>
            <w:r w:rsidRPr="00267A27">
              <w:rPr>
                <w:sz w:val="18"/>
                <w:szCs w:val="18"/>
              </w:rPr>
              <w:t>Prevenar 13 (13vPCV) replaced Prevenar on the NIP for children at 2, 4 and 6 months of age.</w:t>
            </w:r>
          </w:p>
        </w:tc>
      </w:tr>
      <w:tr w:rsidR="00C17A01" w:rsidRPr="00267A27" w14:paraId="46088667"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74F036A" w14:textId="77777777" w:rsidR="00C17A01" w:rsidRPr="00267A27" w:rsidRDefault="00C17A01" w:rsidP="0058553D">
            <w:pPr>
              <w:pStyle w:val="NormalWeb"/>
              <w:jc w:val="left"/>
              <w:rPr>
                <w:sz w:val="18"/>
                <w:szCs w:val="18"/>
              </w:rPr>
            </w:pPr>
            <w:r w:rsidRPr="00267A27">
              <w:rPr>
                <w:sz w:val="18"/>
                <w:szCs w:val="18"/>
              </w:rPr>
              <w:t>2010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D42DFEF" w14:textId="77777777" w:rsidR="00C17A01" w:rsidRPr="00267A27" w:rsidRDefault="00C17A01" w:rsidP="007C7596">
            <w:pPr>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995B947"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FF1B063" w14:textId="77777777" w:rsidR="00C17A01" w:rsidRPr="00267A27" w:rsidRDefault="00C17A01" w:rsidP="0058553D">
            <w:pPr>
              <w:pStyle w:val="NormalWeb"/>
              <w:jc w:val="left"/>
              <w:rPr>
                <w:sz w:val="18"/>
                <w:szCs w:val="18"/>
              </w:rPr>
            </w:pPr>
            <w:r w:rsidRPr="00267A27">
              <w:rPr>
                <w:sz w:val="18"/>
                <w:szCs w:val="18"/>
              </w:rPr>
              <w:t>Annual vaccination with seasonal trivalent influenza vaccine (TIV, containing 3 influenza strains: A/H1N1, A/H3N2 and B) was funded under the NIP for people aged 6+ months with medical risk factors (previously subsidised through the Pharmaceutical Benefits Scheme) and all Indigenous people aged 15+ years (previously all Indigenous adults aged 50+ years and those aged 15–49 years with medical risk factors).</w:t>
            </w:r>
          </w:p>
        </w:tc>
      </w:tr>
      <w:tr w:rsidR="00C17A01" w:rsidRPr="00267A27" w14:paraId="360D8F01"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018FF59"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A08E2AE" w14:textId="77777777" w:rsidR="00C17A01" w:rsidRPr="00267A27" w:rsidRDefault="00C17A01" w:rsidP="007C7596">
            <w:pPr>
              <w:pStyle w:val="NormalWeb"/>
              <w:rPr>
                <w:sz w:val="18"/>
                <w:szCs w:val="18"/>
              </w:rPr>
            </w:pPr>
            <w:r w:rsidRPr="00267A27">
              <w:rPr>
                <w:sz w:val="18"/>
                <w:szCs w:val="18"/>
              </w:rPr>
              <w:t>April to August</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1ED15E2"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F6D75CA" w14:textId="77777777" w:rsidR="00C17A01" w:rsidRPr="00267A27" w:rsidRDefault="00C17A01" w:rsidP="0058553D">
            <w:pPr>
              <w:pStyle w:val="NormalWeb"/>
              <w:jc w:val="left"/>
              <w:rPr>
                <w:sz w:val="18"/>
                <w:szCs w:val="18"/>
              </w:rPr>
            </w:pPr>
            <w:r w:rsidRPr="00267A27">
              <w:rPr>
                <w:sz w:val="18"/>
                <w:szCs w:val="18"/>
              </w:rPr>
              <w:t xml:space="preserve">23 April: Use of the 2010 seasonal TIV in children 5+ years of age was suspended by Australia’s Chief Medical Officer due to an increased number of reports of fever and febrile convulsions post vaccination. A subsequent investigation identified that </w:t>
            </w:r>
            <w:proofErr w:type="spellStart"/>
            <w:r w:rsidRPr="00267A27">
              <w:rPr>
                <w:sz w:val="18"/>
                <w:szCs w:val="18"/>
              </w:rPr>
              <w:t>Fluvax</w:t>
            </w:r>
            <w:proofErr w:type="spellEnd"/>
            <w:r w:rsidRPr="00267A27">
              <w:rPr>
                <w:sz w:val="18"/>
                <w:szCs w:val="18"/>
              </w:rPr>
              <w:t xml:space="preserve"> and </w:t>
            </w:r>
            <w:proofErr w:type="spellStart"/>
            <w:r w:rsidRPr="00267A27">
              <w:rPr>
                <w:sz w:val="18"/>
                <w:szCs w:val="18"/>
              </w:rPr>
              <w:t>Fluvax</w:t>
            </w:r>
            <w:proofErr w:type="spellEnd"/>
            <w:r w:rsidRPr="00267A27">
              <w:rPr>
                <w:sz w:val="18"/>
                <w:szCs w:val="18"/>
              </w:rPr>
              <w:t xml:space="preserve"> junior (CSL Biotherapies), but neither of the other two available brands registered for use in young children, were associated with an unacceptably high risk of febrile convulsions.</w:t>
            </w:r>
          </w:p>
          <w:p w14:paraId="154C956F" w14:textId="77777777" w:rsidR="00C17A01" w:rsidRPr="00267A27" w:rsidRDefault="00C17A01" w:rsidP="0058553D">
            <w:pPr>
              <w:pStyle w:val="NormalWeb"/>
              <w:jc w:val="left"/>
              <w:rPr>
                <w:sz w:val="18"/>
                <w:szCs w:val="18"/>
              </w:rPr>
            </w:pPr>
            <w:r w:rsidRPr="00267A27">
              <w:rPr>
                <w:sz w:val="18"/>
                <w:szCs w:val="18"/>
              </w:rPr>
              <w:t xml:space="preserve">August: Recommendation to resume the use of seasonal influenza vaccine in children aged 6 months to 5 years, using brands other than </w:t>
            </w:r>
            <w:proofErr w:type="spellStart"/>
            <w:r w:rsidRPr="00267A27">
              <w:rPr>
                <w:sz w:val="18"/>
                <w:szCs w:val="18"/>
              </w:rPr>
              <w:t>Fluvax</w:t>
            </w:r>
            <w:proofErr w:type="spellEnd"/>
            <w:r w:rsidRPr="00267A27">
              <w:rPr>
                <w:sz w:val="18"/>
                <w:szCs w:val="18"/>
              </w:rPr>
              <w:t xml:space="preserve"> and </w:t>
            </w:r>
            <w:proofErr w:type="spellStart"/>
            <w:r w:rsidRPr="00267A27">
              <w:rPr>
                <w:sz w:val="18"/>
                <w:szCs w:val="18"/>
              </w:rPr>
              <w:t>Fluvax</w:t>
            </w:r>
            <w:proofErr w:type="spellEnd"/>
            <w:r w:rsidRPr="00267A27">
              <w:rPr>
                <w:sz w:val="18"/>
                <w:szCs w:val="18"/>
              </w:rPr>
              <w:t xml:space="preserve"> junior.</w:t>
            </w:r>
          </w:p>
        </w:tc>
      </w:tr>
      <w:tr w:rsidR="00C17A01" w:rsidRPr="00267A27" w14:paraId="7070C770"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133DE5F" w14:textId="77777777" w:rsidR="00C17A01" w:rsidRPr="00267A27" w:rsidRDefault="00C17A01" w:rsidP="0058553D">
            <w:pPr>
              <w:pStyle w:val="NormalWeb"/>
              <w:jc w:val="left"/>
              <w:rPr>
                <w:sz w:val="18"/>
                <w:szCs w:val="18"/>
              </w:rPr>
            </w:pPr>
            <w:r w:rsidRPr="00267A27">
              <w:rPr>
                <w:sz w:val="18"/>
                <w:szCs w:val="18"/>
              </w:rPr>
              <w:t>2009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DE6C783" w14:textId="77777777" w:rsidR="00C17A01" w:rsidRPr="00267A27" w:rsidRDefault="00C17A01" w:rsidP="007C7596">
            <w:pPr>
              <w:pStyle w:val="NormalWeb"/>
              <w:rPr>
                <w:sz w:val="18"/>
                <w:szCs w:val="18"/>
              </w:rPr>
            </w:pPr>
            <w:r w:rsidRPr="00267A27">
              <w:rPr>
                <w:sz w:val="18"/>
                <w:szCs w:val="18"/>
              </w:rPr>
              <w:t>(Late 2009)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980E71A"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12E8353" w14:textId="77777777" w:rsidR="00C17A01" w:rsidRPr="00267A27" w:rsidRDefault="00C17A01" w:rsidP="0058553D">
            <w:pPr>
              <w:pStyle w:val="NormalWeb"/>
              <w:jc w:val="left"/>
              <w:rPr>
                <w:sz w:val="18"/>
                <w:szCs w:val="18"/>
              </w:rPr>
            </w:pPr>
            <w:r w:rsidRPr="00267A27">
              <w:rPr>
                <w:sz w:val="18"/>
                <w:szCs w:val="18"/>
              </w:rPr>
              <w:t xml:space="preserve">Single hexavalent </w:t>
            </w:r>
            <w:proofErr w:type="spellStart"/>
            <w:r w:rsidRPr="00267A27">
              <w:rPr>
                <w:sz w:val="18"/>
                <w:szCs w:val="18"/>
              </w:rPr>
              <w:t>DTPa</w:t>
            </w:r>
            <w:proofErr w:type="spellEnd"/>
            <w:r w:rsidRPr="00267A27">
              <w:rPr>
                <w:sz w:val="18"/>
                <w:szCs w:val="18"/>
              </w:rPr>
              <w:t>-IPV-Hib-</w:t>
            </w:r>
            <w:proofErr w:type="spellStart"/>
            <w:r w:rsidRPr="00267A27">
              <w:rPr>
                <w:sz w:val="18"/>
                <w:szCs w:val="18"/>
              </w:rPr>
              <w:t>HepB</w:t>
            </w:r>
            <w:proofErr w:type="spellEnd"/>
            <w:r w:rsidRPr="00267A27">
              <w:rPr>
                <w:sz w:val="18"/>
                <w:szCs w:val="18"/>
              </w:rPr>
              <w:t xml:space="preserve"> (Infanrix </w:t>
            </w:r>
            <w:proofErr w:type="spellStart"/>
            <w:r w:rsidRPr="00267A27">
              <w:rPr>
                <w:sz w:val="18"/>
                <w:szCs w:val="18"/>
              </w:rPr>
              <w:t>hexa</w:t>
            </w:r>
            <w:proofErr w:type="spellEnd"/>
            <w:r w:rsidRPr="00267A27">
              <w:rPr>
                <w:sz w:val="18"/>
                <w:szCs w:val="18"/>
              </w:rPr>
              <w:t>) vaccine in use for all children at 2, 4 and 6 months of age, due to an international shortage of Haemophilus influenzae type b (Hib) (</w:t>
            </w:r>
            <w:proofErr w:type="spellStart"/>
            <w:r w:rsidRPr="00267A27">
              <w:rPr>
                <w:sz w:val="18"/>
                <w:szCs w:val="18"/>
              </w:rPr>
              <w:t>PedvaxHib</w:t>
            </w:r>
            <w:proofErr w:type="spellEnd"/>
            <w:r w:rsidRPr="00267A27">
              <w:rPr>
                <w:sz w:val="18"/>
                <w:szCs w:val="18"/>
              </w:rPr>
              <w:t xml:space="preserve"> [monovalent] and </w:t>
            </w:r>
            <w:proofErr w:type="spellStart"/>
            <w:r w:rsidRPr="00267A27">
              <w:rPr>
                <w:sz w:val="18"/>
                <w:szCs w:val="18"/>
              </w:rPr>
              <w:t>Comvax</w:t>
            </w:r>
            <w:proofErr w:type="spellEnd"/>
            <w:r w:rsidRPr="00267A27">
              <w:rPr>
                <w:sz w:val="18"/>
                <w:szCs w:val="18"/>
              </w:rPr>
              <w:t xml:space="preserve"> [Hib-</w:t>
            </w:r>
            <w:proofErr w:type="spellStart"/>
            <w:r w:rsidRPr="00267A27">
              <w:rPr>
                <w:sz w:val="18"/>
                <w:szCs w:val="18"/>
              </w:rPr>
              <w:t>HepB</w:t>
            </w:r>
            <w:proofErr w:type="spellEnd"/>
            <w:r w:rsidRPr="00267A27">
              <w:rPr>
                <w:sz w:val="18"/>
                <w:szCs w:val="18"/>
              </w:rPr>
              <w:t>]) vaccines.</w:t>
            </w:r>
          </w:p>
        </w:tc>
      </w:tr>
      <w:tr w:rsidR="00C17A01" w:rsidRPr="00267A27" w14:paraId="54B8387C"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1A00E0C"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447B933" w14:textId="77777777" w:rsidR="00C17A01" w:rsidRPr="00267A27" w:rsidRDefault="00C17A01" w:rsidP="007C7596">
            <w:pPr>
              <w:pStyle w:val="NormalWeb"/>
              <w:rPr>
                <w:sz w:val="18"/>
                <w:szCs w:val="18"/>
              </w:rPr>
            </w:pPr>
            <w:r w:rsidRPr="00267A27">
              <w:rPr>
                <w:sz w:val="18"/>
                <w:szCs w:val="18"/>
              </w:rPr>
              <w:t>December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E98C760"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6256C4B" w14:textId="77777777" w:rsidR="00C17A01" w:rsidRPr="00267A27" w:rsidRDefault="00C17A01" w:rsidP="0058553D">
            <w:pPr>
              <w:pStyle w:val="NormalWeb"/>
              <w:jc w:val="left"/>
              <w:rPr>
                <w:sz w:val="18"/>
                <w:szCs w:val="18"/>
              </w:rPr>
            </w:pPr>
            <w:r w:rsidRPr="00267A27">
              <w:rPr>
                <w:sz w:val="18"/>
                <w:szCs w:val="18"/>
              </w:rPr>
              <w:t>Pandemic H1N1 2009 influenza vaccine (</w:t>
            </w:r>
            <w:proofErr w:type="spellStart"/>
            <w:r w:rsidRPr="00267A27">
              <w:rPr>
                <w:sz w:val="18"/>
                <w:szCs w:val="18"/>
              </w:rPr>
              <w:t>Panvax</w:t>
            </w:r>
            <w:proofErr w:type="spellEnd"/>
            <w:r w:rsidRPr="00267A27">
              <w:rPr>
                <w:sz w:val="18"/>
                <w:szCs w:val="18"/>
              </w:rPr>
              <w:t>) made available to children aged 6 months to 10 years.</w:t>
            </w:r>
          </w:p>
        </w:tc>
      </w:tr>
      <w:tr w:rsidR="00C17A01" w:rsidRPr="00267A27" w14:paraId="522D2088"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A5BD293"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FAA2FF6" w14:textId="77777777" w:rsidR="00C17A01" w:rsidRPr="00267A27" w:rsidRDefault="00C17A01" w:rsidP="007C7596">
            <w:pPr>
              <w:pStyle w:val="NormalWeb"/>
              <w:rPr>
                <w:sz w:val="18"/>
                <w:szCs w:val="18"/>
              </w:rPr>
            </w:pPr>
            <w:r w:rsidRPr="00267A27">
              <w:rPr>
                <w:sz w:val="18"/>
                <w:szCs w:val="18"/>
              </w:rPr>
              <w:t>September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EFED30C"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0F355BE" w14:textId="77777777" w:rsidR="00C17A01" w:rsidRPr="00267A27" w:rsidRDefault="00C17A01" w:rsidP="0058553D">
            <w:pPr>
              <w:pStyle w:val="NormalWeb"/>
              <w:jc w:val="left"/>
              <w:rPr>
                <w:sz w:val="18"/>
                <w:szCs w:val="18"/>
              </w:rPr>
            </w:pPr>
            <w:r w:rsidRPr="00267A27">
              <w:rPr>
                <w:sz w:val="18"/>
                <w:szCs w:val="18"/>
              </w:rPr>
              <w:t xml:space="preserve">30 September: </w:t>
            </w:r>
            <w:proofErr w:type="spellStart"/>
            <w:r w:rsidRPr="00267A27">
              <w:rPr>
                <w:sz w:val="18"/>
                <w:szCs w:val="18"/>
              </w:rPr>
              <w:t>Panvax</w:t>
            </w:r>
            <w:proofErr w:type="spellEnd"/>
            <w:r w:rsidRPr="00267A27">
              <w:rPr>
                <w:sz w:val="18"/>
                <w:szCs w:val="18"/>
              </w:rPr>
              <w:t xml:space="preserve"> rolled out across Australia for people aged 10+ years.</w:t>
            </w:r>
          </w:p>
        </w:tc>
      </w:tr>
      <w:tr w:rsidR="00C17A01" w:rsidRPr="00267A27" w14:paraId="0971D6BF" w14:textId="77777777" w:rsidTr="0058553D">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845D853" w14:textId="77777777" w:rsidR="00C17A01" w:rsidRPr="00267A27" w:rsidRDefault="00C17A01" w:rsidP="0058553D">
            <w:pPr>
              <w:pStyle w:val="NormalWeb"/>
              <w:jc w:val="left"/>
              <w:rPr>
                <w:sz w:val="18"/>
                <w:szCs w:val="18"/>
              </w:rPr>
            </w:pPr>
            <w:r w:rsidRPr="00267A27">
              <w:rPr>
                <w:sz w:val="18"/>
                <w:szCs w:val="18"/>
              </w:rPr>
              <w:t>2008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1A88B69B" w14:textId="77777777" w:rsidR="00C17A01" w:rsidRPr="00267A27" w:rsidRDefault="00C17A01" w:rsidP="007C7596">
            <w:pPr>
              <w:pStyle w:val="NormalWeb"/>
              <w:rPr>
                <w:sz w:val="18"/>
                <w:szCs w:val="18"/>
              </w:rPr>
            </w:pPr>
            <w:r w:rsidRPr="00267A27">
              <w:rPr>
                <w:sz w:val="18"/>
                <w:szCs w:val="18"/>
              </w:rPr>
              <w:t>April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9D2129B" w14:textId="77777777" w:rsidR="00C17A01" w:rsidRPr="00267A27" w:rsidRDefault="00C17A01" w:rsidP="007C7596">
            <w:pPr>
              <w:pStyle w:val="NormalWeb"/>
              <w:rPr>
                <w:sz w:val="18"/>
                <w:szCs w:val="18"/>
              </w:rPr>
            </w:pPr>
            <w:r w:rsidRPr="00267A27">
              <w:rPr>
                <w:sz w:val="18"/>
                <w:szCs w:val="18"/>
              </w:rPr>
              <w:t>WA</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B2083EC" w14:textId="77777777" w:rsidR="00C17A01" w:rsidRPr="00267A27" w:rsidRDefault="00C17A01" w:rsidP="0058553D">
            <w:pPr>
              <w:pStyle w:val="NormalWeb"/>
              <w:jc w:val="left"/>
              <w:rPr>
                <w:sz w:val="18"/>
                <w:szCs w:val="18"/>
              </w:rPr>
            </w:pPr>
            <w:r w:rsidRPr="00267A27">
              <w:rPr>
                <w:sz w:val="18"/>
                <w:szCs w:val="18"/>
              </w:rPr>
              <w:t>Seasonal influenza vaccination program commenced for all children aged 6–59 months (&lt; 5 years; born after 1 April 2003).</w:t>
            </w:r>
          </w:p>
        </w:tc>
      </w:tr>
      <w:tr w:rsidR="00C17A01" w:rsidRPr="00267A27" w14:paraId="1A6D77D5"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F4800FA"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85A5B60" w14:textId="77777777" w:rsidR="00C17A01" w:rsidRPr="00267A27" w:rsidRDefault="00C17A01" w:rsidP="007C7596">
            <w:pPr>
              <w:pStyle w:val="NormalWeb"/>
              <w:rPr>
                <w:sz w:val="18"/>
                <w:szCs w:val="18"/>
              </w:rPr>
            </w:pPr>
            <w:r w:rsidRPr="00267A27">
              <w:rPr>
                <w:sz w:val="18"/>
                <w:szCs w:val="18"/>
              </w:rPr>
              <w:t>March</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D7042B8" w14:textId="77777777" w:rsidR="00C17A01" w:rsidRPr="00267A27" w:rsidRDefault="00C17A01" w:rsidP="007C7596">
            <w:pPr>
              <w:pStyle w:val="NormalWeb"/>
              <w:rPr>
                <w:sz w:val="18"/>
                <w:szCs w:val="18"/>
              </w:rPr>
            </w:pPr>
            <w:r w:rsidRPr="00267A27">
              <w:rPr>
                <w:sz w:val="18"/>
                <w:szCs w:val="18"/>
              </w:rPr>
              <w:t>Old, SA, Vic.</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6BC8CAC" w14:textId="77777777" w:rsidR="00C17A01" w:rsidRPr="00267A27" w:rsidRDefault="00C17A01" w:rsidP="0058553D">
            <w:pPr>
              <w:pStyle w:val="NormalWeb"/>
              <w:jc w:val="left"/>
              <w:rPr>
                <w:sz w:val="18"/>
                <w:szCs w:val="18"/>
              </w:rPr>
            </w:pPr>
            <w:r w:rsidRPr="00267A27">
              <w:rPr>
                <w:sz w:val="18"/>
                <w:szCs w:val="18"/>
              </w:rPr>
              <w:t xml:space="preserve">These jurisdictions changed from using two combination vaccines (quadrivalent </w:t>
            </w:r>
            <w:proofErr w:type="spellStart"/>
            <w:r w:rsidRPr="00267A27">
              <w:rPr>
                <w:sz w:val="18"/>
                <w:szCs w:val="18"/>
              </w:rPr>
              <w:t>DTPa</w:t>
            </w:r>
            <w:proofErr w:type="spellEnd"/>
            <w:r w:rsidRPr="00267A27">
              <w:rPr>
                <w:sz w:val="18"/>
                <w:szCs w:val="18"/>
              </w:rPr>
              <w:t>-IPV and Hib-</w:t>
            </w:r>
            <w:proofErr w:type="spellStart"/>
            <w:r w:rsidRPr="00267A27">
              <w:rPr>
                <w:sz w:val="18"/>
                <w:szCs w:val="18"/>
              </w:rPr>
              <w:t>HepB</w:t>
            </w:r>
            <w:proofErr w:type="spellEnd"/>
            <w:r w:rsidRPr="00267A27">
              <w:rPr>
                <w:sz w:val="18"/>
                <w:szCs w:val="18"/>
              </w:rPr>
              <w:t xml:space="preserve">) to the single hexavalent </w:t>
            </w:r>
            <w:proofErr w:type="spellStart"/>
            <w:r w:rsidRPr="00267A27">
              <w:rPr>
                <w:sz w:val="18"/>
                <w:szCs w:val="18"/>
              </w:rPr>
              <w:t>DTPa</w:t>
            </w:r>
            <w:proofErr w:type="spellEnd"/>
            <w:r w:rsidRPr="00267A27">
              <w:rPr>
                <w:sz w:val="18"/>
                <w:szCs w:val="18"/>
              </w:rPr>
              <w:t>-IPV-</w:t>
            </w:r>
            <w:proofErr w:type="spellStart"/>
            <w:r w:rsidRPr="00267A27">
              <w:rPr>
                <w:sz w:val="18"/>
                <w:szCs w:val="18"/>
              </w:rPr>
              <w:t>HepB</w:t>
            </w:r>
            <w:proofErr w:type="spellEnd"/>
            <w:r w:rsidRPr="00267A27">
              <w:rPr>
                <w:sz w:val="18"/>
                <w:szCs w:val="18"/>
              </w:rPr>
              <w:t>-Hib vaccine.</w:t>
            </w:r>
          </w:p>
        </w:tc>
      </w:tr>
      <w:tr w:rsidR="00C17A01" w:rsidRPr="00267A27" w14:paraId="45C09D4B" w14:textId="77777777" w:rsidTr="0058553D">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49AD595" w14:textId="77777777" w:rsidR="00C17A01" w:rsidRPr="00267A27" w:rsidRDefault="00C17A01" w:rsidP="0058553D">
            <w:pPr>
              <w:pStyle w:val="NormalWeb"/>
              <w:jc w:val="left"/>
              <w:rPr>
                <w:sz w:val="18"/>
                <w:szCs w:val="18"/>
              </w:rPr>
            </w:pPr>
            <w:r w:rsidRPr="00267A27">
              <w:rPr>
                <w:sz w:val="18"/>
                <w:szCs w:val="18"/>
              </w:rPr>
              <w:t>2007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3009F99" w14:textId="77777777" w:rsidR="00C17A01" w:rsidRPr="00267A27" w:rsidRDefault="00C17A01" w:rsidP="007C7596">
            <w:pPr>
              <w:pStyle w:val="NormalWeb"/>
              <w:rPr>
                <w:sz w:val="18"/>
                <w:szCs w:val="18"/>
              </w:rPr>
            </w:pPr>
            <w:r w:rsidRPr="00267A27">
              <w:rPr>
                <w:sz w:val="18"/>
                <w:szCs w:val="18"/>
              </w:rPr>
              <w:t>July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9F7B521"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EEC9944" w14:textId="77777777" w:rsidR="00C17A01" w:rsidRPr="00267A27" w:rsidRDefault="00C17A01" w:rsidP="0058553D">
            <w:pPr>
              <w:pStyle w:val="NormalWeb"/>
              <w:jc w:val="left"/>
              <w:rPr>
                <w:sz w:val="18"/>
                <w:szCs w:val="18"/>
              </w:rPr>
            </w:pPr>
            <w:r w:rsidRPr="00267A27">
              <w:rPr>
                <w:sz w:val="18"/>
                <w:szCs w:val="18"/>
              </w:rPr>
              <w:t>Universal funded immunisation against rotavirus at 2 and 4 months of age (Rotarix) or at 2, 4 and 6 months of age (</w:t>
            </w:r>
            <w:proofErr w:type="spellStart"/>
            <w:r w:rsidRPr="00267A27">
              <w:rPr>
                <w:sz w:val="18"/>
                <w:szCs w:val="18"/>
              </w:rPr>
              <w:t>Rotateq</w:t>
            </w:r>
            <w:proofErr w:type="spellEnd"/>
            <w:r w:rsidRPr="00267A27">
              <w:rPr>
                <w:sz w:val="18"/>
                <w:szCs w:val="18"/>
              </w:rPr>
              <w:t>).</w:t>
            </w:r>
          </w:p>
        </w:tc>
      </w:tr>
      <w:tr w:rsidR="00C17A01" w:rsidRPr="00267A27" w14:paraId="2557E57F"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95F2D0D"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350074B" w14:textId="77777777" w:rsidR="00C17A01" w:rsidRPr="00267A27" w:rsidRDefault="00C17A01" w:rsidP="007C7596">
            <w:pPr>
              <w:pStyle w:val="NormalWeb"/>
              <w:rPr>
                <w:sz w:val="18"/>
                <w:szCs w:val="18"/>
              </w:rPr>
            </w:pPr>
            <w:r w:rsidRPr="00267A27">
              <w:rPr>
                <w:sz w:val="18"/>
                <w:szCs w:val="18"/>
              </w:rPr>
              <w:t>April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0348B3B"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ACE3F1D" w14:textId="77777777" w:rsidR="00C17A01" w:rsidRPr="00267A27" w:rsidRDefault="00C17A01" w:rsidP="0058553D">
            <w:pPr>
              <w:pStyle w:val="NormalWeb"/>
              <w:jc w:val="left"/>
              <w:rPr>
                <w:sz w:val="18"/>
                <w:szCs w:val="18"/>
              </w:rPr>
            </w:pPr>
            <w:r w:rsidRPr="00267A27">
              <w:rPr>
                <w:sz w:val="18"/>
                <w:szCs w:val="18"/>
              </w:rPr>
              <w:t>Funded immunisation against human papillomavirus for all Australian girls aged 12–13 years delivered through a school-based program, with a temporary catch-up program (to December 2009) through schools or primary care providers for females aged 13–26 years.</w:t>
            </w:r>
          </w:p>
        </w:tc>
      </w:tr>
      <w:tr w:rsidR="00C17A01" w:rsidRPr="00267A27" w14:paraId="4F993DAA" w14:textId="77777777" w:rsidTr="0058553D">
        <w:tc>
          <w:tcPr>
            <w:tcW w:w="0" w:type="auto"/>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80C0830" w14:textId="77777777" w:rsidR="00C17A01" w:rsidRPr="00267A27" w:rsidRDefault="00C17A01" w:rsidP="0058553D">
            <w:pPr>
              <w:pStyle w:val="NormalWeb"/>
              <w:jc w:val="left"/>
              <w:rPr>
                <w:sz w:val="18"/>
                <w:szCs w:val="18"/>
              </w:rPr>
            </w:pPr>
            <w:r w:rsidRPr="00267A27">
              <w:rPr>
                <w:sz w:val="18"/>
                <w:szCs w:val="18"/>
              </w:rPr>
              <w:t>2005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0A2E51E" w14:textId="77777777" w:rsidR="00C17A01" w:rsidRPr="00267A27" w:rsidRDefault="00C17A01" w:rsidP="007C7596">
            <w:pPr>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43C74E8"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E5DCD48" w14:textId="77777777" w:rsidR="00C17A01" w:rsidRPr="00267A27" w:rsidRDefault="00C17A01" w:rsidP="0058553D">
            <w:pPr>
              <w:pStyle w:val="NormalWeb"/>
              <w:jc w:val="left"/>
              <w:rPr>
                <w:sz w:val="18"/>
                <w:szCs w:val="18"/>
              </w:rPr>
            </w:pPr>
            <w:r w:rsidRPr="00267A27">
              <w:rPr>
                <w:sz w:val="18"/>
                <w:szCs w:val="18"/>
              </w:rPr>
              <w:t>Universal 23-valent pneumococcal polysaccharide vaccine (23vPPV) for adults aged 65+ years replaced previous subsidy through the Pharmaceutical Benefits Scheme.</w:t>
            </w:r>
          </w:p>
        </w:tc>
      </w:tr>
      <w:tr w:rsidR="00C17A01" w:rsidRPr="00267A27" w14:paraId="3D2B305D"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4DF7BEC"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4CA1EC6B" w14:textId="77777777" w:rsidR="00C17A01" w:rsidRPr="00267A27" w:rsidRDefault="00C17A01" w:rsidP="007C7596">
            <w:pPr>
              <w:pStyle w:val="NormalWeb"/>
              <w:rPr>
                <w:sz w:val="18"/>
                <w:szCs w:val="18"/>
              </w:rPr>
            </w:pPr>
            <w:r w:rsidRPr="00267A27">
              <w:rPr>
                <w:sz w:val="18"/>
                <w:szCs w:val="18"/>
              </w:rPr>
              <w:t>November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7AF79CFC"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084E60C4" w14:textId="77777777" w:rsidR="00C17A01" w:rsidRPr="00267A27" w:rsidRDefault="00C17A01" w:rsidP="0058553D">
            <w:pPr>
              <w:pStyle w:val="NormalWeb"/>
              <w:jc w:val="left"/>
              <w:rPr>
                <w:sz w:val="18"/>
                <w:szCs w:val="18"/>
              </w:rPr>
            </w:pPr>
            <w:r w:rsidRPr="00267A27">
              <w:rPr>
                <w:sz w:val="18"/>
                <w:szCs w:val="18"/>
              </w:rPr>
              <w:t>Universal funded immunisation against varicella at 18 months of age with a school-based catch-up program for children at 10–13 years of age not previously vaccinated and without a history of varicella infection (no funded catch-up for children 2–10 years of age).</w:t>
            </w:r>
          </w:p>
          <w:p w14:paraId="41E3045D" w14:textId="77777777" w:rsidR="00C17A01" w:rsidRPr="00267A27" w:rsidRDefault="00C17A01" w:rsidP="0058553D">
            <w:pPr>
              <w:pStyle w:val="NormalWeb"/>
              <w:jc w:val="left"/>
              <w:rPr>
                <w:sz w:val="18"/>
                <w:szCs w:val="18"/>
              </w:rPr>
            </w:pPr>
            <w:r w:rsidRPr="00267A27">
              <w:rPr>
                <w:sz w:val="18"/>
                <w:szCs w:val="18"/>
              </w:rPr>
              <w:t>IPV was funded to replace OPV, in combination vaccines.</w:t>
            </w:r>
          </w:p>
        </w:tc>
      </w:tr>
      <w:tr w:rsidR="00C17A01" w:rsidRPr="00267A27" w14:paraId="33B13FB1" w14:textId="77777777" w:rsidTr="0058553D">
        <w:tc>
          <w:tcPr>
            <w:tcW w:w="0" w:type="auto"/>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3CEB2BB0" w14:textId="77777777" w:rsidR="00C17A01" w:rsidRPr="00267A27" w:rsidRDefault="00C17A01" w:rsidP="0058553D">
            <w:pPr>
              <w:jc w:val="left"/>
              <w:rPr>
                <w:sz w:val="18"/>
                <w:szCs w:val="18"/>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24F7D8DA" w14:textId="77777777" w:rsidR="00C17A01" w:rsidRPr="00267A27" w:rsidRDefault="00C17A01" w:rsidP="007C7596">
            <w:pPr>
              <w:pStyle w:val="NormalWeb"/>
              <w:rPr>
                <w:sz w:val="18"/>
                <w:szCs w:val="18"/>
              </w:rPr>
            </w:pPr>
            <w:r w:rsidRPr="00267A27">
              <w:rPr>
                <w:sz w:val="18"/>
                <w:szCs w:val="18"/>
              </w:rPr>
              <w:t>January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5346FBD6" w14:textId="77777777" w:rsidR="00C17A01" w:rsidRPr="00267A27" w:rsidRDefault="00C17A01" w:rsidP="007C7596">
            <w:pPr>
              <w:pStyle w:val="NormalWeb"/>
              <w:rPr>
                <w:sz w:val="18"/>
                <w:szCs w:val="18"/>
              </w:rPr>
            </w:pPr>
            <w:r w:rsidRPr="00267A27">
              <w:rPr>
                <w:sz w:val="18"/>
                <w:szCs w:val="18"/>
              </w:rPr>
              <w:t>All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top"/>
            <w:hideMark/>
          </w:tcPr>
          <w:p w14:paraId="65381602" w14:textId="77777777" w:rsidR="00C17A01" w:rsidRPr="00267A27" w:rsidRDefault="00C17A01" w:rsidP="0058553D">
            <w:pPr>
              <w:pStyle w:val="NormalWeb"/>
              <w:jc w:val="left"/>
              <w:rPr>
                <w:sz w:val="18"/>
                <w:szCs w:val="18"/>
              </w:rPr>
            </w:pPr>
            <w:r w:rsidRPr="00267A27">
              <w:rPr>
                <w:sz w:val="18"/>
                <w:szCs w:val="18"/>
              </w:rPr>
              <w:t>Universal funded infant 7-valent pneumococcal conjugate vaccine (7vPCV) program replaced the previous targeted childhood program, with a catch-up program for children aged &lt; 2 years.</w:t>
            </w:r>
          </w:p>
        </w:tc>
      </w:tr>
    </w:tbl>
    <w:p w14:paraId="31E53188" w14:textId="77777777" w:rsidR="00C17A01" w:rsidRPr="007C7596" w:rsidRDefault="00C17A01" w:rsidP="007C7596">
      <w:pPr>
        <w:pStyle w:val="CDIfootnotes"/>
      </w:pPr>
      <w:proofErr w:type="spellStart"/>
      <w:r w:rsidRPr="007C7596">
        <w:t>a</w:t>
      </w:r>
      <w:proofErr w:type="spellEnd"/>
      <w:r w:rsidRPr="007C7596">
        <w:tab/>
      </w:r>
      <w:proofErr w:type="gramStart"/>
      <w:r w:rsidRPr="007C7596">
        <w:t>For</w:t>
      </w:r>
      <w:proofErr w:type="gramEnd"/>
      <w:r w:rsidRPr="007C7596">
        <w:t xml:space="preserve"> documentation, please refer to references 2,4,5,6,10,12,14–16,38–40,42.</w:t>
      </w:r>
    </w:p>
    <w:p w14:paraId="40AA0C24" w14:textId="77777777" w:rsidR="00C17A01" w:rsidRPr="007C7596" w:rsidRDefault="00C17A01" w:rsidP="007C7596">
      <w:pPr>
        <w:pStyle w:val="CDIfootnotes"/>
      </w:pPr>
      <w:r w:rsidRPr="007C7596">
        <w:t>b</w:t>
      </w:r>
      <w:r w:rsidRPr="007C7596">
        <w:tab/>
        <w:t>ACT: Australian Capital Territory; NSW: New South Wales; NT: Northern Territory; Qld: Queensland; SA: South Australia; Tas.: Tasmania; Vic.: Victoria; WA: Western Australia.</w:t>
      </w:r>
    </w:p>
    <w:p w14:paraId="56A0A3D5" w14:textId="77777777" w:rsidR="00C17A01" w:rsidRPr="007C7596" w:rsidRDefault="00C17A01" w:rsidP="007C7596">
      <w:pPr>
        <w:pStyle w:val="CDIfootnotes"/>
      </w:pPr>
      <w:r w:rsidRPr="007C7596">
        <w:t>c</w:t>
      </w:r>
      <w:r w:rsidRPr="007C7596">
        <w:tab/>
      </w:r>
      <w:proofErr w:type="gramStart"/>
      <w:r w:rsidRPr="007C7596">
        <w:t>For</w:t>
      </w:r>
      <w:proofErr w:type="gramEnd"/>
      <w:r w:rsidRPr="007C7596">
        <w:t xml:space="preserve"> more details see the meningococcal vaccination history table at http://ncirs.org.au/sites/default/files/2019-04/Meningococcal-history-April-2019.pdf.</w:t>
      </w:r>
    </w:p>
    <w:p w14:paraId="7EF8889B" w14:textId="040C32AE" w:rsidR="008B5348" w:rsidRDefault="008B5348">
      <w:pPr>
        <w:rPr>
          <w:rStyle w:val="A10"/>
        </w:rPr>
      </w:pPr>
      <w:r>
        <w:rPr>
          <w:rStyle w:val="A10"/>
        </w:rPr>
        <w:br w:type="page"/>
      </w:r>
    </w:p>
    <w:p w14:paraId="2D3E506F" w14:textId="77777777" w:rsidR="0013679C" w:rsidRDefault="0013679C" w:rsidP="0013679C">
      <w:pPr>
        <w:pStyle w:val="Heading1"/>
        <w:rPr>
          <w:rStyle w:val="Strong"/>
          <w:b/>
          <w:bCs/>
        </w:rPr>
      </w:pPr>
      <w:r w:rsidRPr="00343D04">
        <w:rPr>
          <w:rStyle w:val="Strong"/>
          <w:b/>
        </w:rPr>
        <w:lastRenderedPageBreak/>
        <w:t>Appendix A</w:t>
      </w:r>
    </w:p>
    <w:p w14:paraId="168C3209" w14:textId="5D0F4105" w:rsidR="0013679C" w:rsidRPr="0013679C" w:rsidRDefault="0013679C" w:rsidP="0013679C">
      <w:pPr>
        <w:pStyle w:val="CDIFigures"/>
      </w:pPr>
      <w:r w:rsidRPr="0013679C">
        <w:rPr>
          <w:rStyle w:val="Strong"/>
          <w:b/>
          <w:bCs w:val="0"/>
        </w:rPr>
        <w:t>Abbreviations of vaccine types</w:t>
      </w:r>
      <w:r w:rsidRPr="0013679C">
        <w:t xml:space="preserve"> </w:t>
      </w:r>
    </w:p>
    <w:tbl>
      <w:tblPr>
        <w:tblStyle w:val="CDI-StandardTable"/>
        <w:tblW w:w="0" w:type="auto"/>
        <w:tblCellMar>
          <w:top w:w="113" w:type="dxa"/>
          <w:left w:w="142" w:type="dxa"/>
          <w:bottom w:w="113" w:type="dxa"/>
          <w:right w:w="142" w:type="dxa"/>
        </w:tblCellMar>
        <w:tblLook w:val="04A0" w:firstRow="1" w:lastRow="0" w:firstColumn="1" w:lastColumn="0" w:noHBand="0" w:noVBand="1"/>
        <w:tblDescription w:val="A list of vaccine type abbreviations used in the report."/>
      </w:tblPr>
      <w:tblGrid>
        <w:gridCol w:w="1638"/>
        <w:gridCol w:w="8828"/>
      </w:tblGrid>
      <w:tr w:rsidR="0013679C" w:rsidRPr="00267A27" w14:paraId="214EC4D4" w14:textId="77777777" w:rsidTr="0058553D">
        <w:trPr>
          <w:cnfStyle w:val="100000000000" w:firstRow="1" w:lastRow="0" w:firstColumn="0" w:lastColumn="0" w:oddVBand="0" w:evenVBand="0" w:oddHBand="0" w:evenHBand="0" w:firstRowFirstColumn="0" w:firstRowLastColumn="0" w:lastRowFirstColumn="0" w:lastRowLastColumn="0"/>
        </w:trPr>
        <w:tc>
          <w:tcPr>
            <w:tcW w:w="0" w:type="auto"/>
            <w:tcBorders>
              <w:bottom w:val="single" w:sz="2" w:space="0" w:color="BFBFBF" w:themeColor="background1" w:themeShade="BF"/>
            </w:tcBorders>
            <w:hideMark/>
          </w:tcPr>
          <w:p w14:paraId="1B683FAA" w14:textId="77777777" w:rsidR="0013679C" w:rsidRPr="00267A27" w:rsidRDefault="0013679C" w:rsidP="0058553D">
            <w:pPr>
              <w:pStyle w:val="NormalWeb"/>
              <w:jc w:val="left"/>
              <w:rPr>
                <w:sz w:val="18"/>
                <w:szCs w:val="18"/>
              </w:rPr>
            </w:pPr>
            <w:r w:rsidRPr="00267A27">
              <w:rPr>
                <w:sz w:val="18"/>
                <w:szCs w:val="18"/>
              </w:rPr>
              <w:t>Abbreviations</w:t>
            </w:r>
          </w:p>
        </w:tc>
        <w:tc>
          <w:tcPr>
            <w:tcW w:w="0" w:type="auto"/>
            <w:tcBorders>
              <w:bottom w:val="single" w:sz="2" w:space="0" w:color="BFBFBF" w:themeColor="background1" w:themeShade="BF"/>
            </w:tcBorders>
            <w:vAlign w:val="top"/>
            <w:hideMark/>
          </w:tcPr>
          <w:p w14:paraId="095F1FAC" w14:textId="77777777" w:rsidR="0013679C" w:rsidRPr="00267A27" w:rsidRDefault="0013679C" w:rsidP="0058553D">
            <w:pPr>
              <w:pStyle w:val="NormalWeb"/>
              <w:jc w:val="left"/>
              <w:rPr>
                <w:sz w:val="18"/>
                <w:szCs w:val="18"/>
              </w:rPr>
            </w:pPr>
            <w:r w:rsidRPr="00267A27">
              <w:rPr>
                <w:sz w:val="18"/>
                <w:szCs w:val="18"/>
              </w:rPr>
              <w:t>Description</w:t>
            </w:r>
          </w:p>
        </w:tc>
      </w:tr>
      <w:tr w:rsidR="0013679C" w:rsidRPr="00267A27" w14:paraId="216601B3" w14:textId="77777777" w:rsidTr="0058553D">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5E1CD75" w14:textId="77777777" w:rsidR="0013679C" w:rsidRPr="00267A27" w:rsidRDefault="0013679C" w:rsidP="0058553D">
            <w:pPr>
              <w:pStyle w:val="NormalWeb"/>
              <w:jc w:val="left"/>
              <w:rPr>
                <w:sz w:val="18"/>
                <w:szCs w:val="18"/>
              </w:rPr>
            </w:pPr>
            <w:r w:rsidRPr="00267A27">
              <w:rPr>
                <w:sz w:val="18"/>
                <w:szCs w:val="18"/>
              </w:rPr>
              <w:t>BCG</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2293F68B" w14:textId="77777777" w:rsidR="0013679C" w:rsidRPr="00267A27" w:rsidRDefault="0013679C" w:rsidP="0058553D">
            <w:pPr>
              <w:pStyle w:val="NormalWeb"/>
              <w:jc w:val="left"/>
              <w:rPr>
                <w:sz w:val="18"/>
                <w:szCs w:val="18"/>
              </w:rPr>
            </w:pPr>
            <w:proofErr w:type="spellStart"/>
            <w:r w:rsidRPr="00267A27">
              <w:rPr>
                <w:sz w:val="18"/>
                <w:szCs w:val="18"/>
              </w:rPr>
              <w:t>Bacille</w:t>
            </w:r>
            <w:proofErr w:type="spellEnd"/>
            <w:r w:rsidRPr="00267A27">
              <w:rPr>
                <w:sz w:val="18"/>
                <w:szCs w:val="18"/>
              </w:rPr>
              <w:t xml:space="preserve"> Calmette-</w:t>
            </w:r>
            <w:proofErr w:type="spellStart"/>
            <w:r w:rsidRPr="00267A27">
              <w:rPr>
                <w:sz w:val="18"/>
                <w:szCs w:val="18"/>
              </w:rPr>
              <w:t>Guérin</w:t>
            </w:r>
            <w:proofErr w:type="spellEnd"/>
            <w:r w:rsidRPr="00267A27">
              <w:rPr>
                <w:sz w:val="18"/>
                <w:szCs w:val="18"/>
              </w:rPr>
              <w:t xml:space="preserve"> (</w:t>
            </w:r>
            <w:proofErr w:type="gramStart"/>
            <w:r w:rsidRPr="00267A27">
              <w:rPr>
                <w:sz w:val="18"/>
                <w:szCs w:val="18"/>
              </w:rPr>
              <w:t>i.e.</w:t>
            </w:r>
            <w:proofErr w:type="gramEnd"/>
            <w:r w:rsidRPr="00267A27">
              <w:rPr>
                <w:sz w:val="18"/>
                <w:szCs w:val="18"/>
              </w:rPr>
              <w:t xml:space="preserve"> tuberculosis)</w:t>
            </w:r>
          </w:p>
        </w:tc>
      </w:tr>
      <w:tr w:rsidR="0013679C" w:rsidRPr="00267A27" w14:paraId="155C2C7D"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15BE347" w14:textId="77777777" w:rsidR="0013679C" w:rsidRPr="00267A27" w:rsidRDefault="0013679C" w:rsidP="0058553D">
            <w:pPr>
              <w:pStyle w:val="NormalWeb"/>
              <w:jc w:val="left"/>
              <w:rPr>
                <w:sz w:val="18"/>
                <w:szCs w:val="18"/>
              </w:rPr>
            </w:pPr>
            <w:proofErr w:type="spellStart"/>
            <w:r w:rsidRPr="00267A27">
              <w:rPr>
                <w:sz w:val="18"/>
                <w:szCs w:val="18"/>
              </w:rPr>
              <w:t>DTPa</w:t>
            </w:r>
            <w:proofErr w:type="spellEnd"/>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1D2AFDED" w14:textId="77777777" w:rsidR="0013679C" w:rsidRPr="00267A27" w:rsidRDefault="0013679C" w:rsidP="0058553D">
            <w:pPr>
              <w:pStyle w:val="NormalWeb"/>
              <w:jc w:val="left"/>
              <w:rPr>
                <w:sz w:val="18"/>
                <w:szCs w:val="18"/>
              </w:rPr>
            </w:pPr>
            <w:r w:rsidRPr="00267A27">
              <w:rPr>
                <w:sz w:val="18"/>
                <w:szCs w:val="18"/>
              </w:rPr>
              <w:t>diphtheria-tetanus-pertussis (acellular) – paediatric formulation</w:t>
            </w:r>
          </w:p>
        </w:tc>
      </w:tr>
      <w:tr w:rsidR="0013679C" w:rsidRPr="00267A27" w14:paraId="03FB86B7" w14:textId="77777777" w:rsidTr="0058553D">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C238484" w14:textId="77777777" w:rsidR="0013679C" w:rsidRPr="00267A27" w:rsidRDefault="0013679C" w:rsidP="0058553D">
            <w:pPr>
              <w:pStyle w:val="NormalWeb"/>
              <w:jc w:val="left"/>
              <w:rPr>
                <w:sz w:val="18"/>
                <w:szCs w:val="18"/>
              </w:rPr>
            </w:pPr>
            <w:proofErr w:type="spellStart"/>
            <w:r w:rsidRPr="00267A27">
              <w:rPr>
                <w:sz w:val="18"/>
                <w:szCs w:val="18"/>
              </w:rPr>
              <w:t>dTpa</w:t>
            </w:r>
            <w:proofErr w:type="spellEnd"/>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499F6BE8" w14:textId="77777777" w:rsidR="0013679C" w:rsidRPr="00267A27" w:rsidRDefault="0013679C" w:rsidP="0058553D">
            <w:pPr>
              <w:pStyle w:val="NormalWeb"/>
              <w:jc w:val="left"/>
              <w:rPr>
                <w:sz w:val="18"/>
                <w:szCs w:val="18"/>
              </w:rPr>
            </w:pPr>
            <w:r w:rsidRPr="00267A27">
              <w:rPr>
                <w:sz w:val="18"/>
                <w:szCs w:val="18"/>
              </w:rPr>
              <w:t>diphtheria-tetanus-pertussis (acellular) – adolescent and adult formulation</w:t>
            </w:r>
          </w:p>
        </w:tc>
      </w:tr>
      <w:tr w:rsidR="0013679C" w:rsidRPr="00267A27" w14:paraId="1E8BFF29"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636BCF61" w14:textId="77777777" w:rsidR="0013679C" w:rsidRPr="00267A27" w:rsidRDefault="0013679C" w:rsidP="0058553D">
            <w:pPr>
              <w:pStyle w:val="NormalWeb"/>
              <w:jc w:val="left"/>
              <w:rPr>
                <w:sz w:val="18"/>
                <w:szCs w:val="18"/>
              </w:rPr>
            </w:pPr>
            <w:proofErr w:type="spellStart"/>
            <w:r w:rsidRPr="00267A27">
              <w:rPr>
                <w:sz w:val="18"/>
                <w:szCs w:val="18"/>
              </w:rPr>
              <w:t>DTPa</w:t>
            </w:r>
            <w:proofErr w:type="spellEnd"/>
            <w:r w:rsidRPr="00267A27">
              <w:rPr>
                <w:sz w:val="18"/>
                <w:szCs w:val="18"/>
              </w:rPr>
              <w:t>-IPV</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39FF9F38" w14:textId="77777777" w:rsidR="0013679C" w:rsidRPr="00267A27" w:rsidRDefault="0013679C" w:rsidP="0058553D">
            <w:pPr>
              <w:pStyle w:val="NormalWeb"/>
              <w:jc w:val="left"/>
              <w:rPr>
                <w:sz w:val="18"/>
                <w:szCs w:val="18"/>
              </w:rPr>
            </w:pPr>
            <w:r w:rsidRPr="00267A27">
              <w:rPr>
                <w:sz w:val="18"/>
                <w:szCs w:val="18"/>
              </w:rPr>
              <w:t>combined diphtheria-tetanus-pertussis (acellular) and inactivated poliovirus (quadrivalent)</w:t>
            </w:r>
          </w:p>
        </w:tc>
      </w:tr>
      <w:tr w:rsidR="0013679C" w:rsidRPr="00267A27" w14:paraId="24868432" w14:textId="77777777" w:rsidTr="0058553D">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BC89D3C" w14:textId="77777777" w:rsidR="0013679C" w:rsidRPr="00267A27" w:rsidRDefault="0013679C" w:rsidP="0058553D">
            <w:pPr>
              <w:pStyle w:val="NormalWeb"/>
              <w:jc w:val="left"/>
              <w:rPr>
                <w:sz w:val="18"/>
                <w:szCs w:val="18"/>
              </w:rPr>
            </w:pPr>
            <w:proofErr w:type="spellStart"/>
            <w:r w:rsidRPr="00267A27">
              <w:rPr>
                <w:sz w:val="18"/>
                <w:szCs w:val="18"/>
              </w:rPr>
              <w:t>DTPa</w:t>
            </w:r>
            <w:proofErr w:type="spellEnd"/>
            <w:r w:rsidRPr="00267A27">
              <w:rPr>
                <w:sz w:val="18"/>
                <w:szCs w:val="18"/>
              </w:rPr>
              <w:t>-IPV-</w:t>
            </w:r>
            <w:proofErr w:type="spellStart"/>
            <w:r w:rsidRPr="00267A27">
              <w:rPr>
                <w:sz w:val="18"/>
                <w:szCs w:val="18"/>
              </w:rPr>
              <w:t>HepB</w:t>
            </w:r>
            <w:proofErr w:type="spellEnd"/>
            <w:r w:rsidRPr="00267A27">
              <w:rPr>
                <w:sz w:val="18"/>
                <w:szCs w:val="18"/>
              </w:rPr>
              <w:t>-Hib</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5A4502BA" w14:textId="77777777" w:rsidR="0013679C" w:rsidRPr="00267A27" w:rsidRDefault="0013679C" w:rsidP="0058553D">
            <w:pPr>
              <w:pStyle w:val="NormalWeb"/>
              <w:jc w:val="left"/>
              <w:rPr>
                <w:sz w:val="18"/>
                <w:szCs w:val="18"/>
              </w:rPr>
            </w:pPr>
            <w:r w:rsidRPr="00267A27">
              <w:rPr>
                <w:sz w:val="18"/>
                <w:szCs w:val="18"/>
              </w:rPr>
              <w:t>combined diphtheria-tetanus-pertussis (acellular), inactivated poliovirus, hepatitis B and Haemophilus influenzae type b vaccine (hexavalent)</w:t>
            </w:r>
          </w:p>
        </w:tc>
      </w:tr>
      <w:tr w:rsidR="0013679C" w:rsidRPr="00267A27" w14:paraId="0548B213"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78A37D9" w14:textId="77777777" w:rsidR="0013679C" w:rsidRPr="00267A27" w:rsidRDefault="0013679C" w:rsidP="0058553D">
            <w:pPr>
              <w:pStyle w:val="NormalWeb"/>
              <w:jc w:val="left"/>
              <w:rPr>
                <w:sz w:val="18"/>
                <w:szCs w:val="18"/>
              </w:rPr>
            </w:pPr>
            <w:proofErr w:type="spellStart"/>
            <w:r w:rsidRPr="00267A27">
              <w:rPr>
                <w:sz w:val="18"/>
                <w:szCs w:val="18"/>
              </w:rPr>
              <w:t>HepB</w:t>
            </w:r>
            <w:proofErr w:type="spellEnd"/>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6C8D56D2" w14:textId="77777777" w:rsidR="0013679C" w:rsidRPr="00267A27" w:rsidRDefault="0013679C" w:rsidP="0058553D">
            <w:pPr>
              <w:pStyle w:val="NormalWeb"/>
              <w:jc w:val="left"/>
              <w:rPr>
                <w:sz w:val="18"/>
                <w:szCs w:val="18"/>
              </w:rPr>
            </w:pPr>
            <w:r w:rsidRPr="00267A27">
              <w:rPr>
                <w:sz w:val="18"/>
                <w:szCs w:val="18"/>
              </w:rPr>
              <w:t>hepatitis B</w:t>
            </w:r>
          </w:p>
        </w:tc>
      </w:tr>
      <w:tr w:rsidR="0013679C" w:rsidRPr="00267A27" w14:paraId="4E6EC019" w14:textId="77777777" w:rsidTr="0058553D">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0E43913" w14:textId="77777777" w:rsidR="0013679C" w:rsidRPr="00267A27" w:rsidRDefault="0013679C" w:rsidP="0058553D">
            <w:pPr>
              <w:pStyle w:val="NormalWeb"/>
              <w:jc w:val="left"/>
              <w:rPr>
                <w:sz w:val="18"/>
                <w:szCs w:val="18"/>
              </w:rPr>
            </w:pPr>
            <w:r w:rsidRPr="00267A27">
              <w:rPr>
                <w:sz w:val="18"/>
                <w:szCs w:val="18"/>
              </w:rPr>
              <w:t>Hib</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5E6E7441" w14:textId="77777777" w:rsidR="0013679C" w:rsidRPr="00267A27" w:rsidRDefault="0013679C" w:rsidP="0058553D">
            <w:pPr>
              <w:pStyle w:val="NormalWeb"/>
              <w:jc w:val="left"/>
              <w:rPr>
                <w:sz w:val="18"/>
                <w:szCs w:val="18"/>
              </w:rPr>
            </w:pPr>
            <w:r w:rsidRPr="00267A27">
              <w:rPr>
                <w:sz w:val="18"/>
                <w:szCs w:val="18"/>
              </w:rPr>
              <w:t>Haemophilus influenzae type b</w:t>
            </w:r>
          </w:p>
        </w:tc>
      </w:tr>
      <w:tr w:rsidR="0013679C" w:rsidRPr="00267A27" w14:paraId="1DE0F171"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9CC5ACC" w14:textId="77777777" w:rsidR="0013679C" w:rsidRPr="00267A27" w:rsidRDefault="0013679C" w:rsidP="0058553D">
            <w:pPr>
              <w:pStyle w:val="NormalWeb"/>
              <w:jc w:val="left"/>
              <w:rPr>
                <w:sz w:val="18"/>
                <w:szCs w:val="18"/>
              </w:rPr>
            </w:pPr>
            <w:r w:rsidRPr="00267A27">
              <w:rPr>
                <w:sz w:val="18"/>
                <w:szCs w:val="18"/>
              </w:rPr>
              <w:t>Hib-</w:t>
            </w:r>
            <w:proofErr w:type="spellStart"/>
            <w:r w:rsidRPr="00267A27">
              <w:rPr>
                <w:sz w:val="18"/>
                <w:szCs w:val="18"/>
              </w:rPr>
              <w:t>HepB</w:t>
            </w:r>
            <w:proofErr w:type="spellEnd"/>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7FC4042B" w14:textId="77777777" w:rsidR="0013679C" w:rsidRPr="00267A27" w:rsidRDefault="0013679C" w:rsidP="0058553D">
            <w:pPr>
              <w:pStyle w:val="NormalWeb"/>
              <w:jc w:val="left"/>
              <w:rPr>
                <w:sz w:val="18"/>
                <w:szCs w:val="18"/>
              </w:rPr>
            </w:pPr>
            <w:r w:rsidRPr="00267A27">
              <w:rPr>
                <w:sz w:val="18"/>
                <w:szCs w:val="18"/>
              </w:rPr>
              <w:t>combined Haemophilus influenzae type b and hepatitis B</w:t>
            </w:r>
          </w:p>
        </w:tc>
      </w:tr>
      <w:tr w:rsidR="0013679C" w:rsidRPr="00267A27" w14:paraId="4BC8F3EE" w14:textId="77777777" w:rsidTr="0058553D">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99B2D6D" w14:textId="77777777" w:rsidR="0013679C" w:rsidRPr="00267A27" w:rsidRDefault="0013679C" w:rsidP="0058553D">
            <w:pPr>
              <w:pStyle w:val="NormalWeb"/>
              <w:jc w:val="left"/>
              <w:rPr>
                <w:sz w:val="18"/>
                <w:szCs w:val="18"/>
              </w:rPr>
            </w:pPr>
            <w:r w:rsidRPr="00267A27">
              <w:rPr>
                <w:sz w:val="18"/>
                <w:szCs w:val="18"/>
              </w:rPr>
              <w:t>Hib-</w:t>
            </w:r>
            <w:proofErr w:type="spellStart"/>
            <w:r w:rsidRPr="00267A27">
              <w:rPr>
                <w:sz w:val="18"/>
                <w:szCs w:val="18"/>
              </w:rPr>
              <w:t>MenC</w:t>
            </w:r>
            <w:proofErr w:type="spellEnd"/>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312AA356" w14:textId="77777777" w:rsidR="0013679C" w:rsidRPr="00267A27" w:rsidRDefault="0013679C" w:rsidP="0058553D">
            <w:pPr>
              <w:pStyle w:val="NormalWeb"/>
              <w:jc w:val="left"/>
              <w:rPr>
                <w:sz w:val="18"/>
                <w:szCs w:val="18"/>
              </w:rPr>
            </w:pPr>
            <w:r w:rsidRPr="00267A27">
              <w:rPr>
                <w:sz w:val="18"/>
                <w:szCs w:val="18"/>
              </w:rPr>
              <w:t>combined Haemophilus influenzae type b and meningococcal C conjugate vaccine</w:t>
            </w:r>
          </w:p>
        </w:tc>
      </w:tr>
      <w:tr w:rsidR="0013679C" w:rsidRPr="00267A27" w14:paraId="7280C7AD"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7742DB8E" w14:textId="77777777" w:rsidR="0013679C" w:rsidRPr="00267A27" w:rsidRDefault="0013679C" w:rsidP="0058553D">
            <w:pPr>
              <w:pStyle w:val="NormalWeb"/>
              <w:jc w:val="left"/>
              <w:rPr>
                <w:sz w:val="18"/>
                <w:szCs w:val="18"/>
              </w:rPr>
            </w:pPr>
            <w:r w:rsidRPr="00267A27">
              <w:rPr>
                <w:sz w:val="18"/>
                <w:szCs w:val="18"/>
              </w:rPr>
              <w:t>HPV</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5AEDDE94" w14:textId="77777777" w:rsidR="0013679C" w:rsidRPr="00267A27" w:rsidRDefault="0013679C" w:rsidP="0058553D">
            <w:pPr>
              <w:pStyle w:val="NormalWeb"/>
              <w:jc w:val="left"/>
              <w:rPr>
                <w:sz w:val="18"/>
                <w:szCs w:val="18"/>
              </w:rPr>
            </w:pPr>
            <w:r w:rsidRPr="00267A27">
              <w:rPr>
                <w:sz w:val="18"/>
                <w:szCs w:val="18"/>
              </w:rPr>
              <w:t>human papillomavirus</w:t>
            </w:r>
          </w:p>
        </w:tc>
      </w:tr>
      <w:tr w:rsidR="0013679C" w:rsidRPr="00267A27" w14:paraId="70D57DEE" w14:textId="77777777" w:rsidTr="0058553D">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17937F9" w14:textId="77777777" w:rsidR="0013679C" w:rsidRPr="00267A27" w:rsidRDefault="0013679C" w:rsidP="0058553D">
            <w:pPr>
              <w:pStyle w:val="NormalWeb"/>
              <w:jc w:val="left"/>
              <w:rPr>
                <w:sz w:val="18"/>
                <w:szCs w:val="18"/>
              </w:rPr>
            </w:pPr>
            <w:proofErr w:type="spellStart"/>
            <w:r w:rsidRPr="00267A27">
              <w:rPr>
                <w:sz w:val="18"/>
                <w:szCs w:val="18"/>
              </w:rPr>
              <w:t>MenACWY</w:t>
            </w:r>
            <w:proofErr w:type="spellEnd"/>
            <w:r w:rsidRPr="00267A27">
              <w:rPr>
                <w:sz w:val="18"/>
                <w:szCs w:val="18"/>
              </w:rPr>
              <w:t xml:space="preserve"> </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32653CAD" w14:textId="77777777" w:rsidR="0013679C" w:rsidRPr="00267A27" w:rsidRDefault="0013679C" w:rsidP="0058553D">
            <w:pPr>
              <w:pStyle w:val="NormalWeb"/>
              <w:jc w:val="left"/>
              <w:rPr>
                <w:sz w:val="18"/>
                <w:szCs w:val="18"/>
              </w:rPr>
            </w:pPr>
            <w:r w:rsidRPr="00267A27">
              <w:rPr>
                <w:sz w:val="18"/>
                <w:szCs w:val="18"/>
              </w:rPr>
              <w:t>quadrivalent meningococcal (serogroups A, C, W-135, Y) conjugate vaccine</w:t>
            </w:r>
          </w:p>
        </w:tc>
      </w:tr>
      <w:tr w:rsidR="0013679C" w:rsidRPr="00267A27" w14:paraId="7A72B0BD"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494CFF6F" w14:textId="77777777" w:rsidR="0013679C" w:rsidRPr="00267A27" w:rsidRDefault="0013679C" w:rsidP="0058553D">
            <w:pPr>
              <w:pStyle w:val="NormalWeb"/>
              <w:jc w:val="left"/>
              <w:rPr>
                <w:sz w:val="18"/>
                <w:szCs w:val="18"/>
              </w:rPr>
            </w:pPr>
            <w:proofErr w:type="spellStart"/>
            <w:r w:rsidRPr="00267A27">
              <w:rPr>
                <w:sz w:val="18"/>
                <w:szCs w:val="18"/>
              </w:rPr>
              <w:t>MenB</w:t>
            </w:r>
            <w:proofErr w:type="spellEnd"/>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29F0156D" w14:textId="77777777" w:rsidR="0013679C" w:rsidRPr="00267A27" w:rsidRDefault="0013679C" w:rsidP="0058553D">
            <w:pPr>
              <w:pStyle w:val="NormalWeb"/>
              <w:jc w:val="left"/>
              <w:rPr>
                <w:sz w:val="18"/>
                <w:szCs w:val="18"/>
              </w:rPr>
            </w:pPr>
            <w:r w:rsidRPr="00267A27">
              <w:rPr>
                <w:sz w:val="18"/>
                <w:szCs w:val="18"/>
              </w:rPr>
              <w:t>meningococcal B vaccine</w:t>
            </w:r>
          </w:p>
        </w:tc>
      </w:tr>
      <w:tr w:rsidR="0013679C" w:rsidRPr="00267A27" w14:paraId="067D27E4" w14:textId="77777777" w:rsidTr="0058553D">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1CF34111" w14:textId="77777777" w:rsidR="0013679C" w:rsidRPr="00267A27" w:rsidRDefault="0013679C" w:rsidP="0058553D">
            <w:pPr>
              <w:pStyle w:val="NormalWeb"/>
              <w:jc w:val="left"/>
              <w:rPr>
                <w:sz w:val="18"/>
                <w:szCs w:val="18"/>
              </w:rPr>
            </w:pPr>
            <w:proofErr w:type="spellStart"/>
            <w:r w:rsidRPr="00267A27">
              <w:rPr>
                <w:sz w:val="18"/>
                <w:szCs w:val="18"/>
              </w:rPr>
              <w:t>MenCCV</w:t>
            </w:r>
            <w:proofErr w:type="spellEnd"/>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3B13ED23" w14:textId="77777777" w:rsidR="0013679C" w:rsidRPr="00267A27" w:rsidRDefault="0013679C" w:rsidP="0058553D">
            <w:pPr>
              <w:pStyle w:val="NormalWeb"/>
              <w:jc w:val="left"/>
              <w:rPr>
                <w:sz w:val="18"/>
                <w:szCs w:val="18"/>
              </w:rPr>
            </w:pPr>
            <w:r w:rsidRPr="00267A27">
              <w:rPr>
                <w:sz w:val="18"/>
                <w:szCs w:val="18"/>
              </w:rPr>
              <w:t>meningococcal C conjugate vaccine</w:t>
            </w:r>
          </w:p>
        </w:tc>
      </w:tr>
      <w:tr w:rsidR="0013679C" w:rsidRPr="00267A27" w14:paraId="1BEBB938"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A7016F2" w14:textId="77777777" w:rsidR="0013679C" w:rsidRPr="00267A27" w:rsidRDefault="0013679C" w:rsidP="0058553D">
            <w:pPr>
              <w:pStyle w:val="NormalWeb"/>
              <w:jc w:val="left"/>
              <w:rPr>
                <w:sz w:val="18"/>
                <w:szCs w:val="18"/>
              </w:rPr>
            </w:pPr>
            <w:r w:rsidRPr="00267A27">
              <w:rPr>
                <w:sz w:val="18"/>
                <w:szCs w:val="18"/>
              </w:rPr>
              <w:t>MMR</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092CEF79" w14:textId="77777777" w:rsidR="0013679C" w:rsidRPr="00267A27" w:rsidRDefault="0013679C" w:rsidP="0058553D">
            <w:pPr>
              <w:pStyle w:val="NormalWeb"/>
              <w:jc w:val="left"/>
              <w:rPr>
                <w:sz w:val="18"/>
                <w:szCs w:val="18"/>
              </w:rPr>
            </w:pPr>
            <w:r w:rsidRPr="00267A27">
              <w:rPr>
                <w:sz w:val="18"/>
                <w:szCs w:val="18"/>
              </w:rPr>
              <w:t>measles-mumps-rubella</w:t>
            </w:r>
          </w:p>
        </w:tc>
      </w:tr>
      <w:tr w:rsidR="0013679C" w:rsidRPr="00267A27" w14:paraId="67A16B30" w14:textId="77777777" w:rsidTr="0058553D">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D2D5F07" w14:textId="77777777" w:rsidR="0013679C" w:rsidRPr="00267A27" w:rsidRDefault="0013679C" w:rsidP="0058553D">
            <w:pPr>
              <w:pStyle w:val="NormalWeb"/>
              <w:jc w:val="left"/>
              <w:rPr>
                <w:sz w:val="18"/>
                <w:szCs w:val="18"/>
              </w:rPr>
            </w:pPr>
            <w:r w:rsidRPr="00267A27">
              <w:rPr>
                <w:sz w:val="18"/>
                <w:szCs w:val="18"/>
              </w:rPr>
              <w:t>MMRV</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10A3668A" w14:textId="77777777" w:rsidR="0013679C" w:rsidRPr="00267A27" w:rsidRDefault="0013679C" w:rsidP="0058553D">
            <w:pPr>
              <w:pStyle w:val="NormalWeb"/>
              <w:jc w:val="left"/>
              <w:rPr>
                <w:sz w:val="18"/>
                <w:szCs w:val="18"/>
              </w:rPr>
            </w:pPr>
            <w:r w:rsidRPr="00267A27">
              <w:rPr>
                <w:sz w:val="18"/>
                <w:szCs w:val="18"/>
              </w:rPr>
              <w:t>measles-mumps-rubella-varicella</w:t>
            </w:r>
          </w:p>
        </w:tc>
      </w:tr>
      <w:tr w:rsidR="0013679C" w:rsidRPr="00267A27" w14:paraId="0683CDB0"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3699ECFA" w14:textId="77777777" w:rsidR="0013679C" w:rsidRPr="00267A27" w:rsidRDefault="0013679C" w:rsidP="0058553D">
            <w:pPr>
              <w:pStyle w:val="NormalWeb"/>
              <w:jc w:val="left"/>
              <w:rPr>
                <w:sz w:val="18"/>
                <w:szCs w:val="18"/>
              </w:rPr>
            </w:pPr>
            <w:r w:rsidRPr="00267A27">
              <w:rPr>
                <w:sz w:val="18"/>
                <w:szCs w:val="18"/>
              </w:rPr>
              <w:t>pH1N1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4A24F2CF" w14:textId="77777777" w:rsidR="0013679C" w:rsidRPr="00267A27" w:rsidRDefault="0013679C" w:rsidP="0058553D">
            <w:pPr>
              <w:pStyle w:val="NormalWeb"/>
              <w:jc w:val="left"/>
              <w:rPr>
                <w:sz w:val="18"/>
                <w:szCs w:val="18"/>
              </w:rPr>
            </w:pPr>
            <w:r w:rsidRPr="00267A27">
              <w:rPr>
                <w:sz w:val="18"/>
                <w:szCs w:val="18"/>
              </w:rPr>
              <w:t>pandemic H1N1 influenza 2009</w:t>
            </w:r>
          </w:p>
        </w:tc>
      </w:tr>
      <w:tr w:rsidR="0013679C" w:rsidRPr="00267A27" w14:paraId="6389655D" w14:textId="77777777" w:rsidTr="0058553D">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09768E4A" w14:textId="77777777" w:rsidR="0013679C" w:rsidRPr="00267A27" w:rsidRDefault="0013679C" w:rsidP="0058553D">
            <w:pPr>
              <w:pStyle w:val="NormalWeb"/>
              <w:jc w:val="left"/>
              <w:rPr>
                <w:sz w:val="18"/>
                <w:szCs w:val="18"/>
              </w:rPr>
            </w:pPr>
            <w:r w:rsidRPr="00267A27">
              <w:rPr>
                <w:sz w:val="18"/>
                <w:szCs w:val="18"/>
              </w:rPr>
              <w:t>7vPCV</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243D6CF3" w14:textId="77777777" w:rsidR="0013679C" w:rsidRPr="00267A27" w:rsidRDefault="0013679C" w:rsidP="0058553D">
            <w:pPr>
              <w:pStyle w:val="NormalWeb"/>
              <w:jc w:val="left"/>
              <w:rPr>
                <w:sz w:val="18"/>
                <w:szCs w:val="18"/>
              </w:rPr>
            </w:pPr>
            <w:r w:rsidRPr="00267A27">
              <w:rPr>
                <w:sz w:val="18"/>
                <w:szCs w:val="18"/>
              </w:rPr>
              <w:t>7-valent pneumococcal conjugate vaccine</w:t>
            </w:r>
          </w:p>
        </w:tc>
      </w:tr>
      <w:tr w:rsidR="0013679C" w:rsidRPr="00267A27" w14:paraId="1B4253CD" w14:textId="77777777" w:rsidTr="0058553D">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29029EBE" w14:textId="77777777" w:rsidR="0013679C" w:rsidRPr="00267A27" w:rsidRDefault="0013679C" w:rsidP="0058553D">
            <w:pPr>
              <w:pStyle w:val="NormalWeb"/>
              <w:jc w:val="left"/>
              <w:rPr>
                <w:sz w:val="18"/>
                <w:szCs w:val="18"/>
              </w:rPr>
            </w:pPr>
            <w:r w:rsidRPr="00267A27">
              <w:rPr>
                <w:sz w:val="18"/>
                <w:szCs w:val="18"/>
              </w:rPr>
              <w:t>13vPCV</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64909F76" w14:textId="77777777" w:rsidR="0013679C" w:rsidRPr="00267A27" w:rsidRDefault="0013679C" w:rsidP="0058553D">
            <w:pPr>
              <w:pStyle w:val="NormalWeb"/>
              <w:jc w:val="left"/>
              <w:rPr>
                <w:sz w:val="18"/>
                <w:szCs w:val="18"/>
              </w:rPr>
            </w:pPr>
            <w:r w:rsidRPr="00267A27">
              <w:rPr>
                <w:sz w:val="18"/>
                <w:szCs w:val="18"/>
              </w:rPr>
              <w:t>13-valent pneumococcal conjugate vaccine</w:t>
            </w:r>
          </w:p>
        </w:tc>
      </w:tr>
      <w:tr w:rsidR="0013679C" w:rsidRPr="00267A27" w14:paraId="6FFEF408" w14:textId="77777777" w:rsidTr="0058553D">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hideMark/>
          </w:tcPr>
          <w:p w14:paraId="5A95A275" w14:textId="77777777" w:rsidR="0013679C" w:rsidRPr="00267A27" w:rsidRDefault="0013679C" w:rsidP="0058553D">
            <w:pPr>
              <w:pStyle w:val="NormalWeb"/>
              <w:jc w:val="left"/>
              <w:rPr>
                <w:sz w:val="18"/>
                <w:szCs w:val="18"/>
              </w:rPr>
            </w:pPr>
            <w:r w:rsidRPr="00267A27">
              <w:rPr>
                <w:sz w:val="18"/>
                <w:szCs w:val="18"/>
              </w:rPr>
              <w:t>23vPPV</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top"/>
            <w:hideMark/>
          </w:tcPr>
          <w:p w14:paraId="39864B2E" w14:textId="77777777" w:rsidR="0013679C" w:rsidRPr="00267A27" w:rsidRDefault="0013679C" w:rsidP="0058553D">
            <w:pPr>
              <w:pStyle w:val="NormalWeb"/>
              <w:jc w:val="left"/>
              <w:rPr>
                <w:sz w:val="18"/>
                <w:szCs w:val="18"/>
              </w:rPr>
            </w:pPr>
            <w:r w:rsidRPr="00267A27">
              <w:rPr>
                <w:sz w:val="18"/>
                <w:szCs w:val="18"/>
              </w:rPr>
              <w:t>23-valent pneumococcal polysaccharide vaccine</w:t>
            </w:r>
          </w:p>
        </w:tc>
      </w:tr>
    </w:tbl>
    <w:p w14:paraId="6300F2C8" w14:textId="366EDDFD" w:rsidR="00213398" w:rsidRDefault="00213398">
      <w:pPr>
        <w:rPr>
          <w:rStyle w:val="A10"/>
        </w:rPr>
      </w:pPr>
    </w:p>
    <w:p w14:paraId="56470C00" w14:textId="7EA434B6" w:rsidR="00213398" w:rsidRDefault="00213398">
      <w:pPr>
        <w:rPr>
          <w:rStyle w:val="A10"/>
        </w:rPr>
      </w:pPr>
    </w:p>
    <w:p w14:paraId="7C872CB7" w14:textId="77777777" w:rsidR="00213398" w:rsidRDefault="00213398">
      <w:pPr>
        <w:rPr>
          <w:rStyle w:val="A10"/>
        </w:rPr>
      </w:pPr>
    </w:p>
    <w:p w14:paraId="1F9DAD3A" w14:textId="77777777" w:rsidR="008B5348" w:rsidRDefault="008B5348">
      <w:pPr>
        <w:rPr>
          <w:rStyle w:val="A10"/>
        </w:rPr>
      </w:pPr>
      <w:r>
        <w:rPr>
          <w:rStyle w:val="A10"/>
        </w:rPr>
        <w:br w:type="page"/>
      </w:r>
    </w:p>
    <w:p w14:paraId="7F0B5AEA" w14:textId="77777777" w:rsidR="008B5348" w:rsidRDefault="008B5348">
      <w:pPr>
        <w:rPr>
          <w:rStyle w:val="A10"/>
        </w:rPr>
        <w:sectPr w:rsidR="008B5348" w:rsidSect="00A30C37">
          <w:headerReference w:type="default" r:id="rId15"/>
          <w:footerReference w:type="default" r:id="rId16"/>
          <w:footerReference w:type="first" r:id="rId17"/>
          <w:footnotePr>
            <w:numFmt w:val="lowerRoman"/>
          </w:footnotePr>
          <w:pgSz w:w="11906" w:h="16838"/>
          <w:pgMar w:top="720" w:right="720" w:bottom="1134" w:left="720" w:header="709" w:footer="284" w:gutter="0"/>
          <w:cols w:space="708"/>
          <w:titlePg/>
          <w:docGrid w:linePitch="360"/>
        </w:sectPr>
      </w:pPr>
    </w:p>
    <w:p w14:paraId="71ABC2D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55E611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0BF5EA2" w14:textId="77777777" w:rsidR="000A5F42" w:rsidRPr="000606CC" w:rsidRDefault="000A5F42" w:rsidP="000A5F42">
      <w:pPr>
        <w:pStyle w:val="NoSpacing"/>
        <w:rPr>
          <w:rStyle w:val="URI"/>
          <w:rFonts w:cstheme="minorHAnsi"/>
          <w:sz w:val="20"/>
          <w:szCs w:val="18"/>
        </w:rPr>
      </w:pPr>
    </w:p>
    <w:p w14:paraId="789E5E4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E943D62" w14:textId="77777777" w:rsidR="000A5F42" w:rsidRPr="000606CC" w:rsidRDefault="000A5F42" w:rsidP="000A5F42">
      <w:pPr>
        <w:pStyle w:val="NoSpacing"/>
        <w:rPr>
          <w:rStyle w:val="Strong"/>
          <w:rFonts w:cstheme="minorHAnsi"/>
          <w:sz w:val="20"/>
          <w:szCs w:val="18"/>
        </w:rPr>
      </w:pPr>
    </w:p>
    <w:p w14:paraId="4803C63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53D848A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B68279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5C41F3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FEEDD91" w14:textId="77777777" w:rsidR="000A5F42" w:rsidRPr="000606CC" w:rsidRDefault="000A5F42" w:rsidP="000A5F42">
      <w:pPr>
        <w:pStyle w:val="NoSpacing"/>
        <w:rPr>
          <w:rStyle w:val="Strong"/>
          <w:rFonts w:cstheme="minorHAnsi"/>
          <w:sz w:val="20"/>
          <w:szCs w:val="18"/>
        </w:rPr>
      </w:pPr>
    </w:p>
    <w:p w14:paraId="69B6FA49" w14:textId="2BCB3B6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BACB0F7" w14:textId="77777777" w:rsidR="000A5F42" w:rsidRPr="000606CC" w:rsidRDefault="000A5F42" w:rsidP="000A5F42">
      <w:pPr>
        <w:pStyle w:val="NoSpacing"/>
        <w:rPr>
          <w:rStyle w:val="Strong"/>
          <w:rFonts w:cstheme="minorHAnsi"/>
          <w:sz w:val="20"/>
          <w:szCs w:val="18"/>
        </w:rPr>
      </w:pPr>
    </w:p>
    <w:p w14:paraId="1B0DC388"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7A12FD0A" w14:textId="77777777" w:rsidR="000A5F42" w:rsidRPr="000606CC" w:rsidRDefault="000A5F42" w:rsidP="000A5F42">
      <w:pPr>
        <w:pStyle w:val="NoSpacing"/>
        <w:rPr>
          <w:rStyle w:val="Strong"/>
          <w:rFonts w:cstheme="minorHAnsi"/>
          <w:sz w:val="20"/>
          <w:szCs w:val="18"/>
        </w:rPr>
      </w:pPr>
    </w:p>
    <w:p w14:paraId="45825128" w14:textId="48C0D49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370545B" w14:textId="77777777" w:rsidR="000A5F42" w:rsidRPr="000606CC" w:rsidRDefault="000A5F42" w:rsidP="000A5F42">
      <w:pPr>
        <w:pStyle w:val="NoSpacing"/>
        <w:rPr>
          <w:rStyle w:val="Strong"/>
          <w:rFonts w:cstheme="minorHAnsi"/>
          <w:sz w:val="20"/>
          <w:szCs w:val="18"/>
        </w:rPr>
      </w:pPr>
    </w:p>
    <w:p w14:paraId="77610551" w14:textId="4A31C5A1"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015E198" w14:textId="7F3F98E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427C7716" w14:textId="77777777" w:rsidR="000A5F42" w:rsidRPr="000606CC" w:rsidRDefault="000A5F42" w:rsidP="000A5F42">
      <w:pPr>
        <w:pStyle w:val="NoSpacing"/>
        <w:pBdr>
          <w:bottom w:val="single" w:sz="6" w:space="1" w:color="auto"/>
        </w:pBdr>
        <w:rPr>
          <w:rStyle w:val="Strong"/>
          <w:rFonts w:cstheme="minorHAnsi"/>
          <w:sz w:val="12"/>
          <w:szCs w:val="18"/>
        </w:rPr>
      </w:pPr>
    </w:p>
    <w:p w14:paraId="3BF14BED" w14:textId="77777777" w:rsidR="000A5F42" w:rsidRPr="000606CC" w:rsidRDefault="000A5F42" w:rsidP="000A5F42">
      <w:pPr>
        <w:pStyle w:val="NoSpacing"/>
        <w:rPr>
          <w:rFonts w:cstheme="minorHAnsi"/>
          <w:sz w:val="20"/>
          <w:szCs w:val="18"/>
        </w:rPr>
      </w:pPr>
    </w:p>
    <w:p w14:paraId="32FAA122"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4046D9E" w14:textId="77777777" w:rsidR="000A5F42" w:rsidRPr="000606CC" w:rsidRDefault="000A5F42" w:rsidP="000A5F42">
      <w:pPr>
        <w:pStyle w:val="NoSpacing"/>
        <w:rPr>
          <w:rFonts w:cstheme="minorHAnsi"/>
          <w:sz w:val="20"/>
          <w:szCs w:val="18"/>
        </w:rPr>
      </w:pPr>
    </w:p>
    <w:p w14:paraId="48EE1F3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22F57A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92DDC">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1D421B4D" w14:textId="53DF761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C1E2208" w14:textId="77777777" w:rsidR="000A5F42" w:rsidRPr="000606CC" w:rsidRDefault="000A5F42" w:rsidP="000A5F42">
      <w:pPr>
        <w:pStyle w:val="NoSpacing"/>
        <w:rPr>
          <w:rFonts w:cstheme="minorHAnsi"/>
          <w:sz w:val="20"/>
          <w:szCs w:val="18"/>
        </w:rPr>
      </w:pPr>
    </w:p>
    <w:p w14:paraId="7B0C443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0A15AAE" w14:textId="6D2E1E7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69208C5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0B3E7B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0CD9E6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B432C2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B021110" w14:textId="77777777" w:rsidR="000A5F42" w:rsidRPr="000606CC" w:rsidRDefault="000A5F42" w:rsidP="000A5F42">
      <w:pPr>
        <w:pStyle w:val="NoSpacing"/>
        <w:rPr>
          <w:rStyle w:val="Strong"/>
          <w:rFonts w:cstheme="minorHAnsi"/>
          <w:sz w:val="20"/>
          <w:szCs w:val="18"/>
        </w:rPr>
      </w:pPr>
    </w:p>
    <w:p w14:paraId="5955696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CBA79E7" w14:textId="77777777" w:rsidR="000A5F42" w:rsidRPr="000606CC" w:rsidRDefault="000A5F42" w:rsidP="000A5F42">
      <w:pPr>
        <w:pStyle w:val="NoSpacing"/>
        <w:rPr>
          <w:rStyle w:val="Strong"/>
          <w:rFonts w:cstheme="minorHAnsi"/>
          <w:sz w:val="20"/>
          <w:szCs w:val="18"/>
        </w:rPr>
      </w:pPr>
    </w:p>
    <w:p w14:paraId="58E35DB2" w14:textId="7E86FE1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58E5A25" w14:textId="77777777" w:rsidR="000A5F42" w:rsidRPr="000606CC" w:rsidRDefault="000A5F42" w:rsidP="000A5F42">
      <w:pPr>
        <w:pStyle w:val="NoSpacing"/>
        <w:rPr>
          <w:rStyle w:val="URI"/>
          <w:rFonts w:cstheme="minorHAnsi"/>
          <w:sz w:val="20"/>
          <w:szCs w:val="18"/>
        </w:rPr>
      </w:pPr>
    </w:p>
    <w:p w14:paraId="6125072B" w14:textId="2C658AA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14:paraId="6490F2A2" w14:textId="77777777" w:rsidR="001B37B8" w:rsidRPr="00E92237" w:rsidRDefault="001B37B8" w:rsidP="001B37B8">
      <w:pPr>
        <w:rPr>
          <w:rFonts w:cs="Myriad Pro"/>
          <w:color w:val="211D1E"/>
          <w:sz w:val="20"/>
          <w:szCs w:val="20"/>
        </w:rPr>
      </w:pPr>
    </w:p>
    <w:sectPr w:rsidR="001B37B8" w:rsidRPr="00E92237" w:rsidSect="002B75A9">
      <w:headerReference w:type="default" r:id="rId26"/>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3D3874" w14:textId="77777777" w:rsidR="0058553D" w:rsidRDefault="0058553D" w:rsidP="00E54DBA">
      <w:r>
        <w:separator/>
      </w:r>
    </w:p>
    <w:p w14:paraId="06AB9ACD" w14:textId="77777777" w:rsidR="0058553D" w:rsidRDefault="0058553D"/>
    <w:p w14:paraId="005E6A17" w14:textId="77777777" w:rsidR="0058553D" w:rsidRDefault="0058553D" w:rsidP="008714B0"/>
  </w:endnote>
  <w:endnote w:type="continuationSeparator" w:id="0">
    <w:p w14:paraId="6B24B9F4" w14:textId="77777777" w:rsidR="0058553D" w:rsidRDefault="0058553D" w:rsidP="00E54DBA">
      <w:r>
        <w:continuationSeparator/>
      </w:r>
    </w:p>
    <w:p w14:paraId="7AFEB894" w14:textId="77777777" w:rsidR="0058553D" w:rsidRDefault="0058553D"/>
    <w:p w14:paraId="18FBF82F" w14:textId="77777777" w:rsidR="0058553D" w:rsidRDefault="0058553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E2682C9E-DF71-4DAC-AC92-AF87697EACA2}"/>
    <w:embedBold r:id="rId2" w:fontKey="{1EF8E7DC-0CE5-4E73-AD87-52A5D21C7115}"/>
    <w:embedItalic r:id="rId3" w:fontKey="{45D05360-2036-449B-AE3F-CC3ABC3FF5A3}"/>
    <w:embedBoldItalic r:id="rId4" w:fontKey="{0676BC0B-9E24-4757-BC02-CA4CC9D6E5FF}"/>
  </w:font>
  <w:font w:name="Cambria">
    <w:panose1 w:val="02040503050406030204"/>
    <w:charset w:val="00"/>
    <w:family w:val="roman"/>
    <w:pitch w:val="variable"/>
    <w:sig w:usb0="E00006FF" w:usb1="420024FF" w:usb2="02000000" w:usb3="00000000" w:csb0="0000019F" w:csb1="00000000"/>
    <w:embedRegular r:id="rId5" w:fontKey="{F8F2B7C4-C0CE-4333-BA56-B8FCB75E45C6}"/>
    <w:embedBold r:id="rId6" w:fontKey="{2615A790-D618-42B6-841E-B7D3FFFA1D09}"/>
    <w:embedItalic r:id="rId7" w:fontKey="{1635C668-BDE8-47C9-A19F-337D4F53EB52}"/>
    <w:embedBoldItalic r:id="rId8" w:fontKey="{CFD871F2-4A99-40B4-A061-487A1B4043BB}"/>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8CD74368-5107-47F2-86C7-8F08027208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D7A7A" w14:textId="74B63EDC" w:rsidR="0058553D" w:rsidRPr="0042435E" w:rsidRDefault="0058553D"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6E13A1">
      <w:rPr>
        <w:i/>
        <w:sz w:val="18"/>
      </w:rPr>
      <w:t>Commun</w:t>
    </w:r>
    <w:proofErr w:type="spellEnd"/>
    <w:r w:rsidRPr="006E13A1">
      <w:rPr>
        <w:i/>
        <w:sz w:val="18"/>
      </w:rPr>
      <w:t xml:space="preserve"> Dis </w:t>
    </w:r>
    <w:proofErr w:type="spellStart"/>
    <w:r w:rsidRPr="006E13A1">
      <w:rPr>
        <w:i/>
        <w:sz w:val="18"/>
      </w:rPr>
      <w:t>Intell</w:t>
    </w:r>
    <w:proofErr w:type="spellEnd"/>
    <w:r w:rsidRPr="006E13A1">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64ED5">
      <w:rPr>
        <w:sz w:val="18"/>
      </w:rPr>
      <w:t>https://doi.org/10.33321/cdi.2022.46.47</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6C3685">
      <w:rPr>
        <w:sz w:val="18"/>
      </w:rPr>
      <w:t>21/07/2022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D43F3" w14:textId="36FF2E2F" w:rsidR="0058553D" w:rsidRPr="00BB5378" w:rsidRDefault="0058553D"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6E13A1">
      <w:rPr>
        <w:i/>
        <w:sz w:val="18"/>
      </w:rPr>
      <w:t>Commun</w:t>
    </w:r>
    <w:proofErr w:type="spellEnd"/>
    <w:r w:rsidRPr="006E13A1">
      <w:rPr>
        <w:i/>
        <w:sz w:val="18"/>
      </w:rPr>
      <w:t xml:space="preserve"> Dis </w:t>
    </w:r>
    <w:proofErr w:type="spellStart"/>
    <w:r w:rsidRPr="006E13A1">
      <w:rPr>
        <w:i/>
        <w:sz w:val="18"/>
      </w:rPr>
      <w:t>Intell</w:t>
    </w:r>
    <w:proofErr w:type="spellEnd"/>
    <w:r w:rsidRPr="006E13A1">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64ED5">
      <w:rPr>
        <w:sz w:val="18"/>
      </w:rPr>
      <w:t>https://doi.org/10.33321/cdi.2022.46.47</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6C3685">
      <w:rPr>
        <w:sz w:val="18"/>
      </w:rPr>
      <w:t>21/07/2022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90DEA" w14:textId="77777777" w:rsidR="0058553D" w:rsidRPr="00B91FB5" w:rsidRDefault="0058553D" w:rsidP="00B91FB5">
      <w:pPr>
        <w:spacing w:after="0" w:line="240" w:lineRule="auto"/>
        <w:rPr>
          <w:sz w:val="18"/>
          <w:szCs w:val="18"/>
        </w:rPr>
      </w:pPr>
      <w:r w:rsidRPr="00B91FB5">
        <w:rPr>
          <w:sz w:val="18"/>
          <w:szCs w:val="18"/>
        </w:rPr>
        <w:separator/>
      </w:r>
    </w:p>
  </w:footnote>
  <w:footnote w:type="continuationSeparator" w:id="0">
    <w:p w14:paraId="17E56826" w14:textId="77777777" w:rsidR="0058553D" w:rsidRDefault="0058553D" w:rsidP="00E54DBA">
      <w:r>
        <w:continuationSeparator/>
      </w:r>
    </w:p>
  </w:footnote>
  <w:footnote w:type="continuationNotice" w:id="1">
    <w:p w14:paraId="65577891" w14:textId="77777777" w:rsidR="0058553D" w:rsidRPr="00224EFF" w:rsidRDefault="0058553D" w:rsidP="00224EFF">
      <w:pPr>
        <w:pStyle w:val="Footer"/>
      </w:pPr>
    </w:p>
  </w:footnote>
  <w:footnote w:id="2">
    <w:p w14:paraId="34B89A7D" w14:textId="3708877F" w:rsidR="0058553D" w:rsidRPr="004C11D7" w:rsidRDefault="0058553D" w:rsidP="004C11D7">
      <w:pPr>
        <w:pStyle w:val="CDIfootnotes"/>
      </w:pPr>
      <w:r w:rsidRPr="004C11D7">
        <w:rPr>
          <w:rStyle w:val="FootnoteReference"/>
          <w:vertAlign w:val="baseline"/>
        </w:rPr>
        <w:footnoteRef/>
      </w:r>
      <w:r w:rsidRPr="004C11D7">
        <w:t xml:space="preserve"> </w:t>
      </w:r>
      <w:r>
        <w:tab/>
      </w:r>
      <w:r w:rsidRPr="004C11D7">
        <w:t>The term ‘AEFI record’ is used throughout this report because a single AEFI notification/report to the TGA can generate more than one record in the AEMS database. This may occur if there is a time sequence of separate adverse events in a single patient, such as local and systemic adverse events.</w:t>
      </w:r>
    </w:p>
  </w:footnote>
  <w:footnote w:id="3">
    <w:p w14:paraId="25BF2491" w14:textId="7D655BEA" w:rsidR="0058553D" w:rsidRPr="005223BF" w:rsidRDefault="0058553D" w:rsidP="005223BF">
      <w:pPr>
        <w:pStyle w:val="CDIfootnotes"/>
      </w:pPr>
      <w:r w:rsidRPr="005223BF">
        <w:rPr>
          <w:rStyle w:val="FootnoteReference"/>
          <w:vertAlign w:val="baseline"/>
        </w:rPr>
        <w:footnoteRef/>
      </w:r>
      <w:r>
        <w:tab/>
      </w:r>
      <w:r w:rsidRPr="005223BF">
        <w:t>Vaccines are classified as ‘suspected’ if the notification/report contains sufficient information to be valid and a causal relationship between reported adverse events and the vaccine is deemed at least possible.</w:t>
      </w:r>
    </w:p>
  </w:footnote>
  <w:footnote w:id="4">
    <w:p w14:paraId="5F3D6EFB" w14:textId="7DEE8CD8" w:rsidR="0058553D" w:rsidRPr="00CA404C" w:rsidRDefault="0058553D" w:rsidP="00CA404C">
      <w:pPr>
        <w:pStyle w:val="CDIfootnotes"/>
      </w:pPr>
      <w:r w:rsidRPr="00CA404C">
        <w:rPr>
          <w:rStyle w:val="FootnoteReference"/>
          <w:vertAlign w:val="baseline"/>
        </w:rPr>
        <w:footnoteRef/>
      </w:r>
      <w:r w:rsidRPr="00CA404C">
        <w:tab/>
        <w:t>https://www.tga.gov.au/alert/zostavax-vaccine-2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C1896" w14:textId="6ADA16C4" w:rsidR="0058553D" w:rsidRPr="00A153B6" w:rsidRDefault="001F6F1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t>Annual report</w:t>
        </w:r>
      </w:sdtContent>
    </w:sdt>
    <w:r w:rsidR="0058553D">
      <w:ptab w:relativeTo="margin" w:alignment="right" w:leader="none"/>
    </w:r>
    <w:r w:rsidR="0058553D"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64798" w14:textId="77777777" w:rsidR="0058553D" w:rsidRPr="000A5F42" w:rsidRDefault="0058553D" w:rsidP="009D797A">
    <w:pPr>
      <w:pStyle w:val="Header"/>
      <w:spacing w:after="0" w:line="240" w:lineRule="auto"/>
      <w:jc w:val="center"/>
      <w:rPr>
        <w:b/>
      </w:rPr>
    </w:pPr>
    <w:r w:rsidRPr="00E810C5">
      <w:rPr>
        <w:rFonts w:cs="Myriad Pro"/>
        <w:noProof/>
        <w:color w:val="211D1E"/>
        <w:sz w:val="16"/>
      </w:rPr>
      <w:drawing>
        <wp:inline distT="0" distB="0" distL="0" distR="0" wp14:anchorId="71A8CF06" wp14:editId="741B0BBE">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4AE8"/>
    <w:multiLevelType w:val="multilevel"/>
    <w:tmpl w:val="FABCA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F41C79"/>
    <w:multiLevelType w:val="multilevel"/>
    <w:tmpl w:val="2062A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FF00D6"/>
    <w:multiLevelType w:val="hybridMultilevel"/>
    <w:tmpl w:val="7E5E7290"/>
    <w:lvl w:ilvl="0" w:tplc="4280B9D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A9C3EE7"/>
    <w:multiLevelType w:val="hybridMultilevel"/>
    <w:tmpl w:val="D25A4DF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21855B1"/>
    <w:multiLevelType w:val="hybridMultilevel"/>
    <w:tmpl w:val="4BBCBB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2D36A69"/>
    <w:multiLevelType w:val="hybridMultilevel"/>
    <w:tmpl w:val="3D30C4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D03D59"/>
    <w:multiLevelType w:val="multilevel"/>
    <w:tmpl w:val="8C123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1168A5"/>
    <w:multiLevelType w:val="hybridMultilevel"/>
    <w:tmpl w:val="602E27A4"/>
    <w:lvl w:ilvl="0" w:tplc="4280B9D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B755CC6"/>
    <w:multiLevelType w:val="multilevel"/>
    <w:tmpl w:val="A446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F42E53"/>
    <w:multiLevelType w:val="hybridMultilevel"/>
    <w:tmpl w:val="ADA29E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E88168E"/>
    <w:multiLevelType w:val="hybridMultilevel"/>
    <w:tmpl w:val="EF5C6490"/>
    <w:lvl w:ilvl="0" w:tplc="4280B9D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8"/>
  </w:num>
  <w:num w:numId="3">
    <w:abstractNumId w:val="9"/>
  </w:num>
  <w:num w:numId="4">
    <w:abstractNumId w:val="2"/>
  </w:num>
  <w:num w:numId="5">
    <w:abstractNumId w:val="13"/>
  </w:num>
  <w:num w:numId="6">
    <w:abstractNumId w:val="15"/>
  </w:num>
  <w:num w:numId="7">
    <w:abstractNumId w:val="1"/>
  </w:num>
  <w:num w:numId="8">
    <w:abstractNumId w:val="12"/>
  </w:num>
  <w:num w:numId="9">
    <w:abstractNumId w:val="0"/>
  </w:num>
  <w:num w:numId="10">
    <w:abstractNumId w:val="10"/>
  </w:num>
  <w:num w:numId="11">
    <w:abstractNumId w:val="14"/>
  </w:num>
  <w:num w:numId="12">
    <w:abstractNumId w:val="5"/>
  </w:num>
  <w:num w:numId="13">
    <w:abstractNumId w:val="11"/>
  </w:num>
  <w:num w:numId="14">
    <w:abstractNumId w:val="4"/>
  </w:num>
  <w:num w:numId="15">
    <w:abstractNumId w:val="16"/>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proofState w:spelling="clean" w:grammar="clean"/>
  <w:attachedTemplate r:id="rId1"/>
  <w:defaultTabStop w:val="720"/>
  <w:noPunctuationKerning/>
  <w:characterSpacingControl w:val="doNotCompress"/>
  <w:hdrShapeDefaults>
    <o:shapedefaults v:ext="edit" spidmax="1843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DC"/>
    <w:rsid w:val="00000B5B"/>
    <w:rsid w:val="00001611"/>
    <w:rsid w:val="000104A8"/>
    <w:rsid w:val="0001246E"/>
    <w:rsid w:val="000124B1"/>
    <w:rsid w:val="00016FE6"/>
    <w:rsid w:val="00023D47"/>
    <w:rsid w:val="00031064"/>
    <w:rsid w:val="00031692"/>
    <w:rsid w:val="00032531"/>
    <w:rsid w:val="000325A0"/>
    <w:rsid w:val="000471BF"/>
    <w:rsid w:val="0004781A"/>
    <w:rsid w:val="00047B68"/>
    <w:rsid w:val="00052600"/>
    <w:rsid w:val="0005643C"/>
    <w:rsid w:val="0006264A"/>
    <w:rsid w:val="00063E93"/>
    <w:rsid w:val="00073D77"/>
    <w:rsid w:val="00081655"/>
    <w:rsid w:val="000864E0"/>
    <w:rsid w:val="000969B3"/>
    <w:rsid w:val="000A5F42"/>
    <w:rsid w:val="000D4B4D"/>
    <w:rsid w:val="00113D58"/>
    <w:rsid w:val="001200CB"/>
    <w:rsid w:val="001270DF"/>
    <w:rsid w:val="0013679C"/>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0516"/>
    <w:rsid w:val="001E4E1D"/>
    <w:rsid w:val="001F6F18"/>
    <w:rsid w:val="00210B66"/>
    <w:rsid w:val="00213398"/>
    <w:rsid w:val="002178F9"/>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4E4E"/>
    <w:rsid w:val="00275C78"/>
    <w:rsid w:val="00280594"/>
    <w:rsid w:val="00281EE3"/>
    <w:rsid w:val="00284E4A"/>
    <w:rsid w:val="0029006F"/>
    <w:rsid w:val="002A3799"/>
    <w:rsid w:val="002A3BCC"/>
    <w:rsid w:val="002A4516"/>
    <w:rsid w:val="002A569F"/>
    <w:rsid w:val="002A7066"/>
    <w:rsid w:val="002B001E"/>
    <w:rsid w:val="002B09B7"/>
    <w:rsid w:val="002B75A9"/>
    <w:rsid w:val="002C097F"/>
    <w:rsid w:val="002C21B0"/>
    <w:rsid w:val="002E2FB3"/>
    <w:rsid w:val="002F327B"/>
    <w:rsid w:val="00301626"/>
    <w:rsid w:val="003059EC"/>
    <w:rsid w:val="00316CCD"/>
    <w:rsid w:val="00324F7E"/>
    <w:rsid w:val="003323BC"/>
    <w:rsid w:val="00340491"/>
    <w:rsid w:val="00346D42"/>
    <w:rsid w:val="00346E11"/>
    <w:rsid w:val="003601C0"/>
    <w:rsid w:val="003635F5"/>
    <w:rsid w:val="00364ED5"/>
    <w:rsid w:val="00372A88"/>
    <w:rsid w:val="00381A0F"/>
    <w:rsid w:val="003A1B3A"/>
    <w:rsid w:val="003A40F5"/>
    <w:rsid w:val="003B5B8C"/>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11D7"/>
    <w:rsid w:val="004C67C6"/>
    <w:rsid w:val="004D29DE"/>
    <w:rsid w:val="00510EAC"/>
    <w:rsid w:val="005223BF"/>
    <w:rsid w:val="00534B1A"/>
    <w:rsid w:val="00542A57"/>
    <w:rsid w:val="005447DE"/>
    <w:rsid w:val="00565974"/>
    <w:rsid w:val="005732C0"/>
    <w:rsid w:val="0057336D"/>
    <w:rsid w:val="0057489A"/>
    <w:rsid w:val="00574ACF"/>
    <w:rsid w:val="00581588"/>
    <w:rsid w:val="0058540B"/>
    <w:rsid w:val="0058553D"/>
    <w:rsid w:val="00587C65"/>
    <w:rsid w:val="00587C87"/>
    <w:rsid w:val="00590B80"/>
    <w:rsid w:val="0059654C"/>
    <w:rsid w:val="005B3134"/>
    <w:rsid w:val="005B4E61"/>
    <w:rsid w:val="005B595A"/>
    <w:rsid w:val="005B66C2"/>
    <w:rsid w:val="005C66A6"/>
    <w:rsid w:val="005D2465"/>
    <w:rsid w:val="005E33DD"/>
    <w:rsid w:val="005E4229"/>
    <w:rsid w:val="005E5181"/>
    <w:rsid w:val="005E540E"/>
    <w:rsid w:val="005E55FB"/>
    <w:rsid w:val="005F16BB"/>
    <w:rsid w:val="00607115"/>
    <w:rsid w:val="00615E32"/>
    <w:rsid w:val="00620768"/>
    <w:rsid w:val="0062594B"/>
    <w:rsid w:val="00631406"/>
    <w:rsid w:val="006324FF"/>
    <w:rsid w:val="00633BE1"/>
    <w:rsid w:val="006351D6"/>
    <w:rsid w:val="00636E0D"/>
    <w:rsid w:val="0064142F"/>
    <w:rsid w:val="00643CB4"/>
    <w:rsid w:val="00656427"/>
    <w:rsid w:val="00660255"/>
    <w:rsid w:val="00663EA5"/>
    <w:rsid w:val="006971F3"/>
    <w:rsid w:val="006C3685"/>
    <w:rsid w:val="006C74A3"/>
    <w:rsid w:val="006D00D1"/>
    <w:rsid w:val="006D1381"/>
    <w:rsid w:val="006D31BC"/>
    <w:rsid w:val="006E13A1"/>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C7596"/>
    <w:rsid w:val="007E01E0"/>
    <w:rsid w:val="007E5CA0"/>
    <w:rsid w:val="007E5E37"/>
    <w:rsid w:val="007F0B93"/>
    <w:rsid w:val="007F2ECA"/>
    <w:rsid w:val="00811708"/>
    <w:rsid w:val="00816B90"/>
    <w:rsid w:val="00817799"/>
    <w:rsid w:val="00822F5F"/>
    <w:rsid w:val="00824FD3"/>
    <w:rsid w:val="00826589"/>
    <w:rsid w:val="0083309C"/>
    <w:rsid w:val="00834BCC"/>
    <w:rsid w:val="00850D54"/>
    <w:rsid w:val="00852E2B"/>
    <w:rsid w:val="008531C8"/>
    <w:rsid w:val="008714B0"/>
    <w:rsid w:val="00876331"/>
    <w:rsid w:val="00880726"/>
    <w:rsid w:val="008A3544"/>
    <w:rsid w:val="008B48B8"/>
    <w:rsid w:val="008B5348"/>
    <w:rsid w:val="008B58F8"/>
    <w:rsid w:val="008C0712"/>
    <w:rsid w:val="008C4520"/>
    <w:rsid w:val="008C5F09"/>
    <w:rsid w:val="008D03C0"/>
    <w:rsid w:val="008D470F"/>
    <w:rsid w:val="008E1F8F"/>
    <w:rsid w:val="008E3A96"/>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5CFC"/>
    <w:rsid w:val="009A76F8"/>
    <w:rsid w:val="009B2B83"/>
    <w:rsid w:val="009C49F8"/>
    <w:rsid w:val="009D77CC"/>
    <w:rsid w:val="009D797A"/>
    <w:rsid w:val="009E2423"/>
    <w:rsid w:val="009E55D7"/>
    <w:rsid w:val="009F4150"/>
    <w:rsid w:val="009F5665"/>
    <w:rsid w:val="009F5DAD"/>
    <w:rsid w:val="00A01BCA"/>
    <w:rsid w:val="00A03FAC"/>
    <w:rsid w:val="00A10458"/>
    <w:rsid w:val="00A153B6"/>
    <w:rsid w:val="00A164D5"/>
    <w:rsid w:val="00A273C3"/>
    <w:rsid w:val="00A30C37"/>
    <w:rsid w:val="00A36C65"/>
    <w:rsid w:val="00A36EE5"/>
    <w:rsid w:val="00A41BBE"/>
    <w:rsid w:val="00A443E3"/>
    <w:rsid w:val="00A45BDD"/>
    <w:rsid w:val="00A46A0A"/>
    <w:rsid w:val="00A553F8"/>
    <w:rsid w:val="00A6056C"/>
    <w:rsid w:val="00A6708F"/>
    <w:rsid w:val="00A71BF6"/>
    <w:rsid w:val="00A72AF9"/>
    <w:rsid w:val="00A86F9A"/>
    <w:rsid w:val="00A97B37"/>
    <w:rsid w:val="00AA35E6"/>
    <w:rsid w:val="00AA50B6"/>
    <w:rsid w:val="00AB3472"/>
    <w:rsid w:val="00AD0762"/>
    <w:rsid w:val="00AE0209"/>
    <w:rsid w:val="00AE3DCF"/>
    <w:rsid w:val="00AE4452"/>
    <w:rsid w:val="00AE7C38"/>
    <w:rsid w:val="00AF3FC8"/>
    <w:rsid w:val="00B01F99"/>
    <w:rsid w:val="00B02B37"/>
    <w:rsid w:val="00B05276"/>
    <w:rsid w:val="00B132DB"/>
    <w:rsid w:val="00B13E05"/>
    <w:rsid w:val="00B31427"/>
    <w:rsid w:val="00B33861"/>
    <w:rsid w:val="00B40DE2"/>
    <w:rsid w:val="00B50210"/>
    <w:rsid w:val="00B53955"/>
    <w:rsid w:val="00B6408A"/>
    <w:rsid w:val="00B6478A"/>
    <w:rsid w:val="00B714B8"/>
    <w:rsid w:val="00B770D8"/>
    <w:rsid w:val="00B82C2C"/>
    <w:rsid w:val="00B8720B"/>
    <w:rsid w:val="00B876EF"/>
    <w:rsid w:val="00B91FB5"/>
    <w:rsid w:val="00B92DDC"/>
    <w:rsid w:val="00BA4697"/>
    <w:rsid w:val="00BB5378"/>
    <w:rsid w:val="00BC0BD3"/>
    <w:rsid w:val="00BD0107"/>
    <w:rsid w:val="00BE0C33"/>
    <w:rsid w:val="00BE262C"/>
    <w:rsid w:val="00BE4C25"/>
    <w:rsid w:val="00BE6C3D"/>
    <w:rsid w:val="00C07606"/>
    <w:rsid w:val="00C12542"/>
    <w:rsid w:val="00C130EE"/>
    <w:rsid w:val="00C17A01"/>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404C"/>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2C1"/>
    <w:rsid w:val="00DB1C65"/>
    <w:rsid w:val="00DB6943"/>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8761E"/>
    <w:rsid w:val="00F90D76"/>
    <w:rsid w:val="00FC002E"/>
    <w:rsid w:val="00FC2E1C"/>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4EA6CA9"/>
  <w15:docId w15:val="{5B8C0CCA-2A5C-45E2-A036-35D20BCD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21339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596668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18</TotalTime>
  <Pages>27</Pages>
  <Words>10913</Words>
  <Characters>60918</Characters>
  <Application>Microsoft Office Word</Application>
  <DocSecurity>0</DocSecurity>
  <Lines>507</Lines>
  <Paragraphs>143</Paragraphs>
  <ScaleCrop>false</ScaleCrop>
  <HeadingPairs>
    <vt:vector size="2" baseType="variant">
      <vt:variant>
        <vt:lpstr>Title</vt:lpstr>
      </vt:variant>
      <vt:variant>
        <vt:i4>1</vt:i4>
      </vt:variant>
    </vt:vector>
  </HeadingPairs>
  <TitlesOfParts>
    <vt:vector size="1" baseType="lpstr">
      <vt:lpstr>Communicable Diseases Intelligence 2022 - Surveillance of adverse events following immunisation in Australia annual report, 2020</vt:lpstr>
    </vt:vector>
  </TitlesOfParts>
  <Company>Australian Government, Department of Health</Company>
  <LinksUpToDate>false</LinksUpToDate>
  <CharactersWithSpaces>71688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Surveillance of adverse events following immunisation in Australia annual report, 2020</dc:title>
  <dc:subject>This report summarises Australian passive surveillance data for adverse events following immunisation (AEFI) reported to the Therapeutic Goods Administration (TGA) for 2020. It also describes reporting trends over the 21-year period 1 January 2000 to 31 December 2020.</dc:subject>
  <dc:creator>Aditi Dey; Han Wang; Helen Quinn; Alexis Pillsbury; Megan Hickie; Lucy Deng; Nicholas Wood; Frank Beard; Kristine Macartney</dc:creator>
  <cp:keywords>AEFI; adverse events; vaccines; surveillance; immunisation; vaccine</cp:keywords>
  <dc:description>© Commonwealth of Australia CC BY-NC-ND ISSN: 2209-6051 (Online)</dc:description>
  <cp:lastModifiedBy>YOUSEFI, Kasra</cp:lastModifiedBy>
  <cp:revision>11</cp:revision>
  <cp:lastPrinted>2018-05-10T02:19:00Z</cp:lastPrinted>
  <dcterms:created xsi:type="dcterms:W3CDTF">2022-07-05T05:27:00Z</dcterms:created>
  <dcterms:modified xsi:type="dcterms:W3CDTF">2022-07-18T05:25:00Z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21/07/2022</vt:lpwstr>
  </property>
  <property fmtid="{D5CDD505-2E9C-101B-9397-08002B2CF9AE}" pid="5" name="DOI">
    <vt:lpwstr>https://doi.org/10.33321/cdi.2022.46.47</vt:lpwstr>
  </property>
</Properties>
</file>