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99D3" w14:textId="1B3EB299" w:rsidR="00B50D8D" w:rsidRPr="00341720" w:rsidRDefault="00282B56" w:rsidP="00341720">
      <w:pPr>
        <w:pStyle w:val="CDIDOIinformation"/>
      </w:pPr>
      <w:r>
        <w:fldChar w:fldCharType="begin"/>
      </w:r>
      <w:r>
        <w:instrText xml:space="preserve"> DOCPROPERTY  Year  \* MERGEFORMAT </w:instrText>
      </w:r>
      <w:r>
        <w:fldChar w:fldCharType="separate"/>
      </w:r>
      <w:r w:rsidR="00F503C0">
        <w:t>2025</w:t>
      </w:r>
      <w:r>
        <w:fldChar w:fldCharType="end"/>
      </w:r>
      <w:r w:rsidR="00A623E8" w:rsidRPr="00341720">
        <w:t xml:space="preserve"> • </w:t>
      </w:r>
      <w:r w:rsidR="00B50D8D" w:rsidRPr="00341720">
        <w:t xml:space="preserve">Volume </w:t>
      </w:r>
      <w:fldSimple w:instr=" DOCPROPERTY  Vol  \* MERGEFORMAT ">
        <w:r w:rsidR="00F503C0">
          <w:t>49</w:t>
        </w:r>
      </w:fldSimple>
      <w:r w:rsidR="00725C33" w:rsidRPr="00341720">
        <w:t xml:space="preserve"> </w:t>
      </w:r>
      <w:r w:rsidR="008E3F81" w:rsidRPr="00341720">
        <w:t>•</w:t>
      </w:r>
      <w:r w:rsidR="00725C33" w:rsidRPr="00341720">
        <w:t xml:space="preserve"> </w:t>
      </w:r>
      <w:fldSimple w:instr=" DOCPROPERTY  DOI  \* MERGEFORMAT ">
        <w:r w:rsidR="00070CE1">
          <w:t>https://doi.org/10.33321/cdi.2025.49.029</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070CE1">
          <w:t>25/03/2025</w:t>
        </w:r>
      </w:fldSimple>
    </w:p>
    <w:p w14:paraId="7F18277D" w14:textId="7589ADAF" w:rsidR="006B16A5" w:rsidRPr="006B16A5" w:rsidRDefault="00F503C0" w:rsidP="001020EE">
      <w:pPr>
        <w:pStyle w:val="Title"/>
        <w:divId w:val="935526654"/>
      </w:pPr>
      <w:r w:rsidRPr="00F503C0">
        <w:t>Evaluation of Indigenous status completeness in vaccine preventable disease notification data in the NNDSS</w:t>
      </w:r>
    </w:p>
    <w:p w14:paraId="5CAFDFB8" w14:textId="7C64DAB8" w:rsidR="007A33B9" w:rsidRPr="0037146D" w:rsidRDefault="00F503C0" w:rsidP="0037146D">
      <w:pPr>
        <w:pStyle w:val="Subtitle"/>
        <w:divId w:val="935526654"/>
      </w:pPr>
      <w:r w:rsidRPr="00F503C0">
        <w:t>Frank Beard, Eva Molnar, Joanne Jackson, Kaitlyn Vette, Katrina Clark, Aditi Dey, Caitlin Swift, Stephen Lambert, Anna-Jane Glynn-Robinson, Kristine Macartney</w:t>
      </w:r>
    </w:p>
    <w:p w14:paraId="622672AE" w14:textId="77777777" w:rsidR="0037146D" w:rsidRDefault="0037146D" w:rsidP="0037146D">
      <w:pPr>
        <w:pStyle w:val="Heading1"/>
        <w:divId w:val="935526654"/>
        <w:rPr>
          <w:lang w:val="en-GB"/>
        </w:rPr>
      </w:pPr>
      <w:r>
        <w:rPr>
          <w:lang w:val="en-GB"/>
        </w:rPr>
        <w:t>Abstract</w:t>
      </w:r>
    </w:p>
    <w:p w14:paraId="780A5912" w14:textId="4EC896EE" w:rsidR="00065A6B" w:rsidRDefault="00F503C0" w:rsidP="00065A6B">
      <w:pPr>
        <w:pStyle w:val="CDIBoxheading-Teal"/>
        <w:divId w:val="935526654"/>
        <w:rPr>
          <w:lang w:val="en-GB"/>
        </w:rPr>
      </w:pPr>
      <w:r>
        <w:rPr>
          <w:lang w:val="en-GB"/>
        </w:rPr>
        <w:t>Background</w:t>
      </w:r>
    </w:p>
    <w:p w14:paraId="4007FBE7" w14:textId="603F20F1" w:rsidR="00065A6B" w:rsidRDefault="00F503C0" w:rsidP="00065A6B">
      <w:pPr>
        <w:pStyle w:val="CDIBoxtext-Green"/>
        <w:divId w:val="935526654"/>
        <w:rPr>
          <w:lang w:val="en-GB"/>
        </w:rPr>
      </w:pPr>
      <w:r w:rsidRPr="00F503C0">
        <w:rPr>
          <w:lang w:val="en-GB"/>
        </w:rPr>
        <w:t>High quality Indigenous status data for vaccine preventable diseases (VPDs) in the National Notifiable Diseases Surveillance System (NNDSS) is important for evaluation of immunisation programs and ultimately for improving health outcomes for Aboriginal and Torres Strait Islander peoples. We evaluated Indigenous status completeness, and factors influencing it, for VPDs in the NNDSS.</w:t>
      </w:r>
    </w:p>
    <w:p w14:paraId="0E6BF48A" w14:textId="4C1BF3A5" w:rsidR="00F503C0" w:rsidRDefault="00F503C0" w:rsidP="00F503C0">
      <w:pPr>
        <w:pStyle w:val="CDIBoxheading-Teal"/>
        <w:divId w:val="935526654"/>
      </w:pPr>
      <w:r>
        <w:t>Methods</w:t>
      </w:r>
    </w:p>
    <w:p w14:paraId="2A1759B2" w14:textId="77777777" w:rsidR="00F503C0" w:rsidRPr="00F503C0" w:rsidRDefault="00F503C0" w:rsidP="00F503C0">
      <w:pPr>
        <w:pStyle w:val="CDIBoxtext-Green"/>
        <w:divId w:val="935526654"/>
        <w:rPr>
          <w:lang w:val="en-GB"/>
        </w:rPr>
      </w:pPr>
      <w:r w:rsidRPr="00F503C0">
        <w:rPr>
          <w:lang w:val="en-GB"/>
        </w:rPr>
        <w:t>Literature review (published and grey); descriptive analysis of NNDSS data for selected VPDs over the 2010–2019 period; standardised online survey (containing closed- and open-ended questions) of key informants; semi-structured follow-up interviews.</w:t>
      </w:r>
    </w:p>
    <w:p w14:paraId="3CBD12D7" w14:textId="226A5514" w:rsidR="00F503C0" w:rsidRDefault="00F503C0" w:rsidP="00F503C0">
      <w:pPr>
        <w:pStyle w:val="CDIBoxheading-Teal"/>
        <w:divId w:val="935526654"/>
        <w:rPr>
          <w:lang w:val="en-GB"/>
        </w:rPr>
      </w:pPr>
      <w:r>
        <w:rPr>
          <w:lang w:val="en-GB"/>
        </w:rPr>
        <w:t>Results</w:t>
      </w:r>
    </w:p>
    <w:p w14:paraId="0EEA3A02" w14:textId="42439E46" w:rsidR="00F503C0" w:rsidRDefault="00F503C0" w:rsidP="00F503C0">
      <w:pPr>
        <w:pStyle w:val="CDIBoxtext-Green"/>
        <w:divId w:val="935526654"/>
        <w:rPr>
          <w:lang w:val="en-GB"/>
        </w:rPr>
      </w:pPr>
      <w:r w:rsidRPr="00F503C0">
        <w:rPr>
          <w:lang w:val="en-GB"/>
        </w:rPr>
        <w:t xml:space="preserve">National level Indigenous status completeness for those VPDs with a Communicable Diseases Network Australia (CDNA) target of 95% was above that target for </w:t>
      </w:r>
      <w:r w:rsidRPr="00F503C0">
        <w:rPr>
          <w:i/>
          <w:iCs/>
          <w:lang w:val="en-GB"/>
        </w:rPr>
        <w:t>Haemophilus influenzae</w:t>
      </w:r>
      <w:r w:rsidRPr="00F503C0">
        <w:rPr>
          <w:lang w:val="en-GB"/>
        </w:rPr>
        <w:t xml:space="preserve"> type b, measles, invasive meningococcal disease and invasive pneumococcal disease (IPD: &lt; 5 and ≥ 50 years); and was within four percentage points for hepatitis A, newly acquired hepatitis B and pertussis (&lt; 5 years). </w:t>
      </w:r>
    </w:p>
    <w:p w14:paraId="20BD97A3" w14:textId="01F3F85A" w:rsidR="00070CE1" w:rsidRDefault="00070CE1" w:rsidP="00024DB4">
      <w:r>
        <w:br w:type="page"/>
      </w:r>
    </w:p>
    <w:p w14:paraId="4AC02861" w14:textId="325D599D" w:rsidR="00F503C0" w:rsidRPr="00F503C0" w:rsidRDefault="00F503C0" w:rsidP="00F503C0">
      <w:pPr>
        <w:pStyle w:val="CDIBoxtext-Green"/>
        <w:divId w:val="935526654"/>
        <w:rPr>
          <w:lang w:val="en-GB"/>
        </w:rPr>
      </w:pPr>
      <w:r w:rsidRPr="00F503C0">
        <w:rPr>
          <w:lang w:val="en-GB"/>
        </w:rPr>
        <w:lastRenderedPageBreak/>
        <w:t>For VPDs with an 80% target, completeness was ≥ 90% for diphtheria, mumps, rubella and tetanus; ≥</w:t>
      </w:r>
      <w:r w:rsidR="00070CE1">
        <w:rPr>
          <w:lang w:val="en-GB"/>
        </w:rPr>
        <w:t> </w:t>
      </w:r>
      <w:r w:rsidRPr="00F503C0">
        <w:rPr>
          <w:lang w:val="en-GB"/>
        </w:rPr>
        <w:t>80%</w:t>
      </w:r>
      <w:r w:rsidR="00CD785D">
        <w:rPr>
          <w:lang w:val="en-GB"/>
        </w:rPr>
        <w:t> </w:t>
      </w:r>
      <w:r w:rsidRPr="00F503C0">
        <w:rPr>
          <w:lang w:val="en-GB"/>
        </w:rPr>
        <w:t xml:space="preserve">for IPD (≥ 5 to &lt; 50 years); and below target for unspecified hepatitis B (54%), laboratory confirmed influenza (47%), pertussis (≥ 5 years; 60%) and rotavirus (71%). However, completeness was above 90% for all VPDs in the Northern Territory, and all except laboratory confirmed influenza (89%) in Western Australia. Key barriers to Indigenous status completeness include the absence of an Indigenous status field on most pathology request forms and limited public health authority resource capacity to follow up missing data, particularly for high incidence diseases. </w:t>
      </w:r>
    </w:p>
    <w:p w14:paraId="76C42452" w14:textId="411CA6A5" w:rsidR="00F503C0" w:rsidRDefault="00F503C0" w:rsidP="000C4167">
      <w:pPr>
        <w:pStyle w:val="CDIBoxheading-Teal"/>
        <w:divId w:val="935526654"/>
        <w:rPr>
          <w:lang w:val="en-GB"/>
        </w:rPr>
      </w:pPr>
      <w:r>
        <w:rPr>
          <w:lang w:val="en-GB"/>
        </w:rPr>
        <w:t>Conclusion</w:t>
      </w:r>
    </w:p>
    <w:p w14:paraId="7E93120A" w14:textId="1D0A838B" w:rsidR="00F503C0" w:rsidRDefault="00F503C0" w:rsidP="00065A6B">
      <w:pPr>
        <w:pStyle w:val="CDIBoxtext-Green"/>
        <w:divId w:val="935526654"/>
        <w:rPr>
          <w:lang w:val="en-GB"/>
        </w:rPr>
      </w:pPr>
      <w:r w:rsidRPr="00F503C0">
        <w:rPr>
          <w:lang w:val="en-GB"/>
        </w:rPr>
        <w:t>National level Indigenous status completeness is high for most VPDs but low for others, particularly for high incidence diseases predominantly notified by laboratories. Completeness is uniformly high for all VPDs in the Northern Territory and Western Australia; however, this is due to the resource-intensive public health follow-up of all notifications and manual cross-checking of other databases when Indigenous status is missing. To more efficiently optimise Indigenous status completeness in the NNDSS across all jurisdictions, a mix of additional strategies is needed to ensure accurate identification and recording in primary care, hospital, laboratory and public health settings, and effective transfer between them.</w:t>
      </w:r>
    </w:p>
    <w:p w14:paraId="0B28BC2B" w14:textId="10CF2A63" w:rsidR="00620509" w:rsidRPr="006D508B" w:rsidRDefault="00620509" w:rsidP="00070CE1">
      <w:pPr>
        <w:divId w:val="935526654"/>
        <w:rPr>
          <w:lang w:val="en-GB"/>
        </w:rPr>
      </w:pPr>
      <w:r w:rsidRPr="0037146D">
        <w:rPr>
          <w:lang w:val="en-GB"/>
        </w:rPr>
        <w:t xml:space="preserve">Keywords: </w:t>
      </w:r>
      <w:r w:rsidR="00070CE1" w:rsidRPr="00070CE1">
        <w:rPr>
          <w:lang w:val="en-GB"/>
        </w:rPr>
        <w:t>vaccine preventable diseases; notifiable diseases; Indigenous status; Aboriginal and Torres Strait Islander status</w:t>
      </w:r>
    </w:p>
    <w:p w14:paraId="0CB0C881" w14:textId="77777777" w:rsidR="008A0736" w:rsidRDefault="008A0736" w:rsidP="008A0736">
      <w:pPr>
        <w:pStyle w:val="Heading1"/>
        <w:divId w:val="935526654"/>
      </w:pPr>
      <w:r>
        <w:t>Introduction</w:t>
      </w:r>
    </w:p>
    <w:p w14:paraId="0B2E9685" w14:textId="77777777" w:rsidR="00070CE1" w:rsidRPr="00070CE1" w:rsidRDefault="00070CE1" w:rsidP="00070CE1">
      <w:pPr>
        <w:divId w:val="935526654"/>
        <w:rPr>
          <w:lang w:val="en-GB"/>
        </w:rPr>
      </w:pPr>
      <w:r w:rsidRPr="00070CE1">
        <w:rPr>
          <w:lang w:val="en-GB"/>
        </w:rPr>
        <w:t>Rates of many health conditions are higher in Aboriginal and Torres Strait Islander peoples in Australia, compared to the non-Indigenous population, including for many vaccine preventable diseases (VPDs) for which vaccination is funded under the National Immunisation Program (NIP).</w:t>
      </w:r>
      <w:r w:rsidRPr="00070CE1">
        <w:rPr>
          <w:vertAlign w:val="superscript"/>
          <w:lang w:val="en-GB"/>
        </w:rPr>
        <w:t>1,2</w:t>
      </w:r>
      <w:r w:rsidRPr="00070CE1">
        <w:rPr>
          <w:lang w:val="en-GB"/>
        </w:rPr>
        <w:t xml:space="preserve"> This is due to the ongoing effects of colonisation, dispossession and inter-generational social disadvantage.</w:t>
      </w:r>
      <w:r w:rsidRPr="00070CE1">
        <w:rPr>
          <w:vertAlign w:val="superscript"/>
          <w:lang w:val="en-GB"/>
        </w:rPr>
        <w:t>3</w:t>
      </w:r>
      <w:r w:rsidRPr="00070CE1">
        <w:rPr>
          <w:lang w:val="en-GB"/>
        </w:rPr>
        <w:t xml:space="preserve"> Accurate identification of Aboriginal and Torres Strait Islander status in health datasets is crucial to better understand health needs, and to ensure that these needs can be effectively addressed.</w:t>
      </w:r>
      <w:r w:rsidRPr="00070CE1">
        <w:rPr>
          <w:vertAlign w:val="superscript"/>
          <w:lang w:val="en-GB"/>
        </w:rPr>
        <w:t>4</w:t>
      </w:r>
      <w:r w:rsidRPr="00070CE1">
        <w:rPr>
          <w:lang w:val="en-GB"/>
        </w:rPr>
        <w:t xml:space="preserve"> This is particularly important for VPDs, as under the NIP some vaccines are funded for Aboriginal and Torres Strait Islander people alone, or with expanded age eligibility, based on higher incidence or worse outcome data.</w:t>
      </w:r>
      <w:r w:rsidRPr="00070CE1">
        <w:rPr>
          <w:vertAlign w:val="superscript"/>
          <w:lang w:val="en-GB"/>
        </w:rPr>
        <w:t>1</w:t>
      </w:r>
      <w:r w:rsidRPr="00070CE1">
        <w:rPr>
          <w:lang w:val="en-GB"/>
        </w:rPr>
        <w:t xml:space="preserve"> High quality Aboriginal and Torres Strait Islander status data in the National Notifiable Diseases Surveillance System (NNDSS), reported as ‘Indigenous status’ and referred to respectfully hereafter as such, allows better evaluation of these existing programs and consideration of new or expanded program initiatives. </w:t>
      </w:r>
    </w:p>
    <w:p w14:paraId="155128F0" w14:textId="496C8222" w:rsidR="00070CE1" w:rsidRPr="00070CE1" w:rsidRDefault="00070CE1" w:rsidP="00070CE1">
      <w:pPr>
        <w:divId w:val="935526654"/>
        <w:rPr>
          <w:lang w:val="en-GB"/>
        </w:rPr>
      </w:pPr>
      <w:r w:rsidRPr="00070CE1">
        <w:rPr>
          <w:lang w:val="en-GB"/>
        </w:rPr>
        <w:t>The NNDSS was established in 1990 under the auspices of the Communicable Diseases Network Australia (CDNA) to collect and store surveillance data for nationally notifiable diseases in Australia.</w:t>
      </w:r>
      <w:r w:rsidRPr="00070CE1">
        <w:rPr>
          <w:vertAlign w:val="superscript"/>
          <w:lang w:val="en-GB"/>
        </w:rPr>
        <w:t>5</w:t>
      </w:r>
      <w:r w:rsidRPr="00070CE1">
        <w:rPr>
          <w:lang w:val="en-GB"/>
        </w:rPr>
        <w:t xml:space="preserve"> A 2004 evaluation identified Indigenous status as one of the most poorly completed data fields in the NNDSS.</w:t>
      </w:r>
      <w:r w:rsidRPr="00070CE1">
        <w:rPr>
          <w:vertAlign w:val="superscript"/>
          <w:lang w:val="en-GB"/>
        </w:rPr>
        <w:t>6</w:t>
      </w:r>
      <w:r w:rsidRPr="00070CE1">
        <w:rPr>
          <w:lang w:val="en-GB"/>
        </w:rPr>
        <w:t xml:space="preserve"> In 2009, CDNA set targets of 95% Indigenous status completeness in the NNDSS for 18 priority diseases, including eight VPDs (</w:t>
      </w:r>
      <w:r w:rsidRPr="00070CE1">
        <w:rPr>
          <w:i/>
          <w:iCs/>
          <w:lang w:val="en-GB"/>
        </w:rPr>
        <w:t>Haemophilus influenzae</w:t>
      </w:r>
      <w:r w:rsidRPr="00070CE1">
        <w:rPr>
          <w:lang w:val="en-GB"/>
        </w:rPr>
        <w:t xml:space="preserve"> type b [Hib] disease, hepatitis A, newly acquired hepatitis B, measles, invasive meningococcal disease [IMD], pertussis [&lt; 5 years], invasive pneumococcal disease [IPD; &lt;</w:t>
      </w:r>
      <w:r w:rsidR="00890F34">
        <w:rPr>
          <w:lang w:val="en-GB"/>
        </w:rPr>
        <w:t> </w:t>
      </w:r>
      <w:r w:rsidRPr="00070CE1">
        <w:rPr>
          <w:lang w:val="en-GB"/>
        </w:rPr>
        <w:t>5 and ≥ 50 years]) and 80% completeness for other diseases (including diphtheria, unspecified hepatitis B, laboratory confirmed influenza, pertussis [≥ 5 years], IPD [≥ 5 to &lt; 50 years], rotavirus, rubella and tetanus).</w:t>
      </w:r>
      <w:r w:rsidRPr="00070CE1">
        <w:rPr>
          <w:vertAlign w:val="superscript"/>
          <w:lang w:val="en-GB"/>
        </w:rPr>
        <w:t>7</w:t>
      </w:r>
      <w:r w:rsidRPr="00070CE1">
        <w:rPr>
          <w:lang w:val="en-GB"/>
        </w:rPr>
        <w:t xml:space="preserve"> A review of NNDSS data from 1991–2011 found that completeness of Indigenous status had improved but these targets had not been met.</w:t>
      </w:r>
      <w:r w:rsidRPr="00070CE1">
        <w:rPr>
          <w:vertAlign w:val="superscript"/>
          <w:lang w:val="en-GB"/>
        </w:rPr>
        <w:t>8</w:t>
      </w:r>
      <w:r w:rsidRPr="00070CE1">
        <w:rPr>
          <w:lang w:val="en-GB"/>
        </w:rPr>
        <w:t xml:space="preserve"> </w:t>
      </w:r>
    </w:p>
    <w:p w14:paraId="659C30A3" w14:textId="77777777" w:rsidR="00070CE1" w:rsidRPr="00070CE1" w:rsidRDefault="00070CE1" w:rsidP="00070CE1">
      <w:pPr>
        <w:divId w:val="935526654"/>
        <w:rPr>
          <w:lang w:val="en-GB"/>
        </w:rPr>
      </w:pPr>
      <w:r w:rsidRPr="00070CE1">
        <w:rPr>
          <w:lang w:val="en-GB"/>
        </w:rPr>
        <w:lastRenderedPageBreak/>
        <w:t>Indigenous status completeness in the NNDSS at national level over the 2016–2019 period was above 90% for most VPDs, but much lower for laboratory confirmed influenza (37.4%), pertussis (59.2%) and rotavirus (69.7%), with some variation by jurisdiction and age group.</w:t>
      </w:r>
      <w:r w:rsidRPr="00070CE1">
        <w:rPr>
          <w:vertAlign w:val="superscript"/>
          <w:lang w:val="en-GB"/>
        </w:rPr>
        <w:t>2</w:t>
      </w:r>
      <w:r w:rsidRPr="00070CE1">
        <w:rPr>
          <w:lang w:val="en-GB"/>
        </w:rPr>
        <w:t xml:space="preserve"> We aimed to comprehensively evaluate factors influencing the quality and completeness of Indigenous status for VPDs reported to the NNDSS, and to make recommendations for improvement. </w:t>
      </w:r>
    </w:p>
    <w:p w14:paraId="6767E209" w14:textId="77777777" w:rsidR="008A0736" w:rsidRDefault="008A0736" w:rsidP="008A0736">
      <w:pPr>
        <w:pStyle w:val="Heading1"/>
        <w:divId w:val="935526654"/>
        <w:rPr>
          <w:lang w:val="en-GB"/>
        </w:rPr>
      </w:pPr>
      <w:r>
        <w:rPr>
          <w:lang w:val="en-GB"/>
        </w:rPr>
        <w:t>Methods</w:t>
      </w:r>
    </w:p>
    <w:p w14:paraId="17576F94" w14:textId="36E621A8" w:rsidR="008A0736" w:rsidRDefault="00890F34" w:rsidP="00D26EE6">
      <w:pPr>
        <w:divId w:val="935526654"/>
      </w:pPr>
      <w:r w:rsidRPr="00890F34">
        <w:t>This evaluation comprised multiple components, as described below.</w:t>
      </w:r>
    </w:p>
    <w:p w14:paraId="153D4D84" w14:textId="47B116F3" w:rsidR="00890F34" w:rsidRDefault="00890F34" w:rsidP="00890F34">
      <w:pPr>
        <w:pStyle w:val="Heading2"/>
        <w:divId w:val="935526654"/>
      </w:pPr>
      <w:r>
        <w:t>Literature review</w:t>
      </w:r>
    </w:p>
    <w:p w14:paraId="6A14DEC3" w14:textId="77777777" w:rsidR="00890F34" w:rsidRPr="00890F34" w:rsidRDefault="00890F34" w:rsidP="00890F34">
      <w:pPr>
        <w:divId w:val="935526654"/>
        <w:rPr>
          <w:lang w:val="en-GB"/>
        </w:rPr>
      </w:pPr>
      <w:r w:rsidRPr="00890F34">
        <w:rPr>
          <w:lang w:val="en-GB"/>
        </w:rPr>
        <w:t xml:space="preserve">We undertook a focused review of published and grey literature to identify information relating to how Indigenous status is collected and reported in jurisdictional surveillance systems and then transmitted to the NNDSS, differences in jurisdictional reporting mechanisms and requirements along with previously identified barriers, facilitators and strategies for improving Indigenous status completeness. Factors that impact collection of Indigenous status at the point of service (i.e. at the general practice [GP], hospital or laboratory level) were predominantly summarised through the literature review. We searched Google Scholar, Ovid MEDLINE and Australian Indigenous </w:t>
      </w:r>
      <w:proofErr w:type="spellStart"/>
      <w:r w:rsidRPr="00890F34">
        <w:rPr>
          <w:lang w:val="en-GB"/>
        </w:rPr>
        <w:t>Health</w:t>
      </w:r>
      <w:r w:rsidRPr="00890F34">
        <w:rPr>
          <w:i/>
          <w:iCs/>
          <w:lang w:val="en-GB"/>
        </w:rPr>
        <w:t>InfoNet</w:t>
      </w:r>
      <w:proofErr w:type="spellEnd"/>
      <w:r w:rsidRPr="00890F34">
        <w:rPr>
          <w:lang w:val="en-GB"/>
        </w:rPr>
        <w:t>,</w:t>
      </w:r>
      <w:r w:rsidRPr="00890F34">
        <w:rPr>
          <w:vertAlign w:val="superscript"/>
          <w:lang w:val="en-GB"/>
        </w:rPr>
        <w:footnoteReference w:id="2"/>
      </w:r>
      <w:r w:rsidRPr="00890F34">
        <w:rPr>
          <w:lang w:val="en-GB"/>
        </w:rPr>
        <w:t xml:space="preserve"> with the search restricted to Australian literature from 2000 onwards, along with the websites of relevant Commonwealth and jurisdictional government organisations.</w:t>
      </w:r>
    </w:p>
    <w:p w14:paraId="2C1A9B22" w14:textId="6BE119D9" w:rsidR="00890F34" w:rsidRDefault="00890F34" w:rsidP="00890F34">
      <w:pPr>
        <w:pStyle w:val="Heading2"/>
        <w:divId w:val="935526654"/>
      </w:pPr>
      <w:r>
        <w:t>NNDSS data analysis</w:t>
      </w:r>
    </w:p>
    <w:p w14:paraId="2E47B924" w14:textId="53CC8838" w:rsidR="002644A5" w:rsidRPr="002644A5" w:rsidRDefault="002644A5" w:rsidP="002644A5">
      <w:pPr>
        <w:divId w:val="935526654"/>
        <w:rPr>
          <w:lang w:val="en-GB"/>
        </w:rPr>
      </w:pPr>
      <w:r w:rsidRPr="002644A5">
        <w:rPr>
          <w:lang w:val="en-GB"/>
        </w:rPr>
        <w:t>We undertook descriptive analyses of Indigenous status completeness (calculated as the percentage of notifications with known Indigenous status) in NNDSS data over the 10-year period prior to the coronavirus disease 2019 (COVID-19) pandemic (i.e. 1 January 2010 to 31 December 2019) for diphtheria, Hib disease, hepatitis A, newly acquired hepatitis B, unspecified hepatitis B, laboratory confirmed influenza, measles, IMD, mumps, pertussis (separate for &lt; 5 and ≥ 5 year age groups), IPD (separate for &lt; 5, ≥ 5 to &lt; 50 and ≥</w:t>
      </w:r>
      <w:r>
        <w:rPr>
          <w:lang w:val="en-GB"/>
        </w:rPr>
        <w:t> </w:t>
      </w:r>
      <w:r w:rsidRPr="002644A5">
        <w:rPr>
          <w:lang w:val="en-GB"/>
        </w:rPr>
        <w:t>50</w:t>
      </w:r>
      <w:r>
        <w:rPr>
          <w:lang w:val="en-GB"/>
        </w:rPr>
        <w:t> </w:t>
      </w:r>
      <w:r w:rsidRPr="002644A5">
        <w:rPr>
          <w:lang w:val="en-GB"/>
        </w:rPr>
        <w:t xml:space="preserve">years age groups), rotavirus, rubella and tetanus. We did not include poliovirus infection, as there were no notifications during the study period, or varicella-zoster infections, as these are not notifiable in New South Wales and a high proportion in most other jurisdictions are not specified as either varicella (chickenpox) or zoster (shingles) when reported. Indigenous status completeness was assessed for the selected VPDs with comparison to current CDNA targets, which differ by age group for pertussis and IPD </w:t>
      </w:r>
      <w:proofErr w:type="gramStart"/>
      <w:r w:rsidRPr="002644A5">
        <w:rPr>
          <w:lang w:val="en-GB"/>
        </w:rPr>
        <w:t>notifications, and</w:t>
      </w:r>
      <w:proofErr w:type="gramEnd"/>
      <w:r w:rsidRPr="002644A5">
        <w:rPr>
          <w:lang w:val="en-GB"/>
        </w:rPr>
        <w:t xml:space="preserve"> analysed at national level for each VPD by year of notification, jurisdiction, age group and remoteness of area of residence, as defined by the Accessibility/Remoteness Index of Australia Plus (ARIA+).</w:t>
      </w:r>
      <w:r w:rsidRPr="002644A5">
        <w:rPr>
          <w:vertAlign w:val="superscript"/>
          <w:lang w:val="en-GB"/>
        </w:rPr>
        <w:t>9</w:t>
      </w:r>
      <w:r w:rsidRPr="002644A5">
        <w:rPr>
          <w:lang w:val="en-GB"/>
        </w:rPr>
        <w:t xml:space="preserve"> Similar analyses were conducted for each jurisdiction. Unknown Indigenous status data were also analysed, at national and jurisdictional levels, comparing the proportion of notifications with an unknown Indigenous status recorded as ‘not stated’ versus those with a ‘NULL’ or missing value.</w:t>
      </w:r>
    </w:p>
    <w:p w14:paraId="00CCF509" w14:textId="2875DE2E" w:rsidR="00890F34" w:rsidRDefault="002644A5" w:rsidP="002644A5">
      <w:pPr>
        <w:pStyle w:val="Heading2"/>
        <w:divId w:val="935526654"/>
      </w:pPr>
      <w:r>
        <w:lastRenderedPageBreak/>
        <w:t>Stakeholder survey/engagement</w:t>
      </w:r>
    </w:p>
    <w:p w14:paraId="509A8D6C" w14:textId="77777777" w:rsidR="002644A5" w:rsidRPr="002644A5" w:rsidRDefault="002644A5" w:rsidP="002644A5">
      <w:pPr>
        <w:divId w:val="935526654"/>
        <w:rPr>
          <w:lang w:val="en-GB"/>
        </w:rPr>
      </w:pPr>
      <w:r w:rsidRPr="002644A5">
        <w:rPr>
          <w:lang w:val="en-GB"/>
        </w:rPr>
        <w:t>An online survey of recent National Surveillance Committee members working in jurisdictional health departments, using Qualtrics (Provo, Utah), was conducted in late 2022. This survey explored each jurisdiction’s Indigenous status reporting and data management, initiatives undertaken and recommendations for improving Indigenous status data quality. Survey question development was informed by literature review and NNDSS data analysis findings and included both open (free-text) and closed (binary, multiple choice and Likert scale) questions, developed in an iterative process involving consultation and piloting with individuals with experience in disease surveillance. Invitees, identified using information supplied by the Australian Government Department of Health and Aged Care, were approached by email and asked to consult with relevant colleagues but to only submit one online response per jurisdiction. Responses to open questions were analysed thematically; responses to closed questions were analysed by response frequency or jurisdiction-specific response. Following analysis, jurisdictional representatives were approached to seek clarification via email, or to conduct a semi-structured interview for additional information where relevant.</w:t>
      </w:r>
    </w:p>
    <w:p w14:paraId="3FD169E8" w14:textId="77777777" w:rsidR="002644A5" w:rsidRPr="002644A5" w:rsidRDefault="002644A5" w:rsidP="002644A5">
      <w:pPr>
        <w:divId w:val="935526654"/>
        <w:rPr>
          <w:lang w:val="en-GB"/>
        </w:rPr>
      </w:pPr>
      <w:r w:rsidRPr="002644A5">
        <w:rPr>
          <w:lang w:val="en-GB"/>
        </w:rPr>
        <w:t>The National Aboriginal Community Controlled Health Organisation (NACCHO) was consulted and provided feedback on study methods and interpretation of results.</w:t>
      </w:r>
    </w:p>
    <w:p w14:paraId="4D9D5CB1" w14:textId="1274BBF6" w:rsidR="002644A5" w:rsidRDefault="002644A5" w:rsidP="002644A5">
      <w:pPr>
        <w:pStyle w:val="Heading2"/>
        <w:divId w:val="935526654"/>
      </w:pPr>
      <w:r>
        <w:t>Cultural governance</w:t>
      </w:r>
    </w:p>
    <w:p w14:paraId="5227F3E9" w14:textId="77777777" w:rsidR="002644A5" w:rsidRPr="002644A5" w:rsidRDefault="002644A5" w:rsidP="002644A5">
      <w:pPr>
        <w:divId w:val="935526654"/>
        <w:rPr>
          <w:lang w:val="en-GB"/>
        </w:rPr>
      </w:pPr>
      <w:r w:rsidRPr="002644A5">
        <w:rPr>
          <w:lang w:val="en-GB"/>
        </w:rPr>
        <w:t>The National Centre for Immunisation Research and Surveillance (NCIRS) National Indigenous Immunisation Coordinator provided cultural oversight of the evaluation, with the study proposal reviewed by the NCIRS Cultural Governance Group.</w:t>
      </w:r>
    </w:p>
    <w:p w14:paraId="5F540FD8" w14:textId="10BA5758" w:rsidR="002644A5" w:rsidRDefault="002644A5" w:rsidP="002644A5">
      <w:pPr>
        <w:pStyle w:val="Heading2"/>
        <w:divId w:val="935526654"/>
      </w:pPr>
      <w:r>
        <w:t>Ethical approval</w:t>
      </w:r>
    </w:p>
    <w:p w14:paraId="3F8C27C1" w14:textId="7EDDE6C2" w:rsidR="00A23421" w:rsidRDefault="002644A5" w:rsidP="00A23421">
      <w:pPr>
        <w:rPr>
          <w:lang w:val="en-GB"/>
        </w:rPr>
      </w:pPr>
      <w:r w:rsidRPr="002644A5">
        <w:rPr>
          <w:lang w:val="en-GB"/>
        </w:rPr>
        <w:t>Ethical approval for surveillance evaluations within the Master of Philosophy (Applied Epidemiology) program, under which this study was undertaken, has been provided by the Australian National University Human Research Ethics Committee (HREC) (protocol number 2017_909). An ethical waiver for use of deidentified surveillance data, in projects under the NCIRS funding agreement with the Australian Government Department of Health and Aged Care, has been provided by Sydney Children’s Hospitals Network HREC.</w:t>
      </w:r>
      <w:r w:rsidR="00A23421">
        <w:rPr>
          <w:lang w:val="en-GB"/>
        </w:rPr>
        <w:br w:type="page"/>
      </w:r>
    </w:p>
    <w:p w14:paraId="1060415B" w14:textId="77777777" w:rsidR="008A0736" w:rsidRDefault="008A0736" w:rsidP="008A0736">
      <w:pPr>
        <w:pStyle w:val="Heading1"/>
        <w:divId w:val="935526654"/>
        <w:rPr>
          <w:lang w:val="en-GB"/>
        </w:rPr>
      </w:pPr>
      <w:r>
        <w:rPr>
          <w:lang w:val="en-GB"/>
        </w:rPr>
        <w:lastRenderedPageBreak/>
        <w:t>Results</w:t>
      </w:r>
    </w:p>
    <w:p w14:paraId="57B80990" w14:textId="6141F5D2" w:rsidR="008A0736" w:rsidRDefault="002644A5" w:rsidP="002644A5">
      <w:pPr>
        <w:pStyle w:val="Heading2"/>
        <w:divId w:val="935526654"/>
      </w:pPr>
      <w:r>
        <w:t>Literature review</w:t>
      </w:r>
    </w:p>
    <w:p w14:paraId="3248DAFA" w14:textId="77777777" w:rsidR="002644A5" w:rsidRPr="002644A5" w:rsidRDefault="002644A5" w:rsidP="002644A5">
      <w:pPr>
        <w:divId w:val="935526654"/>
        <w:rPr>
          <w:lang w:val="en-GB"/>
        </w:rPr>
      </w:pPr>
      <w:r w:rsidRPr="002644A5">
        <w:rPr>
          <w:lang w:val="en-GB"/>
        </w:rPr>
        <w:t xml:space="preserve">Each jurisdiction in Australia collects notifiable disease data under its own public health legislation and using its own surveillance systems. The </w:t>
      </w:r>
      <w:r w:rsidRPr="002644A5">
        <w:rPr>
          <w:i/>
          <w:iCs/>
          <w:lang w:val="en-GB"/>
        </w:rPr>
        <w:t>National Health Security Act 2007</w:t>
      </w:r>
      <w:r w:rsidRPr="002644A5">
        <w:rPr>
          <w:lang w:val="en-GB"/>
        </w:rPr>
        <w:t xml:space="preserve"> provides the legislative basis for transfer of this information to the Australian Government for diseases included in the National Notifiable Diseases List.</w:t>
      </w:r>
      <w:r w:rsidRPr="002644A5">
        <w:rPr>
          <w:vertAlign w:val="superscript"/>
          <w:lang w:val="en-GB"/>
        </w:rPr>
        <w:t>7</w:t>
      </w:r>
      <w:r w:rsidRPr="002644A5">
        <w:rPr>
          <w:lang w:val="en-GB"/>
        </w:rPr>
        <w:t xml:space="preserve"> Jurisdictions provide de-identified data to the NNDSS </w:t>
      </w:r>
      <w:proofErr w:type="gramStart"/>
      <w:r w:rsidRPr="002644A5">
        <w:rPr>
          <w:lang w:val="en-GB"/>
        </w:rPr>
        <w:t>on a daily basis</w:t>
      </w:r>
      <w:proofErr w:type="gramEnd"/>
      <w:r w:rsidRPr="002644A5">
        <w:rPr>
          <w:lang w:val="en-GB"/>
        </w:rPr>
        <w:t xml:space="preserve"> for cases that meet CDNA surveillance case definitions.</w:t>
      </w:r>
      <w:r w:rsidRPr="002644A5">
        <w:rPr>
          <w:vertAlign w:val="superscript"/>
          <w:lang w:val="en-GB"/>
        </w:rPr>
        <w:t>10</w:t>
      </w:r>
      <w:r w:rsidRPr="002644A5">
        <w:rPr>
          <w:lang w:val="en-GB"/>
        </w:rPr>
        <w:t xml:space="preserve"> The NNDSS is a dynamic system and notification data may subsequently be updated by jurisdictions.</w:t>
      </w:r>
    </w:p>
    <w:p w14:paraId="7203B506" w14:textId="39C5F28C" w:rsidR="002644A5" w:rsidRDefault="002644A5" w:rsidP="002644A5">
      <w:pPr>
        <w:divId w:val="935526654"/>
        <w:rPr>
          <w:lang w:val="en-GB"/>
        </w:rPr>
      </w:pPr>
      <w:r w:rsidRPr="002644A5">
        <w:rPr>
          <w:lang w:val="en-GB"/>
        </w:rPr>
        <w:t>The NNDSS is a passive surveillance system that relies on notification by jurisdictions, and each jurisdiction uses its own predominantly passive surveillance methods that rely largely on notification by medical practitioners (predominantly in primary health care or hospital settings) and laboratories. Indigenous status can be collected at multiple points, ranging from patient presentation for medical care to reporting of the notification to the NNDSS (Figure 1).</w:t>
      </w:r>
      <w:r>
        <w:rPr>
          <w:lang w:val="en-GB"/>
        </w:rPr>
        <w:t xml:space="preserve"> </w:t>
      </w:r>
      <w:r w:rsidRPr="002644A5">
        <w:rPr>
          <w:lang w:val="en-GB"/>
        </w:rPr>
        <w:t>The predominance of laboratory notifications in Australia has long been recognised as a barrier to Indigenous status completeness in the NNDSS, due to often limited patient information included and need for follow-up to obtain additional information, in context of limited resource capacity,</w:t>
      </w:r>
      <w:r w:rsidRPr="002644A5">
        <w:rPr>
          <w:vertAlign w:val="superscript"/>
          <w:lang w:val="en-GB"/>
        </w:rPr>
        <w:t>11</w:t>
      </w:r>
      <w:r w:rsidRPr="002644A5">
        <w:rPr>
          <w:lang w:val="en-GB"/>
        </w:rPr>
        <w:t xml:space="preserve"> particularly for high incidence diseases. The inclusion of Indigenous status information in pathology request forms and electronic data systems has been recommended in reports dating back to 2004.</w:t>
      </w:r>
      <w:r w:rsidRPr="002644A5">
        <w:rPr>
          <w:vertAlign w:val="superscript"/>
          <w:lang w:val="en-GB"/>
        </w:rPr>
        <w:t>11,12</w:t>
      </w:r>
      <w:r w:rsidRPr="002644A5">
        <w:rPr>
          <w:lang w:val="en-GB"/>
        </w:rPr>
        <w:t xml:space="preserve"> Studies conducted before 2012 found Indigenous status to be better collected in hospital settings</w:t>
      </w:r>
      <w:r w:rsidRPr="002644A5">
        <w:rPr>
          <w:vertAlign w:val="superscript"/>
          <w:lang w:val="en-GB"/>
        </w:rPr>
        <w:t>13</w:t>
      </w:r>
      <w:r w:rsidRPr="002644A5">
        <w:rPr>
          <w:lang w:val="en-GB"/>
        </w:rPr>
        <w:t xml:space="preserve"> than in mainstream GP settings,</w:t>
      </w:r>
      <w:r w:rsidRPr="002644A5">
        <w:rPr>
          <w:vertAlign w:val="superscript"/>
          <w:lang w:val="en-GB"/>
        </w:rPr>
        <w:t>14,15</w:t>
      </w:r>
      <w:r w:rsidRPr="002644A5">
        <w:rPr>
          <w:lang w:val="en-GB"/>
        </w:rPr>
        <w:t xml:space="preserve"> although we did not identify any more recent studies. </w:t>
      </w:r>
    </w:p>
    <w:p w14:paraId="0167FFE7" w14:textId="77777777" w:rsidR="002644A5" w:rsidRPr="002644A5" w:rsidRDefault="002644A5" w:rsidP="002644A5">
      <w:pPr>
        <w:pStyle w:val="CDITable-Title"/>
        <w:divId w:val="935526654"/>
      </w:pPr>
      <w:r w:rsidRPr="002644A5">
        <w:t>Figure 1: Flow of notification data to the NNDSS including potential Indigenous status collection points</w:t>
      </w:r>
    </w:p>
    <w:p w14:paraId="039B220C" w14:textId="1D8E8425" w:rsidR="00A23421" w:rsidRDefault="00547D02" w:rsidP="00A23421">
      <w:pPr>
        <w:pStyle w:val="CDITable-Title"/>
        <w:rPr>
          <w:b w:val="0"/>
          <w:bCs w:val="0"/>
        </w:rPr>
      </w:pPr>
      <w:r>
        <w:rPr>
          <w:noProof/>
          <w14:ligatures w14:val="none"/>
        </w:rPr>
        <w:drawing>
          <wp:inline distT="0" distB="0" distL="0" distR="0" wp14:anchorId="13AFE6D2" wp14:editId="45AF8168">
            <wp:extent cx="6120765" cy="3385185"/>
            <wp:effectExtent l="0" t="0" r="0" b="5715"/>
            <wp:docPr id="1445580633" name="Picture 1" descr="Figure 1 is a flow diagram of notification data to the NNDSS and includes potential Indigenous status collection points. At the top of the flow diagram, a patient presents for medical care to either a GP or hospital. These are both potential points of collection for Indigenous status. From the GP or hospital, a pathology request may be sent to a laboratory, also a collection point if Indigenous status is included on the request form.  From the GP, hospital or laboratory, a notification of a notifiable condition is sent to the jurisdictional public health authority. If Indigenous status is incomplete in a notification, it may potentially be identified by direct follow up with patient, via the GP or hospital, manual data matching or data linkage. From the jurisdictional public health authority, the NNDSS receives the notif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80633" name="Picture 1" descr="Figure 1 is a flow diagram of notification data to the NNDSS and includes potential Indigenous status collection points. At the top of the flow diagram, a patient presents for medical care to either a GP or hospital. These are both potential points of collection for Indigenous status. From the GP or hospital, a pathology request may be sent to a laboratory, also a collection point if Indigenous status is included on the request form.  From the GP, hospital or laboratory, a notification of a notifiable condition is sent to the jurisdictional public health authority. If Indigenous status is incomplete in a notification, it may potentially be identified by direct follow up with patient, via the GP or hospital, manual data matching or data linkage. From the jurisdictional public health authority, the NNDSS receives the notification. "/>
                    <pic:cNvPicPr/>
                  </pic:nvPicPr>
                  <pic:blipFill>
                    <a:blip r:embed="rId9">
                      <a:extLst>
                        <a:ext uri="{28A0092B-C50C-407E-A947-70E740481C1C}">
                          <a14:useLocalDpi xmlns:a14="http://schemas.microsoft.com/office/drawing/2010/main" val="0"/>
                        </a:ext>
                      </a:extLst>
                    </a:blip>
                    <a:stretch>
                      <a:fillRect/>
                    </a:stretch>
                  </pic:blipFill>
                  <pic:spPr>
                    <a:xfrm>
                      <a:off x="0" y="0"/>
                      <a:ext cx="6120765" cy="3385185"/>
                    </a:xfrm>
                    <a:prstGeom prst="rect">
                      <a:avLst/>
                    </a:prstGeom>
                  </pic:spPr>
                </pic:pic>
              </a:graphicData>
            </a:graphic>
          </wp:inline>
        </w:drawing>
      </w:r>
      <w:r w:rsidR="00A23421">
        <w:br w:type="page"/>
      </w:r>
    </w:p>
    <w:p w14:paraId="134492C8" w14:textId="77777777" w:rsidR="002644A5" w:rsidRPr="002644A5" w:rsidRDefault="002644A5" w:rsidP="002644A5">
      <w:pPr>
        <w:divId w:val="935526654"/>
        <w:rPr>
          <w:lang w:val="en-GB"/>
        </w:rPr>
      </w:pPr>
      <w:r w:rsidRPr="002644A5">
        <w:rPr>
          <w:lang w:val="en-GB"/>
        </w:rPr>
        <w:lastRenderedPageBreak/>
        <w:t>Australian Institute of Health and Welfare (AIHW) best practice guidelines were published in 2010, aiming to improve Indigenous status recording in national health datasets and to provide a nationally consistent approach to asking about and recording Indigenous status.</w:t>
      </w:r>
      <w:r w:rsidRPr="002644A5">
        <w:rPr>
          <w:vertAlign w:val="superscript"/>
          <w:lang w:val="en-GB"/>
        </w:rPr>
        <w:t>4</w:t>
      </w:r>
      <w:r w:rsidRPr="002644A5">
        <w:rPr>
          <w:lang w:val="en-GB"/>
        </w:rPr>
        <w:t xml:space="preserve"> The coding categories recommended in these guidelines are summarised in Table 1. For monitoring and auditing purposes, local information systems should be able to distinguish between situations where Indigenous status was coded as category 9 (not stated/inadequately described) due to a client’s refusal to respond, versus situations where it was impossible to ask the question during initial contact, or other situations where the response was left blank or incomplete, which should be followed up.</w:t>
      </w:r>
      <w:r w:rsidRPr="002644A5">
        <w:rPr>
          <w:vertAlign w:val="superscript"/>
          <w:lang w:val="en-GB"/>
        </w:rPr>
        <w:t>4</w:t>
      </w:r>
      <w:r w:rsidRPr="002644A5">
        <w:rPr>
          <w:lang w:val="en-GB"/>
        </w:rPr>
        <w:t xml:space="preserve"> </w:t>
      </w:r>
    </w:p>
    <w:p w14:paraId="48BFAFD6" w14:textId="77777777" w:rsidR="002644A5" w:rsidRPr="002644A5" w:rsidRDefault="002644A5" w:rsidP="002644A5">
      <w:pPr>
        <w:divId w:val="935526654"/>
        <w:rPr>
          <w:lang w:val="en-GB"/>
        </w:rPr>
      </w:pPr>
      <w:r w:rsidRPr="002644A5">
        <w:rPr>
          <w:lang w:val="en-GB"/>
        </w:rPr>
        <w:t>The NNDSS core dataset includes mandatory and non-mandatory data fields for completion by jurisdictional health authorities prior to data transfer to the NNDSS, with the Indigenous status data field being a non-mandatory field.</w:t>
      </w:r>
      <w:r w:rsidRPr="002644A5">
        <w:rPr>
          <w:vertAlign w:val="superscript"/>
          <w:lang w:val="en-GB"/>
        </w:rPr>
        <w:t>16</w:t>
      </w:r>
      <w:r w:rsidRPr="002644A5">
        <w:rPr>
          <w:lang w:val="en-GB"/>
        </w:rPr>
        <w:t xml:space="preserve"> Possible Indigenous status data field codes and corresponding definitions are shown in Table 2. The NNDSS does not strictly use the AIHW recommended coding categories, as it allows for blank and ‘NULL’-coded entries. Disease notification forms for seven of the eight jurisdictions were obtained from jurisdictional health department websites.</w:t>
      </w:r>
      <w:r w:rsidRPr="002644A5">
        <w:rPr>
          <w:vertAlign w:val="superscript"/>
          <w:lang w:val="en-GB"/>
        </w:rPr>
        <w:t>17–23</w:t>
      </w:r>
      <w:r w:rsidRPr="002644A5">
        <w:rPr>
          <w:lang w:val="en-GB"/>
        </w:rPr>
        <w:t xml:space="preserve"> While most forms contained the standard Indigenous status question or standard recording categories, depending on the jurisdiction they may be used only by clinicians or for </w:t>
      </w:r>
      <w:proofErr w:type="gramStart"/>
      <w:r w:rsidRPr="002644A5">
        <w:rPr>
          <w:lang w:val="en-GB"/>
        </w:rPr>
        <w:t>particular notifiable</w:t>
      </w:r>
      <w:proofErr w:type="gramEnd"/>
      <w:r w:rsidRPr="002644A5">
        <w:rPr>
          <w:lang w:val="en-GB"/>
        </w:rPr>
        <w:t xml:space="preserve"> diseases.</w:t>
      </w:r>
    </w:p>
    <w:p w14:paraId="1FBD3633" w14:textId="77777777" w:rsidR="00B925E2" w:rsidRPr="00B925E2" w:rsidRDefault="00B925E2" w:rsidP="00B925E2">
      <w:pPr>
        <w:pStyle w:val="CDITable-Title"/>
        <w:divId w:val="935526654"/>
      </w:pPr>
      <w:r w:rsidRPr="00B925E2">
        <w:t>Table 1: Recording responses to Indigenous status question as per AIHW national guidelines</w:t>
      </w:r>
      <w:r w:rsidRPr="00B925E2">
        <w:rPr>
          <w:vertAlign w:val="superscript"/>
        </w:rPr>
        <w:t>4</w:t>
      </w:r>
    </w:p>
    <w:tbl>
      <w:tblPr>
        <w:tblW w:w="0" w:type="auto"/>
        <w:tblLayout w:type="fixed"/>
        <w:tblCellMar>
          <w:left w:w="0" w:type="dxa"/>
          <w:right w:w="0" w:type="dxa"/>
        </w:tblCellMar>
        <w:tblLook w:val="0000" w:firstRow="0" w:lastRow="0" w:firstColumn="0" w:lastColumn="0" w:noHBand="0" w:noVBand="0"/>
        <w:tblCaption w:val="Table 1: Recording responses to Indigenous status question as per AIHW national guidelines"/>
        <w:tblDescription w:val="Table 1 shows the recording responses to Indigenous status questions as per the AIHW national guidelines. The first column is the national coding category. In the second column is the national categories for recording Indigenous status and in the third column are the response scenarios."/>
      </w:tblPr>
      <w:tblGrid>
        <w:gridCol w:w="1701"/>
        <w:gridCol w:w="3231"/>
        <w:gridCol w:w="4706"/>
      </w:tblGrid>
      <w:tr w:rsidR="00B925E2" w:rsidRPr="00B925E2" w14:paraId="6F0527F6" w14:textId="77777777" w:rsidTr="00B925E2">
        <w:tblPrEx>
          <w:tblCellMar>
            <w:top w:w="0" w:type="dxa"/>
            <w:left w:w="0" w:type="dxa"/>
            <w:bottom w:w="0" w:type="dxa"/>
            <w:right w:w="0" w:type="dxa"/>
          </w:tblCellMar>
        </w:tblPrEx>
        <w:trPr>
          <w:divId w:val="935526654"/>
          <w:trHeight w:val="20"/>
          <w:tblHeader/>
        </w:trPr>
        <w:tc>
          <w:tcPr>
            <w:tcW w:w="1701" w:type="dxa"/>
            <w:shd w:val="clear" w:color="auto" w:fill="033636" w:themeFill="text2"/>
            <w:tcMar>
              <w:top w:w="113" w:type="dxa"/>
              <w:left w:w="113" w:type="dxa"/>
              <w:bottom w:w="113" w:type="dxa"/>
              <w:right w:w="113" w:type="dxa"/>
            </w:tcMar>
            <w:vAlign w:val="bottom"/>
          </w:tcPr>
          <w:p w14:paraId="307DE863" w14:textId="77777777" w:rsidR="00B925E2" w:rsidRPr="00B925E2" w:rsidRDefault="00B925E2" w:rsidP="00B925E2">
            <w:pPr>
              <w:pStyle w:val="CDITable-HeaderRowCentre"/>
            </w:pPr>
            <w:r w:rsidRPr="00B925E2">
              <w:t>National coding category</w:t>
            </w:r>
          </w:p>
        </w:tc>
        <w:tc>
          <w:tcPr>
            <w:tcW w:w="3231" w:type="dxa"/>
            <w:shd w:val="clear" w:color="auto" w:fill="033636" w:themeFill="text2"/>
            <w:tcMar>
              <w:top w:w="113" w:type="dxa"/>
              <w:left w:w="113" w:type="dxa"/>
              <w:bottom w:w="113" w:type="dxa"/>
              <w:right w:w="113" w:type="dxa"/>
            </w:tcMar>
            <w:vAlign w:val="bottom"/>
          </w:tcPr>
          <w:p w14:paraId="6948FD0C" w14:textId="77777777" w:rsidR="00B925E2" w:rsidRPr="00B925E2" w:rsidRDefault="00B925E2" w:rsidP="00B925E2">
            <w:pPr>
              <w:pStyle w:val="CDITable-HeaderRowLeft"/>
            </w:pPr>
            <w:r w:rsidRPr="00B925E2">
              <w:t>National categories for recording Indigenous status</w:t>
            </w:r>
          </w:p>
        </w:tc>
        <w:tc>
          <w:tcPr>
            <w:tcW w:w="4706" w:type="dxa"/>
            <w:shd w:val="clear" w:color="auto" w:fill="033636" w:themeFill="text2"/>
            <w:tcMar>
              <w:top w:w="113" w:type="dxa"/>
              <w:left w:w="113" w:type="dxa"/>
              <w:bottom w:w="113" w:type="dxa"/>
              <w:right w:w="113" w:type="dxa"/>
            </w:tcMar>
            <w:vAlign w:val="bottom"/>
          </w:tcPr>
          <w:p w14:paraId="3020A275" w14:textId="77777777" w:rsidR="00B925E2" w:rsidRPr="00B925E2" w:rsidRDefault="00B925E2" w:rsidP="00B925E2">
            <w:pPr>
              <w:pStyle w:val="CDITable-HeaderRowLeft"/>
            </w:pPr>
            <w:r w:rsidRPr="00B925E2">
              <w:t>Response scenario/s</w:t>
            </w:r>
          </w:p>
        </w:tc>
      </w:tr>
      <w:tr w:rsidR="00B925E2" w:rsidRPr="00B925E2" w14:paraId="2789FA1C" w14:textId="77777777" w:rsidTr="00B925E2">
        <w:tblPrEx>
          <w:tblCellMar>
            <w:top w:w="0" w:type="dxa"/>
            <w:left w:w="0" w:type="dxa"/>
            <w:bottom w:w="0" w:type="dxa"/>
            <w:right w:w="0" w:type="dxa"/>
          </w:tblCellMar>
        </w:tblPrEx>
        <w:trPr>
          <w:divId w:val="935526654"/>
          <w:trHeight w:val="20"/>
        </w:trPr>
        <w:tc>
          <w:tcPr>
            <w:tcW w:w="1701" w:type="dxa"/>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33DAF0D1" w14:textId="77777777" w:rsidR="00B925E2" w:rsidRPr="00B925E2" w:rsidRDefault="00B925E2" w:rsidP="00B925E2">
            <w:pPr>
              <w:pStyle w:val="CDITable-RowCentre"/>
              <w:rPr>
                <w:b/>
                <w:bCs/>
              </w:rPr>
            </w:pPr>
            <w:r w:rsidRPr="00B925E2">
              <w:rPr>
                <w:b/>
                <w:bCs/>
              </w:rPr>
              <w:t>1</w:t>
            </w:r>
          </w:p>
        </w:tc>
        <w:tc>
          <w:tcPr>
            <w:tcW w:w="3231" w:type="dxa"/>
            <w:tcBorders>
              <w:bottom w:val="single" w:sz="6" w:space="0" w:color="033636" w:themeColor="text2"/>
            </w:tcBorders>
            <w:tcMar>
              <w:top w:w="113" w:type="dxa"/>
              <w:left w:w="113" w:type="dxa"/>
              <w:bottom w:w="113" w:type="dxa"/>
              <w:right w:w="113" w:type="dxa"/>
            </w:tcMar>
            <w:vAlign w:val="center"/>
          </w:tcPr>
          <w:p w14:paraId="715563DB" w14:textId="0C5C4F32" w:rsidR="00B925E2" w:rsidRPr="00B925E2" w:rsidRDefault="00B925E2" w:rsidP="00B925E2">
            <w:pPr>
              <w:pStyle w:val="CDITable-RowLeft"/>
            </w:pPr>
            <w:r w:rsidRPr="00B925E2">
              <w:t>Aboriginal but not Torres</w:t>
            </w:r>
            <w:r>
              <w:t> </w:t>
            </w:r>
            <w:r w:rsidRPr="00B925E2">
              <w:t>Strait</w:t>
            </w:r>
            <w:r>
              <w:t> </w:t>
            </w:r>
            <w:r w:rsidRPr="00B925E2">
              <w:t>Islander</w:t>
            </w:r>
            <w:r>
              <w:t> </w:t>
            </w:r>
            <w:r w:rsidRPr="00B925E2">
              <w:t>origin</w:t>
            </w:r>
          </w:p>
        </w:tc>
        <w:tc>
          <w:tcPr>
            <w:tcW w:w="4706" w:type="dxa"/>
            <w:tcBorders>
              <w:bottom w:val="single" w:sz="6" w:space="0" w:color="033636" w:themeColor="text2"/>
            </w:tcBorders>
            <w:tcMar>
              <w:top w:w="113" w:type="dxa"/>
              <w:left w:w="113" w:type="dxa"/>
              <w:bottom w:w="113" w:type="dxa"/>
              <w:right w:w="113" w:type="dxa"/>
            </w:tcMar>
            <w:vAlign w:val="center"/>
          </w:tcPr>
          <w:p w14:paraId="73E4B1E8" w14:textId="77777777" w:rsidR="00B925E2" w:rsidRPr="00B925E2" w:rsidRDefault="00B925E2" w:rsidP="00B925E2">
            <w:pPr>
              <w:pStyle w:val="CDITable-RowLeft"/>
            </w:pPr>
            <w:r w:rsidRPr="00B925E2">
              <w:t>‘Yes, Aboriginal’ is ticked but ‘Yes, Torres Strait Islander’ is not ticked</w:t>
            </w:r>
          </w:p>
        </w:tc>
      </w:tr>
      <w:tr w:rsidR="00B925E2" w:rsidRPr="00B925E2" w14:paraId="71E10DBF" w14:textId="77777777" w:rsidTr="00B925E2">
        <w:tblPrEx>
          <w:tblCellMar>
            <w:top w:w="0" w:type="dxa"/>
            <w:left w:w="0" w:type="dxa"/>
            <w:bottom w:w="0" w:type="dxa"/>
            <w:right w:w="0" w:type="dxa"/>
          </w:tblCellMar>
        </w:tblPrEx>
        <w:trPr>
          <w:divId w:val="935526654"/>
          <w:trHeight w:val="20"/>
        </w:trPr>
        <w:tc>
          <w:tcPr>
            <w:tcW w:w="170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734CBC24" w14:textId="77777777" w:rsidR="00B925E2" w:rsidRPr="00B925E2" w:rsidRDefault="00B925E2" w:rsidP="00B925E2">
            <w:pPr>
              <w:pStyle w:val="CDITable-RowCentre"/>
              <w:rPr>
                <w:b/>
                <w:bCs/>
              </w:rPr>
            </w:pPr>
            <w:r w:rsidRPr="00B925E2">
              <w:rPr>
                <w:b/>
                <w:bCs/>
              </w:rPr>
              <w:t>2</w:t>
            </w:r>
          </w:p>
        </w:tc>
        <w:tc>
          <w:tcPr>
            <w:tcW w:w="3231"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1DAA537" w14:textId="3EA7C111" w:rsidR="00B925E2" w:rsidRPr="00B925E2" w:rsidRDefault="00B925E2" w:rsidP="00B925E2">
            <w:pPr>
              <w:pStyle w:val="CDITable-RowLeft"/>
            </w:pPr>
            <w:r w:rsidRPr="00B925E2">
              <w:t>Torres Strait Islander but not Aboriginal</w:t>
            </w:r>
            <w:r>
              <w:t> </w:t>
            </w:r>
            <w:r w:rsidRPr="00B925E2">
              <w:t>origin</w:t>
            </w:r>
          </w:p>
        </w:tc>
        <w:tc>
          <w:tcPr>
            <w:tcW w:w="4706"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C011DCD" w14:textId="77777777" w:rsidR="00B925E2" w:rsidRPr="00B925E2" w:rsidRDefault="00B925E2" w:rsidP="00B925E2">
            <w:pPr>
              <w:pStyle w:val="CDITable-RowLeft"/>
            </w:pPr>
            <w:r w:rsidRPr="00B925E2">
              <w:t>‘Yes, Torres Strait Islander’ is ticked but ‘Yes, Aboriginal’ is not ticked</w:t>
            </w:r>
          </w:p>
        </w:tc>
      </w:tr>
      <w:tr w:rsidR="00B925E2" w:rsidRPr="00B925E2" w14:paraId="7BA6EF1C" w14:textId="77777777" w:rsidTr="00B925E2">
        <w:tblPrEx>
          <w:tblCellMar>
            <w:top w:w="0" w:type="dxa"/>
            <w:left w:w="0" w:type="dxa"/>
            <w:bottom w:w="0" w:type="dxa"/>
            <w:right w:w="0" w:type="dxa"/>
          </w:tblCellMar>
        </w:tblPrEx>
        <w:trPr>
          <w:divId w:val="935526654"/>
          <w:trHeight w:val="20"/>
        </w:trPr>
        <w:tc>
          <w:tcPr>
            <w:tcW w:w="170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1D95524" w14:textId="77777777" w:rsidR="00B925E2" w:rsidRPr="00B925E2" w:rsidRDefault="00B925E2" w:rsidP="00B925E2">
            <w:pPr>
              <w:pStyle w:val="CDITable-RowCentre"/>
              <w:rPr>
                <w:b/>
                <w:bCs/>
              </w:rPr>
            </w:pPr>
            <w:r w:rsidRPr="00B925E2">
              <w:rPr>
                <w:b/>
                <w:bCs/>
              </w:rPr>
              <w:t>3</w:t>
            </w:r>
          </w:p>
        </w:tc>
        <w:tc>
          <w:tcPr>
            <w:tcW w:w="3231"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9A4308D" w14:textId="47E0F056" w:rsidR="00B925E2" w:rsidRPr="00B925E2" w:rsidRDefault="00B925E2" w:rsidP="00B925E2">
            <w:pPr>
              <w:pStyle w:val="CDITable-RowLeft"/>
            </w:pPr>
            <w:r w:rsidRPr="00B925E2">
              <w:t>Both Aboriginal and Torres</w:t>
            </w:r>
            <w:r>
              <w:t> </w:t>
            </w:r>
            <w:r w:rsidRPr="00B925E2">
              <w:t>Strait</w:t>
            </w:r>
            <w:r>
              <w:t> </w:t>
            </w:r>
            <w:r w:rsidRPr="00B925E2">
              <w:t>Islander origin</w:t>
            </w:r>
          </w:p>
        </w:tc>
        <w:tc>
          <w:tcPr>
            <w:tcW w:w="4706"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AE76F55" w14:textId="77777777" w:rsidR="00B925E2" w:rsidRPr="00B925E2" w:rsidRDefault="00B925E2" w:rsidP="00B925E2">
            <w:pPr>
              <w:pStyle w:val="CDITable-RowLeft"/>
            </w:pPr>
            <w:r w:rsidRPr="00B925E2">
              <w:t>‘Yes, Aboriginal’ is ticked and ‘Yes, Torres Strait Islander’ is also ticked (or, if option provided ‘Yes, both Aboriginal and Torres Strait Islander’ is ticked)</w:t>
            </w:r>
          </w:p>
        </w:tc>
      </w:tr>
      <w:tr w:rsidR="00B925E2" w:rsidRPr="00B925E2" w14:paraId="486B8C44" w14:textId="77777777" w:rsidTr="00B925E2">
        <w:tblPrEx>
          <w:tblCellMar>
            <w:top w:w="0" w:type="dxa"/>
            <w:left w:w="0" w:type="dxa"/>
            <w:bottom w:w="0" w:type="dxa"/>
            <w:right w:w="0" w:type="dxa"/>
          </w:tblCellMar>
        </w:tblPrEx>
        <w:trPr>
          <w:divId w:val="935526654"/>
          <w:trHeight w:val="20"/>
        </w:trPr>
        <w:tc>
          <w:tcPr>
            <w:tcW w:w="170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E300034" w14:textId="77777777" w:rsidR="00B925E2" w:rsidRPr="00B925E2" w:rsidRDefault="00B925E2" w:rsidP="00B925E2">
            <w:pPr>
              <w:pStyle w:val="CDITable-RowCentre"/>
              <w:rPr>
                <w:b/>
                <w:bCs/>
              </w:rPr>
            </w:pPr>
            <w:r w:rsidRPr="00B925E2">
              <w:rPr>
                <w:b/>
                <w:bCs/>
              </w:rPr>
              <w:t>4</w:t>
            </w:r>
          </w:p>
        </w:tc>
        <w:tc>
          <w:tcPr>
            <w:tcW w:w="3231"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284AE9F" w14:textId="0FE7B5A9" w:rsidR="00B925E2" w:rsidRPr="00B925E2" w:rsidRDefault="00B925E2" w:rsidP="00B925E2">
            <w:pPr>
              <w:pStyle w:val="CDITable-RowLeft"/>
            </w:pPr>
            <w:r w:rsidRPr="00B925E2">
              <w:t>Neither Aboriginal nor Torres</w:t>
            </w:r>
            <w:r>
              <w:t> </w:t>
            </w:r>
            <w:r w:rsidRPr="00B925E2">
              <w:t>Strait</w:t>
            </w:r>
            <w:r>
              <w:t> </w:t>
            </w:r>
            <w:r w:rsidRPr="00B925E2">
              <w:t>Islander origin</w:t>
            </w:r>
          </w:p>
        </w:tc>
        <w:tc>
          <w:tcPr>
            <w:tcW w:w="4706"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72BDA89" w14:textId="77777777" w:rsidR="00B925E2" w:rsidRPr="00B925E2" w:rsidRDefault="00B925E2" w:rsidP="00B925E2">
            <w:pPr>
              <w:pStyle w:val="CDITable-RowLeft"/>
            </w:pPr>
            <w:r w:rsidRPr="00B925E2">
              <w:t>‘No’ is ticked</w:t>
            </w:r>
          </w:p>
        </w:tc>
      </w:tr>
      <w:tr w:rsidR="00B925E2" w:rsidRPr="00B925E2" w14:paraId="607922E5" w14:textId="77777777" w:rsidTr="00B925E2">
        <w:tblPrEx>
          <w:tblCellMar>
            <w:top w:w="0" w:type="dxa"/>
            <w:left w:w="0" w:type="dxa"/>
            <w:bottom w:w="0" w:type="dxa"/>
            <w:right w:w="0" w:type="dxa"/>
          </w:tblCellMar>
        </w:tblPrEx>
        <w:trPr>
          <w:divId w:val="935526654"/>
          <w:trHeight w:val="20"/>
        </w:trPr>
        <w:tc>
          <w:tcPr>
            <w:tcW w:w="1701" w:type="dxa"/>
            <w:vMerge w:val="restart"/>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0F0E604" w14:textId="77777777" w:rsidR="00B925E2" w:rsidRPr="00B925E2" w:rsidRDefault="00B925E2" w:rsidP="00B925E2">
            <w:pPr>
              <w:pStyle w:val="CDITable-RowCentre"/>
              <w:rPr>
                <w:b/>
                <w:bCs/>
              </w:rPr>
            </w:pPr>
            <w:r w:rsidRPr="00B925E2">
              <w:rPr>
                <w:b/>
                <w:bCs/>
              </w:rPr>
              <w:t>9</w:t>
            </w:r>
          </w:p>
        </w:tc>
        <w:tc>
          <w:tcPr>
            <w:tcW w:w="3231" w:type="dxa"/>
            <w:vMerge w:val="restart"/>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4B51514" w14:textId="77777777" w:rsidR="00B925E2" w:rsidRPr="00B925E2" w:rsidRDefault="00B925E2" w:rsidP="00B925E2">
            <w:pPr>
              <w:pStyle w:val="CDITable-RowLeft"/>
            </w:pPr>
            <w:r w:rsidRPr="00B925E2">
              <w:t>Not stated/ inadequately described</w:t>
            </w:r>
          </w:p>
        </w:tc>
        <w:tc>
          <w:tcPr>
            <w:tcW w:w="4706"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1F649C8" w14:textId="77777777" w:rsidR="00B925E2" w:rsidRPr="00B925E2" w:rsidRDefault="00B925E2" w:rsidP="00B925E2">
            <w:pPr>
              <w:pStyle w:val="CDITable-RowLeft"/>
            </w:pPr>
            <w:r w:rsidRPr="00B925E2">
              <w:t>Client is capable of responding but declines to respond following prompting/follow-up.</w:t>
            </w:r>
          </w:p>
        </w:tc>
      </w:tr>
      <w:tr w:rsidR="00B925E2" w:rsidRPr="00B925E2" w14:paraId="5E5B3DC7" w14:textId="77777777" w:rsidTr="00B925E2">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Pr>
          <w:p w14:paraId="223C8F9A" w14:textId="77777777" w:rsidR="00B925E2" w:rsidRPr="00B925E2" w:rsidRDefault="00B925E2" w:rsidP="00B925E2"/>
        </w:tc>
        <w:tc>
          <w:tcPr>
            <w:tcW w:w="3231" w:type="dxa"/>
            <w:vMerge/>
            <w:tcBorders>
              <w:bottom w:val="single" w:sz="6" w:space="0" w:color="033636" w:themeColor="text2"/>
            </w:tcBorders>
          </w:tcPr>
          <w:p w14:paraId="085DBA5A" w14:textId="77777777" w:rsidR="00B925E2" w:rsidRPr="00B925E2" w:rsidRDefault="00B925E2" w:rsidP="00B925E2">
            <w:pPr>
              <w:pStyle w:val="CDITable-RowLeft"/>
            </w:pPr>
          </w:p>
        </w:tc>
        <w:tc>
          <w:tcPr>
            <w:tcW w:w="4706"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EC2B30A" w14:textId="77777777" w:rsidR="00B925E2" w:rsidRPr="00B925E2" w:rsidRDefault="00B925E2" w:rsidP="00B925E2">
            <w:pPr>
              <w:pStyle w:val="CDITable-RowLeft"/>
            </w:pPr>
            <w:r w:rsidRPr="00B925E2">
              <w:t>‘No’ is ticked and either or both ‘Yes, Aboriginal’, and ‘Yes, Torres Strait Islander’ are ticked.</w:t>
            </w:r>
          </w:p>
        </w:tc>
      </w:tr>
      <w:tr w:rsidR="00B925E2" w:rsidRPr="00B925E2" w14:paraId="137EFC62" w14:textId="77777777" w:rsidTr="00B925E2">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Pr>
          <w:p w14:paraId="6D5DEF81" w14:textId="77777777" w:rsidR="00B925E2" w:rsidRPr="00B925E2" w:rsidRDefault="00B925E2" w:rsidP="00B925E2"/>
        </w:tc>
        <w:tc>
          <w:tcPr>
            <w:tcW w:w="3231" w:type="dxa"/>
            <w:vMerge/>
            <w:tcBorders>
              <w:bottom w:val="single" w:sz="6" w:space="0" w:color="033636" w:themeColor="text2"/>
            </w:tcBorders>
          </w:tcPr>
          <w:p w14:paraId="47BA1D80" w14:textId="77777777" w:rsidR="00B925E2" w:rsidRPr="00B925E2" w:rsidRDefault="00B925E2" w:rsidP="00B925E2">
            <w:pPr>
              <w:pStyle w:val="CDITable-RowLeft"/>
            </w:pPr>
          </w:p>
        </w:tc>
        <w:tc>
          <w:tcPr>
            <w:tcW w:w="4706"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A0A983B" w14:textId="77777777" w:rsidR="00B925E2" w:rsidRPr="00B925E2" w:rsidRDefault="00B925E2" w:rsidP="00B925E2">
            <w:pPr>
              <w:pStyle w:val="CDITable-RowLeft"/>
            </w:pPr>
            <w:r w:rsidRPr="00B925E2">
              <w:t>It is impossible for the question to be asked during the contact period.</w:t>
            </w:r>
          </w:p>
        </w:tc>
      </w:tr>
      <w:tr w:rsidR="00B925E2" w:rsidRPr="00B925E2" w14:paraId="10C271F1" w14:textId="77777777" w:rsidTr="00B925E2">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Pr>
          <w:p w14:paraId="09A4F321" w14:textId="77777777" w:rsidR="00B925E2" w:rsidRPr="00B925E2" w:rsidRDefault="00B925E2" w:rsidP="00B925E2"/>
        </w:tc>
        <w:tc>
          <w:tcPr>
            <w:tcW w:w="3231" w:type="dxa"/>
            <w:vMerge/>
            <w:tcBorders>
              <w:bottom w:val="single" w:sz="6" w:space="0" w:color="033636" w:themeColor="text2"/>
            </w:tcBorders>
          </w:tcPr>
          <w:p w14:paraId="180FDCF5" w14:textId="77777777" w:rsidR="00B925E2" w:rsidRPr="00B925E2" w:rsidRDefault="00B925E2" w:rsidP="00B925E2">
            <w:pPr>
              <w:pStyle w:val="CDITable-RowLeft"/>
            </w:pPr>
          </w:p>
        </w:tc>
        <w:tc>
          <w:tcPr>
            <w:tcW w:w="4706"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39C5DAD" w14:textId="3498F162" w:rsidR="00B925E2" w:rsidRPr="00B925E2" w:rsidRDefault="00B925E2" w:rsidP="00B925E2">
            <w:pPr>
              <w:pStyle w:val="CDITable-RowLeft"/>
            </w:pPr>
            <w:r w:rsidRPr="00B925E2">
              <w:t>Response to the question has been left blank or is</w:t>
            </w:r>
            <w:r>
              <w:t> </w:t>
            </w:r>
            <w:r w:rsidRPr="00B925E2">
              <w:t>incomplete.</w:t>
            </w:r>
          </w:p>
        </w:tc>
      </w:tr>
    </w:tbl>
    <w:p w14:paraId="7F5719A1" w14:textId="77777777" w:rsidR="00A23421" w:rsidRDefault="00A23421" w:rsidP="00024DB4">
      <w:r>
        <w:br w:type="page"/>
      </w:r>
    </w:p>
    <w:p w14:paraId="49CBC49E" w14:textId="0A1F5530" w:rsidR="00B925E2" w:rsidRDefault="00B925E2" w:rsidP="00B925E2">
      <w:pPr>
        <w:pStyle w:val="CDITable-Title"/>
        <w:divId w:val="935526654"/>
      </w:pPr>
      <w:r w:rsidRPr="00B925E2">
        <w:lastRenderedPageBreak/>
        <w:t>Table 2: NNDSS Indigenous status data field codes and definitions</w:t>
      </w:r>
      <w:r w:rsidRPr="00B925E2">
        <w:rPr>
          <w:vertAlign w:val="superscript"/>
        </w:rPr>
        <w:t>16</w:t>
      </w:r>
    </w:p>
    <w:tbl>
      <w:tblPr>
        <w:tblW w:w="0" w:type="auto"/>
        <w:tblLayout w:type="fixed"/>
        <w:tblCellMar>
          <w:left w:w="0" w:type="dxa"/>
          <w:right w:w="0" w:type="dxa"/>
        </w:tblCellMar>
        <w:tblLook w:val="0000" w:firstRow="0" w:lastRow="0" w:firstColumn="0" w:lastColumn="0" w:noHBand="0" w:noVBand="0"/>
        <w:tblCaption w:val="Table 2: NNDSS Indigenous status data field codes and definitions"/>
        <w:tblDescription w:val="Table 2 shows the NNDSS Indigenous status data field codes and the definition for each code. "/>
      </w:tblPr>
      <w:tblGrid>
        <w:gridCol w:w="2551"/>
        <w:gridCol w:w="7087"/>
      </w:tblGrid>
      <w:tr w:rsidR="00B925E2" w:rsidRPr="00B925E2" w14:paraId="244BBD1F" w14:textId="77777777" w:rsidTr="00B925E2">
        <w:tblPrEx>
          <w:tblCellMar>
            <w:top w:w="0" w:type="dxa"/>
            <w:left w:w="0" w:type="dxa"/>
            <w:bottom w:w="0" w:type="dxa"/>
            <w:right w:w="0" w:type="dxa"/>
          </w:tblCellMar>
        </w:tblPrEx>
        <w:trPr>
          <w:divId w:val="935526654"/>
          <w:trHeight w:val="20"/>
          <w:tblHeader/>
        </w:trPr>
        <w:tc>
          <w:tcPr>
            <w:tcW w:w="2551" w:type="dxa"/>
            <w:shd w:val="clear" w:color="auto" w:fill="033636" w:themeFill="text2"/>
            <w:tcMar>
              <w:top w:w="113" w:type="dxa"/>
              <w:left w:w="113" w:type="dxa"/>
              <w:bottom w:w="113" w:type="dxa"/>
              <w:right w:w="113" w:type="dxa"/>
            </w:tcMar>
            <w:vAlign w:val="bottom"/>
          </w:tcPr>
          <w:p w14:paraId="366F4208" w14:textId="77777777" w:rsidR="00B925E2" w:rsidRPr="00B925E2" w:rsidRDefault="00B925E2" w:rsidP="00B925E2">
            <w:pPr>
              <w:pStyle w:val="CDITable-HeaderRowCentre"/>
            </w:pPr>
            <w:r w:rsidRPr="00B925E2">
              <w:t>Data field code</w:t>
            </w:r>
          </w:p>
        </w:tc>
        <w:tc>
          <w:tcPr>
            <w:tcW w:w="7087" w:type="dxa"/>
            <w:shd w:val="clear" w:color="auto" w:fill="033636" w:themeFill="text2"/>
            <w:tcMar>
              <w:top w:w="113" w:type="dxa"/>
              <w:left w:w="113" w:type="dxa"/>
              <w:bottom w:w="113" w:type="dxa"/>
              <w:right w:w="113" w:type="dxa"/>
            </w:tcMar>
            <w:vAlign w:val="bottom"/>
          </w:tcPr>
          <w:p w14:paraId="654507DE" w14:textId="77777777" w:rsidR="00B925E2" w:rsidRPr="00B925E2" w:rsidRDefault="00B925E2" w:rsidP="00B925E2">
            <w:pPr>
              <w:pStyle w:val="CDITable-HeaderRowLeft"/>
            </w:pPr>
            <w:r w:rsidRPr="00B925E2">
              <w:t>Definition</w:t>
            </w:r>
          </w:p>
        </w:tc>
      </w:tr>
      <w:tr w:rsidR="00B925E2" w:rsidRPr="00B925E2" w14:paraId="1632482B" w14:textId="77777777" w:rsidTr="00B925E2">
        <w:tblPrEx>
          <w:tblCellMar>
            <w:top w:w="0" w:type="dxa"/>
            <w:left w:w="0" w:type="dxa"/>
            <w:bottom w:w="0" w:type="dxa"/>
            <w:right w:w="0" w:type="dxa"/>
          </w:tblCellMar>
        </w:tblPrEx>
        <w:trPr>
          <w:divId w:val="935526654"/>
          <w:trHeight w:val="20"/>
        </w:trPr>
        <w:tc>
          <w:tcPr>
            <w:tcW w:w="2551" w:type="dxa"/>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08A31034" w14:textId="77777777" w:rsidR="00B925E2" w:rsidRPr="00B925E2" w:rsidRDefault="00B925E2" w:rsidP="00B925E2">
            <w:pPr>
              <w:pStyle w:val="CDITable-RowCentre"/>
              <w:rPr>
                <w:b/>
                <w:bCs/>
              </w:rPr>
            </w:pPr>
            <w:r w:rsidRPr="00B925E2">
              <w:rPr>
                <w:b/>
                <w:bCs/>
              </w:rPr>
              <w:t>1</w:t>
            </w:r>
          </w:p>
        </w:tc>
        <w:tc>
          <w:tcPr>
            <w:tcW w:w="7087" w:type="dxa"/>
            <w:tcBorders>
              <w:bottom w:val="single" w:sz="6" w:space="0" w:color="033636" w:themeColor="text2"/>
            </w:tcBorders>
            <w:tcMar>
              <w:top w:w="113" w:type="dxa"/>
              <w:left w:w="113" w:type="dxa"/>
              <w:bottom w:w="113" w:type="dxa"/>
              <w:right w:w="113" w:type="dxa"/>
            </w:tcMar>
            <w:vAlign w:val="center"/>
          </w:tcPr>
          <w:p w14:paraId="72B1485F" w14:textId="77777777" w:rsidR="00B925E2" w:rsidRPr="00B925E2" w:rsidRDefault="00B925E2" w:rsidP="00B925E2">
            <w:pPr>
              <w:pStyle w:val="CDITable-RowLeft"/>
            </w:pPr>
            <w:r w:rsidRPr="00B925E2">
              <w:t xml:space="preserve">Indigenous (Aboriginal but not Torres Strait Islander origin) </w:t>
            </w:r>
          </w:p>
        </w:tc>
      </w:tr>
      <w:tr w:rsidR="00B925E2" w:rsidRPr="00B925E2" w14:paraId="2EA6A1B4" w14:textId="77777777" w:rsidTr="00B925E2">
        <w:tblPrEx>
          <w:tblCellMar>
            <w:top w:w="0" w:type="dxa"/>
            <w:left w:w="0" w:type="dxa"/>
            <w:bottom w:w="0" w:type="dxa"/>
            <w:right w:w="0" w:type="dxa"/>
          </w:tblCellMar>
        </w:tblPrEx>
        <w:trPr>
          <w:divId w:val="935526654"/>
          <w:trHeight w:val="20"/>
        </w:trPr>
        <w:tc>
          <w:tcPr>
            <w:tcW w:w="255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22076394" w14:textId="77777777" w:rsidR="00B925E2" w:rsidRPr="00B925E2" w:rsidRDefault="00B925E2" w:rsidP="00B925E2">
            <w:pPr>
              <w:pStyle w:val="CDITable-RowCentre"/>
              <w:rPr>
                <w:b/>
                <w:bCs/>
              </w:rPr>
            </w:pPr>
            <w:r w:rsidRPr="00B925E2">
              <w:rPr>
                <w:b/>
                <w:bCs/>
              </w:rPr>
              <w:t>2</w:t>
            </w:r>
          </w:p>
        </w:tc>
        <w:tc>
          <w:tcPr>
            <w:tcW w:w="708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083E2F6" w14:textId="77777777" w:rsidR="00B925E2" w:rsidRPr="00B925E2" w:rsidRDefault="00B925E2" w:rsidP="00B925E2">
            <w:pPr>
              <w:pStyle w:val="CDITable-RowLeft"/>
            </w:pPr>
            <w:r w:rsidRPr="00B925E2">
              <w:t>Indigenous (Torres Strait Islander but not Aboriginal origin)</w:t>
            </w:r>
          </w:p>
        </w:tc>
      </w:tr>
      <w:tr w:rsidR="00B925E2" w:rsidRPr="00B925E2" w14:paraId="52911915" w14:textId="77777777" w:rsidTr="00B925E2">
        <w:tblPrEx>
          <w:tblCellMar>
            <w:top w:w="0" w:type="dxa"/>
            <w:left w:w="0" w:type="dxa"/>
            <w:bottom w:w="0" w:type="dxa"/>
            <w:right w:w="0" w:type="dxa"/>
          </w:tblCellMar>
        </w:tblPrEx>
        <w:trPr>
          <w:divId w:val="935526654"/>
          <w:trHeight w:val="20"/>
        </w:trPr>
        <w:tc>
          <w:tcPr>
            <w:tcW w:w="255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99641EB" w14:textId="77777777" w:rsidR="00B925E2" w:rsidRPr="00B925E2" w:rsidRDefault="00B925E2" w:rsidP="00B925E2">
            <w:pPr>
              <w:pStyle w:val="CDITable-RowCentre"/>
              <w:rPr>
                <w:b/>
                <w:bCs/>
              </w:rPr>
            </w:pPr>
            <w:r w:rsidRPr="00B925E2">
              <w:rPr>
                <w:b/>
                <w:bCs/>
              </w:rPr>
              <w:t>3</w:t>
            </w:r>
          </w:p>
        </w:tc>
        <w:tc>
          <w:tcPr>
            <w:tcW w:w="708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46BB1CF" w14:textId="77777777" w:rsidR="00B925E2" w:rsidRPr="00B925E2" w:rsidRDefault="00B925E2" w:rsidP="00B925E2">
            <w:pPr>
              <w:pStyle w:val="CDITable-RowLeft"/>
            </w:pPr>
            <w:r w:rsidRPr="00B925E2">
              <w:t>Indigenous (Aboriginal and Torres Strait Islander origin)</w:t>
            </w:r>
          </w:p>
        </w:tc>
      </w:tr>
      <w:tr w:rsidR="00B925E2" w:rsidRPr="00B925E2" w14:paraId="5F3DA47E" w14:textId="77777777" w:rsidTr="00B925E2">
        <w:tblPrEx>
          <w:tblCellMar>
            <w:top w:w="0" w:type="dxa"/>
            <w:left w:w="0" w:type="dxa"/>
            <w:bottom w:w="0" w:type="dxa"/>
            <w:right w:w="0" w:type="dxa"/>
          </w:tblCellMar>
        </w:tblPrEx>
        <w:trPr>
          <w:divId w:val="935526654"/>
          <w:trHeight w:val="20"/>
        </w:trPr>
        <w:tc>
          <w:tcPr>
            <w:tcW w:w="255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237C0E07" w14:textId="77777777" w:rsidR="00B925E2" w:rsidRPr="00B925E2" w:rsidRDefault="00B925E2" w:rsidP="00B925E2">
            <w:pPr>
              <w:pStyle w:val="CDITable-RowCentre"/>
              <w:rPr>
                <w:b/>
                <w:bCs/>
              </w:rPr>
            </w:pPr>
            <w:r w:rsidRPr="00B925E2">
              <w:rPr>
                <w:b/>
                <w:bCs/>
              </w:rPr>
              <w:t>4</w:t>
            </w:r>
          </w:p>
        </w:tc>
        <w:tc>
          <w:tcPr>
            <w:tcW w:w="708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932DC63" w14:textId="77777777" w:rsidR="00B925E2" w:rsidRPr="00B925E2" w:rsidRDefault="00B925E2" w:rsidP="00B925E2">
            <w:pPr>
              <w:pStyle w:val="CDITable-RowLeft"/>
            </w:pPr>
            <w:r w:rsidRPr="00B925E2">
              <w:t>Not Indigenous (not Aboriginal or Torres Strait Islander origin)</w:t>
            </w:r>
          </w:p>
        </w:tc>
      </w:tr>
      <w:tr w:rsidR="00B925E2" w:rsidRPr="00B925E2" w14:paraId="65788E24" w14:textId="77777777" w:rsidTr="00B925E2">
        <w:tblPrEx>
          <w:tblCellMar>
            <w:top w:w="0" w:type="dxa"/>
            <w:left w:w="0" w:type="dxa"/>
            <w:bottom w:w="0" w:type="dxa"/>
            <w:right w:w="0" w:type="dxa"/>
          </w:tblCellMar>
        </w:tblPrEx>
        <w:trPr>
          <w:divId w:val="935526654"/>
          <w:trHeight w:val="20"/>
        </w:trPr>
        <w:tc>
          <w:tcPr>
            <w:tcW w:w="255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ADC7081" w14:textId="77777777" w:rsidR="00B925E2" w:rsidRPr="00B925E2" w:rsidRDefault="00B925E2" w:rsidP="00B925E2">
            <w:pPr>
              <w:pStyle w:val="CDITable-RowCentre"/>
              <w:rPr>
                <w:b/>
                <w:bCs/>
              </w:rPr>
            </w:pPr>
            <w:r w:rsidRPr="00B925E2">
              <w:rPr>
                <w:b/>
                <w:bCs/>
              </w:rPr>
              <w:t>9</w:t>
            </w:r>
          </w:p>
        </w:tc>
        <w:tc>
          <w:tcPr>
            <w:tcW w:w="708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5D4F2EF" w14:textId="77777777" w:rsidR="00B925E2" w:rsidRPr="00B925E2" w:rsidRDefault="00B925E2" w:rsidP="00B925E2">
            <w:pPr>
              <w:pStyle w:val="CDITable-RowLeft"/>
            </w:pPr>
            <w:r w:rsidRPr="00B925E2">
              <w:t>Not stated</w:t>
            </w:r>
          </w:p>
        </w:tc>
      </w:tr>
      <w:tr w:rsidR="00B925E2" w:rsidRPr="00B925E2" w14:paraId="66DBB147" w14:textId="77777777" w:rsidTr="00B925E2">
        <w:tblPrEx>
          <w:tblCellMar>
            <w:top w:w="0" w:type="dxa"/>
            <w:left w:w="0" w:type="dxa"/>
            <w:bottom w:w="0" w:type="dxa"/>
            <w:right w:w="0" w:type="dxa"/>
          </w:tblCellMar>
        </w:tblPrEx>
        <w:trPr>
          <w:divId w:val="935526654"/>
          <w:trHeight w:val="20"/>
        </w:trPr>
        <w:tc>
          <w:tcPr>
            <w:tcW w:w="255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CF1FAAE" w14:textId="77777777" w:rsidR="00B925E2" w:rsidRPr="00B925E2" w:rsidRDefault="00B925E2" w:rsidP="00B925E2">
            <w:pPr>
              <w:pStyle w:val="CDITable-RowCentre"/>
              <w:rPr>
                <w:b/>
                <w:bCs/>
              </w:rPr>
            </w:pPr>
            <w:r w:rsidRPr="00B925E2">
              <w:rPr>
                <w:b/>
                <w:bCs/>
              </w:rPr>
              <w:t>NULL or left blank</w:t>
            </w:r>
          </w:p>
        </w:tc>
        <w:tc>
          <w:tcPr>
            <w:tcW w:w="708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A2ACBDD" w14:textId="77777777" w:rsidR="00B925E2" w:rsidRPr="00B925E2" w:rsidRDefault="00B925E2" w:rsidP="00B925E2">
            <w:pPr>
              <w:pStyle w:val="CDITable-RowLeft"/>
            </w:pPr>
            <w:r w:rsidRPr="00B925E2">
              <w:t>No information provided</w:t>
            </w:r>
          </w:p>
        </w:tc>
      </w:tr>
    </w:tbl>
    <w:p w14:paraId="46651897" w14:textId="77777777" w:rsidR="00FB1269" w:rsidRPr="00FB1269" w:rsidRDefault="00FB1269" w:rsidP="00FB1269">
      <w:pPr>
        <w:divId w:val="935526654"/>
        <w:rPr>
          <w:lang w:val="en-GB"/>
        </w:rPr>
      </w:pPr>
      <w:r w:rsidRPr="00FB1269">
        <w:rPr>
          <w:lang w:val="en-GB"/>
        </w:rPr>
        <w:t>Previous reports have identified a range of factors impacting Indigenous status completeness and quality in national notifiable disease data, including: the proportion of diseases notified by doctors, laboratories or both; the level of Indigenous status completeness in the databases of primary healthcare providers; whether Indigenous status is included as a data field on pathology request forms, and the level of completeness of the field if present; the limited capacity for transfer of Indigenous status information between requesting clinicians, pathology laboratories and public health authorities; and the level of data matching or sharing between systems.</w:t>
      </w:r>
      <w:r w:rsidRPr="00FB1269">
        <w:rPr>
          <w:vertAlign w:val="superscript"/>
          <w:lang w:val="en-GB"/>
        </w:rPr>
        <w:t xml:space="preserve">4,11,12,24 </w:t>
      </w:r>
      <w:r w:rsidRPr="00FB1269">
        <w:rPr>
          <w:lang w:val="en-GB"/>
        </w:rPr>
        <w:t>The National Advisory Group for Aboriginal and Torres Strait Islander Health Information and Data previously advocated for Indigenous status to be a mandatory field in the Australian Standard governing electronic pathology messaging.</w:t>
      </w:r>
      <w:r w:rsidRPr="00FB1269">
        <w:rPr>
          <w:vertAlign w:val="superscript"/>
          <w:lang w:val="en-GB"/>
        </w:rPr>
        <w:t>12</w:t>
      </w:r>
    </w:p>
    <w:p w14:paraId="2F6D335F" w14:textId="77777777" w:rsidR="00FB1269" w:rsidRPr="00FB1269" w:rsidRDefault="00FB1269" w:rsidP="00FB1269">
      <w:pPr>
        <w:divId w:val="935526654"/>
        <w:rPr>
          <w:lang w:val="en-GB"/>
        </w:rPr>
      </w:pPr>
      <w:r w:rsidRPr="00FB1269">
        <w:rPr>
          <w:lang w:val="en-GB"/>
        </w:rPr>
        <w:t>Notifiable diseases that are routinely followed up by public health authorities for disease control and prevention purposes have previously been shown to often have higher Indigenous status completeness, as missing information can be obtained during follow-up.</w:t>
      </w:r>
      <w:r w:rsidRPr="00FB1269">
        <w:rPr>
          <w:vertAlign w:val="superscript"/>
          <w:lang w:val="en-GB"/>
        </w:rPr>
        <w:t>11,12</w:t>
      </w:r>
      <w:r w:rsidRPr="00FB1269">
        <w:rPr>
          <w:lang w:val="en-GB"/>
        </w:rPr>
        <w:t xml:space="preserve"> Data linkage can also improve Indigenous status completeness.</w:t>
      </w:r>
      <w:r w:rsidRPr="00FB1269">
        <w:rPr>
          <w:vertAlign w:val="superscript"/>
          <w:lang w:val="en-GB"/>
        </w:rPr>
        <w:t>25</w:t>
      </w:r>
      <w:r w:rsidRPr="00FB1269">
        <w:rPr>
          <w:lang w:val="en-GB"/>
        </w:rPr>
        <w:t xml:space="preserve"> AIHW national best practice guidelines for data linkage activities relating to Aboriginal and Torres Strait Islander people provide guidance on managing missing or inconsistent Indigenous status information when linking datasets, along with key ethical concerns.</w:t>
      </w:r>
      <w:r w:rsidRPr="00FB1269">
        <w:rPr>
          <w:vertAlign w:val="superscript"/>
          <w:lang w:val="en-GB"/>
        </w:rPr>
        <w:t>26</w:t>
      </w:r>
    </w:p>
    <w:p w14:paraId="081EC35C" w14:textId="77777777" w:rsidR="00FB1269" w:rsidRPr="00FB1269" w:rsidRDefault="00FB1269" w:rsidP="00FB1269">
      <w:pPr>
        <w:divId w:val="935526654"/>
        <w:rPr>
          <w:lang w:val="en-GB"/>
        </w:rPr>
      </w:pPr>
      <w:r w:rsidRPr="00FB1269">
        <w:rPr>
          <w:lang w:val="en-GB"/>
        </w:rPr>
        <w:t>The Commonwealth provides some financial support to jurisdictions (approximately $1,000,000 per year in total across all jurisdictions) for surveillance and reporting of nationally notifiable VPDs covered by the NIP, under the Vaccine Preventable Diseases Surveillance Program component of the Federated Funding Agreement for Health.</w:t>
      </w:r>
      <w:r w:rsidRPr="00FB1269">
        <w:rPr>
          <w:vertAlign w:val="superscript"/>
          <w:lang w:val="en-GB"/>
        </w:rPr>
        <w:t>27</w:t>
      </w:r>
      <w:r w:rsidRPr="00FB1269">
        <w:rPr>
          <w:lang w:val="en-GB"/>
        </w:rPr>
        <w:t xml:space="preserve"> The current Agreement specifies a responsibility to improve data quality, including Indigenous status in notifications that require follow-up.</w:t>
      </w:r>
      <w:r w:rsidRPr="00FB1269">
        <w:rPr>
          <w:vertAlign w:val="superscript"/>
          <w:lang w:val="en-GB"/>
        </w:rPr>
        <w:t>27</w:t>
      </w:r>
      <w:r w:rsidRPr="00FB1269">
        <w:rPr>
          <w:lang w:val="en-GB"/>
        </w:rPr>
        <w:t xml:space="preserve"> While improving Indigenous status completeness is a high-level goal in the Agreement, it is not included as an indicator under the reporting requirements, nor are targets specified.</w:t>
      </w:r>
      <w:r w:rsidRPr="00FB1269">
        <w:rPr>
          <w:vertAlign w:val="superscript"/>
          <w:lang w:val="en-GB"/>
        </w:rPr>
        <w:t>2</w:t>
      </w:r>
    </w:p>
    <w:p w14:paraId="5080223B" w14:textId="0A8DBFCF" w:rsidR="002644A5" w:rsidRDefault="00FB1269" w:rsidP="00FB1269">
      <w:pPr>
        <w:pStyle w:val="Heading2"/>
        <w:divId w:val="935526654"/>
      </w:pPr>
      <w:r>
        <w:t>NNDSS data analysis</w:t>
      </w:r>
    </w:p>
    <w:p w14:paraId="46825B7C" w14:textId="0DF31B56" w:rsidR="00FB1269" w:rsidRPr="00FB1269" w:rsidRDefault="00FB1269" w:rsidP="00FB1269">
      <w:pPr>
        <w:divId w:val="935526654"/>
        <w:rPr>
          <w:lang w:val="en-GB"/>
        </w:rPr>
      </w:pPr>
      <w:r w:rsidRPr="00FB1269">
        <w:rPr>
          <w:lang w:val="en-GB"/>
        </w:rPr>
        <w:t>National level Indigenous status completeness for VPDs with a CDNA target of 95% was above the target for the 2010–2019 period at 97–98% for Hib, measles, IMD and IPD (both &lt; 5 and ≥ 50 years age groups) and ≥</w:t>
      </w:r>
      <w:r>
        <w:rPr>
          <w:lang w:val="en-GB"/>
        </w:rPr>
        <w:t> </w:t>
      </w:r>
      <w:r w:rsidRPr="00FB1269">
        <w:rPr>
          <w:lang w:val="en-GB"/>
        </w:rPr>
        <w:t xml:space="preserve">91% for the other VPDs (hepatitis A, newly acquired hepatitis B and pertussis [&lt; 5 years]; Table 3). </w:t>
      </w:r>
    </w:p>
    <w:p w14:paraId="11FC8169" w14:textId="5492697D" w:rsidR="00FB1269" w:rsidRDefault="00FB1269" w:rsidP="00FB1269">
      <w:pPr>
        <w:divId w:val="935526654"/>
        <w:rPr>
          <w:lang w:val="en-GB"/>
        </w:rPr>
      </w:pPr>
      <w:r w:rsidRPr="00FB1269">
        <w:rPr>
          <w:lang w:val="en-GB"/>
        </w:rPr>
        <w:t>For VPDs with a target of 80%, completeness was ≥ 90% for diphtheria, mumps, rubella and tetanus, and ≥</w:t>
      </w:r>
      <w:r>
        <w:rPr>
          <w:lang w:val="en-GB"/>
        </w:rPr>
        <w:t> </w:t>
      </w:r>
      <w:r w:rsidRPr="00FB1269">
        <w:rPr>
          <w:lang w:val="en-GB"/>
        </w:rPr>
        <w:t xml:space="preserve">80% for IPD (≥ 5 to &lt; 50 years) but was below the target for unspecified hepatitis B (54%), laboratory confirmed influenza (47%), pertussis (≥ 5 years; 60%); and rotavirus (71%; Table 3). </w:t>
      </w:r>
    </w:p>
    <w:p w14:paraId="349A39B9" w14:textId="77777777" w:rsidR="00DE2F57" w:rsidRPr="00DE2F57" w:rsidRDefault="00DE2F57" w:rsidP="00DE2F57">
      <w:pPr>
        <w:divId w:val="935526654"/>
        <w:rPr>
          <w:lang w:val="en-GB"/>
        </w:rPr>
      </w:pPr>
      <w:r w:rsidRPr="00DE2F57">
        <w:rPr>
          <w:lang w:val="en-GB"/>
        </w:rPr>
        <w:lastRenderedPageBreak/>
        <w:t xml:space="preserve">Indigenous status completeness at the national level increased with increasing remoteness of area of residence, with the greatest differences observed for influenza, ranging from 45% in major cities to 94% in very remote areas; unspecified hepatitis B (50% to 98%); pertussis (≥ 5 years; 58% to 91%); rotavirus (69% to 97%); and IPD (≥ 5 to &lt; 50 years; 70% to 100%; Appendix A, Table A.1). The difference for other VPDs ranged from 14 percentage points (mumps and tetanus) to two percentage points (IMD). </w:t>
      </w:r>
    </w:p>
    <w:p w14:paraId="1BA53D2F" w14:textId="77777777" w:rsidR="00DE2F57" w:rsidRPr="00DE2F57" w:rsidRDefault="00DE2F57" w:rsidP="00DE2F57">
      <w:pPr>
        <w:divId w:val="935526654"/>
        <w:rPr>
          <w:lang w:val="en-GB"/>
        </w:rPr>
      </w:pPr>
      <w:r w:rsidRPr="00DE2F57">
        <w:rPr>
          <w:lang w:val="en-GB"/>
        </w:rPr>
        <w:t>Indigenous status completeness at the national level was broadly similar by year across the 2010–2019 period for most VPDs (Appendix A, Table A.2). Notable improvements, where completeness reached the CDNA target by the end of the 10-year period, were seen for newly acquired hepatitis B (from 86% in 2010 to 95% in 2019) and mumps (from 60% in 2010 to &gt; 90% from 2013 onwards). Completeness for rubella, diphtheria and tetanus was above the 80% target in most years, ranging from 67% to 100% with large fluctuations likely related to very small numbers of notifications.</w:t>
      </w:r>
    </w:p>
    <w:p w14:paraId="28E8B8BB" w14:textId="6D790132" w:rsidR="00B925E2" w:rsidRDefault="00DE2F57" w:rsidP="00DE2F57">
      <w:pPr>
        <w:pStyle w:val="CDITable-Title"/>
        <w:divId w:val="935526654"/>
      </w:pPr>
      <w:r w:rsidRPr="00DE2F57">
        <w:t>Table 3: Number of VPD notifications reported to the NNDSS and Indigenous status completeness (%) in relation to CDNA targets, Australia, 2010–2019</w:t>
      </w:r>
    </w:p>
    <w:tbl>
      <w:tblPr>
        <w:tblW w:w="0" w:type="auto"/>
        <w:tblLayout w:type="fixed"/>
        <w:tblCellMar>
          <w:left w:w="0" w:type="dxa"/>
          <w:right w:w="0" w:type="dxa"/>
        </w:tblCellMar>
        <w:tblLook w:val="0000" w:firstRow="0" w:lastRow="0" w:firstColumn="0" w:lastColumn="0" w:noHBand="0" w:noVBand="0"/>
        <w:tblCaption w:val="Table 3: Number of VPD notifications reported to the NNDSS and Indigenous status completeness (%) in relation to CDNA targets, Australia, 2010–2019"/>
        <w:tblDescription w:val="Table 3 shows the number of VPD notifications reported to the NNDSS and the Indigenous status completeness as a percentage in relation to CDNA targets, for Australia overall and the period 2010-2019."/>
      </w:tblPr>
      <w:tblGrid>
        <w:gridCol w:w="2268"/>
        <w:gridCol w:w="2891"/>
        <w:gridCol w:w="2098"/>
        <w:gridCol w:w="2381"/>
      </w:tblGrid>
      <w:tr w:rsidR="00DE2F57" w:rsidRPr="00DE2F57" w14:paraId="0BA1D038" w14:textId="77777777" w:rsidTr="00DE2F57">
        <w:tblPrEx>
          <w:tblCellMar>
            <w:top w:w="0" w:type="dxa"/>
            <w:left w:w="0" w:type="dxa"/>
            <w:bottom w:w="0" w:type="dxa"/>
            <w:right w:w="0" w:type="dxa"/>
          </w:tblCellMar>
        </w:tblPrEx>
        <w:trPr>
          <w:divId w:val="935526654"/>
          <w:trHeight w:val="20"/>
          <w:tblHeader/>
        </w:trPr>
        <w:tc>
          <w:tcPr>
            <w:tcW w:w="2268" w:type="dxa"/>
            <w:shd w:val="clear" w:color="auto" w:fill="033636" w:themeFill="text2"/>
            <w:tcMar>
              <w:top w:w="113" w:type="dxa"/>
              <w:left w:w="113" w:type="dxa"/>
              <w:bottom w:w="113" w:type="dxa"/>
              <w:right w:w="113" w:type="dxa"/>
            </w:tcMar>
            <w:vAlign w:val="bottom"/>
          </w:tcPr>
          <w:p w14:paraId="7056F5F2" w14:textId="77777777" w:rsidR="00DE2F57" w:rsidRPr="00DE2F57" w:rsidRDefault="00DE2F57" w:rsidP="00DE2F57">
            <w:pPr>
              <w:pStyle w:val="CDITable-HeaderRowCentre"/>
            </w:pPr>
            <w:r w:rsidRPr="00DE2F57">
              <w:t>Indigenous status completeness target</w:t>
            </w:r>
          </w:p>
        </w:tc>
        <w:tc>
          <w:tcPr>
            <w:tcW w:w="2891" w:type="dxa"/>
            <w:shd w:val="clear" w:color="auto" w:fill="033636" w:themeFill="text2"/>
            <w:tcMar>
              <w:top w:w="113" w:type="dxa"/>
              <w:left w:w="113" w:type="dxa"/>
              <w:bottom w:w="113" w:type="dxa"/>
              <w:right w:w="113" w:type="dxa"/>
            </w:tcMar>
            <w:vAlign w:val="bottom"/>
          </w:tcPr>
          <w:p w14:paraId="532647BD" w14:textId="77777777" w:rsidR="00DE2F57" w:rsidRPr="00DE2F57" w:rsidRDefault="00DE2F57" w:rsidP="00DE2F57">
            <w:pPr>
              <w:pStyle w:val="CDITable-HeaderRowLeft"/>
            </w:pPr>
            <w:r w:rsidRPr="00DE2F57">
              <w:t>Vaccine preventable disease</w:t>
            </w:r>
          </w:p>
        </w:tc>
        <w:tc>
          <w:tcPr>
            <w:tcW w:w="2098" w:type="dxa"/>
            <w:shd w:val="clear" w:color="auto" w:fill="033636" w:themeFill="text2"/>
            <w:tcMar>
              <w:top w:w="113" w:type="dxa"/>
              <w:left w:w="113" w:type="dxa"/>
              <w:bottom w:w="113" w:type="dxa"/>
              <w:right w:w="113" w:type="dxa"/>
            </w:tcMar>
            <w:vAlign w:val="bottom"/>
          </w:tcPr>
          <w:p w14:paraId="7E9AFD31" w14:textId="77777777" w:rsidR="00DE2F57" w:rsidRPr="00DE2F57" w:rsidRDefault="00DE2F57" w:rsidP="00DE2F57">
            <w:pPr>
              <w:pStyle w:val="CDITable-HeaderRowCentre"/>
            </w:pPr>
            <w:r w:rsidRPr="00DE2F57">
              <w:t>Number of notifications</w:t>
            </w:r>
          </w:p>
        </w:tc>
        <w:tc>
          <w:tcPr>
            <w:tcW w:w="2381" w:type="dxa"/>
            <w:shd w:val="clear" w:color="auto" w:fill="033636" w:themeFill="text2"/>
            <w:tcMar>
              <w:top w:w="113" w:type="dxa"/>
              <w:left w:w="113" w:type="dxa"/>
              <w:bottom w:w="113" w:type="dxa"/>
              <w:right w:w="113" w:type="dxa"/>
            </w:tcMar>
            <w:vAlign w:val="bottom"/>
          </w:tcPr>
          <w:p w14:paraId="1AF03158" w14:textId="77777777" w:rsidR="00DE2F57" w:rsidRPr="00DE2F57" w:rsidRDefault="00DE2F57" w:rsidP="00DE2F57">
            <w:pPr>
              <w:pStyle w:val="CDITable-HeaderRowCentre"/>
            </w:pPr>
            <w:r w:rsidRPr="00DE2F57">
              <w:t>Indigenous status completeness (% with known status)</w:t>
            </w:r>
          </w:p>
        </w:tc>
      </w:tr>
      <w:tr w:rsidR="00DE2F57" w:rsidRPr="00DE2F57" w14:paraId="287AD6E0" w14:textId="77777777" w:rsidTr="00DE2F57">
        <w:tblPrEx>
          <w:tblCellMar>
            <w:top w:w="0" w:type="dxa"/>
            <w:left w:w="0" w:type="dxa"/>
            <w:bottom w:w="0" w:type="dxa"/>
            <w:right w:w="0" w:type="dxa"/>
          </w:tblCellMar>
        </w:tblPrEx>
        <w:trPr>
          <w:divId w:val="935526654"/>
          <w:trHeight w:val="20"/>
        </w:trPr>
        <w:tc>
          <w:tcPr>
            <w:tcW w:w="2268" w:type="dxa"/>
            <w:vMerge w:val="restart"/>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9BDA040" w14:textId="77777777" w:rsidR="00DE2F57" w:rsidRPr="00DE2F57" w:rsidRDefault="00DE2F57" w:rsidP="00DE2F57">
            <w:pPr>
              <w:pStyle w:val="CDITable-RowCentre"/>
              <w:rPr>
                <w:b/>
                <w:bCs/>
              </w:rPr>
            </w:pPr>
            <w:r w:rsidRPr="00DE2F57">
              <w:rPr>
                <w:b/>
                <w:bCs/>
              </w:rPr>
              <w:t>95%</w:t>
            </w:r>
          </w:p>
        </w:tc>
        <w:tc>
          <w:tcPr>
            <w:tcW w:w="2891" w:type="dxa"/>
            <w:shd w:val="clear" w:color="auto" w:fill="F2F2F2" w:themeFill="background1" w:themeFillShade="F2"/>
            <w:tcMar>
              <w:top w:w="113" w:type="dxa"/>
              <w:left w:w="113" w:type="dxa"/>
              <w:bottom w:w="113" w:type="dxa"/>
              <w:right w:w="113" w:type="dxa"/>
            </w:tcMar>
            <w:vAlign w:val="center"/>
          </w:tcPr>
          <w:p w14:paraId="5AB9A206" w14:textId="77777777" w:rsidR="00DE2F57" w:rsidRPr="00DE2F57" w:rsidRDefault="00DE2F57" w:rsidP="00DE2F57">
            <w:pPr>
              <w:pStyle w:val="CDITable-RowLeft"/>
            </w:pPr>
            <w:r w:rsidRPr="00DE2F57">
              <w:t xml:space="preserve">Hib </w:t>
            </w:r>
          </w:p>
        </w:tc>
        <w:tc>
          <w:tcPr>
            <w:tcW w:w="2098" w:type="dxa"/>
            <w:shd w:val="clear" w:color="auto" w:fill="F2F2F2" w:themeFill="background1" w:themeFillShade="F2"/>
            <w:tcMar>
              <w:top w:w="113" w:type="dxa"/>
              <w:left w:w="113" w:type="dxa"/>
              <w:bottom w:w="113" w:type="dxa"/>
              <w:right w:w="113" w:type="dxa"/>
            </w:tcMar>
            <w:vAlign w:val="center"/>
          </w:tcPr>
          <w:p w14:paraId="1E8993CD" w14:textId="77777777" w:rsidR="00DE2F57" w:rsidRPr="00DE2F57" w:rsidRDefault="00DE2F57" w:rsidP="00DE2F57">
            <w:pPr>
              <w:pStyle w:val="CDITable-RowCentre"/>
            </w:pPr>
            <w:r w:rsidRPr="00DE2F57">
              <w:t>182</w:t>
            </w:r>
          </w:p>
        </w:tc>
        <w:tc>
          <w:tcPr>
            <w:tcW w:w="2381" w:type="dxa"/>
            <w:shd w:val="clear" w:color="auto" w:fill="F2F2F2" w:themeFill="background1" w:themeFillShade="F2"/>
            <w:tcMar>
              <w:top w:w="113" w:type="dxa"/>
              <w:left w:w="113" w:type="dxa"/>
              <w:bottom w:w="113" w:type="dxa"/>
              <w:right w:w="113" w:type="dxa"/>
            </w:tcMar>
            <w:vAlign w:val="center"/>
          </w:tcPr>
          <w:p w14:paraId="1EF7EE3A" w14:textId="77777777" w:rsidR="00DE2F57" w:rsidRPr="00DE2F57" w:rsidRDefault="00DE2F57" w:rsidP="00DE2F57">
            <w:pPr>
              <w:pStyle w:val="CDITable-RowCentre"/>
            </w:pPr>
            <w:r w:rsidRPr="00DE2F57">
              <w:t>98</w:t>
            </w:r>
          </w:p>
        </w:tc>
      </w:tr>
      <w:tr w:rsidR="00DE2F57" w:rsidRPr="00DE2F57" w14:paraId="4B2C55B3" w14:textId="77777777" w:rsidTr="00DE2F57">
        <w:tblPrEx>
          <w:tblCellMar>
            <w:top w:w="0" w:type="dxa"/>
            <w:left w:w="0" w:type="dxa"/>
            <w:bottom w:w="0" w:type="dxa"/>
            <w:right w:w="0" w:type="dxa"/>
          </w:tblCellMar>
        </w:tblPrEx>
        <w:trPr>
          <w:divId w:val="935526654"/>
          <w:trHeight w:val="20"/>
        </w:trPr>
        <w:tc>
          <w:tcPr>
            <w:tcW w:w="2268" w:type="dxa"/>
            <w:vMerge/>
            <w:tcBorders>
              <w:bottom w:val="single" w:sz="6" w:space="0" w:color="033636" w:themeColor="text2"/>
            </w:tcBorders>
            <w:shd w:val="clear" w:color="auto" w:fill="C5FFEF" w:themeFill="background2" w:themeFillTint="33"/>
          </w:tcPr>
          <w:p w14:paraId="0B9224DF" w14:textId="77777777" w:rsidR="00DE2F57" w:rsidRPr="00DE2F57" w:rsidRDefault="00DE2F57" w:rsidP="00DE2F57">
            <w:pPr>
              <w:rPr>
                <w:b/>
                <w:bCs/>
              </w:rPr>
            </w:pPr>
          </w:p>
        </w:tc>
        <w:tc>
          <w:tcPr>
            <w:tcW w:w="2891" w:type="dxa"/>
            <w:tcMar>
              <w:top w:w="113" w:type="dxa"/>
              <w:left w:w="113" w:type="dxa"/>
              <w:bottom w:w="113" w:type="dxa"/>
              <w:right w:w="113" w:type="dxa"/>
            </w:tcMar>
            <w:vAlign w:val="center"/>
          </w:tcPr>
          <w:p w14:paraId="009D3C28" w14:textId="77777777" w:rsidR="00DE2F57" w:rsidRPr="00DE2F57" w:rsidRDefault="00DE2F57" w:rsidP="00DE2F57">
            <w:pPr>
              <w:pStyle w:val="CDITable-RowLeft"/>
            </w:pPr>
            <w:r w:rsidRPr="00DE2F57">
              <w:t>Hepatitis A</w:t>
            </w:r>
          </w:p>
        </w:tc>
        <w:tc>
          <w:tcPr>
            <w:tcW w:w="2098" w:type="dxa"/>
            <w:tcMar>
              <w:top w:w="113" w:type="dxa"/>
              <w:left w:w="113" w:type="dxa"/>
              <w:bottom w:w="113" w:type="dxa"/>
              <w:right w:w="113" w:type="dxa"/>
            </w:tcMar>
            <w:vAlign w:val="center"/>
          </w:tcPr>
          <w:p w14:paraId="2B198667" w14:textId="77777777" w:rsidR="00DE2F57" w:rsidRPr="00DE2F57" w:rsidRDefault="00DE2F57" w:rsidP="00DE2F57">
            <w:pPr>
              <w:pStyle w:val="CDITable-RowCentre"/>
            </w:pPr>
            <w:r w:rsidRPr="00DE2F57">
              <w:t>2,221</w:t>
            </w:r>
          </w:p>
        </w:tc>
        <w:tc>
          <w:tcPr>
            <w:tcW w:w="2381" w:type="dxa"/>
            <w:tcMar>
              <w:top w:w="113" w:type="dxa"/>
              <w:left w:w="113" w:type="dxa"/>
              <w:bottom w:w="113" w:type="dxa"/>
              <w:right w:w="113" w:type="dxa"/>
            </w:tcMar>
            <w:vAlign w:val="center"/>
          </w:tcPr>
          <w:p w14:paraId="0D45D5EB" w14:textId="77777777" w:rsidR="00DE2F57" w:rsidRPr="00DE2F57" w:rsidRDefault="00DE2F57" w:rsidP="00DE2F57">
            <w:pPr>
              <w:pStyle w:val="CDITable-RowCentre"/>
            </w:pPr>
            <w:r w:rsidRPr="00DE2F57">
              <w:t>94</w:t>
            </w:r>
          </w:p>
        </w:tc>
      </w:tr>
      <w:tr w:rsidR="00DE2F57" w:rsidRPr="00DE2F57" w14:paraId="1270BEFF" w14:textId="77777777" w:rsidTr="00DE2F57">
        <w:tblPrEx>
          <w:tblCellMar>
            <w:top w:w="0" w:type="dxa"/>
            <w:left w:w="0" w:type="dxa"/>
            <w:bottom w:w="0" w:type="dxa"/>
            <w:right w:w="0" w:type="dxa"/>
          </w:tblCellMar>
        </w:tblPrEx>
        <w:trPr>
          <w:divId w:val="935526654"/>
          <w:trHeight w:val="20"/>
        </w:trPr>
        <w:tc>
          <w:tcPr>
            <w:tcW w:w="2268" w:type="dxa"/>
            <w:vMerge/>
            <w:tcBorders>
              <w:bottom w:val="single" w:sz="6" w:space="0" w:color="033636" w:themeColor="text2"/>
            </w:tcBorders>
            <w:shd w:val="clear" w:color="auto" w:fill="C5FFEF" w:themeFill="background2" w:themeFillTint="33"/>
          </w:tcPr>
          <w:p w14:paraId="7EE0947E" w14:textId="77777777" w:rsidR="00DE2F57" w:rsidRPr="00DE2F57" w:rsidRDefault="00DE2F57" w:rsidP="00DE2F57">
            <w:pPr>
              <w:rPr>
                <w:b/>
                <w:bCs/>
              </w:rPr>
            </w:pPr>
          </w:p>
        </w:tc>
        <w:tc>
          <w:tcPr>
            <w:tcW w:w="2891" w:type="dxa"/>
            <w:shd w:val="clear" w:color="auto" w:fill="F2F2F2" w:themeFill="background1" w:themeFillShade="F2"/>
            <w:tcMar>
              <w:top w:w="113" w:type="dxa"/>
              <w:left w:w="113" w:type="dxa"/>
              <w:bottom w:w="113" w:type="dxa"/>
              <w:right w:w="113" w:type="dxa"/>
            </w:tcMar>
            <w:vAlign w:val="center"/>
          </w:tcPr>
          <w:p w14:paraId="08ADB3D7" w14:textId="77777777" w:rsidR="00DE2F57" w:rsidRPr="00DE2F57" w:rsidRDefault="00DE2F57" w:rsidP="00DE2F57">
            <w:pPr>
              <w:pStyle w:val="CDITable-RowLeft"/>
            </w:pPr>
            <w:r w:rsidRPr="00DE2F57">
              <w:t>Hepatitis B (newly acquired)</w:t>
            </w:r>
          </w:p>
        </w:tc>
        <w:tc>
          <w:tcPr>
            <w:tcW w:w="2098" w:type="dxa"/>
            <w:shd w:val="clear" w:color="auto" w:fill="F2F2F2" w:themeFill="background1" w:themeFillShade="F2"/>
            <w:tcMar>
              <w:top w:w="113" w:type="dxa"/>
              <w:left w:w="113" w:type="dxa"/>
              <w:bottom w:w="113" w:type="dxa"/>
              <w:right w:w="113" w:type="dxa"/>
            </w:tcMar>
            <w:vAlign w:val="center"/>
          </w:tcPr>
          <w:p w14:paraId="0AD90192" w14:textId="77777777" w:rsidR="00DE2F57" w:rsidRPr="00DE2F57" w:rsidRDefault="00DE2F57" w:rsidP="00DE2F57">
            <w:pPr>
              <w:pStyle w:val="CDITable-RowCentre"/>
            </w:pPr>
            <w:r w:rsidRPr="00DE2F57">
              <w:t>1,738</w:t>
            </w:r>
          </w:p>
        </w:tc>
        <w:tc>
          <w:tcPr>
            <w:tcW w:w="2381" w:type="dxa"/>
            <w:shd w:val="clear" w:color="auto" w:fill="F2F2F2" w:themeFill="background1" w:themeFillShade="F2"/>
            <w:tcMar>
              <w:top w:w="113" w:type="dxa"/>
              <w:left w:w="113" w:type="dxa"/>
              <w:bottom w:w="113" w:type="dxa"/>
              <w:right w:w="113" w:type="dxa"/>
            </w:tcMar>
            <w:vAlign w:val="center"/>
          </w:tcPr>
          <w:p w14:paraId="421DF5F0" w14:textId="77777777" w:rsidR="00DE2F57" w:rsidRPr="00DE2F57" w:rsidRDefault="00DE2F57" w:rsidP="00DE2F57">
            <w:pPr>
              <w:pStyle w:val="CDITable-RowCentre"/>
            </w:pPr>
            <w:r w:rsidRPr="00DE2F57">
              <w:t>91</w:t>
            </w:r>
          </w:p>
        </w:tc>
      </w:tr>
      <w:tr w:rsidR="00DE2F57" w:rsidRPr="00DE2F57" w14:paraId="7C57273F" w14:textId="77777777" w:rsidTr="00DE2F57">
        <w:tblPrEx>
          <w:tblCellMar>
            <w:top w:w="0" w:type="dxa"/>
            <w:left w:w="0" w:type="dxa"/>
            <w:bottom w:w="0" w:type="dxa"/>
            <w:right w:w="0" w:type="dxa"/>
          </w:tblCellMar>
        </w:tblPrEx>
        <w:trPr>
          <w:divId w:val="935526654"/>
          <w:trHeight w:val="20"/>
        </w:trPr>
        <w:tc>
          <w:tcPr>
            <w:tcW w:w="2268" w:type="dxa"/>
            <w:vMerge/>
            <w:tcBorders>
              <w:bottom w:val="single" w:sz="6" w:space="0" w:color="033636" w:themeColor="text2"/>
            </w:tcBorders>
            <w:shd w:val="clear" w:color="auto" w:fill="C5FFEF" w:themeFill="background2" w:themeFillTint="33"/>
          </w:tcPr>
          <w:p w14:paraId="0A5C0911" w14:textId="77777777" w:rsidR="00DE2F57" w:rsidRPr="00DE2F57" w:rsidRDefault="00DE2F57" w:rsidP="00DE2F57">
            <w:pPr>
              <w:rPr>
                <w:b/>
                <w:bCs/>
              </w:rPr>
            </w:pPr>
          </w:p>
        </w:tc>
        <w:tc>
          <w:tcPr>
            <w:tcW w:w="2891" w:type="dxa"/>
            <w:tcMar>
              <w:top w:w="113" w:type="dxa"/>
              <w:left w:w="113" w:type="dxa"/>
              <w:bottom w:w="113" w:type="dxa"/>
              <w:right w:w="113" w:type="dxa"/>
            </w:tcMar>
            <w:vAlign w:val="center"/>
          </w:tcPr>
          <w:p w14:paraId="07D48F25" w14:textId="77777777" w:rsidR="00DE2F57" w:rsidRPr="00DE2F57" w:rsidRDefault="00DE2F57" w:rsidP="00DE2F57">
            <w:pPr>
              <w:pStyle w:val="CDITable-RowLeft"/>
            </w:pPr>
            <w:r w:rsidRPr="00DE2F57">
              <w:t>Measles</w:t>
            </w:r>
          </w:p>
        </w:tc>
        <w:tc>
          <w:tcPr>
            <w:tcW w:w="2098" w:type="dxa"/>
            <w:tcMar>
              <w:top w:w="113" w:type="dxa"/>
              <w:left w:w="113" w:type="dxa"/>
              <w:bottom w:w="113" w:type="dxa"/>
              <w:right w:w="113" w:type="dxa"/>
            </w:tcMar>
            <w:vAlign w:val="center"/>
          </w:tcPr>
          <w:p w14:paraId="00843A3D" w14:textId="77777777" w:rsidR="00DE2F57" w:rsidRPr="00DE2F57" w:rsidRDefault="00DE2F57" w:rsidP="00DE2F57">
            <w:pPr>
              <w:pStyle w:val="CDITable-RowCentre"/>
            </w:pPr>
            <w:r w:rsidRPr="00DE2F57">
              <w:t>1,601</w:t>
            </w:r>
          </w:p>
        </w:tc>
        <w:tc>
          <w:tcPr>
            <w:tcW w:w="2381" w:type="dxa"/>
            <w:tcMar>
              <w:top w:w="113" w:type="dxa"/>
              <w:left w:w="113" w:type="dxa"/>
              <w:bottom w:w="113" w:type="dxa"/>
              <w:right w:w="113" w:type="dxa"/>
            </w:tcMar>
            <w:vAlign w:val="center"/>
          </w:tcPr>
          <w:p w14:paraId="6BBAE7AF" w14:textId="77777777" w:rsidR="00DE2F57" w:rsidRPr="00DE2F57" w:rsidRDefault="00DE2F57" w:rsidP="00DE2F57">
            <w:pPr>
              <w:pStyle w:val="CDITable-RowCentre"/>
            </w:pPr>
            <w:r w:rsidRPr="00DE2F57">
              <w:t>97</w:t>
            </w:r>
          </w:p>
        </w:tc>
      </w:tr>
      <w:tr w:rsidR="00DE2F57" w:rsidRPr="00DE2F57" w14:paraId="5489A42D" w14:textId="77777777" w:rsidTr="00DE2F57">
        <w:tblPrEx>
          <w:tblCellMar>
            <w:top w:w="0" w:type="dxa"/>
            <w:left w:w="0" w:type="dxa"/>
            <w:bottom w:w="0" w:type="dxa"/>
            <w:right w:w="0" w:type="dxa"/>
          </w:tblCellMar>
        </w:tblPrEx>
        <w:trPr>
          <w:divId w:val="935526654"/>
          <w:trHeight w:val="20"/>
        </w:trPr>
        <w:tc>
          <w:tcPr>
            <w:tcW w:w="2268" w:type="dxa"/>
            <w:vMerge/>
            <w:tcBorders>
              <w:bottom w:val="single" w:sz="6" w:space="0" w:color="033636" w:themeColor="text2"/>
            </w:tcBorders>
            <w:shd w:val="clear" w:color="auto" w:fill="C5FFEF" w:themeFill="background2" w:themeFillTint="33"/>
          </w:tcPr>
          <w:p w14:paraId="36899F3D" w14:textId="77777777" w:rsidR="00DE2F57" w:rsidRPr="00DE2F57" w:rsidRDefault="00DE2F57" w:rsidP="00DE2F57">
            <w:pPr>
              <w:rPr>
                <w:b/>
                <w:bCs/>
              </w:rPr>
            </w:pPr>
          </w:p>
        </w:tc>
        <w:tc>
          <w:tcPr>
            <w:tcW w:w="2891" w:type="dxa"/>
            <w:shd w:val="clear" w:color="auto" w:fill="F2F2F2" w:themeFill="background1" w:themeFillShade="F2"/>
            <w:tcMar>
              <w:top w:w="113" w:type="dxa"/>
              <w:left w:w="113" w:type="dxa"/>
              <w:bottom w:w="113" w:type="dxa"/>
              <w:right w:w="113" w:type="dxa"/>
            </w:tcMar>
            <w:vAlign w:val="center"/>
          </w:tcPr>
          <w:p w14:paraId="58AEAAAB" w14:textId="77777777" w:rsidR="00DE2F57" w:rsidRPr="00DE2F57" w:rsidRDefault="00DE2F57" w:rsidP="00DE2F57">
            <w:pPr>
              <w:pStyle w:val="CDITable-RowLeft"/>
            </w:pPr>
            <w:r w:rsidRPr="00DE2F57">
              <w:t>IMD</w:t>
            </w:r>
          </w:p>
        </w:tc>
        <w:tc>
          <w:tcPr>
            <w:tcW w:w="2098" w:type="dxa"/>
            <w:shd w:val="clear" w:color="auto" w:fill="F2F2F2" w:themeFill="background1" w:themeFillShade="F2"/>
            <w:tcMar>
              <w:top w:w="113" w:type="dxa"/>
              <w:left w:w="113" w:type="dxa"/>
              <w:bottom w:w="113" w:type="dxa"/>
              <w:right w:w="113" w:type="dxa"/>
            </w:tcMar>
            <w:vAlign w:val="center"/>
          </w:tcPr>
          <w:p w14:paraId="3FD65536" w14:textId="77777777" w:rsidR="00DE2F57" w:rsidRPr="00DE2F57" w:rsidRDefault="00DE2F57" w:rsidP="00DE2F57">
            <w:pPr>
              <w:pStyle w:val="CDITable-RowCentre"/>
            </w:pPr>
            <w:r w:rsidRPr="00DE2F57">
              <w:t>2,304</w:t>
            </w:r>
          </w:p>
        </w:tc>
        <w:tc>
          <w:tcPr>
            <w:tcW w:w="2381" w:type="dxa"/>
            <w:shd w:val="clear" w:color="auto" w:fill="F2F2F2" w:themeFill="background1" w:themeFillShade="F2"/>
            <w:tcMar>
              <w:top w:w="113" w:type="dxa"/>
              <w:left w:w="113" w:type="dxa"/>
              <w:bottom w:w="113" w:type="dxa"/>
              <w:right w:w="113" w:type="dxa"/>
            </w:tcMar>
            <w:vAlign w:val="center"/>
          </w:tcPr>
          <w:p w14:paraId="1C8FD275" w14:textId="77777777" w:rsidR="00DE2F57" w:rsidRPr="00DE2F57" w:rsidRDefault="00DE2F57" w:rsidP="00DE2F57">
            <w:pPr>
              <w:pStyle w:val="CDITable-RowCentre"/>
            </w:pPr>
            <w:r w:rsidRPr="00DE2F57">
              <w:t>98</w:t>
            </w:r>
          </w:p>
        </w:tc>
      </w:tr>
      <w:tr w:rsidR="00DE2F57" w:rsidRPr="00DE2F57" w14:paraId="63A6A5AB" w14:textId="77777777" w:rsidTr="00DE2F57">
        <w:tblPrEx>
          <w:tblCellMar>
            <w:top w:w="0" w:type="dxa"/>
            <w:left w:w="0" w:type="dxa"/>
            <w:bottom w:w="0" w:type="dxa"/>
            <w:right w:w="0" w:type="dxa"/>
          </w:tblCellMar>
        </w:tblPrEx>
        <w:trPr>
          <w:divId w:val="935526654"/>
          <w:trHeight w:val="20"/>
        </w:trPr>
        <w:tc>
          <w:tcPr>
            <w:tcW w:w="2268" w:type="dxa"/>
            <w:vMerge/>
            <w:tcBorders>
              <w:bottom w:val="single" w:sz="6" w:space="0" w:color="033636" w:themeColor="text2"/>
            </w:tcBorders>
            <w:shd w:val="clear" w:color="auto" w:fill="C5FFEF" w:themeFill="background2" w:themeFillTint="33"/>
          </w:tcPr>
          <w:p w14:paraId="3F6C2BBD" w14:textId="77777777" w:rsidR="00DE2F57" w:rsidRPr="00DE2F57" w:rsidRDefault="00DE2F57" w:rsidP="00DE2F57">
            <w:pPr>
              <w:rPr>
                <w:b/>
                <w:bCs/>
              </w:rPr>
            </w:pPr>
          </w:p>
        </w:tc>
        <w:tc>
          <w:tcPr>
            <w:tcW w:w="2891" w:type="dxa"/>
            <w:tcMar>
              <w:top w:w="113" w:type="dxa"/>
              <w:left w:w="113" w:type="dxa"/>
              <w:bottom w:w="113" w:type="dxa"/>
              <w:right w:w="113" w:type="dxa"/>
            </w:tcMar>
            <w:vAlign w:val="center"/>
          </w:tcPr>
          <w:p w14:paraId="33D6BFE3" w14:textId="77777777" w:rsidR="00DE2F57" w:rsidRPr="00DE2F57" w:rsidRDefault="00DE2F57" w:rsidP="00DE2F57">
            <w:pPr>
              <w:pStyle w:val="CDITable-RowLeft"/>
            </w:pPr>
            <w:r w:rsidRPr="00DE2F57">
              <w:t>Pertussis &lt; 5 years</w:t>
            </w:r>
          </w:p>
        </w:tc>
        <w:tc>
          <w:tcPr>
            <w:tcW w:w="2098" w:type="dxa"/>
            <w:tcMar>
              <w:top w:w="113" w:type="dxa"/>
              <w:left w:w="113" w:type="dxa"/>
              <w:bottom w:w="113" w:type="dxa"/>
              <w:right w:w="113" w:type="dxa"/>
            </w:tcMar>
            <w:vAlign w:val="center"/>
          </w:tcPr>
          <w:p w14:paraId="508C3337" w14:textId="77777777" w:rsidR="00DE2F57" w:rsidRPr="00DE2F57" w:rsidRDefault="00DE2F57" w:rsidP="00DE2F57">
            <w:pPr>
              <w:pStyle w:val="CDITable-RowCentre"/>
            </w:pPr>
            <w:r w:rsidRPr="00DE2F57">
              <w:t>24,439</w:t>
            </w:r>
          </w:p>
        </w:tc>
        <w:tc>
          <w:tcPr>
            <w:tcW w:w="2381" w:type="dxa"/>
            <w:tcMar>
              <w:top w:w="113" w:type="dxa"/>
              <w:left w:w="113" w:type="dxa"/>
              <w:bottom w:w="113" w:type="dxa"/>
              <w:right w:w="113" w:type="dxa"/>
            </w:tcMar>
            <w:vAlign w:val="center"/>
          </w:tcPr>
          <w:p w14:paraId="2D95B753" w14:textId="77777777" w:rsidR="00DE2F57" w:rsidRPr="00DE2F57" w:rsidRDefault="00DE2F57" w:rsidP="00DE2F57">
            <w:pPr>
              <w:pStyle w:val="CDITable-RowCentre"/>
            </w:pPr>
            <w:r w:rsidRPr="00DE2F57">
              <w:t>93</w:t>
            </w:r>
          </w:p>
        </w:tc>
      </w:tr>
      <w:tr w:rsidR="00DE2F57" w:rsidRPr="00DE2F57" w14:paraId="43159D56" w14:textId="77777777" w:rsidTr="00DE2F57">
        <w:tblPrEx>
          <w:tblCellMar>
            <w:top w:w="0" w:type="dxa"/>
            <w:left w:w="0" w:type="dxa"/>
            <w:bottom w:w="0" w:type="dxa"/>
            <w:right w:w="0" w:type="dxa"/>
          </w:tblCellMar>
        </w:tblPrEx>
        <w:trPr>
          <w:divId w:val="935526654"/>
          <w:trHeight w:val="20"/>
        </w:trPr>
        <w:tc>
          <w:tcPr>
            <w:tcW w:w="2268" w:type="dxa"/>
            <w:vMerge/>
            <w:tcBorders>
              <w:bottom w:val="single" w:sz="6" w:space="0" w:color="033636" w:themeColor="text2"/>
            </w:tcBorders>
            <w:shd w:val="clear" w:color="auto" w:fill="C5FFEF" w:themeFill="background2" w:themeFillTint="33"/>
          </w:tcPr>
          <w:p w14:paraId="0B2E8C02" w14:textId="77777777" w:rsidR="00DE2F57" w:rsidRPr="00DE2F57" w:rsidRDefault="00DE2F57" w:rsidP="00DE2F57">
            <w:pPr>
              <w:rPr>
                <w:b/>
                <w:bCs/>
              </w:rPr>
            </w:pPr>
          </w:p>
        </w:tc>
        <w:tc>
          <w:tcPr>
            <w:tcW w:w="2891" w:type="dxa"/>
            <w:shd w:val="clear" w:color="auto" w:fill="F2F2F2" w:themeFill="background1" w:themeFillShade="F2"/>
            <w:tcMar>
              <w:top w:w="113" w:type="dxa"/>
              <w:left w:w="113" w:type="dxa"/>
              <w:bottom w:w="113" w:type="dxa"/>
              <w:right w:w="113" w:type="dxa"/>
            </w:tcMar>
            <w:vAlign w:val="center"/>
          </w:tcPr>
          <w:p w14:paraId="13BDD802" w14:textId="77777777" w:rsidR="00DE2F57" w:rsidRPr="00DE2F57" w:rsidRDefault="00DE2F57" w:rsidP="00DE2F57">
            <w:pPr>
              <w:pStyle w:val="CDITable-RowLeft"/>
            </w:pPr>
            <w:r w:rsidRPr="00DE2F57">
              <w:t>IPD &lt; 5 years</w:t>
            </w:r>
          </w:p>
        </w:tc>
        <w:tc>
          <w:tcPr>
            <w:tcW w:w="2098" w:type="dxa"/>
            <w:shd w:val="clear" w:color="auto" w:fill="F2F2F2" w:themeFill="background1" w:themeFillShade="F2"/>
            <w:tcMar>
              <w:top w:w="113" w:type="dxa"/>
              <w:left w:w="113" w:type="dxa"/>
              <w:bottom w:w="113" w:type="dxa"/>
              <w:right w:w="113" w:type="dxa"/>
            </w:tcMar>
            <w:vAlign w:val="center"/>
          </w:tcPr>
          <w:p w14:paraId="75148FCD" w14:textId="77777777" w:rsidR="00DE2F57" w:rsidRPr="00DE2F57" w:rsidRDefault="00DE2F57" w:rsidP="00DE2F57">
            <w:pPr>
              <w:pStyle w:val="CDITable-RowCentre"/>
            </w:pPr>
            <w:r w:rsidRPr="00DE2F57">
              <w:t>2,304</w:t>
            </w:r>
          </w:p>
        </w:tc>
        <w:tc>
          <w:tcPr>
            <w:tcW w:w="2381" w:type="dxa"/>
            <w:shd w:val="clear" w:color="auto" w:fill="F2F2F2" w:themeFill="background1" w:themeFillShade="F2"/>
            <w:tcMar>
              <w:top w:w="113" w:type="dxa"/>
              <w:left w:w="113" w:type="dxa"/>
              <w:bottom w:w="113" w:type="dxa"/>
              <w:right w:w="113" w:type="dxa"/>
            </w:tcMar>
            <w:vAlign w:val="center"/>
          </w:tcPr>
          <w:p w14:paraId="30DDABD3" w14:textId="77777777" w:rsidR="00DE2F57" w:rsidRPr="00DE2F57" w:rsidRDefault="00DE2F57" w:rsidP="00DE2F57">
            <w:pPr>
              <w:pStyle w:val="CDITable-RowCentre"/>
            </w:pPr>
            <w:r w:rsidRPr="00DE2F57">
              <w:t>97</w:t>
            </w:r>
          </w:p>
        </w:tc>
      </w:tr>
      <w:tr w:rsidR="00DE2F57" w:rsidRPr="00DE2F57" w14:paraId="58661F5B" w14:textId="77777777" w:rsidTr="00DE2F57">
        <w:tblPrEx>
          <w:tblCellMar>
            <w:top w:w="0" w:type="dxa"/>
            <w:left w:w="0" w:type="dxa"/>
            <w:bottom w:w="0" w:type="dxa"/>
            <w:right w:w="0" w:type="dxa"/>
          </w:tblCellMar>
        </w:tblPrEx>
        <w:trPr>
          <w:divId w:val="935526654"/>
          <w:trHeight w:val="20"/>
        </w:trPr>
        <w:tc>
          <w:tcPr>
            <w:tcW w:w="2268" w:type="dxa"/>
            <w:vMerge/>
            <w:tcBorders>
              <w:bottom w:val="single" w:sz="6" w:space="0" w:color="033636" w:themeColor="text2"/>
            </w:tcBorders>
            <w:shd w:val="clear" w:color="auto" w:fill="C5FFEF" w:themeFill="background2" w:themeFillTint="33"/>
          </w:tcPr>
          <w:p w14:paraId="2F41C45C" w14:textId="77777777" w:rsidR="00DE2F57" w:rsidRPr="00DE2F57" w:rsidRDefault="00DE2F57" w:rsidP="00DE2F57">
            <w:pPr>
              <w:rPr>
                <w:b/>
                <w:bCs/>
              </w:rPr>
            </w:pPr>
          </w:p>
        </w:tc>
        <w:tc>
          <w:tcPr>
            <w:tcW w:w="2891" w:type="dxa"/>
            <w:tcBorders>
              <w:bottom w:val="single" w:sz="6" w:space="0" w:color="033636" w:themeColor="text2"/>
            </w:tcBorders>
            <w:tcMar>
              <w:top w:w="113" w:type="dxa"/>
              <w:left w:w="113" w:type="dxa"/>
              <w:bottom w:w="113" w:type="dxa"/>
              <w:right w:w="113" w:type="dxa"/>
            </w:tcMar>
            <w:vAlign w:val="center"/>
          </w:tcPr>
          <w:p w14:paraId="0916C847" w14:textId="77777777" w:rsidR="00DE2F57" w:rsidRPr="00DE2F57" w:rsidRDefault="00DE2F57" w:rsidP="00DE2F57">
            <w:pPr>
              <w:pStyle w:val="CDITable-RowLeft"/>
            </w:pPr>
            <w:r w:rsidRPr="00DE2F57">
              <w:t>IPD ≥ 50 years</w:t>
            </w:r>
          </w:p>
        </w:tc>
        <w:tc>
          <w:tcPr>
            <w:tcW w:w="2098" w:type="dxa"/>
            <w:tcBorders>
              <w:bottom w:val="single" w:sz="6" w:space="0" w:color="033636" w:themeColor="text2"/>
            </w:tcBorders>
            <w:tcMar>
              <w:top w:w="113" w:type="dxa"/>
              <w:left w:w="113" w:type="dxa"/>
              <w:bottom w:w="113" w:type="dxa"/>
              <w:right w:w="113" w:type="dxa"/>
            </w:tcMar>
            <w:vAlign w:val="center"/>
          </w:tcPr>
          <w:p w14:paraId="4A0E10E0" w14:textId="77777777" w:rsidR="00DE2F57" w:rsidRPr="00DE2F57" w:rsidRDefault="00DE2F57" w:rsidP="00DE2F57">
            <w:pPr>
              <w:pStyle w:val="CDITable-RowCentre"/>
            </w:pPr>
            <w:r w:rsidRPr="00DE2F57">
              <w:t>10,190</w:t>
            </w:r>
          </w:p>
        </w:tc>
        <w:tc>
          <w:tcPr>
            <w:tcW w:w="2381" w:type="dxa"/>
            <w:tcBorders>
              <w:bottom w:val="single" w:sz="6" w:space="0" w:color="033636" w:themeColor="text2"/>
            </w:tcBorders>
            <w:tcMar>
              <w:top w:w="113" w:type="dxa"/>
              <w:left w:w="113" w:type="dxa"/>
              <w:bottom w:w="113" w:type="dxa"/>
              <w:right w:w="113" w:type="dxa"/>
            </w:tcMar>
            <w:vAlign w:val="center"/>
          </w:tcPr>
          <w:p w14:paraId="18AA4D59" w14:textId="77777777" w:rsidR="00DE2F57" w:rsidRPr="00DE2F57" w:rsidRDefault="00DE2F57" w:rsidP="00DE2F57">
            <w:pPr>
              <w:pStyle w:val="CDITable-RowCentre"/>
            </w:pPr>
            <w:r w:rsidRPr="00DE2F57">
              <w:t>97</w:t>
            </w:r>
          </w:p>
        </w:tc>
      </w:tr>
      <w:tr w:rsidR="00DE2F57" w:rsidRPr="00DE2F57" w14:paraId="55C025FF" w14:textId="77777777" w:rsidTr="00DE2F57">
        <w:tblPrEx>
          <w:tblCellMar>
            <w:top w:w="0" w:type="dxa"/>
            <w:left w:w="0" w:type="dxa"/>
            <w:bottom w:w="0" w:type="dxa"/>
            <w:right w:w="0" w:type="dxa"/>
          </w:tblCellMar>
        </w:tblPrEx>
        <w:trPr>
          <w:divId w:val="935526654"/>
          <w:trHeight w:val="20"/>
        </w:trPr>
        <w:tc>
          <w:tcPr>
            <w:tcW w:w="2268" w:type="dxa"/>
            <w:vMerge w:val="restart"/>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0CDBF99" w14:textId="77777777" w:rsidR="00DE2F57" w:rsidRPr="00DE2F57" w:rsidRDefault="00DE2F57" w:rsidP="00DE2F57">
            <w:pPr>
              <w:pStyle w:val="CDITable-RowCentre"/>
              <w:rPr>
                <w:b/>
                <w:bCs/>
              </w:rPr>
            </w:pPr>
            <w:r w:rsidRPr="00DE2F57">
              <w:rPr>
                <w:b/>
                <w:bCs/>
              </w:rPr>
              <w:t>80%</w:t>
            </w:r>
          </w:p>
        </w:tc>
        <w:tc>
          <w:tcPr>
            <w:tcW w:w="2891"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03C2CBE" w14:textId="77777777" w:rsidR="00DE2F57" w:rsidRPr="00DE2F57" w:rsidRDefault="00DE2F57" w:rsidP="00DE2F57">
            <w:pPr>
              <w:pStyle w:val="CDITable-RowLeft"/>
            </w:pPr>
            <w:r w:rsidRPr="00DE2F57">
              <w:t>Diphtheria</w:t>
            </w:r>
          </w:p>
        </w:tc>
        <w:tc>
          <w:tcPr>
            <w:tcW w:w="209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F8D5EE6" w14:textId="77777777" w:rsidR="00DE2F57" w:rsidRPr="00DE2F57" w:rsidRDefault="00DE2F57" w:rsidP="00DE2F57">
            <w:pPr>
              <w:pStyle w:val="CDITable-RowCentre"/>
            </w:pPr>
            <w:r w:rsidRPr="00DE2F57">
              <w:t>45</w:t>
            </w:r>
          </w:p>
        </w:tc>
        <w:tc>
          <w:tcPr>
            <w:tcW w:w="2381"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D7E6A48" w14:textId="77777777" w:rsidR="00DE2F57" w:rsidRPr="00DE2F57" w:rsidRDefault="00DE2F57" w:rsidP="00DE2F57">
            <w:pPr>
              <w:pStyle w:val="CDITable-RowCentre"/>
            </w:pPr>
            <w:r w:rsidRPr="00DE2F57">
              <w:t>93</w:t>
            </w:r>
          </w:p>
        </w:tc>
      </w:tr>
      <w:tr w:rsidR="00DE2F57" w:rsidRPr="00DE2F57" w14:paraId="6E786614" w14:textId="77777777" w:rsidTr="00DE2F57">
        <w:tblPrEx>
          <w:tblCellMar>
            <w:top w:w="0" w:type="dxa"/>
            <w:left w:w="0" w:type="dxa"/>
            <w:bottom w:w="0" w:type="dxa"/>
            <w:right w:w="0" w:type="dxa"/>
          </w:tblCellMar>
        </w:tblPrEx>
        <w:trPr>
          <w:divId w:val="935526654"/>
          <w:trHeight w:val="20"/>
        </w:trPr>
        <w:tc>
          <w:tcPr>
            <w:tcW w:w="2268" w:type="dxa"/>
            <w:vMerge/>
            <w:tcBorders>
              <w:bottom w:val="single" w:sz="6" w:space="0" w:color="033636" w:themeColor="text2"/>
            </w:tcBorders>
            <w:shd w:val="clear" w:color="auto" w:fill="C5FFEF" w:themeFill="background2" w:themeFillTint="33"/>
          </w:tcPr>
          <w:p w14:paraId="477E794F" w14:textId="77777777" w:rsidR="00DE2F57" w:rsidRPr="00DE2F57" w:rsidRDefault="00DE2F57" w:rsidP="00DE2F57"/>
        </w:tc>
        <w:tc>
          <w:tcPr>
            <w:tcW w:w="2891" w:type="dxa"/>
            <w:tcMar>
              <w:top w:w="113" w:type="dxa"/>
              <w:left w:w="113" w:type="dxa"/>
              <w:bottom w:w="113" w:type="dxa"/>
              <w:right w:w="113" w:type="dxa"/>
            </w:tcMar>
            <w:vAlign w:val="center"/>
          </w:tcPr>
          <w:p w14:paraId="5A00A516" w14:textId="77777777" w:rsidR="00DE2F57" w:rsidRPr="00DE2F57" w:rsidRDefault="00DE2F57" w:rsidP="00DE2F57">
            <w:pPr>
              <w:pStyle w:val="CDITable-RowLeft"/>
            </w:pPr>
            <w:r w:rsidRPr="00DE2F57">
              <w:t>Hepatitis B (unspecified)</w:t>
            </w:r>
          </w:p>
        </w:tc>
        <w:tc>
          <w:tcPr>
            <w:tcW w:w="2098" w:type="dxa"/>
            <w:tcMar>
              <w:top w:w="113" w:type="dxa"/>
              <w:left w:w="113" w:type="dxa"/>
              <w:bottom w:w="113" w:type="dxa"/>
              <w:right w:w="113" w:type="dxa"/>
            </w:tcMar>
            <w:vAlign w:val="center"/>
          </w:tcPr>
          <w:p w14:paraId="65CA3194" w14:textId="77777777" w:rsidR="00DE2F57" w:rsidRPr="00DE2F57" w:rsidRDefault="00DE2F57" w:rsidP="00DE2F57">
            <w:pPr>
              <w:pStyle w:val="CDITable-RowCentre"/>
            </w:pPr>
            <w:r w:rsidRPr="00DE2F57">
              <w:t>62,006</w:t>
            </w:r>
          </w:p>
        </w:tc>
        <w:tc>
          <w:tcPr>
            <w:tcW w:w="2381" w:type="dxa"/>
            <w:tcMar>
              <w:top w:w="113" w:type="dxa"/>
              <w:left w:w="113" w:type="dxa"/>
              <w:bottom w:w="113" w:type="dxa"/>
              <w:right w:w="113" w:type="dxa"/>
            </w:tcMar>
            <w:vAlign w:val="center"/>
          </w:tcPr>
          <w:p w14:paraId="18DCECE2" w14:textId="77777777" w:rsidR="00DE2F57" w:rsidRPr="00DE2F57" w:rsidRDefault="00DE2F57" w:rsidP="00DE2F57">
            <w:pPr>
              <w:pStyle w:val="CDITable-RowCentre"/>
            </w:pPr>
            <w:r w:rsidRPr="00DE2F57">
              <w:t>54</w:t>
            </w:r>
          </w:p>
        </w:tc>
      </w:tr>
      <w:tr w:rsidR="00DE2F57" w:rsidRPr="00DE2F57" w14:paraId="48383DA1" w14:textId="77777777" w:rsidTr="00DE2F57">
        <w:tblPrEx>
          <w:tblCellMar>
            <w:top w:w="0" w:type="dxa"/>
            <w:left w:w="0" w:type="dxa"/>
            <w:bottom w:w="0" w:type="dxa"/>
            <w:right w:w="0" w:type="dxa"/>
          </w:tblCellMar>
        </w:tblPrEx>
        <w:trPr>
          <w:divId w:val="935526654"/>
          <w:trHeight w:val="20"/>
        </w:trPr>
        <w:tc>
          <w:tcPr>
            <w:tcW w:w="2268" w:type="dxa"/>
            <w:vMerge/>
            <w:tcBorders>
              <w:bottom w:val="single" w:sz="6" w:space="0" w:color="033636" w:themeColor="text2"/>
            </w:tcBorders>
            <w:shd w:val="clear" w:color="auto" w:fill="C5FFEF" w:themeFill="background2" w:themeFillTint="33"/>
          </w:tcPr>
          <w:p w14:paraId="1BF0EE27" w14:textId="77777777" w:rsidR="00DE2F57" w:rsidRPr="00DE2F57" w:rsidRDefault="00DE2F57" w:rsidP="00DE2F57"/>
        </w:tc>
        <w:tc>
          <w:tcPr>
            <w:tcW w:w="2891" w:type="dxa"/>
            <w:shd w:val="clear" w:color="auto" w:fill="F2F2F2" w:themeFill="background1" w:themeFillShade="F2"/>
            <w:tcMar>
              <w:top w:w="113" w:type="dxa"/>
              <w:left w:w="113" w:type="dxa"/>
              <w:bottom w:w="113" w:type="dxa"/>
              <w:right w:w="113" w:type="dxa"/>
            </w:tcMar>
            <w:vAlign w:val="center"/>
          </w:tcPr>
          <w:p w14:paraId="04ECFC67" w14:textId="77777777" w:rsidR="00DE2F57" w:rsidRPr="00DE2F57" w:rsidRDefault="00DE2F57" w:rsidP="00DE2F57">
            <w:pPr>
              <w:pStyle w:val="CDITable-RowLeft"/>
            </w:pPr>
            <w:r w:rsidRPr="00DE2F57">
              <w:t>Influenza (laboratory confirmed)</w:t>
            </w:r>
          </w:p>
        </w:tc>
        <w:tc>
          <w:tcPr>
            <w:tcW w:w="2098" w:type="dxa"/>
            <w:shd w:val="clear" w:color="auto" w:fill="F2F2F2" w:themeFill="background1" w:themeFillShade="F2"/>
            <w:tcMar>
              <w:top w:w="113" w:type="dxa"/>
              <w:left w:w="113" w:type="dxa"/>
              <w:bottom w:w="113" w:type="dxa"/>
              <w:right w:w="113" w:type="dxa"/>
            </w:tcMar>
            <w:vAlign w:val="center"/>
          </w:tcPr>
          <w:p w14:paraId="129BB1AB" w14:textId="77777777" w:rsidR="00DE2F57" w:rsidRPr="00DE2F57" w:rsidRDefault="00DE2F57" w:rsidP="00DE2F57">
            <w:pPr>
              <w:pStyle w:val="CDITable-RowCentre"/>
            </w:pPr>
            <w:r w:rsidRPr="00DE2F57">
              <w:t>996,256</w:t>
            </w:r>
          </w:p>
        </w:tc>
        <w:tc>
          <w:tcPr>
            <w:tcW w:w="2381" w:type="dxa"/>
            <w:shd w:val="clear" w:color="auto" w:fill="F2F2F2" w:themeFill="background1" w:themeFillShade="F2"/>
            <w:tcMar>
              <w:top w:w="113" w:type="dxa"/>
              <w:left w:w="113" w:type="dxa"/>
              <w:bottom w:w="113" w:type="dxa"/>
              <w:right w:w="113" w:type="dxa"/>
            </w:tcMar>
            <w:vAlign w:val="center"/>
          </w:tcPr>
          <w:p w14:paraId="79FBB413" w14:textId="77777777" w:rsidR="00DE2F57" w:rsidRPr="00DE2F57" w:rsidRDefault="00DE2F57" w:rsidP="00DE2F57">
            <w:pPr>
              <w:pStyle w:val="CDITable-RowCentre"/>
            </w:pPr>
            <w:r w:rsidRPr="00DE2F57">
              <w:t>47</w:t>
            </w:r>
          </w:p>
        </w:tc>
      </w:tr>
      <w:tr w:rsidR="00DE2F57" w:rsidRPr="00DE2F57" w14:paraId="71B3DE15" w14:textId="77777777" w:rsidTr="00DE2F57">
        <w:tblPrEx>
          <w:tblCellMar>
            <w:top w:w="0" w:type="dxa"/>
            <w:left w:w="0" w:type="dxa"/>
            <w:bottom w:w="0" w:type="dxa"/>
            <w:right w:w="0" w:type="dxa"/>
          </w:tblCellMar>
        </w:tblPrEx>
        <w:trPr>
          <w:divId w:val="935526654"/>
          <w:trHeight w:val="20"/>
        </w:trPr>
        <w:tc>
          <w:tcPr>
            <w:tcW w:w="2268" w:type="dxa"/>
            <w:vMerge/>
            <w:tcBorders>
              <w:bottom w:val="single" w:sz="6" w:space="0" w:color="033636" w:themeColor="text2"/>
            </w:tcBorders>
            <w:shd w:val="clear" w:color="auto" w:fill="C5FFEF" w:themeFill="background2" w:themeFillTint="33"/>
          </w:tcPr>
          <w:p w14:paraId="30A125BA" w14:textId="77777777" w:rsidR="00DE2F57" w:rsidRPr="00DE2F57" w:rsidRDefault="00DE2F57" w:rsidP="00DE2F57"/>
        </w:tc>
        <w:tc>
          <w:tcPr>
            <w:tcW w:w="2891" w:type="dxa"/>
            <w:tcMar>
              <w:top w:w="113" w:type="dxa"/>
              <w:left w:w="113" w:type="dxa"/>
              <w:bottom w:w="113" w:type="dxa"/>
              <w:right w:w="113" w:type="dxa"/>
            </w:tcMar>
            <w:vAlign w:val="center"/>
          </w:tcPr>
          <w:p w14:paraId="31311B0D" w14:textId="77777777" w:rsidR="00DE2F57" w:rsidRPr="00DE2F57" w:rsidRDefault="00DE2F57" w:rsidP="00DE2F57">
            <w:pPr>
              <w:pStyle w:val="CDITable-RowLeft"/>
            </w:pPr>
            <w:r w:rsidRPr="00DE2F57">
              <w:t>Mumps</w:t>
            </w:r>
          </w:p>
        </w:tc>
        <w:tc>
          <w:tcPr>
            <w:tcW w:w="2098" w:type="dxa"/>
            <w:tcMar>
              <w:top w:w="113" w:type="dxa"/>
              <w:left w:w="113" w:type="dxa"/>
              <w:bottom w:w="113" w:type="dxa"/>
              <w:right w:w="113" w:type="dxa"/>
            </w:tcMar>
            <w:vAlign w:val="center"/>
          </w:tcPr>
          <w:p w14:paraId="43E78A54" w14:textId="77777777" w:rsidR="00DE2F57" w:rsidRPr="00DE2F57" w:rsidRDefault="00DE2F57" w:rsidP="00DE2F57">
            <w:pPr>
              <w:pStyle w:val="CDITable-RowCentre"/>
            </w:pPr>
            <w:r w:rsidRPr="00DE2F57">
              <w:t>3,920</w:t>
            </w:r>
          </w:p>
        </w:tc>
        <w:tc>
          <w:tcPr>
            <w:tcW w:w="2381" w:type="dxa"/>
            <w:tcMar>
              <w:top w:w="113" w:type="dxa"/>
              <w:left w:w="113" w:type="dxa"/>
              <w:bottom w:w="113" w:type="dxa"/>
              <w:right w:w="113" w:type="dxa"/>
            </w:tcMar>
            <w:vAlign w:val="center"/>
          </w:tcPr>
          <w:p w14:paraId="24B292BB" w14:textId="77777777" w:rsidR="00DE2F57" w:rsidRPr="00DE2F57" w:rsidRDefault="00DE2F57" w:rsidP="00DE2F57">
            <w:pPr>
              <w:pStyle w:val="CDITable-RowCentre"/>
            </w:pPr>
            <w:r w:rsidRPr="00DE2F57">
              <w:t>93</w:t>
            </w:r>
          </w:p>
        </w:tc>
      </w:tr>
      <w:tr w:rsidR="00DE2F57" w:rsidRPr="00DE2F57" w14:paraId="5374A44F" w14:textId="77777777" w:rsidTr="00DE2F57">
        <w:tblPrEx>
          <w:tblCellMar>
            <w:top w:w="0" w:type="dxa"/>
            <w:left w:w="0" w:type="dxa"/>
            <w:bottom w:w="0" w:type="dxa"/>
            <w:right w:w="0" w:type="dxa"/>
          </w:tblCellMar>
        </w:tblPrEx>
        <w:trPr>
          <w:divId w:val="935526654"/>
          <w:trHeight w:val="20"/>
        </w:trPr>
        <w:tc>
          <w:tcPr>
            <w:tcW w:w="2268" w:type="dxa"/>
            <w:vMerge/>
            <w:tcBorders>
              <w:bottom w:val="single" w:sz="6" w:space="0" w:color="033636" w:themeColor="text2"/>
            </w:tcBorders>
            <w:shd w:val="clear" w:color="auto" w:fill="C5FFEF" w:themeFill="background2" w:themeFillTint="33"/>
          </w:tcPr>
          <w:p w14:paraId="1C5BB6C7" w14:textId="77777777" w:rsidR="00DE2F57" w:rsidRPr="00DE2F57" w:rsidRDefault="00DE2F57" w:rsidP="00DE2F57"/>
        </w:tc>
        <w:tc>
          <w:tcPr>
            <w:tcW w:w="2891" w:type="dxa"/>
            <w:shd w:val="clear" w:color="auto" w:fill="F2F2F2" w:themeFill="background1" w:themeFillShade="F2"/>
            <w:tcMar>
              <w:top w:w="113" w:type="dxa"/>
              <w:left w:w="113" w:type="dxa"/>
              <w:bottom w:w="113" w:type="dxa"/>
              <w:right w:w="113" w:type="dxa"/>
            </w:tcMar>
            <w:vAlign w:val="center"/>
          </w:tcPr>
          <w:p w14:paraId="057FC08C" w14:textId="77777777" w:rsidR="00DE2F57" w:rsidRPr="00DE2F57" w:rsidRDefault="00DE2F57" w:rsidP="00DE2F57">
            <w:pPr>
              <w:pStyle w:val="CDITable-RowLeft"/>
            </w:pPr>
            <w:r w:rsidRPr="00DE2F57">
              <w:t>Pertussis ≥ 5 years</w:t>
            </w:r>
          </w:p>
        </w:tc>
        <w:tc>
          <w:tcPr>
            <w:tcW w:w="2098" w:type="dxa"/>
            <w:shd w:val="clear" w:color="auto" w:fill="F2F2F2" w:themeFill="background1" w:themeFillShade="F2"/>
            <w:tcMar>
              <w:top w:w="113" w:type="dxa"/>
              <w:left w:w="113" w:type="dxa"/>
              <w:bottom w:w="113" w:type="dxa"/>
              <w:right w:w="113" w:type="dxa"/>
            </w:tcMar>
            <w:vAlign w:val="center"/>
          </w:tcPr>
          <w:p w14:paraId="110A5C95" w14:textId="77777777" w:rsidR="00DE2F57" w:rsidRPr="00DE2F57" w:rsidRDefault="00DE2F57" w:rsidP="00DE2F57">
            <w:pPr>
              <w:pStyle w:val="CDITable-RowCentre"/>
            </w:pPr>
            <w:r w:rsidRPr="00DE2F57">
              <w:t>176,940</w:t>
            </w:r>
          </w:p>
        </w:tc>
        <w:tc>
          <w:tcPr>
            <w:tcW w:w="2381" w:type="dxa"/>
            <w:shd w:val="clear" w:color="auto" w:fill="F2F2F2" w:themeFill="background1" w:themeFillShade="F2"/>
            <w:tcMar>
              <w:top w:w="113" w:type="dxa"/>
              <w:left w:w="113" w:type="dxa"/>
              <w:bottom w:w="113" w:type="dxa"/>
              <w:right w:w="113" w:type="dxa"/>
            </w:tcMar>
            <w:vAlign w:val="center"/>
          </w:tcPr>
          <w:p w14:paraId="558E6990" w14:textId="77777777" w:rsidR="00DE2F57" w:rsidRPr="00DE2F57" w:rsidRDefault="00DE2F57" w:rsidP="00DE2F57">
            <w:pPr>
              <w:pStyle w:val="CDITable-RowCentre"/>
            </w:pPr>
            <w:r w:rsidRPr="00DE2F57">
              <w:t>60</w:t>
            </w:r>
          </w:p>
        </w:tc>
      </w:tr>
      <w:tr w:rsidR="00DE2F57" w:rsidRPr="00DE2F57" w14:paraId="6B54ADAF" w14:textId="77777777" w:rsidTr="00DE2F57">
        <w:tblPrEx>
          <w:tblCellMar>
            <w:top w:w="0" w:type="dxa"/>
            <w:left w:w="0" w:type="dxa"/>
            <w:bottom w:w="0" w:type="dxa"/>
            <w:right w:w="0" w:type="dxa"/>
          </w:tblCellMar>
        </w:tblPrEx>
        <w:trPr>
          <w:divId w:val="935526654"/>
          <w:trHeight w:val="20"/>
        </w:trPr>
        <w:tc>
          <w:tcPr>
            <w:tcW w:w="2268" w:type="dxa"/>
            <w:vMerge/>
            <w:tcBorders>
              <w:bottom w:val="single" w:sz="6" w:space="0" w:color="033636" w:themeColor="text2"/>
            </w:tcBorders>
            <w:shd w:val="clear" w:color="auto" w:fill="C5FFEF" w:themeFill="background2" w:themeFillTint="33"/>
          </w:tcPr>
          <w:p w14:paraId="3CD0533A" w14:textId="77777777" w:rsidR="00DE2F57" w:rsidRPr="00DE2F57" w:rsidRDefault="00DE2F57" w:rsidP="00DE2F57"/>
        </w:tc>
        <w:tc>
          <w:tcPr>
            <w:tcW w:w="2891" w:type="dxa"/>
            <w:tcMar>
              <w:top w:w="113" w:type="dxa"/>
              <w:left w:w="113" w:type="dxa"/>
              <w:bottom w:w="113" w:type="dxa"/>
              <w:right w:w="113" w:type="dxa"/>
            </w:tcMar>
            <w:vAlign w:val="center"/>
          </w:tcPr>
          <w:p w14:paraId="1F159A76" w14:textId="77777777" w:rsidR="00DE2F57" w:rsidRPr="00DE2F57" w:rsidRDefault="00DE2F57" w:rsidP="00DE2F57">
            <w:pPr>
              <w:pStyle w:val="CDITable-RowLeft"/>
            </w:pPr>
            <w:r w:rsidRPr="00DE2F57">
              <w:t>IPD ≥ 5 to &lt; 50 years</w:t>
            </w:r>
          </w:p>
        </w:tc>
        <w:tc>
          <w:tcPr>
            <w:tcW w:w="2098" w:type="dxa"/>
            <w:tcMar>
              <w:top w:w="113" w:type="dxa"/>
              <w:left w:w="113" w:type="dxa"/>
              <w:bottom w:w="113" w:type="dxa"/>
              <w:right w:w="113" w:type="dxa"/>
            </w:tcMar>
            <w:vAlign w:val="center"/>
          </w:tcPr>
          <w:p w14:paraId="1AD351CC" w14:textId="77777777" w:rsidR="00DE2F57" w:rsidRPr="00DE2F57" w:rsidRDefault="00DE2F57" w:rsidP="00DE2F57">
            <w:pPr>
              <w:pStyle w:val="CDITable-RowCentre"/>
            </w:pPr>
            <w:r w:rsidRPr="00DE2F57">
              <w:t>5,333</w:t>
            </w:r>
          </w:p>
        </w:tc>
        <w:tc>
          <w:tcPr>
            <w:tcW w:w="2381" w:type="dxa"/>
            <w:tcMar>
              <w:top w:w="113" w:type="dxa"/>
              <w:left w:w="113" w:type="dxa"/>
              <w:bottom w:w="113" w:type="dxa"/>
              <w:right w:w="113" w:type="dxa"/>
            </w:tcMar>
            <w:vAlign w:val="center"/>
          </w:tcPr>
          <w:p w14:paraId="37F5CA0A" w14:textId="77777777" w:rsidR="00DE2F57" w:rsidRPr="00DE2F57" w:rsidRDefault="00DE2F57" w:rsidP="00DE2F57">
            <w:pPr>
              <w:pStyle w:val="CDITable-RowCentre"/>
            </w:pPr>
            <w:r w:rsidRPr="00DE2F57">
              <w:t>80</w:t>
            </w:r>
          </w:p>
        </w:tc>
      </w:tr>
      <w:tr w:rsidR="00DE2F57" w:rsidRPr="00DE2F57" w14:paraId="16D0E9B9" w14:textId="77777777" w:rsidTr="00DE2F57">
        <w:tblPrEx>
          <w:tblCellMar>
            <w:top w:w="0" w:type="dxa"/>
            <w:left w:w="0" w:type="dxa"/>
            <w:bottom w:w="0" w:type="dxa"/>
            <w:right w:w="0" w:type="dxa"/>
          </w:tblCellMar>
        </w:tblPrEx>
        <w:trPr>
          <w:divId w:val="935526654"/>
          <w:trHeight w:val="20"/>
        </w:trPr>
        <w:tc>
          <w:tcPr>
            <w:tcW w:w="2268" w:type="dxa"/>
            <w:vMerge/>
            <w:tcBorders>
              <w:bottom w:val="single" w:sz="6" w:space="0" w:color="033636" w:themeColor="text2"/>
            </w:tcBorders>
            <w:shd w:val="clear" w:color="auto" w:fill="C5FFEF" w:themeFill="background2" w:themeFillTint="33"/>
          </w:tcPr>
          <w:p w14:paraId="2A97FA6D" w14:textId="77777777" w:rsidR="00DE2F57" w:rsidRPr="00DE2F57" w:rsidRDefault="00DE2F57" w:rsidP="00DE2F57"/>
        </w:tc>
        <w:tc>
          <w:tcPr>
            <w:tcW w:w="2891" w:type="dxa"/>
            <w:shd w:val="clear" w:color="auto" w:fill="F2F2F2" w:themeFill="background1" w:themeFillShade="F2"/>
            <w:tcMar>
              <w:top w:w="113" w:type="dxa"/>
              <w:left w:w="113" w:type="dxa"/>
              <w:bottom w:w="113" w:type="dxa"/>
              <w:right w:w="113" w:type="dxa"/>
            </w:tcMar>
            <w:vAlign w:val="center"/>
          </w:tcPr>
          <w:p w14:paraId="236EF826" w14:textId="43538415" w:rsidR="00DE2F57" w:rsidRPr="00DE2F57" w:rsidRDefault="00DE2F57" w:rsidP="00DE2F57">
            <w:pPr>
              <w:pStyle w:val="CDITable-RowLeft"/>
            </w:pPr>
            <w:proofErr w:type="spellStart"/>
            <w:r w:rsidRPr="00DE2F57">
              <w:t>Rotavirus</w:t>
            </w:r>
            <w:r w:rsidRPr="00DE2F57">
              <w:rPr>
                <w:vertAlign w:val="superscript"/>
              </w:rPr>
              <w:t>a</w:t>
            </w:r>
            <w:proofErr w:type="spellEnd"/>
          </w:p>
        </w:tc>
        <w:tc>
          <w:tcPr>
            <w:tcW w:w="2098" w:type="dxa"/>
            <w:shd w:val="clear" w:color="auto" w:fill="F2F2F2" w:themeFill="background1" w:themeFillShade="F2"/>
            <w:tcMar>
              <w:top w:w="113" w:type="dxa"/>
              <w:left w:w="113" w:type="dxa"/>
              <w:bottom w:w="113" w:type="dxa"/>
              <w:right w:w="113" w:type="dxa"/>
            </w:tcMar>
            <w:vAlign w:val="center"/>
          </w:tcPr>
          <w:p w14:paraId="73328765" w14:textId="77777777" w:rsidR="00DE2F57" w:rsidRPr="00DE2F57" w:rsidRDefault="00DE2F57" w:rsidP="00DE2F57">
            <w:pPr>
              <w:pStyle w:val="CDITable-RowCentre"/>
            </w:pPr>
            <w:r w:rsidRPr="00DE2F57">
              <w:t>40,738</w:t>
            </w:r>
          </w:p>
        </w:tc>
        <w:tc>
          <w:tcPr>
            <w:tcW w:w="2381" w:type="dxa"/>
            <w:shd w:val="clear" w:color="auto" w:fill="F2F2F2" w:themeFill="background1" w:themeFillShade="F2"/>
            <w:tcMar>
              <w:top w:w="113" w:type="dxa"/>
              <w:left w:w="113" w:type="dxa"/>
              <w:bottom w:w="113" w:type="dxa"/>
              <w:right w:w="113" w:type="dxa"/>
            </w:tcMar>
            <w:vAlign w:val="center"/>
          </w:tcPr>
          <w:p w14:paraId="7481135E" w14:textId="77777777" w:rsidR="00DE2F57" w:rsidRPr="00DE2F57" w:rsidRDefault="00DE2F57" w:rsidP="00DE2F57">
            <w:pPr>
              <w:pStyle w:val="CDITable-RowCentre"/>
            </w:pPr>
            <w:r w:rsidRPr="00DE2F57">
              <w:t>71</w:t>
            </w:r>
          </w:p>
        </w:tc>
      </w:tr>
      <w:tr w:rsidR="00DE2F57" w:rsidRPr="00DE2F57" w14:paraId="720BD713" w14:textId="77777777" w:rsidTr="00DE2F57">
        <w:tblPrEx>
          <w:tblCellMar>
            <w:top w:w="0" w:type="dxa"/>
            <w:left w:w="0" w:type="dxa"/>
            <w:bottom w:w="0" w:type="dxa"/>
            <w:right w:w="0" w:type="dxa"/>
          </w:tblCellMar>
        </w:tblPrEx>
        <w:trPr>
          <w:divId w:val="935526654"/>
          <w:trHeight w:val="20"/>
        </w:trPr>
        <w:tc>
          <w:tcPr>
            <w:tcW w:w="2268" w:type="dxa"/>
            <w:vMerge/>
            <w:tcBorders>
              <w:bottom w:val="single" w:sz="6" w:space="0" w:color="033636" w:themeColor="text2"/>
            </w:tcBorders>
            <w:shd w:val="clear" w:color="auto" w:fill="C5FFEF" w:themeFill="background2" w:themeFillTint="33"/>
          </w:tcPr>
          <w:p w14:paraId="67A31953" w14:textId="77777777" w:rsidR="00DE2F57" w:rsidRPr="00DE2F57" w:rsidRDefault="00DE2F57" w:rsidP="00DE2F57"/>
        </w:tc>
        <w:tc>
          <w:tcPr>
            <w:tcW w:w="2891" w:type="dxa"/>
            <w:tcMar>
              <w:top w:w="113" w:type="dxa"/>
              <w:left w:w="113" w:type="dxa"/>
              <w:bottom w:w="113" w:type="dxa"/>
              <w:right w:w="113" w:type="dxa"/>
            </w:tcMar>
            <w:vAlign w:val="center"/>
          </w:tcPr>
          <w:p w14:paraId="770F6B0D" w14:textId="77777777" w:rsidR="00DE2F57" w:rsidRPr="00DE2F57" w:rsidRDefault="00DE2F57" w:rsidP="00DE2F57">
            <w:pPr>
              <w:pStyle w:val="CDITable-RowLeft"/>
            </w:pPr>
            <w:r w:rsidRPr="00DE2F57">
              <w:t>Rubella</w:t>
            </w:r>
          </w:p>
        </w:tc>
        <w:tc>
          <w:tcPr>
            <w:tcW w:w="2098" w:type="dxa"/>
            <w:tcMar>
              <w:top w:w="113" w:type="dxa"/>
              <w:left w:w="113" w:type="dxa"/>
              <w:bottom w:w="113" w:type="dxa"/>
              <w:right w:w="113" w:type="dxa"/>
            </w:tcMar>
            <w:vAlign w:val="center"/>
          </w:tcPr>
          <w:p w14:paraId="258AD320" w14:textId="77777777" w:rsidR="00DE2F57" w:rsidRPr="00DE2F57" w:rsidRDefault="00DE2F57" w:rsidP="00DE2F57">
            <w:pPr>
              <w:pStyle w:val="CDITable-RowCentre"/>
            </w:pPr>
            <w:r w:rsidRPr="00DE2F57">
              <w:t>251</w:t>
            </w:r>
          </w:p>
        </w:tc>
        <w:tc>
          <w:tcPr>
            <w:tcW w:w="2381" w:type="dxa"/>
            <w:tcMar>
              <w:top w:w="113" w:type="dxa"/>
              <w:left w:w="113" w:type="dxa"/>
              <w:bottom w:w="113" w:type="dxa"/>
              <w:right w:w="113" w:type="dxa"/>
            </w:tcMar>
            <w:vAlign w:val="center"/>
          </w:tcPr>
          <w:p w14:paraId="59D240C6" w14:textId="77777777" w:rsidR="00DE2F57" w:rsidRPr="00DE2F57" w:rsidRDefault="00DE2F57" w:rsidP="00DE2F57">
            <w:pPr>
              <w:pStyle w:val="CDITable-RowCentre"/>
            </w:pPr>
            <w:r w:rsidRPr="00DE2F57">
              <w:t>90</w:t>
            </w:r>
          </w:p>
        </w:tc>
      </w:tr>
      <w:tr w:rsidR="00DE2F57" w:rsidRPr="00DE2F57" w14:paraId="5FF7680C" w14:textId="77777777" w:rsidTr="00DE2F57">
        <w:tblPrEx>
          <w:tblCellMar>
            <w:top w:w="0" w:type="dxa"/>
            <w:left w:w="0" w:type="dxa"/>
            <w:bottom w:w="0" w:type="dxa"/>
            <w:right w:w="0" w:type="dxa"/>
          </w:tblCellMar>
        </w:tblPrEx>
        <w:trPr>
          <w:divId w:val="935526654"/>
          <w:trHeight w:val="20"/>
        </w:trPr>
        <w:tc>
          <w:tcPr>
            <w:tcW w:w="2268" w:type="dxa"/>
            <w:vMerge/>
            <w:tcBorders>
              <w:bottom w:val="single" w:sz="6" w:space="0" w:color="033636" w:themeColor="text2"/>
            </w:tcBorders>
            <w:shd w:val="clear" w:color="auto" w:fill="C5FFEF" w:themeFill="background2" w:themeFillTint="33"/>
          </w:tcPr>
          <w:p w14:paraId="4B46EA5D" w14:textId="77777777" w:rsidR="00DE2F57" w:rsidRPr="00DE2F57" w:rsidRDefault="00DE2F57" w:rsidP="00DE2F57"/>
        </w:tc>
        <w:tc>
          <w:tcPr>
            <w:tcW w:w="2891"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A99D25D" w14:textId="77777777" w:rsidR="00DE2F57" w:rsidRPr="00DE2F57" w:rsidRDefault="00DE2F57" w:rsidP="00DE2F57">
            <w:pPr>
              <w:pStyle w:val="CDITable-RowLeft"/>
            </w:pPr>
            <w:r w:rsidRPr="00DE2F57">
              <w:t>Tetanus</w:t>
            </w:r>
          </w:p>
        </w:tc>
        <w:tc>
          <w:tcPr>
            <w:tcW w:w="2098"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A283F27" w14:textId="77777777" w:rsidR="00DE2F57" w:rsidRPr="00DE2F57" w:rsidRDefault="00DE2F57" w:rsidP="00DE2F57">
            <w:pPr>
              <w:pStyle w:val="CDITable-RowCentre"/>
            </w:pPr>
            <w:r w:rsidRPr="00DE2F57">
              <w:t>38</w:t>
            </w:r>
          </w:p>
        </w:tc>
        <w:tc>
          <w:tcPr>
            <w:tcW w:w="2381"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50BC7A8" w14:textId="77777777" w:rsidR="00DE2F57" w:rsidRPr="00DE2F57" w:rsidRDefault="00DE2F57" w:rsidP="00DE2F57">
            <w:pPr>
              <w:pStyle w:val="CDITable-RowCentre"/>
            </w:pPr>
            <w:r w:rsidRPr="00DE2F57">
              <w:t>92</w:t>
            </w:r>
          </w:p>
        </w:tc>
      </w:tr>
    </w:tbl>
    <w:p w14:paraId="5D95232F" w14:textId="42F2252E" w:rsidR="00DE2F57" w:rsidRDefault="00DE2F57" w:rsidP="00DE2F57">
      <w:pPr>
        <w:pStyle w:val="CDITable-Firstfootnote"/>
        <w:divId w:val="935526654"/>
      </w:pPr>
      <w:r w:rsidRPr="00DE2F57">
        <w:t>a</w:t>
      </w:r>
      <w:r w:rsidRPr="00DE2F57">
        <w:tab/>
        <w:t>New South Wales, Tasmania, South Australia, Western Australia, the Northern Territory and Queensland reported rotavirus to the NNDSS for the full 2010–2019 period; the Australian Capital Territory reported from January 2018 and Victoria from August 2018.</w:t>
      </w:r>
    </w:p>
    <w:p w14:paraId="78C71821" w14:textId="076B21EB" w:rsidR="00DE2F57" w:rsidRDefault="00DE2F57" w:rsidP="00DE2F57">
      <w:pPr>
        <w:divId w:val="935526654"/>
        <w:rPr>
          <w:lang w:val="en-GB"/>
        </w:rPr>
      </w:pPr>
      <w:r w:rsidRPr="00DE2F57">
        <w:rPr>
          <w:lang w:val="en-GB"/>
        </w:rPr>
        <w:lastRenderedPageBreak/>
        <w:t>At the jurisdictional level, Indigenous status completeness for VPDs with a CDNA target of 95% was above this target for the 2010–2019 period in all jurisdictions (where there were notifications) for Hib and measles, in most jurisdictions for hepatitis A, IMD, IPD (&lt; 5 and ≥ 50 years) and pertussis (&lt; 5 years), and in half of the states and territories (4/8) for newly acquired hepatitis B (Table 4).</w:t>
      </w:r>
      <w:r w:rsidR="00220107">
        <w:rPr>
          <w:lang w:val="en-GB"/>
        </w:rPr>
        <w:t xml:space="preserve"> </w:t>
      </w:r>
      <w:r w:rsidRPr="00DE2F57">
        <w:rPr>
          <w:lang w:val="en-GB"/>
        </w:rPr>
        <w:t xml:space="preserve">For VPDs with a CDNA target of 80%, completeness was above the target in all jurisdictions (where there were notifications) for diphtheria, rubella and tetanus, and in most jurisdictions for mumps and IPD (≥ 5 to &lt;50 years). Completeness was above 80% in five jurisdictions for: rotavirus (the Australian Capital Territory, the Northern Territory, Queensland, South Australia and Western Australia), ranging from 7% to 47% in the others; in four jurisdictions for unspecified hepatitis B (the Australian Capital Territory, the Northern Territory, South Australia and Western Australia), ranging from 33% to 73% in the others); and in three for pertussis (≥ 5 years) (the Northern Territory, South Australia and Western Australia), ranging from 47% to 73% in the others. Completeness for laboratory confirmed influenza was above the target only in the Northern Territory (99%) and Western Australia (89%), ranging from 6% to 75% in the others. </w:t>
      </w:r>
    </w:p>
    <w:p w14:paraId="2359319B" w14:textId="5319ED8D" w:rsidR="00220107" w:rsidRDefault="00220107" w:rsidP="00220107">
      <w:pPr>
        <w:pStyle w:val="CDITable-Title"/>
        <w:divId w:val="935526654"/>
      </w:pPr>
      <w:r w:rsidRPr="00220107">
        <w:t>Table 4: Indigenous status completeness (%) of notifications reported to the NNDSS, in relation to CDNA targets, by vaccine preventable disease and jurisdiction, Australia, 2010–2019</w:t>
      </w:r>
    </w:p>
    <w:tbl>
      <w:tblPr>
        <w:tblW w:w="0" w:type="auto"/>
        <w:tblLayout w:type="fixed"/>
        <w:tblCellMar>
          <w:left w:w="0" w:type="dxa"/>
          <w:right w:w="0" w:type="dxa"/>
        </w:tblCellMar>
        <w:tblLook w:val="0000" w:firstRow="0" w:lastRow="0" w:firstColumn="0" w:lastColumn="0" w:noHBand="0" w:noVBand="0"/>
        <w:tblCaption w:val="Table 4: Indigenous status completeness (%) of notifications reported to the NNDSS, in relation to CDNA targets, by vaccine preventable disease and jurisdiction, Australia, 2010–2019"/>
        <w:tblDescription w:val="Table 4 shows Indigenous status completeness as a percentage of notification reported to the NNDSS between 2010-2019, in relation to CDNA targets, by VPD and jurisdictions."/>
      </w:tblPr>
      <w:tblGrid>
        <w:gridCol w:w="1701"/>
        <w:gridCol w:w="2324"/>
        <w:gridCol w:w="702"/>
        <w:gridCol w:w="701"/>
        <w:gridCol w:w="702"/>
        <w:gridCol w:w="701"/>
        <w:gridCol w:w="702"/>
        <w:gridCol w:w="702"/>
        <w:gridCol w:w="701"/>
        <w:gridCol w:w="702"/>
      </w:tblGrid>
      <w:tr w:rsidR="0021734A" w:rsidRPr="0021734A" w14:paraId="48E8879C" w14:textId="77777777" w:rsidTr="00024DB4">
        <w:tblPrEx>
          <w:tblCellMar>
            <w:top w:w="0" w:type="dxa"/>
            <w:left w:w="0" w:type="dxa"/>
            <w:bottom w:w="0" w:type="dxa"/>
            <w:right w:w="0" w:type="dxa"/>
          </w:tblCellMar>
        </w:tblPrEx>
        <w:trPr>
          <w:divId w:val="935526654"/>
          <w:trHeight w:val="20"/>
          <w:tblHeader/>
        </w:trPr>
        <w:tc>
          <w:tcPr>
            <w:tcW w:w="1701" w:type="dxa"/>
            <w:vMerge w:val="restart"/>
            <w:shd w:val="clear" w:color="auto" w:fill="033636" w:themeFill="text2"/>
            <w:tcMar>
              <w:top w:w="74" w:type="dxa"/>
              <w:left w:w="113" w:type="dxa"/>
              <w:bottom w:w="74" w:type="dxa"/>
              <w:right w:w="113" w:type="dxa"/>
            </w:tcMar>
            <w:vAlign w:val="bottom"/>
          </w:tcPr>
          <w:p w14:paraId="46A54F79" w14:textId="77777777" w:rsidR="0021734A" w:rsidRPr="0021734A" w:rsidRDefault="0021734A" w:rsidP="0021734A">
            <w:pPr>
              <w:pStyle w:val="CDITable-HeaderRowLeft"/>
            </w:pPr>
            <w:r w:rsidRPr="0021734A">
              <w:t>Indigenous status completeness target</w:t>
            </w:r>
          </w:p>
        </w:tc>
        <w:tc>
          <w:tcPr>
            <w:tcW w:w="2324" w:type="dxa"/>
            <w:vMerge w:val="restart"/>
            <w:shd w:val="clear" w:color="auto" w:fill="033636" w:themeFill="text2"/>
            <w:tcMar>
              <w:top w:w="74" w:type="dxa"/>
              <w:left w:w="113" w:type="dxa"/>
              <w:bottom w:w="74" w:type="dxa"/>
              <w:right w:w="113" w:type="dxa"/>
            </w:tcMar>
            <w:vAlign w:val="bottom"/>
          </w:tcPr>
          <w:p w14:paraId="4EE6B3E4" w14:textId="77777777" w:rsidR="0021734A" w:rsidRPr="0021734A" w:rsidRDefault="0021734A" w:rsidP="0021734A">
            <w:pPr>
              <w:pStyle w:val="CDITable-HeaderRowLeft"/>
            </w:pPr>
            <w:r w:rsidRPr="0021734A">
              <w:t>Vaccine preventable disease</w:t>
            </w:r>
          </w:p>
        </w:tc>
        <w:tc>
          <w:tcPr>
            <w:tcW w:w="5613" w:type="dxa"/>
            <w:gridSpan w:val="8"/>
            <w:tcBorders>
              <w:bottom w:val="single" w:sz="6" w:space="0" w:color="033636" w:themeColor="text2"/>
            </w:tcBorders>
            <w:shd w:val="clear" w:color="auto" w:fill="033636" w:themeFill="text2"/>
            <w:tcMar>
              <w:top w:w="74" w:type="dxa"/>
              <w:left w:w="113" w:type="dxa"/>
              <w:bottom w:w="74" w:type="dxa"/>
              <w:right w:w="113" w:type="dxa"/>
            </w:tcMar>
            <w:vAlign w:val="bottom"/>
          </w:tcPr>
          <w:p w14:paraId="039010FE" w14:textId="77777777" w:rsidR="0021734A" w:rsidRPr="0021734A" w:rsidRDefault="0021734A" w:rsidP="0021734A">
            <w:pPr>
              <w:pStyle w:val="CDITable-HeaderRowCentre"/>
            </w:pPr>
            <w:proofErr w:type="spellStart"/>
            <w:proofErr w:type="gramStart"/>
            <w:r w:rsidRPr="0021734A">
              <w:t>Jurisdiction</w:t>
            </w:r>
            <w:r w:rsidRPr="0021734A">
              <w:rPr>
                <w:vertAlign w:val="superscript"/>
              </w:rPr>
              <w:t>a,b</w:t>
            </w:r>
            <w:proofErr w:type="spellEnd"/>
            <w:proofErr w:type="gramEnd"/>
          </w:p>
        </w:tc>
      </w:tr>
      <w:tr w:rsidR="0021734A" w:rsidRPr="0021734A" w14:paraId="503CD28C" w14:textId="77777777" w:rsidTr="00024DB4">
        <w:tblPrEx>
          <w:tblCellMar>
            <w:top w:w="0" w:type="dxa"/>
            <w:left w:w="0" w:type="dxa"/>
            <w:bottom w:w="0" w:type="dxa"/>
            <w:right w:w="0" w:type="dxa"/>
          </w:tblCellMar>
        </w:tblPrEx>
        <w:trPr>
          <w:divId w:val="935526654"/>
          <w:trHeight w:val="20"/>
          <w:tblHeader/>
        </w:trPr>
        <w:tc>
          <w:tcPr>
            <w:tcW w:w="1701" w:type="dxa"/>
            <w:vMerge/>
            <w:shd w:val="clear" w:color="auto" w:fill="033636" w:themeFill="text2"/>
            <w:tcMar>
              <w:top w:w="74" w:type="dxa"/>
              <w:bottom w:w="74" w:type="dxa"/>
            </w:tcMar>
          </w:tcPr>
          <w:p w14:paraId="1BA75360" w14:textId="77777777" w:rsidR="0021734A" w:rsidRPr="0021734A" w:rsidRDefault="0021734A" w:rsidP="0021734A"/>
        </w:tc>
        <w:tc>
          <w:tcPr>
            <w:tcW w:w="2324" w:type="dxa"/>
            <w:vMerge/>
            <w:shd w:val="clear" w:color="auto" w:fill="033636" w:themeFill="text2"/>
            <w:tcMar>
              <w:top w:w="74" w:type="dxa"/>
              <w:bottom w:w="74" w:type="dxa"/>
            </w:tcMar>
          </w:tcPr>
          <w:p w14:paraId="7D364C55" w14:textId="77777777" w:rsidR="0021734A" w:rsidRPr="0021734A" w:rsidRDefault="0021734A" w:rsidP="0021734A"/>
        </w:tc>
        <w:tc>
          <w:tcPr>
            <w:tcW w:w="702" w:type="dxa"/>
            <w:tcBorders>
              <w:top w:val="single" w:sz="6" w:space="0" w:color="033636" w:themeColor="text2"/>
            </w:tcBorders>
            <w:shd w:val="clear" w:color="auto" w:fill="033636" w:themeFill="text2"/>
            <w:tcMar>
              <w:top w:w="74" w:type="dxa"/>
              <w:left w:w="113" w:type="dxa"/>
              <w:bottom w:w="74" w:type="dxa"/>
              <w:right w:w="113" w:type="dxa"/>
            </w:tcMar>
            <w:vAlign w:val="bottom"/>
          </w:tcPr>
          <w:p w14:paraId="271B5D81" w14:textId="77777777" w:rsidR="0021734A" w:rsidRPr="0021734A" w:rsidRDefault="0021734A" w:rsidP="0021734A">
            <w:pPr>
              <w:pStyle w:val="CDITable-HeaderRowCentre"/>
            </w:pPr>
            <w:r w:rsidRPr="0021734A">
              <w:t>ACT</w:t>
            </w:r>
          </w:p>
        </w:tc>
        <w:tc>
          <w:tcPr>
            <w:tcW w:w="701" w:type="dxa"/>
            <w:tcBorders>
              <w:top w:val="single" w:sz="6" w:space="0" w:color="033636" w:themeColor="text2"/>
            </w:tcBorders>
            <w:shd w:val="clear" w:color="auto" w:fill="033636" w:themeFill="text2"/>
            <w:tcMar>
              <w:top w:w="74" w:type="dxa"/>
              <w:left w:w="113" w:type="dxa"/>
              <w:bottom w:w="74" w:type="dxa"/>
              <w:right w:w="113" w:type="dxa"/>
            </w:tcMar>
            <w:vAlign w:val="bottom"/>
          </w:tcPr>
          <w:p w14:paraId="5FDEE4D2" w14:textId="77777777" w:rsidR="0021734A" w:rsidRPr="0021734A" w:rsidRDefault="0021734A" w:rsidP="0021734A">
            <w:pPr>
              <w:pStyle w:val="CDITable-HeaderRowCentre"/>
            </w:pPr>
            <w:r w:rsidRPr="0021734A">
              <w:t>NSW</w:t>
            </w:r>
          </w:p>
        </w:tc>
        <w:tc>
          <w:tcPr>
            <w:tcW w:w="702" w:type="dxa"/>
            <w:tcBorders>
              <w:top w:val="single" w:sz="6" w:space="0" w:color="033636" w:themeColor="text2"/>
            </w:tcBorders>
            <w:shd w:val="clear" w:color="auto" w:fill="033636" w:themeFill="text2"/>
            <w:tcMar>
              <w:top w:w="74" w:type="dxa"/>
              <w:left w:w="113" w:type="dxa"/>
              <w:bottom w:w="74" w:type="dxa"/>
              <w:right w:w="113" w:type="dxa"/>
            </w:tcMar>
            <w:vAlign w:val="bottom"/>
          </w:tcPr>
          <w:p w14:paraId="04FD26A8" w14:textId="77777777" w:rsidR="0021734A" w:rsidRPr="0021734A" w:rsidRDefault="0021734A" w:rsidP="0021734A">
            <w:pPr>
              <w:pStyle w:val="CDITable-HeaderRowCentre"/>
            </w:pPr>
            <w:r w:rsidRPr="0021734A">
              <w:t>NT</w:t>
            </w:r>
          </w:p>
        </w:tc>
        <w:tc>
          <w:tcPr>
            <w:tcW w:w="701" w:type="dxa"/>
            <w:tcBorders>
              <w:top w:val="single" w:sz="6" w:space="0" w:color="033636" w:themeColor="text2"/>
            </w:tcBorders>
            <w:shd w:val="clear" w:color="auto" w:fill="033636" w:themeFill="text2"/>
            <w:tcMar>
              <w:top w:w="74" w:type="dxa"/>
              <w:left w:w="113" w:type="dxa"/>
              <w:bottom w:w="74" w:type="dxa"/>
              <w:right w:w="113" w:type="dxa"/>
            </w:tcMar>
            <w:vAlign w:val="bottom"/>
          </w:tcPr>
          <w:p w14:paraId="7EC0B0C0" w14:textId="77777777" w:rsidR="0021734A" w:rsidRPr="0021734A" w:rsidRDefault="0021734A" w:rsidP="0021734A">
            <w:pPr>
              <w:pStyle w:val="CDITable-HeaderRowCentre"/>
            </w:pPr>
            <w:r w:rsidRPr="0021734A">
              <w:t>Qld</w:t>
            </w:r>
          </w:p>
        </w:tc>
        <w:tc>
          <w:tcPr>
            <w:tcW w:w="702" w:type="dxa"/>
            <w:tcBorders>
              <w:top w:val="single" w:sz="6" w:space="0" w:color="033636" w:themeColor="text2"/>
            </w:tcBorders>
            <w:shd w:val="clear" w:color="auto" w:fill="033636" w:themeFill="text2"/>
            <w:tcMar>
              <w:top w:w="74" w:type="dxa"/>
              <w:left w:w="113" w:type="dxa"/>
              <w:bottom w:w="74" w:type="dxa"/>
              <w:right w:w="113" w:type="dxa"/>
            </w:tcMar>
            <w:vAlign w:val="bottom"/>
          </w:tcPr>
          <w:p w14:paraId="4149BF05" w14:textId="77777777" w:rsidR="0021734A" w:rsidRPr="0021734A" w:rsidRDefault="0021734A" w:rsidP="0021734A">
            <w:pPr>
              <w:pStyle w:val="CDITable-HeaderRowCentre"/>
            </w:pPr>
            <w:r w:rsidRPr="0021734A">
              <w:t>SA</w:t>
            </w:r>
          </w:p>
        </w:tc>
        <w:tc>
          <w:tcPr>
            <w:tcW w:w="702" w:type="dxa"/>
            <w:tcBorders>
              <w:top w:val="single" w:sz="6" w:space="0" w:color="033636" w:themeColor="text2"/>
            </w:tcBorders>
            <w:shd w:val="clear" w:color="auto" w:fill="033636" w:themeFill="text2"/>
            <w:tcMar>
              <w:top w:w="74" w:type="dxa"/>
              <w:left w:w="113" w:type="dxa"/>
              <w:bottom w:w="74" w:type="dxa"/>
              <w:right w:w="113" w:type="dxa"/>
            </w:tcMar>
            <w:vAlign w:val="bottom"/>
          </w:tcPr>
          <w:p w14:paraId="4531F3AA" w14:textId="77777777" w:rsidR="0021734A" w:rsidRPr="0021734A" w:rsidRDefault="0021734A" w:rsidP="0021734A">
            <w:pPr>
              <w:pStyle w:val="CDITable-HeaderRowCentre"/>
            </w:pPr>
            <w:r w:rsidRPr="0021734A">
              <w:t>Tas.</w:t>
            </w:r>
          </w:p>
        </w:tc>
        <w:tc>
          <w:tcPr>
            <w:tcW w:w="701" w:type="dxa"/>
            <w:tcBorders>
              <w:top w:val="single" w:sz="6" w:space="0" w:color="033636" w:themeColor="text2"/>
            </w:tcBorders>
            <w:shd w:val="clear" w:color="auto" w:fill="033636" w:themeFill="text2"/>
            <w:tcMar>
              <w:top w:w="74" w:type="dxa"/>
              <w:left w:w="113" w:type="dxa"/>
              <w:bottom w:w="74" w:type="dxa"/>
              <w:right w:w="113" w:type="dxa"/>
            </w:tcMar>
            <w:vAlign w:val="bottom"/>
          </w:tcPr>
          <w:p w14:paraId="285D9A39" w14:textId="77777777" w:rsidR="0021734A" w:rsidRPr="0021734A" w:rsidRDefault="0021734A" w:rsidP="0021734A">
            <w:pPr>
              <w:pStyle w:val="CDITable-HeaderRowCentre"/>
            </w:pPr>
            <w:r w:rsidRPr="0021734A">
              <w:t>Vic.</w:t>
            </w:r>
          </w:p>
        </w:tc>
        <w:tc>
          <w:tcPr>
            <w:tcW w:w="702" w:type="dxa"/>
            <w:tcBorders>
              <w:top w:val="single" w:sz="6" w:space="0" w:color="033636" w:themeColor="text2"/>
            </w:tcBorders>
            <w:shd w:val="clear" w:color="auto" w:fill="033636" w:themeFill="text2"/>
            <w:tcMar>
              <w:top w:w="74" w:type="dxa"/>
              <w:left w:w="113" w:type="dxa"/>
              <w:bottom w:w="74" w:type="dxa"/>
              <w:right w:w="113" w:type="dxa"/>
            </w:tcMar>
            <w:vAlign w:val="bottom"/>
          </w:tcPr>
          <w:p w14:paraId="29F251E7" w14:textId="77777777" w:rsidR="0021734A" w:rsidRPr="0021734A" w:rsidRDefault="0021734A" w:rsidP="0021734A">
            <w:pPr>
              <w:pStyle w:val="CDITable-HeaderRowCentre"/>
            </w:pPr>
            <w:r w:rsidRPr="0021734A">
              <w:t>WA</w:t>
            </w:r>
          </w:p>
        </w:tc>
      </w:tr>
      <w:tr w:rsidR="0021734A" w:rsidRPr="0021734A" w14:paraId="67F05AA3" w14:textId="77777777" w:rsidTr="00955437">
        <w:tblPrEx>
          <w:tblCellMar>
            <w:top w:w="0" w:type="dxa"/>
            <w:left w:w="0" w:type="dxa"/>
            <w:bottom w:w="0" w:type="dxa"/>
            <w:right w:w="0" w:type="dxa"/>
          </w:tblCellMar>
        </w:tblPrEx>
        <w:trPr>
          <w:divId w:val="935526654"/>
          <w:trHeight w:val="20"/>
        </w:trPr>
        <w:tc>
          <w:tcPr>
            <w:tcW w:w="1701" w:type="dxa"/>
            <w:vMerge w:val="restart"/>
            <w:tcBorders>
              <w:bottom w:val="single" w:sz="6" w:space="0" w:color="033636" w:themeColor="text2"/>
            </w:tcBorders>
            <w:shd w:val="clear" w:color="auto" w:fill="C5FFEF" w:themeFill="background2" w:themeFillTint="33"/>
            <w:tcMar>
              <w:top w:w="74" w:type="dxa"/>
              <w:left w:w="113" w:type="dxa"/>
              <w:bottom w:w="74" w:type="dxa"/>
              <w:right w:w="113" w:type="dxa"/>
            </w:tcMar>
            <w:vAlign w:val="center"/>
          </w:tcPr>
          <w:p w14:paraId="48663793" w14:textId="77777777" w:rsidR="0021734A" w:rsidRPr="0021734A" w:rsidRDefault="0021734A" w:rsidP="0021734A">
            <w:pPr>
              <w:pStyle w:val="CDITable-RowCentre"/>
              <w:rPr>
                <w:b/>
                <w:bCs/>
              </w:rPr>
            </w:pPr>
            <w:r w:rsidRPr="0021734A">
              <w:rPr>
                <w:b/>
                <w:bCs/>
              </w:rPr>
              <w:t>95%</w:t>
            </w:r>
          </w:p>
        </w:tc>
        <w:tc>
          <w:tcPr>
            <w:tcW w:w="2324" w:type="dxa"/>
            <w:shd w:val="clear" w:color="auto" w:fill="F2F2F2" w:themeFill="background1" w:themeFillShade="F2"/>
            <w:tcMar>
              <w:top w:w="74" w:type="dxa"/>
              <w:left w:w="113" w:type="dxa"/>
              <w:bottom w:w="74" w:type="dxa"/>
              <w:right w:w="113" w:type="dxa"/>
            </w:tcMar>
            <w:vAlign w:val="center"/>
          </w:tcPr>
          <w:p w14:paraId="146EDFC4" w14:textId="77777777" w:rsidR="0021734A" w:rsidRPr="0021734A" w:rsidRDefault="0021734A" w:rsidP="0021734A">
            <w:pPr>
              <w:pStyle w:val="CDITable-RowLeft"/>
            </w:pPr>
            <w:r w:rsidRPr="0021734A">
              <w:t xml:space="preserve">Hib </w:t>
            </w:r>
          </w:p>
        </w:tc>
        <w:tc>
          <w:tcPr>
            <w:tcW w:w="702" w:type="dxa"/>
            <w:shd w:val="clear" w:color="auto" w:fill="F2F2F2" w:themeFill="background1" w:themeFillShade="F2"/>
            <w:tcMar>
              <w:top w:w="74" w:type="dxa"/>
              <w:left w:w="113" w:type="dxa"/>
              <w:bottom w:w="74" w:type="dxa"/>
              <w:right w:w="113" w:type="dxa"/>
            </w:tcMar>
            <w:vAlign w:val="center"/>
          </w:tcPr>
          <w:p w14:paraId="7C8B221D" w14:textId="77777777" w:rsidR="0021734A" w:rsidRPr="0021734A" w:rsidRDefault="0021734A" w:rsidP="0021734A">
            <w:pPr>
              <w:pStyle w:val="CDITable-RowCentre"/>
            </w:pPr>
            <w:r w:rsidRPr="0021734A">
              <w:t>NC</w:t>
            </w:r>
          </w:p>
        </w:tc>
        <w:tc>
          <w:tcPr>
            <w:tcW w:w="701" w:type="dxa"/>
            <w:shd w:val="clear" w:color="auto" w:fill="F2F2F2" w:themeFill="background1" w:themeFillShade="F2"/>
            <w:tcMar>
              <w:top w:w="74" w:type="dxa"/>
              <w:left w:w="113" w:type="dxa"/>
              <w:bottom w:w="74" w:type="dxa"/>
              <w:right w:w="113" w:type="dxa"/>
            </w:tcMar>
            <w:vAlign w:val="center"/>
          </w:tcPr>
          <w:p w14:paraId="00A8B06B" w14:textId="77777777" w:rsidR="0021734A" w:rsidRPr="0021734A" w:rsidRDefault="0021734A" w:rsidP="0021734A">
            <w:pPr>
              <w:pStyle w:val="CDITable-RowCentre"/>
            </w:pPr>
            <w:r w:rsidRPr="0021734A">
              <w:t>97</w:t>
            </w:r>
          </w:p>
        </w:tc>
        <w:tc>
          <w:tcPr>
            <w:tcW w:w="702" w:type="dxa"/>
            <w:shd w:val="clear" w:color="auto" w:fill="F2F2F2" w:themeFill="background1" w:themeFillShade="F2"/>
            <w:tcMar>
              <w:top w:w="74" w:type="dxa"/>
              <w:left w:w="113" w:type="dxa"/>
              <w:bottom w:w="74" w:type="dxa"/>
              <w:right w:w="113" w:type="dxa"/>
            </w:tcMar>
            <w:vAlign w:val="center"/>
          </w:tcPr>
          <w:p w14:paraId="6284B257" w14:textId="77777777" w:rsidR="0021734A" w:rsidRPr="0021734A" w:rsidRDefault="0021734A" w:rsidP="0021734A">
            <w:pPr>
              <w:pStyle w:val="CDITable-RowCentre"/>
            </w:pPr>
            <w:r w:rsidRPr="0021734A">
              <w:t>100</w:t>
            </w:r>
          </w:p>
        </w:tc>
        <w:tc>
          <w:tcPr>
            <w:tcW w:w="701" w:type="dxa"/>
            <w:shd w:val="clear" w:color="auto" w:fill="F2F2F2" w:themeFill="background1" w:themeFillShade="F2"/>
            <w:tcMar>
              <w:top w:w="74" w:type="dxa"/>
              <w:left w:w="113" w:type="dxa"/>
              <w:bottom w:w="74" w:type="dxa"/>
              <w:right w:w="113" w:type="dxa"/>
            </w:tcMar>
            <w:vAlign w:val="center"/>
          </w:tcPr>
          <w:p w14:paraId="17BA99A9" w14:textId="77777777" w:rsidR="0021734A" w:rsidRPr="0021734A" w:rsidRDefault="0021734A" w:rsidP="0021734A">
            <w:pPr>
              <w:pStyle w:val="CDITable-RowCentre"/>
            </w:pPr>
            <w:r w:rsidRPr="0021734A">
              <w:t>100</w:t>
            </w:r>
          </w:p>
        </w:tc>
        <w:tc>
          <w:tcPr>
            <w:tcW w:w="702" w:type="dxa"/>
            <w:shd w:val="clear" w:color="auto" w:fill="F2F2F2" w:themeFill="background1" w:themeFillShade="F2"/>
            <w:tcMar>
              <w:top w:w="74" w:type="dxa"/>
              <w:left w:w="113" w:type="dxa"/>
              <w:bottom w:w="74" w:type="dxa"/>
              <w:right w:w="113" w:type="dxa"/>
            </w:tcMar>
            <w:vAlign w:val="center"/>
          </w:tcPr>
          <w:p w14:paraId="6CA5B678" w14:textId="77777777" w:rsidR="0021734A" w:rsidRPr="0021734A" w:rsidRDefault="0021734A" w:rsidP="0021734A">
            <w:pPr>
              <w:pStyle w:val="CDITable-RowCentre"/>
            </w:pPr>
            <w:r w:rsidRPr="0021734A">
              <w:t>100</w:t>
            </w:r>
          </w:p>
        </w:tc>
        <w:tc>
          <w:tcPr>
            <w:tcW w:w="702" w:type="dxa"/>
            <w:shd w:val="clear" w:color="auto" w:fill="F2F2F2" w:themeFill="background1" w:themeFillShade="F2"/>
            <w:tcMar>
              <w:top w:w="74" w:type="dxa"/>
              <w:left w:w="113" w:type="dxa"/>
              <w:bottom w:w="74" w:type="dxa"/>
              <w:right w:w="113" w:type="dxa"/>
            </w:tcMar>
            <w:vAlign w:val="center"/>
          </w:tcPr>
          <w:p w14:paraId="2C55FDC6" w14:textId="77777777" w:rsidR="0021734A" w:rsidRPr="0021734A" w:rsidRDefault="0021734A" w:rsidP="0021734A">
            <w:pPr>
              <w:pStyle w:val="CDITable-RowCentre"/>
            </w:pPr>
            <w:r w:rsidRPr="0021734A">
              <w:t>100</w:t>
            </w:r>
            <w:r w:rsidRPr="0021734A">
              <w:rPr>
                <w:vertAlign w:val="superscript"/>
              </w:rPr>
              <w:t>c</w:t>
            </w:r>
          </w:p>
        </w:tc>
        <w:tc>
          <w:tcPr>
            <w:tcW w:w="701" w:type="dxa"/>
            <w:shd w:val="clear" w:color="auto" w:fill="F2F2F2" w:themeFill="background1" w:themeFillShade="F2"/>
            <w:tcMar>
              <w:top w:w="74" w:type="dxa"/>
              <w:left w:w="113" w:type="dxa"/>
              <w:bottom w:w="74" w:type="dxa"/>
              <w:right w:w="113" w:type="dxa"/>
            </w:tcMar>
            <w:vAlign w:val="center"/>
          </w:tcPr>
          <w:p w14:paraId="79F56939" w14:textId="77777777" w:rsidR="0021734A" w:rsidRPr="0021734A" w:rsidRDefault="0021734A" w:rsidP="0021734A">
            <w:pPr>
              <w:pStyle w:val="CDITable-RowCentre"/>
            </w:pPr>
            <w:r w:rsidRPr="0021734A">
              <w:t>96</w:t>
            </w:r>
          </w:p>
        </w:tc>
        <w:tc>
          <w:tcPr>
            <w:tcW w:w="702" w:type="dxa"/>
            <w:shd w:val="clear" w:color="auto" w:fill="F2F2F2" w:themeFill="background1" w:themeFillShade="F2"/>
            <w:tcMar>
              <w:top w:w="74" w:type="dxa"/>
              <w:left w:w="113" w:type="dxa"/>
              <w:bottom w:w="74" w:type="dxa"/>
              <w:right w:w="113" w:type="dxa"/>
            </w:tcMar>
            <w:vAlign w:val="center"/>
          </w:tcPr>
          <w:p w14:paraId="56D296CF" w14:textId="77777777" w:rsidR="0021734A" w:rsidRPr="0021734A" w:rsidRDefault="0021734A" w:rsidP="0021734A">
            <w:pPr>
              <w:pStyle w:val="CDITable-RowCentre"/>
            </w:pPr>
            <w:r w:rsidRPr="0021734A">
              <w:t>100</w:t>
            </w:r>
          </w:p>
        </w:tc>
      </w:tr>
      <w:tr w:rsidR="0021734A" w:rsidRPr="0021734A" w14:paraId="785DBF74" w14:textId="77777777" w:rsidTr="00955437">
        <w:tblPrEx>
          <w:tblCellMar>
            <w:top w:w="0" w:type="dxa"/>
            <w:left w:w="0" w:type="dxa"/>
            <w:bottom w:w="0" w:type="dxa"/>
            <w:right w:w="0" w:type="dxa"/>
          </w:tblCellMar>
        </w:tblPrEx>
        <w:trPr>
          <w:divId w:val="935526654"/>
          <w:trHeight w:val="20"/>
        </w:trPr>
        <w:tc>
          <w:tcPr>
            <w:tcW w:w="1701" w:type="dxa"/>
            <w:vMerge/>
            <w:tcBorders>
              <w:top w:val="single" w:sz="6" w:space="0" w:color="033636" w:themeColor="text2"/>
              <w:bottom w:val="single" w:sz="6" w:space="0" w:color="033636" w:themeColor="text2"/>
            </w:tcBorders>
            <w:shd w:val="clear" w:color="auto" w:fill="C5FFEF" w:themeFill="background2" w:themeFillTint="33"/>
            <w:tcMar>
              <w:top w:w="74" w:type="dxa"/>
              <w:bottom w:w="74" w:type="dxa"/>
            </w:tcMar>
          </w:tcPr>
          <w:p w14:paraId="0AD21E72" w14:textId="77777777" w:rsidR="0021734A" w:rsidRPr="0021734A" w:rsidRDefault="0021734A" w:rsidP="0021734A">
            <w:pPr>
              <w:pStyle w:val="CDITable-RowCentre"/>
              <w:rPr>
                <w:b/>
                <w:bCs/>
              </w:rPr>
            </w:pPr>
          </w:p>
        </w:tc>
        <w:tc>
          <w:tcPr>
            <w:tcW w:w="2324" w:type="dxa"/>
            <w:tcMar>
              <w:top w:w="74" w:type="dxa"/>
              <w:left w:w="113" w:type="dxa"/>
              <w:bottom w:w="74" w:type="dxa"/>
              <w:right w:w="113" w:type="dxa"/>
            </w:tcMar>
            <w:vAlign w:val="center"/>
          </w:tcPr>
          <w:p w14:paraId="39E6BF3A" w14:textId="77777777" w:rsidR="0021734A" w:rsidRPr="0021734A" w:rsidRDefault="0021734A" w:rsidP="0021734A">
            <w:pPr>
              <w:pStyle w:val="CDITable-RowLeft"/>
            </w:pPr>
            <w:r w:rsidRPr="0021734A">
              <w:t>Hepatitis A</w:t>
            </w:r>
          </w:p>
        </w:tc>
        <w:tc>
          <w:tcPr>
            <w:tcW w:w="702" w:type="dxa"/>
            <w:tcMar>
              <w:top w:w="74" w:type="dxa"/>
              <w:left w:w="113" w:type="dxa"/>
              <w:bottom w:w="74" w:type="dxa"/>
              <w:right w:w="113" w:type="dxa"/>
            </w:tcMar>
            <w:vAlign w:val="center"/>
          </w:tcPr>
          <w:p w14:paraId="6442D64E" w14:textId="77777777" w:rsidR="0021734A" w:rsidRPr="0021734A" w:rsidRDefault="0021734A" w:rsidP="0021734A">
            <w:pPr>
              <w:pStyle w:val="CDITable-RowCentre"/>
            </w:pPr>
            <w:r w:rsidRPr="0021734A">
              <w:t>100</w:t>
            </w:r>
          </w:p>
        </w:tc>
        <w:tc>
          <w:tcPr>
            <w:tcW w:w="701" w:type="dxa"/>
            <w:tcMar>
              <w:top w:w="74" w:type="dxa"/>
              <w:left w:w="113" w:type="dxa"/>
              <w:bottom w:w="74" w:type="dxa"/>
              <w:right w:w="113" w:type="dxa"/>
            </w:tcMar>
            <w:vAlign w:val="center"/>
          </w:tcPr>
          <w:p w14:paraId="73245E0D" w14:textId="77777777" w:rsidR="0021734A" w:rsidRPr="0021734A" w:rsidRDefault="0021734A" w:rsidP="0021734A">
            <w:pPr>
              <w:pStyle w:val="CDITable-RowCentre"/>
            </w:pPr>
            <w:r w:rsidRPr="0021734A">
              <w:t>97</w:t>
            </w:r>
          </w:p>
        </w:tc>
        <w:tc>
          <w:tcPr>
            <w:tcW w:w="702" w:type="dxa"/>
            <w:tcMar>
              <w:top w:w="74" w:type="dxa"/>
              <w:left w:w="113" w:type="dxa"/>
              <w:bottom w:w="74" w:type="dxa"/>
              <w:right w:w="113" w:type="dxa"/>
            </w:tcMar>
            <w:vAlign w:val="center"/>
          </w:tcPr>
          <w:p w14:paraId="55391241" w14:textId="77777777" w:rsidR="0021734A" w:rsidRPr="0021734A" w:rsidRDefault="0021734A" w:rsidP="0021734A">
            <w:pPr>
              <w:pStyle w:val="CDITable-RowCentre"/>
            </w:pPr>
            <w:r w:rsidRPr="0021734A">
              <w:t>95</w:t>
            </w:r>
          </w:p>
        </w:tc>
        <w:tc>
          <w:tcPr>
            <w:tcW w:w="701" w:type="dxa"/>
            <w:tcMar>
              <w:top w:w="74" w:type="dxa"/>
              <w:left w:w="113" w:type="dxa"/>
              <w:bottom w:w="74" w:type="dxa"/>
              <w:right w:w="113" w:type="dxa"/>
            </w:tcMar>
            <w:vAlign w:val="center"/>
          </w:tcPr>
          <w:p w14:paraId="097E396F" w14:textId="77777777" w:rsidR="0021734A" w:rsidRPr="0021734A" w:rsidRDefault="0021734A" w:rsidP="0021734A">
            <w:pPr>
              <w:pStyle w:val="CDITable-RowCentre"/>
            </w:pPr>
            <w:r w:rsidRPr="0021734A">
              <w:t>92</w:t>
            </w:r>
          </w:p>
        </w:tc>
        <w:tc>
          <w:tcPr>
            <w:tcW w:w="702" w:type="dxa"/>
            <w:tcMar>
              <w:top w:w="74" w:type="dxa"/>
              <w:left w:w="113" w:type="dxa"/>
              <w:bottom w:w="74" w:type="dxa"/>
              <w:right w:w="113" w:type="dxa"/>
            </w:tcMar>
            <w:vAlign w:val="center"/>
          </w:tcPr>
          <w:p w14:paraId="4A6E076E" w14:textId="77777777" w:rsidR="0021734A" w:rsidRPr="0021734A" w:rsidRDefault="0021734A" w:rsidP="0021734A">
            <w:pPr>
              <w:pStyle w:val="CDITable-RowCentre"/>
            </w:pPr>
            <w:r w:rsidRPr="0021734A">
              <w:t>100</w:t>
            </w:r>
          </w:p>
        </w:tc>
        <w:tc>
          <w:tcPr>
            <w:tcW w:w="702" w:type="dxa"/>
            <w:tcMar>
              <w:top w:w="74" w:type="dxa"/>
              <w:left w:w="113" w:type="dxa"/>
              <w:bottom w:w="74" w:type="dxa"/>
              <w:right w:w="113" w:type="dxa"/>
            </w:tcMar>
            <w:vAlign w:val="center"/>
          </w:tcPr>
          <w:p w14:paraId="7A1FD1F6" w14:textId="77777777" w:rsidR="0021734A" w:rsidRPr="0021734A" w:rsidRDefault="0021734A" w:rsidP="0021734A">
            <w:pPr>
              <w:pStyle w:val="CDITable-RowCentre"/>
            </w:pPr>
            <w:r w:rsidRPr="0021734A">
              <w:t>100</w:t>
            </w:r>
          </w:p>
        </w:tc>
        <w:tc>
          <w:tcPr>
            <w:tcW w:w="701" w:type="dxa"/>
            <w:tcMar>
              <w:top w:w="74" w:type="dxa"/>
              <w:left w:w="113" w:type="dxa"/>
              <w:bottom w:w="74" w:type="dxa"/>
              <w:right w:w="113" w:type="dxa"/>
            </w:tcMar>
            <w:vAlign w:val="center"/>
          </w:tcPr>
          <w:p w14:paraId="31C6C3C1" w14:textId="77777777" w:rsidR="0021734A" w:rsidRPr="0021734A" w:rsidRDefault="0021734A" w:rsidP="0021734A">
            <w:pPr>
              <w:pStyle w:val="CDITable-RowCentre"/>
            </w:pPr>
            <w:r w:rsidRPr="0021734A">
              <w:t>91</w:t>
            </w:r>
          </w:p>
        </w:tc>
        <w:tc>
          <w:tcPr>
            <w:tcW w:w="702" w:type="dxa"/>
            <w:tcMar>
              <w:top w:w="74" w:type="dxa"/>
              <w:left w:w="113" w:type="dxa"/>
              <w:bottom w:w="74" w:type="dxa"/>
              <w:right w:w="113" w:type="dxa"/>
            </w:tcMar>
            <w:vAlign w:val="center"/>
          </w:tcPr>
          <w:p w14:paraId="3150807B" w14:textId="77777777" w:rsidR="0021734A" w:rsidRPr="0021734A" w:rsidRDefault="0021734A" w:rsidP="0021734A">
            <w:pPr>
              <w:pStyle w:val="CDITable-RowCentre"/>
            </w:pPr>
            <w:r w:rsidRPr="0021734A">
              <w:t>100</w:t>
            </w:r>
          </w:p>
        </w:tc>
      </w:tr>
      <w:tr w:rsidR="0021734A" w:rsidRPr="0021734A" w14:paraId="0D118E2A" w14:textId="77777777" w:rsidTr="00955437">
        <w:tblPrEx>
          <w:tblCellMar>
            <w:top w:w="0" w:type="dxa"/>
            <w:left w:w="0" w:type="dxa"/>
            <w:bottom w:w="0" w:type="dxa"/>
            <w:right w:w="0" w:type="dxa"/>
          </w:tblCellMar>
        </w:tblPrEx>
        <w:trPr>
          <w:divId w:val="935526654"/>
          <w:trHeight w:val="20"/>
        </w:trPr>
        <w:tc>
          <w:tcPr>
            <w:tcW w:w="1701" w:type="dxa"/>
            <w:vMerge/>
            <w:tcBorders>
              <w:top w:val="single" w:sz="6" w:space="0" w:color="033636" w:themeColor="text2"/>
              <w:bottom w:val="single" w:sz="6" w:space="0" w:color="033636" w:themeColor="text2"/>
            </w:tcBorders>
            <w:shd w:val="clear" w:color="auto" w:fill="C5FFEF" w:themeFill="background2" w:themeFillTint="33"/>
            <w:tcMar>
              <w:top w:w="74" w:type="dxa"/>
              <w:bottom w:w="74" w:type="dxa"/>
            </w:tcMar>
          </w:tcPr>
          <w:p w14:paraId="3F86BE00" w14:textId="77777777" w:rsidR="0021734A" w:rsidRPr="0021734A" w:rsidRDefault="0021734A" w:rsidP="0021734A">
            <w:pPr>
              <w:pStyle w:val="CDITable-RowCentre"/>
              <w:rPr>
                <w:b/>
                <w:bCs/>
              </w:rPr>
            </w:pPr>
          </w:p>
        </w:tc>
        <w:tc>
          <w:tcPr>
            <w:tcW w:w="2324" w:type="dxa"/>
            <w:shd w:val="clear" w:color="auto" w:fill="F2F2F2" w:themeFill="background1" w:themeFillShade="F2"/>
            <w:tcMar>
              <w:top w:w="74" w:type="dxa"/>
              <w:left w:w="113" w:type="dxa"/>
              <w:bottom w:w="74" w:type="dxa"/>
              <w:right w:w="113" w:type="dxa"/>
            </w:tcMar>
            <w:vAlign w:val="center"/>
          </w:tcPr>
          <w:p w14:paraId="2F33DF64" w14:textId="77777777" w:rsidR="0021734A" w:rsidRPr="0021734A" w:rsidRDefault="0021734A" w:rsidP="0021734A">
            <w:pPr>
              <w:pStyle w:val="CDITable-RowLeft"/>
            </w:pPr>
            <w:r w:rsidRPr="0021734A">
              <w:t>Hepatitis B (newly acquired)</w:t>
            </w:r>
          </w:p>
        </w:tc>
        <w:tc>
          <w:tcPr>
            <w:tcW w:w="702" w:type="dxa"/>
            <w:shd w:val="clear" w:color="auto" w:fill="F2F2F2" w:themeFill="background1" w:themeFillShade="F2"/>
            <w:tcMar>
              <w:top w:w="74" w:type="dxa"/>
              <w:left w:w="113" w:type="dxa"/>
              <w:bottom w:w="74" w:type="dxa"/>
              <w:right w:w="113" w:type="dxa"/>
            </w:tcMar>
            <w:vAlign w:val="center"/>
          </w:tcPr>
          <w:p w14:paraId="740DCD8D" w14:textId="77777777" w:rsidR="0021734A" w:rsidRPr="0021734A" w:rsidRDefault="0021734A" w:rsidP="0021734A">
            <w:pPr>
              <w:pStyle w:val="CDITable-RowCentre"/>
            </w:pPr>
            <w:r w:rsidRPr="0021734A">
              <w:t>100</w:t>
            </w:r>
          </w:p>
        </w:tc>
        <w:tc>
          <w:tcPr>
            <w:tcW w:w="701" w:type="dxa"/>
            <w:shd w:val="clear" w:color="auto" w:fill="F2F2F2" w:themeFill="background1" w:themeFillShade="F2"/>
            <w:tcMar>
              <w:top w:w="74" w:type="dxa"/>
              <w:left w:w="113" w:type="dxa"/>
              <w:bottom w:w="74" w:type="dxa"/>
              <w:right w:w="113" w:type="dxa"/>
            </w:tcMar>
            <w:vAlign w:val="center"/>
          </w:tcPr>
          <w:p w14:paraId="50938C56" w14:textId="77777777" w:rsidR="0021734A" w:rsidRPr="0021734A" w:rsidRDefault="0021734A" w:rsidP="0021734A">
            <w:pPr>
              <w:pStyle w:val="CDITable-RowCentre"/>
            </w:pPr>
            <w:r w:rsidRPr="0021734A">
              <w:t>88</w:t>
            </w:r>
          </w:p>
        </w:tc>
        <w:tc>
          <w:tcPr>
            <w:tcW w:w="702" w:type="dxa"/>
            <w:shd w:val="clear" w:color="auto" w:fill="F2F2F2" w:themeFill="background1" w:themeFillShade="F2"/>
            <w:tcMar>
              <w:top w:w="74" w:type="dxa"/>
              <w:left w:w="113" w:type="dxa"/>
              <w:bottom w:w="74" w:type="dxa"/>
              <w:right w:w="113" w:type="dxa"/>
            </w:tcMar>
            <w:vAlign w:val="center"/>
          </w:tcPr>
          <w:p w14:paraId="477BB1A8" w14:textId="77777777" w:rsidR="0021734A" w:rsidRPr="0021734A" w:rsidRDefault="0021734A" w:rsidP="0021734A">
            <w:pPr>
              <w:pStyle w:val="CDITable-RowCentre"/>
            </w:pPr>
            <w:r w:rsidRPr="0021734A">
              <w:t>100</w:t>
            </w:r>
          </w:p>
        </w:tc>
        <w:tc>
          <w:tcPr>
            <w:tcW w:w="701" w:type="dxa"/>
            <w:shd w:val="clear" w:color="auto" w:fill="F2F2F2" w:themeFill="background1" w:themeFillShade="F2"/>
            <w:tcMar>
              <w:top w:w="74" w:type="dxa"/>
              <w:left w:w="113" w:type="dxa"/>
              <w:bottom w:w="74" w:type="dxa"/>
              <w:right w:w="113" w:type="dxa"/>
            </w:tcMar>
            <w:vAlign w:val="center"/>
          </w:tcPr>
          <w:p w14:paraId="6F5B61E1" w14:textId="77777777" w:rsidR="0021734A" w:rsidRPr="0021734A" w:rsidRDefault="0021734A" w:rsidP="0021734A">
            <w:pPr>
              <w:pStyle w:val="CDITable-RowCentre"/>
            </w:pPr>
            <w:r w:rsidRPr="0021734A">
              <w:t>86</w:t>
            </w:r>
          </w:p>
        </w:tc>
        <w:tc>
          <w:tcPr>
            <w:tcW w:w="702" w:type="dxa"/>
            <w:shd w:val="clear" w:color="auto" w:fill="F2F2F2" w:themeFill="background1" w:themeFillShade="F2"/>
            <w:tcMar>
              <w:top w:w="74" w:type="dxa"/>
              <w:left w:w="113" w:type="dxa"/>
              <w:bottom w:w="74" w:type="dxa"/>
              <w:right w:w="113" w:type="dxa"/>
            </w:tcMar>
            <w:vAlign w:val="center"/>
          </w:tcPr>
          <w:p w14:paraId="1FC6EB80" w14:textId="77777777" w:rsidR="0021734A" w:rsidRPr="0021734A" w:rsidRDefault="0021734A" w:rsidP="0021734A">
            <w:pPr>
              <w:pStyle w:val="CDITable-RowCentre"/>
            </w:pPr>
            <w:r w:rsidRPr="0021734A">
              <w:t>100</w:t>
            </w:r>
          </w:p>
        </w:tc>
        <w:tc>
          <w:tcPr>
            <w:tcW w:w="702" w:type="dxa"/>
            <w:shd w:val="clear" w:color="auto" w:fill="F2F2F2" w:themeFill="background1" w:themeFillShade="F2"/>
            <w:tcMar>
              <w:top w:w="74" w:type="dxa"/>
              <w:left w:w="113" w:type="dxa"/>
              <w:bottom w:w="74" w:type="dxa"/>
              <w:right w:w="113" w:type="dxa"/>
            </w:tcMar>
            <w:vAlign w:val="center"/>
          </w:tcPr>
          <w:p w14:paraId="2D456398" w14:textId="77777777" w:rsidR="0021734A" w:rsidRPr="0021734A" w:rsidRDefault="0021734A" w:rsidP="0021734A">
            <w:pPr>
              <w:pStyle w:val="CDITable-RowCentre"/>
            </w:pPr>
            <w:r w:rsidRPr="0021734A">
              <w:t>87</w:t>
            </w:r>
          </w:p>
        </w:tc>
        <w:tc>
          <w:tcPr>
            <w:tcW w:w="701" w:type="dxa"/>
            <w:shd w:val="clear" w:color="auto" w:fill="F2F2F2" w:themeFill="background1" w:themeFillShade="F2"/>
            <w:tcMar>
              <w:top w:w="74" w:type="dxa"/>
              <w:left w:w="113" w:type="dxa"/>
              <w:bottom w:w="74" w:type="dxa"/>
              <w:right w:w="113" w:type="dxa"/>
            </w:tcMar>
            <w:vAlign w:val="center"/>
          </w:tcPr>
          <w:p w14:paraId="5A0A8CBE" w14:textId="77777777" w:rsidR="0021734A" w:rsidRPr="0021734A" w:rsidRDefault="0021734A" w:rsidP="0021734A">
            <w:pPr>
              <w:pStyle w:val="CDITable-RowCentre"/>
            </w:pPr>
            <w:r w:rsidRPr="0021734A">
              <w:t>92</w:t>
            </w:r>
          </w:p>
        </w:tc>
        <w:tc>
          <w:tcPr>
            <w:tcW w:w="702" w:type="dxa"/>
            <w:shd w:val="clear" w:color="auto" w:fill="F2F2F2" w:themeFill="background1" w:themeFillShade="F2"/>
            <w:tcMar>
              <w:top w:w="74" w:type="dxa"/>
              <w:left w:w="113" w:type="dxa"/>
              <w:bottom w:w="74" w:type="dxa"/>
              <w:right w:w="113" w:type="dxa"/>
            </w:tcMar>
            <w:vAlign w:val="center"/>
          </w:tcPr>
          <w:p w14:paraId="61C63CA6" w14:textId="77777777" w:rsidR="0021734A" w:rsidRPr="0021734A" w:rsidRDefault="0021734A" w:rsidP="0021734A">
            <w:pPr>
              <w:pStyle w:val="CDITable-RowCentre"/>
            </w:pPr>
            <w:r w:rsidRPr="0021734A">
              <w:t>100</w:t>
            </w:r>
          </w:p>
        </w:tc>
      </w:tr>
      <w:tr w:rsidR="0021734A" w:rsidRPr="0021734A" w14:paraId="7A7612A0" w14:textId="77777777" w:rsidTr="00955437">
        <w:tblPrEx>
          <w:tblCellMar>
            <w:top w:w="0" w:type="dxa"/>
            <w:left w:w="0" w:type="dxa"/>
            <w:bottom w:w="0" w:type="dxa"/>
            <w:right w:w="0" w:type="dxa"/>
          </w:tblCellMar>
        </w:tblPrEx>
        <w:trPr>
          <w:divId w:val="935526654"/>
          <w:trHeight w:val="20"/>
        </w:trPr>
        <w:tc>
          <w:tcPr>
            <w:tcW w:w="1701" w:type="dxa"/>
            <w:vMerge/>
            <w:tcBorders>
              <w:top w:val="single" w:sz="6" w:space="0" w:color="033636" w:themeColor="text2"/>
              <w:bottom w:val="single" w:sz="6" w:space="0" w:color="033636" w:themeColor="text2"/>
            </w:tcBorders>
            <w:shd w:val="clear" w:color="auto" w:fill="C5FFEF" w:themeFill="background2" w:themeFillTint="33"/>
            <w:tcMar>
              <w:top w:w="74" w:type="dxa"/>
              <w:bottom w:w="74" w:type="dxa"/>
            </w:tcMar>
          </w:tcPr>
          <w:p w14:paraId="75879D46" w14:textId="77777777" w:rsidR="0021734A" w:rsidRPr="0021734A" w:rsidRDefault="0021734A" w:rsidP="0021734A">
            <w:pPr>
              <w:pStyle w:val="CDITable-RowCentre"/>
              <w:rPr>
                <w:b/>
                <w:bCs/>
              </w:rPr>
            </w:pPr>
          </w:p>
        </w:tc>
        <w:tc>
          <w:tcPr>
            <w:tcW w:w="2324" w:type="dxa"/>
            <w:tcMar>
              <w:top w:w="74" w:type="dxa"/>
              <w:left w:w="113" w:type="dxa"/>
              <w:bottom w:w="74" w:type="dxa"/>
              <w:right w:w="113" w:type="dxa"/>
            </w:tcMar>
            <w:vAlign w:val="center"/>
          </w:tcPr>
          <w:p w14:paraId="6EA97339" w14:textId="77777777" w:rsidR="0021734A" w:rsidRPr="0021734A" w:rsidRDefault="0021734A" w:rsidP="0021734A">
            <w:pPr>
              <w:pStyle w:val="CDITable-RowLeft"/>
            </w:pPr>
            <w:r w:rsidRPr="0021734A">
              <w:t>Measles</w:t>
            </w:r>
          </w:p>
        </w:tc>
        <w:tc>
          <w:tcPr>
            <w:tcW w:w="702" w:type="dxa"/>
            <w:tcMar>
              <w:top w:w="74" w:type="dxa"/>
              <w:left w:w="113" w:type="dxa"/>
              <w:bottom w:w="74" w:type="dxa"/>
              <w:right w:w="113" w:type="dxa"/>
            </w:tcMar>
            <w:vAlign w:val="center"/>
          </w:tcPr>
          <w:p w14:paraId="75B64804" w14:textId="77777777" w:rsidR="0021734A" w:rsidRPr="0021734A" w:rsidRDefault="0021734A" w:rsidP="0021734A">
            <w:pPr>
              <w:pStyle w:val="CDITable-RowCentre"/>
            </w:pPr>
            <w:r w:rsidRPr="0021734A">
              <w:t>100</w:t>
            </w:r>
          </w:p>
        </w:tc>
        <w:tc>
          <w:tcPr>
            <w:tcW w:w="701" w:type="dxa"/>
            <w:tcMar>
              <w:top w:w="74" w:type="dxa"/>
              <w:left w:w="113" w:type="dxa"/>
              <w:bottom w:w="74" w:type="dxa"/>
              <w:right w:w="113" w:type="dxa"/>
            </w:tcMar>
            <w:vAlign w:val="center"/>
          </w:tcPr>
          <w:p w14:paraId="6CF5BA76" w14:textId="77777777" w:rsidR="0021734A" w:rsidRPr="0021734A" w:rsidRDefault="0021734A" w:rsidP="0021734A">
            <w:pPr>
              <w:pStyle w:val="CDITable-RowCentre"/>
            </w:pPr>
            <w:r w:rsidRPr="0021734A">
              <w:t>96</w:t>
            </w:r>
          </w:p>
        </w:tc>
        <w:tc>
          <w:tcPr>
            <w:tcW w:w="702" w:type="dxa"/>
            <w:tcMar>
              <w:top w:w="74" w:type="dxa"/>
              <w:left w:w="113" w:type="dxa"/>
              <w:bottom w:w="74" w:type="dxa"/>
              <w:right w:w="113" w:type="dxa"/>
            </w:tcMar>
            <w:vAlign w:val="center"/>
          </w:tcPr>
          <w:p w14:paraId="29FF2832" w14:textId="77777777" w:rsidR="0021734A" w:rsidRPr="0021734A" w:rsidRDefault="0021734A" w:rsidP="0021734A">
            <w:pPr>
              <w:pStyle w:val="CDITable-RowCentre"/>
            </w:pPr>
            <w:r w:rsidRPr="0021734A">
              <w:t>99</w:t>
            </w:r>
          </w:p>
        </w:tc>
        <w:tc>
          <w:tcPr>
            <w:tcW w:w="701" w:type="dxa"/>
            <w:tcMar>
              <w:top w:w="74" w:type="dxa"/>
              <w:left w:w="113" w:type="dxa"/>
              <w:bottom w:w="74" w:type="dxa"/>
              <w:right w:w="113" w:type="dxa"/>
            </w:tcMar>
            <w:vAlign w:val="center"/>
          </w:tcPr>
          <w:p w14:paraId="3CB5CC39" w14:textId="77777777" w:rsidR="0021734A" w:rsidRPr="0021734A" w:rsidRDefault="0021734A" w:rsidP="0021734A">
            <w:pPr>
              <w:pStyle w:val="CDITable-RowCentre"/>
            </w:pPr>
            <w:r w:rsidRPr="0021734A">
              <w:t>98</w:t>
            </w:r>
          </w:p>
        </w:tc>
        <w:tc>
          <w:tcPr>
            <w:tcW w:w="702" w:type="dxa"/>
            <w:tcMar>
              <w:top w:w="74" w:type="dxa"/>
              <w:left w:w="113" w:type="dxa"/>
              <w:bottom w:w="74" w:type="dxa"/>
              <w:right w:w="113" w:type="dxa"/>
            </w:tcMar>
            <w:vAlign w:val="center"/>
          </w:tcPr>
          <w:p w14:paraId="25687A2E" w14:textId="77777777" w:rsidR="0021734A" w:rsidRPr="0021734A" w:rsidRDefault="0021734A" w:rsidP="0021734A">
            <w:pPr>
              <w:pStyle w:val="CDITable-RowCentre"/>
            </w:pPr>
            <w:r w:rsidRPr="0021734A">
              <w:t>100</w:t>
            </w:r>
          </w:p>
        </w:tc>
        <w:tc>
          <w:tcPr>
            <w:tcW w:w="702" w:type="dxa"/>
            <w:tcMar>
              <w:top w:w="74" w:type="dxa"/>
              <w:left w:w="113" w:type="dxa"/>
              <w:bottom w:w="74" w:type="dxa"/>
              <w:right w:w="113" w:type="dxa"/>
            </w:tcMar>
            <w:vAlign w:val="center"/>
          </w:tcPr>
          <w:p w14:paraId="3423F786" w14:textId="77777777" w:rsidR="0021734A" w:rsidRPr="0021734A" w:rsidRDefault="0021734A" w:rsidP="0021734A">
            <w:pPr>
              <w:pStyle w:val="CDITable-RowCentre"/>
            </w:pPr>
            <w:r w:rsidRPr="0021734A">
              <w:t>100</w:t>
            </w:r>
          </w:p>
        </w:tc>
        <w:tc>
          <w:tcPr>
            <w:tcW w:w="701" w:type="dxa"/>
            <w:tcMar>
              <w:top w:w="74" w:type="dxa"/>
              <w:left w:w="113" w:type="dxa"/>
              <w:bottom w:w="74" w:type="dxa"/>
              <w:right w:w="113" w:type="dxa"/>
            </w:tcMar>
            <w:vAlign w:val="center"/>
          </w:tcPr>
          <w:p w14:paraId="62DBAE16" w14:textId="77777777" w:rsidR="0021734A" w:rsidRPr="0021734A" w:rsidRDefault="0021734A" w:rsidP="0021734A">
            <w:pPr>
              <w:pStyle w:val="CDITable-RowCentre"/>
            </w:pPr>
            <w:r w:rsidRPr="0021734A">
              <w:t>96</w:t>
            </w:r>
          </w:p>
        </w:tc>
        <w:tc>
          <w:tcPr>
            <w:tcW w:w="702" w:type="dxa"/>
            <w:tcMar>
              <w:top w:w="74" w:type="dxa"/>
              <w:left w:w="113" w:type="dxa"/>
              <w:bottom w:w="74" w:type="dxa"/>
              <w:right w:w="113" w:type="dxa"/>
            </w:tcMar>
            <w:vAlign w:val="center"/>
          </w:tcPr>
          <w:p w14:paraId="20B27D1A" w14:textId="77777777" w:rsidR="0021734A" w:rsidRPr="0021734A" w:rsidRDefault="0021734A" w:rsidP="0021734A">
            <w:pPr>
              <w:pStyle w:val="CDITable-RowCentre"/>
            </w:pPr>
            <w:r w:rsidRPr="0021734A">
              <w:t>100</w:t>
            </w:r>
          </w:p>
        </w:tc>
      </w:tr>
      <w:tr w:rsidR="0021734A" w:rsidRPr="0021734A" w14:paraId="769BE0B5" w14:textId="77777777" w:rsidTr="00955437">
        <w:tblPrEx>
          <w:tblCellMar>
            <w:top w:w="0" w:type="dxa"/>
            <w:left w:w="0" w:type="dxa"/>
            <w:bottom w:w="0" w:type="dxa"/>
            <w:right w:w="0" w:type="dxa"/>
          </w:tblCellMar>
        </w:tblPrEx>
        <w:trPr>
          <w:divId w:val="935526654"/>
          <w:trHeight w:val="20"/>
        </w:trPr>
        <w:tc>
          <w:tcPr>
            <w:tcW w:w="1701" w:type="dxa"/>
            <w:vMerge/>
            <w:tcBorders>
              <w:top w:val="single" w:sz="6" w:space="0" w:color="033636" w:themeColor="text2"/>
              <w:bottom w:val="single" w:sz="6" w:space="0" w:color="033636" w:themeColor="text2"/>
            </w:tcBorders>
            <w:shd w:val="clear" w:color="auto" w:fill="C5FFEF" w:themeFill="background2" w:themeFillTint="33"/>
            <w:tcMar>
              <w:top w:w="74" w:type="dxa"/>
              <w:bottom w:w="74" w:type="dxa"/>
            </w:tcMar>
          </w:tcPr>
          <w:p w14:paraId="1EB58F92" w14:textId="77777777" w:rsidR="0021734A" w:rsidRPr="0021734A" w:rsidRDefault="0021734A" w:rsidP="0021734A">
            <w:pPr>
              <w:pStyle w:val="CDITable-RowCentre"/>
              <w:rPr>
                <w:b/>
                <w:bCs/>
              </w:rPr>
            </w:pPr>
          </w:p>
        </w:tc>
        <w:tc>
          <w:tcPr>
            <w:tcW w:w="2324" w:type="dxa"/>
            <w:shd w:val="clear" w:color="auto" w:fill="F2F2F2" w:themeFill="background1" w:themeFillShade="F2"/>
            <w:tcMar>
              <w:top w:w="74" w:type="dxa"/>
              <w:left w:w="113" w:type="dxa"/>
              <w:bottom w:w="74" w:type="dxa"/>
              <w:right w:w="113" w:type="dxa"/>
            </w:tcMar>
            <w:vAlign w:val="center"/>
          </w:tcPr>
          <w:p w14:paraId="365188DD" w14:textId="77777777" w:rsidR="0021734A" w:rsidRPr="0021734A" w:rsidRDefault="0021734A" w:rsidP="0021734A">
            <w:pPr>
              <w:pStyle w:val="CDITable-RowLeft"/>
            </w:pPr>
            <w:r w:rsidRPr="0021734A">
              <w:t>IMD</w:t>
            </w:r>
          </w:p>
        </w:tc>
        <w:tc>
          <w:tcPr>
            <w:tcW w:w="702" w:type="dxa"/>
            <w:shd w:val="clear" w:color="auto" w:fill="F2F2F2" w:themeFill="background1" w:themeFillShade="F2"/>
            <w:tcMar>
              <w:top w:w="74" w:type="dxa"/>
              <w:left w:w="113" w:type="dxa"/>
              <w:bottom w:w="74" w:type="dxa"/>
              <w:right w:w="113" w:type="dxa"/>
            </w:tcMar>
            <w:vAlign w:val="center"/>
          </w:tcPr>
          <w:p w14:paraId="70FC624B" w14:textId="77777777" w:rsidR="0021734A" w:rsidRPr="0021734A" w:rsidRDefault="0021734A" w:rsidP="0021734A">
            <w:pPr>
              <w:pStyle w:val="CDITable-RowCentre"/>
            </w:pPr>
            <w:r w:rsidRPr="0021734A">
              <w:t>100</w:t>
            </w:r>
          </w:p>
        </w:tc>
        <w:tc>
          <w:tcPr>
            <w:tcW w:w="701" w:type="dxa"/>
            <w:shd w:val="clear" w:color="auto" w:fill="F2F2F2" w:themeFill="background1" w:themeFillShade="F2"/>
            <w:tcMar>
              <w:top w:w="74" w:type="dxa"/>
              <w:left w:w="113" w:type="dxa"/>
              <w:bottom w:w="74" w:type="dxa"/>
              <w:right w:w="113" w:type="dxa"/>
            </w:tcMar>
            <w:vAlign w:val="center"/>
          </w:tcPr>
          <w:p w14:paraId="1D53D98D" w14:textId="77777777" w:rsidR="0021734A" w:rsidRPr="0021734A" w:rsidRDefault="0021734A" w:rsidP="0021734A">
            <w:pPr>
              <w:pStyle w:val="CDITable-RowCentre"/>
            </w:pPr>
            <w:r w:rsidRPr="0021734A">
              <w:t>98</w:t>
            </w:r>
          </w:p>
        </w:tc>
        <w:tc>
          <w:tcPr>
            <w:tcW w:w="702" w:type="dxa"/>
            <w:shd w:val="clear" w:color="auto" w:fill="F2F2F2" w:themeFill="background1" w:themeFillShade="F2"/>
            <w:tcMar>
              <w:top w:w="74" w:type="dxa"/>
              <w:left w:w="113" w:type="dxa"/>
              <w:bottom w:w="74" w:type="dxa"/>
              <w:right w:w="113" w:type="dxa"/>
            </w:tcMar>
            <w:vAlign w:val="center"/>
          </w:tcPr>
          <w:p w14:paraId="34CDA4E7" w14:textId="77777777" w:rsidR="0021734A" w:rsidRPr="0021734A" w:rsidRDefault="0021734A" w:rsidP="0021734A">
            <w:pPr>
              <w:pStyle w:val="CDITable-RowCentre"/>
            </w:pPr>
            <w:r w:rsidRPr="0021734A">
              <w:t>100</w:t>
            </w:r>
          </w:p>
        </w:tc>
        <w:tc>
          <w:tcPr>
            <w:tcW w:w="701" w:type="dxa"/>
            <w:shd w:val="clear" w:color="auto" w:fill="F2F2F2" w:themeFill="background1" w:themeFillShade="F2"/>
            <w:tcMar>
              <w:top w:w="74" w:type="dxa"/>
              <w:left w:w="113" w:type="dxa"/>
              <w:bottom w:w="74" w:type="dxa"/>
              <w:right w:w="113" w:type="dxa"/>
            </w:tcMar>
            <w:vAlign w:val="center"/>
          </w:tcPr>
          <w:p w14:paraId="503C11FA" w14:textId="77777777" w:rsidR="0021734A" w:rsidRPr="0021734A" w:rsidRDefault="0021734A" w:rsidP="0021734A">
            <w:pPr>
              <w:pStyle w:val="CDITable-RowCentre"/>
            </w:pPr>
            <w:r w:rsidRPr="0021734A">
              <w:t>98</w:t>
            </w:r>
          </w:p>
        </w:tc>
        <w:tc>
          <w:tcPr>
            <w:tcW w:w="702" w:type="dxa"/>
            <w:shd w:val="clear" w:color="auto" w:fill="F2F2F2" w:themeFill="background1" w:themeFillShade="F2"/>
            <w:tcMar>
              <w:top w:w="74" w:type="dxa"/>
              <w:left w:w="113" w:type="dxa"/>
              <w:bottom w:w="74" w:type="dxa"/>
              <w:right w:w="113" w:type="dxa"/>
            </w:tcMar>
            <w:vAlign w:val="center"/>
          </w:tcPr>
          <w:p w14:paraId="2B8A786A" w14:textId="77777777" w:rsidR="0021734A" w:rsidRPr="0021734A" w:rsidRDefault="0021734A" w:rsidP="0021734A">
            <w:pPr>
              <w:pStyle w:val="CDITable-RowCentre"/>
            </w:pPr>
            <w:r w:rsidRPr="0021734A">
              <w:t>100</w:t>
            </w:r>
          </w:p>
        </w:tc>
        <w:tc>
          <w:tcPr>
            <w:tcW w:w="702" w:type="dxa"/>
            <w:shd w:val="clear" w:color="auto" w:fill="F2F2F2" w:themeFill="background1" w:themeFillShade="F2"/>
            <w:tcMar>
              <w:top w:w="74" w:type="dxa"/>
              <w:left w:w="113" w:type="dxa"/>
              <w:bottom w:w="74" w:type="dxa"/>
              <w:right w:w="113" w:type="dxa"/>
            </w:tcMar>
            <w:vAlign w:val="center"/>
          </w:tcPr>
          <w:p w14:paraId="7A3A571E" w14:textId="77777777" w:rsidR="0021734A" w:rsidRPr="0021734A" w:rsidRDefault="0021734A" w:rsidP="0021734A">
            <w:pPr>
              <w:pStyle w:val="CDITable-RowCentre"/>
            </w:pPr>
            <w:r w:rsidRPr="0021734A">
              <w:t>97</w:t>
            </w:r>
          </w:p>
        </w:tc>
        <w:tc>
          <w:tcPr>
            <w:tcW w:w="701" w:type="dxa"/>
            <w:shd w:val="clear" w:color="auto" w:fill="F2F2F2" w:themeFill="background1" w:themeFillShade="F2"/>
            <w:tcMar>
              <w:top w:w="74" w:type="dxa"/>
              <w:left w:w="113" w:type="dxa"/>
              <w:bottom w:w="74" w:type="dxa"/>
              <w:right w:w="113" w:type="dxa"/>
            </w:tcMar>
            <w:vAlign w:val="center"/>
          </w:tcPr>
          <w:p w14:paraId="2B2D0738" w14:textId="77777777" w:rsidR="0021734A" w:rsidRPr="0021734A" w:rsidRDefault="0021734A" w:rsidP="0021734A">
            <w:pPr>
              <w:pStyle w:val="CDITable-RowCentre"/>
            </w:pPr>
            <w:r w:rsidRPr="0021734A">
              <w:t>94</w:t>
            </w:r>
          </w:p>
        </w:tc>
        <w:tc>
          <w:tcPr>
            <w:tcW w:w="702" w:type="dxa"/>
            <w:shd w:val="clear" w:color="auto" w:fill="F2F2F2" w:themeFill="background1" w:themeFillShade="F2"/>
            <w:tcMar>
              <w:top w:w="74" w:type="dxa"/>
              <w:left w:w="113" w:type="dxa"/>
              <w:bottom w:w="74" w:type="dxa"/>
              <w:right w:w="113" w:type="dxa"/>
            </w:tcMar>
            <w:vAlign w:val="center"/>
          </w:tcPr>
          <w:p w14:paraId="797AC9C7" w14:textId="77777777" w:rsidR="0021734A" w:rsidRPr="0021734A" w:rsidRDefault="0021734A" w:rsidP="0021734A">
            <w:pPr>
              <w:pStyle w:val="CDITable-RowCentre"/>
            </w:pPr>
            <w:r w:rsidRPr="0021734A">
              <w:t>100</w:t>
            </w:r>
          </w:p>
        </w:tc>
      </w:tr>
      <w:tr w:rsidR="0021734A" w:rsidRPr="0021734A" w14:paraId="75AD66CD" w14:textId="77777777" w:rsidTr="00955437">
        <w:tblPrEx>
          <w:tblCellMar>
            <w:top w:w="0" w:type="dxa"/>
            <w:left w:w="0" w:type="dxa"/>
            <w:bottom w:w="0" w:type="dxa"/>
            <w:right w:w="0" w:type="dxa"/>
          </w:tblCellMar>
        </w:tblPrEx>
        <w:trPr>
          <w:divId w:val="935526654"/>
          <w:trHeight w:val="20"/>
        </w:trPr>
        <w:tc>
          <w:tcPr>
            <w:tcW w:w="1701" w:type="dxa"/>
            <w:vMerge/>
            <w:tcBorders>
              <w:top w:val="single" w:sz="6" w:space="0" w:color="033636" w:themeColor="text2"/>
              <w:bottom w:val="single" w:sz="6" w:space="0" w:color="033636" w:themeColor="text2"/>
            </w:tcBorders>
            <w:shd w:val="clear" w:color="auto" w:fill="C5FFEF" w:themeFill="background2" w:themeFillTint="33"/>
            <w:tcMar>
              <w:top w:w="74" w:type="dxa"/>
              <w:bottom w:w="74" w:type="dxa"/>
            </w:tcMar>
          </w:tcPr>
          <w:p w14:paraId="5508850D" w14:textId="77777777" w:rsidR="0021734A" w:rsidRPr="0021734A" w:rsidRDefault="0021734A" w:rsidP="0021734A">
            <w:pPr>
              <w:pStyle w:val="CDITable-RowCentre"/>
              <w:rPr>
                <w:b/>
                <w:bCs/>
              </w:rPr>
            </w:pPr>
          </w:p>
        </w:tc>
        <w:tc>
          <w:tcPr>
            <w:tcW w:w="2324" w:type="dxa"/>
            <w:tcMar>
              <w:top w:w="74" w:type="dxa"/>
              <w:left w:w="113" w:type="dxa"/>
              <w:bottom w:w="74" w:type="dxa"/>
              <w:right w:w="113" w:type="dxa"/>
            </w:tcMar>
            <w:vAlign w:val="center"/>
          </w:tcPr>
          <w:p w14:paraId="42E522F5" w14:textId="77777777" w:rsidR="0021734A" w:rsidRPr="0021734A" w:rsidRDefault="0021734A" w:rsidP="0021734A">
            <w:pPr>
              <w:pStyle w:val="CDITable-RowLeft"/>
            </w:pPr>
            <w:r w:rsidRPr="0021734A">
              <w:t>Pertussis &lt; 5 years</w:t>
            </w:r>
          </w:p>
        </w:tc>
        <w:tc>
          <w:tcPr>
            <w:tcW w:w="702" w:type="dxa"/>
            <w:tcMar>
              <w:top w:w="74" w:type="dxa"/>
              <w:left w:w="113" w:type="dxa"/>
              <w:bottom w:w="74" w:type="dxa"/>
              <w:right w:w="113" w:type="dxa"/>
            </w:tcMar>
            <w:vAlign w:val="center"/>
          </w:tcPr>
          <w:p w14:paraId="6B7AE5AC" w14:textId="77777777" w:rsidR="0021734A" w:rsidRPr="0021734A" w:rsidRDefault="0021734A" w:rsidP="0021734A">
            <w:pPr>
              <w:pStyle w:val="CDITable-RowCentre"/>
            </w:pPr>
            <w:r w:rsidRPr="0021734A">
              <w:t>98</w:t>
            </w:r>
          </w:p>
        </w:tc>
        <w:tc>
          <w:tcPr>
            <w:tcW w:w="701" w:type="dxa"/>
            <w:tcMar>
              <w:top w:w="74" w:type="dxa"/>
              <w:left w:w="113" w:type="dxa"/>
              <w:bottom w:w="74" w:type="dxa"/>
              <w:right w:w="113" w:type="dxa"/>
            </w:tcMar>
            <w:vAlign w:val="center"/>
          </w:tcPr>
          <w:p w14:paraId="64C9DB10" w14:textId="77777777" w:rsidR="0021734A" w:rsidRPr="0021734A" w:rsidRDefault="0021734A" w:rsidP="0021734A">
            <w:pPr>
              <w:pStyle w:val="CDITable-RowCentre"/>
            </w:pPr>
            <w:r w:rsidRPr="0021734A">
              <w:t>92</w:t>
            </w:r>
          </w:p>
        </w:tc>
        <w:tc>
          <w:tcPr>
            <w:tcW w:w="702" w:type="dxa"/>
            <w:tcMar>
              <w:top w:w="74" w:type="dxa"/>
              <w:left w:w="113" w:type="dxa"/>
              <w:bottom w:w="74" w:type="dxa"/>
              <w:right w:w="113" w:type="dxa"/>
            </w:tcMar>
            <w:vAlign w:val="center"/>
          </w:tcPr>
          <w:p w14:paraId="2EE5DE17" w14:textId="77777777" w:rsidR="0021734A" w:rsidRPr="0021734A" w:rsidRDefault="0021734A" w:rsidP="0021734A">
            <w:pPr>
              <w:pStyle w:val="CDITable-RowCentre"/>
            </w:pPr>
            <w:r w:rsidRPr="0021734A">
              <w:t>99</w:t>
            </w:r>
          </w:p>
        </w:tc>
        <w:tc>
          <w:tcPr>
            <w:tcW w:w="701" w:type="dxa"/>
            <w:tcMar>
              <w:top w:w="74" w:type="dxa"/>
              <w:left w:w="113" w:type="dxa"/>
              <w:bottom w:w="74" w:type="dxa"/>
              <w:right w:w="113" w:type="dxa"/>
            </w:tcMar>
            <w:vAlign w:val="center"/>
          </w:tcPr>
          <w:p w14:paraId="4385D3B3" w14:textId="77777777" w:rsidR="0021734A" w:rsidRPr="0021734A" w:rsidRDefault="0021734A" w:rsidP="0021734A">
            <w:pPr>
              <w:pStyle w:val="CDITable-RowCentre"/>
            </w:pPr>
            <w:r w:rsidRPr="0021734A">
              <w:t>99</w:t>
            </w:r>
          </w:p>
        </w:tc>
        <w:tc>
          <w:tcPr>
            <w:tcW w:w="702" w:type="dxa"/>
            <w:tcMar>
              <w:top w:w="74" w:type="dxa"/>
              <w:left w:w="113" w:type="dxa"/>
              <w:bottom w:w="74" w:type="dxa"/>
              <w:right w:w="113" w:type="dxa"/>
            </w:tcMar>
            <w:vAlign w:val="center"/>
          </w:tcPr>
          <w:p w14:paraId="00174E7A" w14:textId="77777777" w:rsidR="0021734A" w:rsidRPr="0021734A" w:rsidRDefault="0021734A" w:rsidP="0021734A">
            <w:pPr>
              <w:pStyle w:val="CDITable-RowCentre"/>
            </w:pPr>
            <w:r w:rsidRPr="0021734A">
              <w:t>97</w:t>
            </w:r>
          </w:p>
        </w:tc>
        <w:tc>
          <w:tcPr>
            <w:tcW w:w="702" w:type="dxa"/>
            <w:tcMar>
              <w:top w:w="74" w:type="dxa"/>
              <w:left w:w="113" w:type="dxa"/>
              <w:bottom w:w="74" w:type="dxa"/>
              <w:right w:w="113" w:type="dxa"/>
            </w:tcMar>
            <w:vAlign w:val="center"/>
          </w:tcPr>
          <w:p w14:paraId="192A46A2" w14:textId="77777777" w:rsidR="0021734A" w:rsidRPr="0021734A" w:rsidRDefault="0021734A" w:rsidP="0021734A">
            <w:pPr>
              <w:pStyle w:val="CDITable-RowCentre"/>
            </w:pPr>
            <w:r w:rsidRPr="0021734A">
              <w:t>96</w:t>
            </w:r>
          </w:p>
        </w:tc>
        <w:tc>
          <w:tcPr>
            <w:tcW w:w="701" w:type="dxa"/>
            <w:tcMar>
              <w:top w:w="74" w:type="dxa"/>
              <w:left w:w="113" w:type="dxa"/>
              <w:bottom w:w="74" w:type="dxa"/>
              <w:right w:w="113" w:type="dxa"/>
            </w:tcMar>
            <w:vAlign w:val="center"/>
          </w:tcPr>
          <w:p w14:paraId="05E4840E" w14:textId="77777777" w:rsidR="0021734A" w:rsidRPr="0021734A" w:rsidRDefault="0021734A" w:rsidP="0021734A">
            <w:pPr>
              <w:pStyle w:val="CDITable-RowCentre"/>
            </w:pPr>
            <w:r w:rsidRPr="0021734A">
              <w:t>82</w:t>
            </w:r>
          </w:p>
        </w:tc>
        <w:tc>
          <w:tcPr>
            <w:tcW w:w="702" w:type="dxa"/>
            <w:tcMar>
              <w:top w:w="74" w:type="dxa"/>
              <w:left w:w="113" w:type="dxa"/>
              <w:bottom w:w="74" w:type="dxa"/>
              <w:right w:w="113" w:type="dxa"/>
            </w:tcMar>
            <w:vAlign w:val="center"/>
          </w:tcPr>
          <w:p w14:paraId="2AAACDFF" w14:textId="77777777" w:rsidR="0021734A" w:rsidRPr="0021734A" w:rsidRDefault="0021734A" w:rsidP="0021734A">
            <w:pPr>
              <w:pStyle w:val="CDITable-RowCentre"/>
            </w:pPr>
            <w:r w:rsidRPr="0021734A">
              <w:t>97</w:t>
            </w:r>
          </w:p>
        </w:tc>
      </w:tr>
      <w:tr w:rsidR="0021734A" w:rsidRPr="0021734A" w14:paraId="01CE38DC" w14:textId="77777777" w:rsidTr="00955437">
        <w:tblPrEx>
          <w:tblCellMar>
            <w:top w:w="0" w:type="dxa"/>
            <w:left w:w="0" w:type="dxa"/>
            <w:bottom w:w="0" w:type="dxa"/>
            <w:right w:w="0" w:type="dxa"/>
          </w:tblCellMar>
        </w:tblPrEx>
        <w:trPr>
          <w:divId w:val="935526654"/>
          <w:trHeight w:val="20"/>
        </w:trPr>
        <w:tc>
          <w:tcPr>
            <w:tcW w:w="1701" w:type="dxa"/>
            <w:vMerge/>
            <w:tcBorders>
              <w:top w:val="single" w:sz="6" w:space="0" w:color="033636" w:themeColor="text2"/>
              <w:bottom w:val="single" w:sz="6" w:space="0" w:color="033636" w:themeColor="text2"/>
            </w:tcBorders>
            <w:shd w:val="clear" w:color="auto" w:fill="C5FFEF" w:themeFill="background2" w:themeFillTint="33"/>
            <w:tcMar>
              <w:top w:w="74" w:type="dxa"/>
              <w:bottom w:w="74" w:type="dxa"/>
            </w:tcMar>
          </w:tcPr>
          <w:p w14:paraId="184DB2D2" w14:textId="77777777" w:rsidR="0021734A" w:rsidRPr="0021734A" w:rsidRDefault="0021734A" w:rsidP="0021734A">
            <w:pPr>
              <w:pStyle w:val="CDITable-RowCentre"/>
              <w:rPr>
                <w:b/>
                <w:bCs/>
              </w:rPr>
            </w:pPr>
          </w:p>
        </w:tc>
        <w:tc>
          <w:tcPr>
            <w:tcW w:w="2324" w:type="dxa"/>
            <w:shd w:val="clear" w:color="auto" w:fill="F2F2F2" w:themeFill="background1" w:themeFillShade="F2"/>
            <w:tcMar>
              <w:top w:w="74" w:type="dxa"/>
              <w:left w:w="113" w:type="dxa"/>
              <w:bottom w:w="74" w:type="dxa"/>
              <w:right w:w="113" w:type="dxa"/>
            </w:tcMar>
            <w:vAlign w:val="center"/>
          </w:tcPr>
          <w:p w14:paraId="77D1EEF0" w14:textId="77777777" w:rsidR="0021734A" w:rsidRPr="0021734A" w:rsidRDefault="0021734A" w:rsidP="0021734A">
            <w:pPr>
              <w:pStyle w:val="CDITable-RowLeft"/>
            </w:pPr>
            <w:r w:rsidRPr="0021734A">
              <w:t>IPD &lt; 5 years</w:t>
            </w:r>
          </w:p>
        </w:tc>
        <w:tc>
          <w:tcPr>
            <w:tcW w:w="702" w:type="dxa"/>
            <w:shd w:val="clear" w:color="auto" w:fill="F2F2F2" w:themeFill="background1" w:themeFillShade="F2"/>
            <w:tcMar>
              <w:top w:w="74" w:type="dxa"/>
              <w:left w:w="113" w:type="dxa"/>
              <w:bottom w:w="74" w:type="dxa"/>
              <w:right w:w="113" w:type="dxa"/>
            </w:tcMar>
            <w:vAlign w:val="center"/>
          </w:tcPr>
          <w:p w14:paraId="4BC8666C" w14:textId="77777777" w:rsidR="0021734A" w:rsidRPr="0021734A" w:rsidRDefault="0021734A" w:rsidP="0021734A">
            <w:pPr>
              <w:pStyle w:val="CDITable-RowCentre"/>
            </w:pPr>
            <w:r w:rsidRPr="0021734A">
              <w:t>100</w:t>
            </w:r>
          </w:p>
        </w:tc>
        <w:tc>
          <w:tcPr>
            <w:tcW w:w="701" w:type="dxa"/>
            <w:shd w:val="clear" w:color="auto" w:fill="F2F2F2" w:themeFill="background1" w:themeFillShade="F2"/>
            <w:tcMar>
              <w:top w:w="74" w:type="dxa"/>
              <w:left w:w="113" w:type="dxa"/>
              <w:bottom w:w="74" w:type="dxa"/>
              <w:right w:w="113" w:type="dxa"/>
            </w:tcMar>
            <w:vAlign w:val="center"/>
          </w:tcPr>
          <w:p w14:paraId="620E132D" w14:textId="77777777" w:rsidR="0021734A" w:rsidRPr="0021734A" w:rsidRDefault="0021734A" w:rsidP="0021734A">
            <w:pPr>
              <w:pStyle w:val="CDITable-RowCentre"/>
            </w:pPr>
            <w:r w:rsidRPr="0021734A">
              <w:t>97</w:t>
            </w:r>
          </w:p>
        </w:tc>
        <w:tc>
          <w:tcPr>
            <w:tcW w:w="702" w:type="dxa"/>
            <w:shd w:val="clear" w:color="auto" w:fill="F2F2F2" w:themeFill="background1" w:themeFillShade="F2"/>
            <w:tcMar>
              <w:top w:w="74" w:type="dxa"/>
              <w:left w:w="113" w:type="dxa"/>
              <w:bottom w:w="74" w:type="dxa"/>
              <w:right w:w="113" w:type="dxa"/>
            </w:tcMar>
            <w:vAlign w:val="center"/>
          </w:tcPr>
          <w:p w14:paraId="51028C4C" w14:textId="77777777" w:rsidR="0021734A" w:rsidRPr="0021734A" w:rsidRDefault="0021734A" w:rsidP="0021734A">
            <w:pPr>
              <w:pStyle w:val="CDITable-RowCentre"/>
            </w:pPr>
            <w:r w:rsidRPr="0021734A">
              <w:t>100</w:t>
            </w:r>
          </w:p>
        </w:tc>
        <w:tc>
          <w:tcPr>
            <w:tcW w:w="701" w:type="dxa"/>
            <w:shd w:val="clear" w:color="auto" w:fill="F2F2F2" w:themeFill="background1" w:themeFillShade="F2"/>
            <w:tcMar>
              <w:top w:w="74" w:type="dxa"/>
              <w:left w:w="113" w:type="dxa"/>
              <w:bottom w:w="74" w:type="dxa"/>
              <w:right w:w="113" w:type="dxa"/>
            </w:tcMar>
            <w:vAlign w:val="center"/>
          </w:tcPr>
          <w:p w14:paraId="69CD2F7A" w14:textId="77777777" w:rsidR="0021734A" w:rsidRPr="0021734A" w:rsidRDefault="0021734A" w:rsidP="0021734A">
            <w:pPr>
              <w:pStyle w:val="CDITable-RowCentre"/>
            </w:pPr>
            <w:r w:rsidRPr="0021734A">
              <w:t>100</w:t>
            </w:r>
          </w:p>
        </w:tc>
        <w:tc>
          <w:tcPr>
            <w:tcW w:w="702" w:type="dxa"/>
            <w:shd w:val="clear" w:color="auto" w:fill="F2F2F2" w:themeFill="background1" w:themeFillShade="F2"/>
            <w:tcMar>
              <w:top w:w="74" w:type="dxa"/>
              <w:left w:w="113" w:type="dxa"/>
              <w:bottom w:w="74" w:type="dxa"/>
              <w:right w:w="113" w:type="dxa"/>
            </w:tcMar>
            <w:vAlign w:val="center"/>
          </w:tcPr>
          <w:p w14:paraId="7FA33C6C" w14:textId="77777777" w:rsidR="0021734A" w:rsidRPr="0021734A" w:rsidRDefault="0021734A" w:rsidP="0021734A">
            <w:pPr>
              <w:pStyle w:val="CDITable-RowCentre"/>
            </w:pPr>
            <w:r w:rsidRPr="0021734A">
              <w:t>100</w:t>
            </w:r>
          </w:p>
        </w:tc>
        <w:tc>
          <w:tcPr>
            <w:tcW w:w="702" w:type="dxa"/>
            <w:shd w:val="clear" w:color="auto" w:fill="F2F2F2" w:themeFill="background1" w:themeFillShade="F2"/>
            <w:tcMar>
              <w:top w:w="74" w:type="dxa"/>
              <w:left w:w="113" w:type="dxa"/>
              <w:bottom w:w="74" w:type="dxa"/>
              <w:right w:w="113" w:type="dxa"/>
            </w:tcMar>
            <w:vAlign w:val="center"/>
          </w:tcPr>
          <w:p w14:paraId="34520B06" w14:textId="77777777" w:rsidR="0021734A" w:rsidRPr="0021734A" w:rsidRDefault="0021734A" w:rsidP="0021734A">
            <w:pPr>
              <w:pStyle w:val="CDITable-RowCentre"/>
            </w:pPr>
            <w:r w:rsidRPr="0021734A">
              <w:t>100</w:t>
            </w:r>
          </w:p>
        </w:tc>
        <w:tc>
          <w:tcPr>
            <w:tcW w:w="701" w:type="dxa"/>
            <w:shd w:val="clear" w:color="auto" w:fill="F2F2F2" w:themeFill="background1" w:themeFillShade="F2"/>
            <w:tcMar>
              <w:top w:w="74" w:type="dxa"/>
              <w:left w:w="113" w:type="dxa"/>
              <w:bottom w:w="74" w:type="dxa"/>
              <w:right w:w="113" w:type="dxa"/>
            </w:tcMar>
            <w:vAlign w:val="center"/>
          </w:tcPr>
          <w:p w14:paraId="4A7DAE89" w14:textId="77777777" w:rsidR="0021734A" w:rsidRPr="0021734A" w:rsidRDefault="0021734A" w:rsidP="0021734A">
            <w:pPr>
              <w:pStyle w:val="CDITable-RowCentre"/>
            </w:pPr>
            <w:r w:rsidRPr="0021734A">
              <w:t>92</w:t>
            </w:r>
          </w:p>
        </w:tc>
        <w:tc>
          <w:tcPr>
            <w:tcW w:w="702" w:type="dxa"/>
            <w:shd w:val="clear" w:color="auto" w:fill="F2F2F2" w:themeFill="background1" w:themeFillShade="F2"/>
            <w:tcMar>
              <w:top w:w="74" w:type="dxa"/>
              <w:left w:w="113" w:type="dxa"/>
              <w:bottom w:w="74" w:type="dxa"/>
              <w:right w:w="113" w:type="dxa"/>
            </w:tcMar>
            <w:vAlign w:val="center"/>
          </w:tcPr>
          <w:p w14:paraId="529D90F0" w14:textId="77777777" w:rsidR="0021734A" w:rsidRPr="0021734A" w:rsidRDefault="0021734A" w:rsidP="0021734A">
            <w:pPr>
              <w:pStyle w:val="CDITable-RowCentre"/>
            </w:pPr>
            <w:r w:rsidRPr="0021734A">
              <w:t>100</w:t>
            </w:r>
          </w:p>
        </w:tc>
      </w:tr>
      <w:tr w:rsidR="0021734A" w:rsidRPr="0021734A" w14:paraId="0028C531" w14:textId="77777777" w:rsidTr="00955437">
        <w:tblPrEx>
          <w:tblCellMar>
            <w:top w:w="0" w:type="dxa"/>
            <w:left w:w="0" w:type="dxa"/>
            <w:bottom w:w="0" w:type="dxa"/>
            <w:right w:w="0" w:type="dxa"/>
          </w:tblCellMar>
        </w:tblPrEx>
        <w:trPr>
          <w:divId w:val="935526654"/>
          <w:trHeight w:val="20"/>
        </w:trPr>
        <w:tc>
          <w:tcPr>
            <w:tcW w:w="1701" w:type="dxa"/>
            <w:vMerge/>
            <w:tcBorders>
              <w:top w:val="single" w:sz="6" w:space="0" w:color="033636" w:themeColor="text2"/>
              <w:bottom w:val="single" w:sz="6" w:space="0" w:color="033636" w:themeColor="text2"/>
            </w:tcBorders>
            <w:shd w:val="clear" w:color="auto" w:fill="C5FFEF" w:themeFill="background2" w:themeFillTint="33"/>
            <w:tcMar>
              <w:top w:w="74" w:type="dxa"/>
              <w:bottom w:w="74" w:type="dxa"/>
            </w:tcMar>
          </w:tcPr>
          <w:p w14:paraId="5F67F216" w14:textId="77777777" w:rsidR="0021734A" w:rsidRPr="0021734A" w:rsidRDefault="0021734A" w:rsidP="0021734A">
            <w:pPr>
              <w:pStyle w:val="CDITable-RowCentre"/>
              <w:rPr>
                <w:b/>
                <w:bCs/>
              </w:rPr>
            </w:pPr>
          </w:p>
        </w:tc>
        <w:tc>
          <w:tcPr>
            <w:tcW w:w="2324" w:type="dxa"/>
            <w:tcBorders>
              <w:bottom w:val="single" w:sz="6" w:space="0" w:color="033636" w:themeColor="text2"/>
            </w:tcBorders>
            <w:tcMar>
              <w:top w:w="74" w:type="dxa"/>
              <w:left w:w="113" w:type="dxa"/>
              <w:bottom w:w="74" w:type="dxa"/>
              <w:right w:w="113" w:type="dxa"/>
            </w:tcMar>
            <w:vAlign w:val="center"/>
          </w:tcPr>
          <w:p w14:paraId="31BF2F9B" w14:textId="77777777" w:rsidR="0021734A" w:rsidRPr="0021734A" w:rsidRDefault="0021734A" w:rsidP="0021734A">
            <w:pPr>
              <w:pStyle w:val="CDITable-RowLeft"/>
            </w:pPr>
            <w:r w:rsidRPr="0021734A">
              <w:t>IPD ≥ 50 years</w:t>
            </w:r>
          </w:p>
        </w:tc>
        <w:tc>
          <w:tcPr>
            <w:tcW w:w="702" w:type="dxa"/>
            <w:tcBorders>
              <w:bottom w:val="single" w:sz="6" w:space="0" w:color="033636" w:themeColor="text2"/>
            </w:tcBorders>
            <w:tcMar>
              <w:top w:w="74" w:type="dxa"/>
              <w:left w:w="113" w:type="dxa"/>
              <w:bottom w:w="74" w:type="dxa"/>
              <w:right w:w="113" w:type="dxa"/>
            </w:tcMar>
            <w:vAlign w:val="center"/>
          </w:tcPr>
          <w:p w14:paraId="0E921039" w14:textId="77777777" w:rsidR="0021734A" w:rsidRPr="0021734A" w:rsidRDefault="0021734A" w:rsidP="0021734A">
            <w:pPr>
              <w:pStyle w:val="CDITable-RowCentre"/>
            </w:pPr>
            <w:r w:rsidRPr="0021734A">
              <w:t>100</w:t>
            </w:r>
          </w:p>
        </w:tc>
        <w:tc>
          <w:tcPr>
            <w:tcW w:w="701" w:type="dxa"/>
            <w:tcBorders>
              <w:bottom w:val="single" w:sz="6" w:space="0" w:color="033636" w:themeColor="text2"/>
            </w:tcBorders>
            <w:tcMar>
              <w:top w:w="74" w:type="dxa"/>
              <w:left w:w="113" w:type="dxa"/>
              <w:bottom w:w="74" w:type="dxa"/>
              <w:right w:w="113" w:type="dxa"/>
            </w:tcMar>
            <w:vAlign w:val="center"/>
          </w:tcPr>
          <w:p w14:paraId="1485160E" w14:textId="77777777" w:rsidR="0021734A" w:rsidRPr="0021734A" w:rsidRDefault="0021734A" w:rsidP="0021734A">
            <w:pPr>
              <w:pStyle w:val="CDITable-RowCentre"/>
            </w:pPr>
            <w:r w:rsidRPr="0021734A">
              <w:t>97</w:t>
            </w:r>
          </w:p>
        </w:tc>
        <w:tc>
          <w:tcPr>
            <w:tcW w:w="702" w:type="dxa"/>
            <w:tcBorders>
              <w:bottom w:val="single" w:sz="6" w:space="0" w:color="033636" w:themeColor="text2"/>
            </w:tcBorders>
            <w:tcMar>
              <w:top w:w="74" w:type="dxa"/>
              <w:left w:w="113" w:type="dxa"/>
              <w:bottom w:w="74" w:type="dxa"/>
              <w:right w:w="113" w:type="dxa"/>
            </w:tcMar>
            <w:vAlign w:val="center"/>
          </w:tcPr>
          <w:p w14:paraId="50ABC52B" w14:textId="77777777" w:rsidR="0021734A" w:rsidRPr="0021734A" w:rsidRDefault="0021734A" w:rsidP="0021734A">
            <w:pPr>
              <w:pStyle w:val="CDITable-RowCentre"/>
            </w:pPr>
            <w:r w:rsidRPr="0021734A">
              <w:t>100</w:t>
            </w:r>
          </w:p>
        </w:tc>
        <w:tc>
          <w:tcPr>
            <w:tcW w:w="701" w:type="dxa"/>
            <w:tcBorders>
              <w:bottom w:val="single" w:sz="6" w:space="0" w:color="033636" w:themeColor="text2"/>
            </w:tcBorders>
            <w:tcMar>
              <w:top w:w="74" w:type="dxa"/>
              <w:left w:w="113" w:type="dxa"/>
              <w:bottom w:w="74" w:type="dxa"/>
              <w:right w:w="113" w:type="dxa"/>
            </w:tcMar>
            <w:vAlign w:val="center"/>
          </w:tcPr>
          <w:p w14:paraId="68B7D14B" w14:textId="77777777" w:rsidR="0021734A" w:rsidRPr="0021734A" w:rsidRDefault="0021734A" w:rsidP="0021734A">
            <w:pPr>
              <w:pStyle w:val="CDITable-RowCentre"/>
            </w:pPr>
            <w:r w:rsidRPr="0021734A">
              <w:t>100</w:t>
            </w:r>
          </w:p>
        </w:tc>
        <w:tc>
          <w:tcPr>
            <w:tcW w:w="702" w:type="dxa"/>
            <w:tcBorders>
              <w:bottom w:val="single" w:sz="6" w:space="0" w:color="033636" w:themeColor="text2"/>
            </w:tcBorders>
            <w:tcMar>
              <w:top w:w="74" w:type="dxa"/>
              <w:left w:w="113" w:type="dxa"/>
              <w:bottom w:w="74" w:type="dxa"/>
              <w:right w:w="113" w:type="dxa"/>
            </w:tcMar>
            <w:vAlign w:val="center"/>
          </w:tcPr>
          <w:p w14:paraId="6EE51FCE" w14:textId="77777777" w:rsidR="0021734A" w:rsidRPr="0021734A" w:rsidRDefault="0021734A" w:rsidP="0021734A">
            <w:pPr>
              <w:pStyle w:val="CDITable-RowCentre"/>
            </w:pPr>
            <w:r w:rsidRPr="0021734A">
              <w:t>99</w:t>
            </w:r>
          </w:p>
        </w:tc>
        <w:tc>
          <w:tcPr>
            <w:tcW w:w="702" w:type="dxa"/>
            <w:tcBorders>
              <w:bottom w:val="single" w:sz="6" w:space="0" w:color="033636" w:themeColor="text2"/>
            </w:tcBorders>
            <w:tcMar>
              <w:top w:w="74" w:type="dxa"/>
              <w:left w:w="113" w:type="dxa"/>
              <w:bottom w:w="74" w:type="dxa"/>
              <w:right w:w="113" w:type="dxa"/>
            </w:tcMar>
            <w:vAlign w:val="center"/>
          </w:tcPr>
          <w:p w14:paraId="670221D0" w14:textId="77777777" w:rsidR="0021734A" w:rsidRPr="0021734A" w:rsidRDefault="0021734A" w:rsidP="0021734A">
            <w:pPr>
              <w:pStyle w:val="CDITable-RowCentre"/>
            </w:pPr>
            <w:r w:rsidRPr="0021734A">
              <w:t>99</w:t>
            </w:r>
          </w:p>
        </w:tc>
        <w:tc>
          <w:tcPr>
            <w:tcW w:w="701" w:type="dxa"/>
            <w:tcBorders>
              <w:bottom w:val="single" w:sz="6" w:space="0" w:color="033636" w:themeColor="text2"/>
            </w:tcBorders>
            <w:tcMar>
              <w:top w:w="74" w:type="dxa"/>
              <w:left w:w="113" w:type="dxa"/>
              <w:bottom w:w="74" w:type="dxa"/>
              <w:right w:w="113" w:type="dxa"/>
            </w:tcMar>
            <w:vAlign w:val="center"/>
          </w:tcPr>
          <w:p w14:paraId="57D80BB1" w14:textId="77777777" w:rsidR="0021734A" w:rsidRPr="0021734A" w:rsidRDefault="0021734A" w:rsidP="0021734A">
            <w:pPr>
              <w:pStyle w:val="CDITable-RowCentre"/>
            </w:pPr>
            <w:r w:rsidRPr="0021734A">
              <w:t>92</w:t>
            </w:r>
          </w:p>
        </w:tc>
        <w:tc>
          <w:tcPr>
            <w:tcW w:w="702" w:type="dxa"/>
            <w:tcBorders>
              <w:bottom w:val="single" w:sz="6" w:space="0" w:color="033636" w:themeColor="text2"/>
            </w:tcBorders>
            <w:tcMar>
              <w:top w:w="74" w:type="dxa"/>
              <w:left w:w="113" w:type="dxa"/>
              <w:bottom w:w="74" w:type="dxa"/>
              <w:right w:w="113" w:type="dxa"/>
            </w:tcMar>
            <w:vAlign w:val="center"/>
          </w:tcPr>
          <w:p w14:paraId="16456B0E" w14:textId="77777777" w:rsidR="0021734A" w:rsidRPr="0021734A" w:rsidRDefault="0021734A" w:rsidP="0021734A">
            <w:pPr>
              <w:pStyle w:val="CDITable-RowCentre"/>
            </w:pPr>
            <w:r w:rsidRPr="0021734A">
              <w:t>100</w:t>
            </w:r>
          </w:p>
        </w:tc>
      </w:tr>
      <w:tr w:rsidR="0021734A" w:rsidRPr="0021734A" w14:paraId="093E1A86" w14:textId="77777777" w:rsidTr="00955437">
        <w:tblPrEx>
          <w:tblCellMar>
            <w:top w:w="0" w:type="dxa"/>
            <w:left w:w="0" w:type="dxa"/>
            <w:bottom w:w="0" w:type="dxa"/>
            <w:right w:w="0" w:type="dxa"/>
          </w:tblCellMar>
        </w:tblPrEx>
        <w:trPr>
          <w:divId w:val="935526654"/>
          <w:trHeight w:val="20"/>
        </w:trPr>
        <w:tc>
          <w:tcPr>
            <w:tcW w:w="1701" w:type="dxa"/>
            <w:vMerge w:val="restart"/>
            <w:tcBorders>
              <w:top w:val="single" w:sz="6" w:space="0" w:color="033636" w:themeColor="text2"/>
              <w:bottom w:val="single" w:sz="6" w:space="0" w:color="033636" w:themeColor="text2"/>
            </w:tcBorders>
            <w:shd w:val="clear" w:color="auto" w:fill="C5FFEF" w:themeFill="background2" w:themeFillTint="33"/>
            <w:tcMar>
              <w:top w:w="74" w:type="dxa"/>
              <w:left w:w="113" w:type="dxa"/>
              <w:bottom w:w="74" w:type="dxa"/>
              <w:right w:w="113" w:type="dxa"/>
            </w:tcMar>
            <w:vAlign w:val="center"/>
          </w:tcPr>
          <w:p w14:paraId="372198C1" w14:textId="77777777" w:rsidR="0021734A" w:rsidRPr="0021734A" w:rsidRDefault="0021734A" w:rsidP="0021734A">
            <w:pPr>
              <w:pStyle w:val="CDITable-RowCentre"/>
              <w:rPr>
                <w:b/>
                <w:bCs/>
              </w:rPr>
            </w:pPr>
            <w:r w:rsidRPr="0021734A">
              <w:rPr>
                <w:b/>
                <w:bCs/>
              </w:rPr>
              <w:t>80%</w:t>
            </w:r>
          </w:p>
        </w:tc>
        <w:tc>
          <w:tcPr>
            <w:tcW w:w="2324" w:type="dxa"/>
            <w:tcBorders>
              <w:top w:val="single" w:sz="6" w:space="0" w:color="033636" w:themeColor="text2"/>
            </w:tcBorders>
            <w:shd w:val="clear" w:color="auto" w:fill="F2F2F2" w:themeFill="background1" w:themeFillShade="F2"/>
            <w:tcMar>
              <w:top w:w="74" w:type="dxa"/>
              <w:left w:w="113" w:type="dxa"/>
              <w:bottom w:w="74" w:type="dxa"/>
              <w:right w:w="113" w:type="dxa"/>
            </w:tcMar>
            <w:vAlign w:val="center"/>
          </w:tcPr>
          <w:p w14:paraId="1EEE078C" w14:textId="77777777" w:rsidR="0021734A" w:rsidRPr="0021734A" w:rsidRDefault="0021734A" w:rsidP="0021734A">
            <w:pPr>
              <w:pStyle w:val="CDITable-RowLeft"/>
            </w:pPr>
            <w:r w:rsidRPr="0021734A">
              <w:t>Diphtheria</w:t>
            </w:r>
          </w:p>
        </w:tc>
        <w:tc>
          <w:tcPr>
            <w:tcW w:w="702" w:type="dxa"/>
            <w:tcBorders>
              <w:top w:val="single" w:sz="6" w:space="0" w:color="033636" w:themeColor="text2"/>
            </w:tcBorders>
            <w:shd w:val="clear" w:color="auto" w:fill="F2F2F2" w:themeFill="background1" w:themeFillShade="F2"/>
            <w:tcMar>
              <w:top w:w="74" w:type="dxa"/>
              <w:left w:w="113" w:type="dxa"/>
              <w:bottom w:w="74" w:type="dxa"/>
              <w:right w:w="113" w:type="dxa"/>
            </w:tcMar>
            <w:vAlign w:val="center"/>
          </w:tcPr>
          <w:p w14:paraId="2CA44926" w14:textId="77777777" w:rsidR="0021734A" w:rsidRPr="0021734A" w:rsidRDefault="0021734A" w:rsidP="0021734A">
            <w:pPr>
              <w:pStyle w:val="CDITable-RowCentre"/>
            </w:pPr>
            <w:r w:rsidRPr="0021734A">
              <w:t>NC</w:t>
            </w:r>
          </w:p>
        </w:tc>
        <w:tc>
          <w:tcPr>
            <w:tcW w:w="701" w:type="dxa"/>
            <w:tcBorders>
              <w:top w:val="single" w:sz="6" w:space="0" w:color="033636" w:themeColor="text2"/>
            </w:tcBorders>
            <w:shd w:val="clear" w:color="auto" w:fill="F2F2F2" w:themeFill="background1" w:themeFillShade="F2"/>
            <w:tcMar>
              <w:top w:w="74" w:type="dxa"/>
              <w:left w:w="113" w:type="dxa"/>
              <w:bottom w:w="74" w:type="dxa"/>
              <w:right w:w="113" w:type="dxa"/>
            </w:tcMar>
            <w:vAlign w:val="center"/>
          </w:tcPr>
          <w:p w14:paraId="3596EEA1" w14:textId="77777777" w:rsidR="0021734A" w:rsidRPr="0021734A" w:rsidRDefault="0021734A" w:rsidP="0021734A">
            <w:pPr>
              <w:pStyle w:val="CDITable-RowCentre"/>
            </w:pPr>
            <w:r w:rsidRPr="0021734A">
              <w:t>100</w:t>
            </w:r>
            <w:r w:rsidRPr="0021734A">
              <w:rPr>
                <w:vertAlign w:val="superscript"/>
              </w:rPr>
              <w:t>c</w:t>
            </w:r>
          </w:p>
        </w:tc>
        <w:tc>
          <w:tcPr>
            <w:tcW w:w="702" w:type="dxa"/>
            <w:tcBorders>
              <w:top w:val="single" w:sz="6" w:space="0" w:color="033636" w:themeColor="text2"/>
            </w:tcBorders>
            <w:shd w:val="clear" w:color="auto" w:fill="F2F2F2" w:themeFill="background1" w:themeFillShade="F2"/>
            <w:tcMar>
              <w:top w:w="74" w:type="dxa"/>
              <w:left w:w="113" w:type="dxa"/>
              <w:bottom w:w="74" w:type="dxa"/>
              <w:right w:w="113" w:type="dxa"/>
            </w:tcMar>
            <w:vAlign w:val="center"/>
          </w:tcPr>
          <w:p w14:paraId="7A4D5653" w14:textId="77777777" w:rsidR="0021734A" w:rsidRPr="0021734A" w:rsidRDefault="0021734A" w:rsidP="0021734A">
            <w:pPr>
              <w:pStyle w:val="CDITable-RowCentre"/>
            </w:pPr>
            <w:r w:rsidRPr="0021734A">
              <w:t>100</w:t>
            </w:r>
            <w:r w:rsidRPr="0021734A">
              <w:rPr>
                <w:vertAlign w:val="superscript"/>
              </w:rPr>
              <w:t>c</w:t>
            </w:r>
          </w:p>
        </w:tc>
        <w:tc>
          <w:tcPr>
            <w:tcW w:w="701" w:type="dxa"/>
            <w:tcBorders>
              <w:top w:val="single" w:sz="6" w:space="0" w:color="033636" w:themeColor="text2"/>
            </w:tcBorders>
            <w:shd w:val="clear" w:color="auto" w:fill="F2F2F2" w:themeFill="background1" w:themeFillShade="F2"/>
            <w:tcMar>
              <w:top w:w="74" w:type="dxa"/>
              <w:left w:w="113" w:type="dxa"/>
              <w:bottom w:w="74" w:type="dxa"/>
              <w:right w:w="113" w:type="dxa"/>
            </w:tcMar>
            <w:vAlign w:val="center"/>
          </w:tcPr>
          <w:p w14:paraId="03F5A511" w14:textId="77777777" w:rsidR="0021734A" w:rsidRPr="0021734A" w:rsidRDefault="0021734A" w:rsidP="0021734A">
            <w:pPr>
              <w:pStyle w:val="CDITable-RowCentre"/>
            </w:pPr>
            <w:r w:rsidRPr="0021734A">
              <w:t>91</w:t>
            </w:r>
          </w:p>
        </w:tc>
        <w:tc>
          <w:tcPr>
            <w:tcW w:w="702" w:type="dxa"/>
            <w:tcBorders>
              <w:top w:val="single" w:sz="6" w:space="0" w:color="033636" w:themeColor="text2"/>
            </w:tcBorders>
            <w:shd w:val="clear" w:color="auto" w:fill="F2F2F2" w:themeFill="background1" w:themeFillShade="F2"/>
            <w:tcMar>
              <w:top w:w="74" w:type="dxa"/>
              <w:left w:w="113" w:type="dxa"/>
              <w:bottom w:w="74" w:type="dxa"/>
              <w:right w:w="113" w:type="dxa"/>
            </w:tcMar>
            <w:vAlign w:val="center"/>
          </w:tcPr>
          <w:p w14:paraId="01CA3AD9" w14:textId="77777777" w:rsidR="0021734A" w:rsidRPr="0021734A" w:rsidRDefault="0021734A" w:rsidP="0021734A">
            <w:pPr>
              <w:pStyle w:val="CDITable-RowCentre"/>
            </w:pPr>
            <w:r w:rsidRPr="0021734A">
              <w:t>100</w:t>
            </w:r>
            <w:r w:rsidRPr="0021734A">
              <w:rPr>
                <w:vertAlign w:val="superscript"/>
              </w:rPr>
              <w:t>c</w:t>
            </w:r>
          </w:p>
        </w:tc>
        <w:tc>
          <w:tcPr>
            <w:tcW w:w="702" w:type="dxa"/>
            <w:tcBorders>
              <w:top w:val="single" w:sz="6" w:space="0" w:color="033636" w:themeColor="text2"/>
            </w:tcBorders>
            <w:shd w:val="clear" w:color="auto" w:fill="F2F2F2" w:themeFill="background1" w:themeFillShade="F2"/>
            <w:tcMar>
              <w:top w:w="74" w:type="dxa"/>
              <w:left w:w="113" w:type="dxa"/>
              <w:bottom w:w="74" w:type="dxa"/>
              <w:right w:w="113" w:type="dxa"/>
            </w:tcMar>
            <w:vAlign w:val="center"/>
          </w:tcPr>
          <w:p w14:paraId="464036C0" w14:textId="77777777" w:rsidR="0021734A" w:rsidRPr="0021734A" w:rsidRDefault="0021734A" w:rsidP="0021734A">
            <w:pPr>
              <w:pStyle w:val="CDITable-RowCentre"/>
            </w:pPr>
            <w:r w:rsidRPr="0021734A">
              <w:t>NC</w:t>
            </w:r>
          </w:p>
        </w:tc>
        <w:tc>
          <w:tcPr>
            <w:tcW w:w="701" w:type="dxa"/>
            <w:tcBorders>
              <w:top w:val="single" w:sz="6" w:space="0" w:color="033636" w:themeColor="text2"/>
            </w:tcBorders>
            <w:shd w:val="clear" w:color="auto" w:fill="F2F2F2" w:themeFill="background1" w:themeFillShade="F2"/>
            <w:tcMar>
              <w:top w:w="74" w:type="dxa"/>
              <w:left w:w="113" w:type="dxa"/>
              <w:bottom w:w="74" w:type="dxa"/>
              <w:right w:w="113" w:type="dxa"/>
            </w:tcMar>
            <w:vAlign w:val="center"/>
          </w:tcPr>
          <w:p w14:paraId="28814C21" w14:textId="77777777" w:rsidR="0021734A" w:rsidRPr="0021734A" w:rsidRDefault="0021734A" w:rsidP="0021734A">
            <w:pPr>
              <w:pStyle w:val="CDITable-RowCentre"/>
            </w:pPr>
            <w:r w:rsidRPr="0021734A">
              <w:t>100</w:t>
            </w:r>
            <w:r w:rsidRPr="0021734A">
              <w:rPr>
                <w:vertAlign w:val="superscript"/>
              </w:rPr>
              <w:t>c</w:t>
            </w:r>
          </w:p>
        </w:tc>
        <w:tc>
          <w:tcPr>
            <w:tcW w:w="702" w:type="dxa"/>
            <w:tcBorders>
              <w:top w:val="single" w:sz="6" w:space="0" w:color="033636" w:themeColor="text2"/>
            </w:tcBorders>
            <w:shd w:val="clear" w:color="auto" w:fill="F2F2F2" w:themeFill="background1" w:themeFillShade="F2"/>
            <w:tcMar>
              <w:top w:w="74" w:type="dxa"/>
              <w:left w:w="113" w:type="dxa"/>
              <w:bottom w:w="74" w:type="dxa"/>
              <w:right w:w="113" w:type="dxa"/>
            </w:tcMar>
            <w:vAlign w:val="center"/>
          </w:tcPr>
          <w:p w14:paraId="03525972" w14:textId="77777777" w:rsidR="0021734A" w:rsidRPr="0021734A" w:rsidRDefault="0021734A" w:rsidP="0021734A">
            <w:pPr>
              <w:pStyle w:val="CDITable-RowCentre"/>
            </w:pPr>
            <w:r w:rsidRPr="0021734A">
              <w:t>100</w:t>
            </w:r>
          </w:p>
        </w:tc>
      </w:tr>
      <w:tr w:rsidR="0021734A" w:rsidRPr="0021734A" w14:paraId="7212759A" w14:textId="77777777" w:rsidTr="00955437">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Mar>
              <w:top w:w="74" w:type="dxa"/>
              <w:bottom w:w="74" w:type="dxa"/>
            </w:tcMar>
          </w:tcPr>
          <w:p w14:paraId="2E8C2B53" w14:textId="77777777" w:rsidR="0021734A" w:rsidRPr="0021734A" w:rsidRDefault="0021734A" w:rsidP="0021734A"/>
        </w:tc>
        <w:tc>
          <w:tcPr>
            <w:tcW w:w="2324" w:type="dxa"/>
            <w:tcMar>
              <w:top w:w="74" w:type="dxa"/>
              <w:left w:w="113" w:type="dxa"/>
              <w:bottom w:w="74" w:type="dxa"/>
              <w:right w:w="113" w:type="dxa"/>
            </w:tcMar>
            <w:vAlign w:val="center"/>
          </w:tcPr>
          <w:p w14:paraId="5266D2CD" w14:textId="77777777" w:rsidR="0021734A" w:rsidRPr="0021734A" w:rsidRDefault="0021734A" w:rsidP="0021734A">
            <w:pPr>
              <w:pStyle w:val="CDITable-RowLeft"/>
            </w:pPr>
            <w:r w:rsidRPr="0021734A">
              <w:t>Hepatitis B (unspecified)</w:t>
            </w:r>
          </w:p>
        </w:tc>
        <w:tc>
          <w:tcPr>
            <w:tcW w:w="702" w:type="dxa"/>
            <w:tcMar>
              <w:top w:w="74" w:type="dxa"/>
              <w:left w:w="113" w:type="dxa"/>
              <w:bottom w:w="74" w:type="dxa"/>
              <w:right w:w="113" w:type="dxa"/>
            </w:tcMar>
            <w:vAlign w:val="center"/>
          </w:tcPr>
          <w:p w14:paraId="4DB1F440" w14:textId="77777777" w:rsidR="0021734A" w:rsidRPr="0021734A" w:rsidRDefault="0021734A" w:rsidP="0021734A">
            <w:pPr>
              <w:pStyle w:val="CDITable-RowCentre"/>
            </w:pPr>
            <w:r w:rsidRPr="0021734A">
              <w:t>97</w:t>
            </w:r>
          </w:p>
        </w:tc>
        <w:tc>
          <w:tcPr>
            <w:tcW w:w="701" w:type="dxa"/>
            <w:tcMar>
              <w:top w:w="74" w:type="dxa"/>
              <w:left w:w="113" w:type="dxa"/>
              <w:bottom w:w="74" w:type="dxa"/>
              <w:right w:w="113" w:type="dxa"/>
            </w:tcMar>
            <w:vAlign w:val="center"/>
          </w:tcPr>
          <w:p w14:paraId="3EF42174" w14:textId="77777777" w:rsidR="0021734A" w:rsidRPr="0021734A" w:rsidRDefault="0021734A" w:rsidP="0021734A">
            <w:pPr>
              <w:pStyle w:val="CDITable-RowCentre"/>
            </w:pPr>
            <w:r w:rsidRPr="0021734A">
              <w:t>33</w:t>
            </w:r>
          </w:p>
        </w:tc>
        <w:tc>
          <w:tcPr>
            <w:tcW w:w="702" w:type="dxa"/>
            <w:tcMar>
              <w:top w:w="74" w:type="dxa"/>
              <w:left w:w="113" w:type="dxa"/>
              <w:bottom w:w="74" w:type="dxa"/>
              <w:right w:w="113" w:type="dxa"/>
            </w:tcMar>
            <w:vAlign w:val="center"/>
          </w:tcPr>
          <w:p w14:paraId="36B42FB0" w14:textId="77777777" w:rsidR="0021734A" w:rsidRPr="0021734A" w:rsidRDefault="0021734A" w:rsidP="0021734A">
            <w:pPr>
              <w:pStyle w:val="CDITable-RowCentre"/>
            </w:pPr>
            <w:r w:rsidRPr="0021734A">
              <w:t>92</w:t>
            </w:r>
          </w:p>
        </w:tc>
        <w:tc>
          <w:tcPr>
            <w:tcW w:w="701" w:type="dxa"/>
            <w:tcMar>
              <w:top w:w="74" w:type="dxa"/>
              <w:left w:w="113" w:type="dxa"/>
              <w:bottom w:w="74" w:type="dxa"/>
              <w:right w:w="113" w:type="dxa"/>
            </w:tcMar>
            <w:vAlign w:val="center"/>
          </w:tcPr>
          <w:p w14:paraId="399656E4" w14:textId="77777777" w:rsidR="0021734A" w:rsidRPr="0021734A" w:rsidRDefault="0021734A" w:rsidP="0021734A">
            <w:pPr>
              <w:pStyle w:val="CDITable-RowCentre"/>
            </w:pPr>
            <w:r w:rsidRPr="0021734A">
              <w:t>64</w:t>
            </w:r>
          </w:p>
        </w:tc>
        <w:tc>
          <w:tcPr>
            <w:tcW w:w="702" w:type="dxa"/>
            <w:tcMar>
              <w:top w:w="74" w:type="dxa"/>
              <w:left w:w="113" w:type="dxa"/>
              <w:bottom w:w="74" w:type="dxa"/>
              <w:right w:w="113" w:type="dxa"/>
            </w:tcMar>
            <w:vAlign w:val="center"/>
          </w:tcPr>
          <w:p w14:paraId="57904E81" w14:textId="77777777" w:rsidR="0021734A" w:rsidRPr="0021734A" w:rsidRDefault="0021734A" w:rsidP="0021734A">
            <w:pPr>
              <w:pStyle w:val="CDITable-RowCentre"/>
            </w:pPr>
            <w:r w:rsidRPr="0021734A">
              <w:t>99</w:t>
            </w:r>
          </w:p>
        </w:tc>
        <w:tc>
          <w:tcPr>
            <w:tcW w:w="702" w:type="dxa"/>
            <w:tcMar>
              <w:top w:w="74" w:type="dxa"/>
              <w:left w:w="113" w:type="dxa"/>
              <w:bottom w:w="74" w:type="dxa"/>
              <w:right w:w="113" w:type="dxa"/>
            </w:tcMar>
            <w:vAlign w:val="center"/>
          </w:tcPr>
          <w:p w14:paraId="5620975C" w14:textId="77777777" w:rsidR="0021734A" w:rsidRPr="0021734A" w:rsidRDefault="0021734A" w:rsidP="0021734A">
            <w:pPr>
              <w:pStyle w:val="CDITable-RowCentre"/>
            </w:pPr>
            <w:r w:rsidRPr="0021734A">
              <w:t>73</w:t>
            </w:r>
          </w:p>
        </w:tc>
        <w:tc>
          <w:tcPr>
            <w:tcW w:w="701" w:type="dxa"/>
            <w:tcMar>
              <w:top w:w="74" w:type="dxa"/>
              <w:left w:w="113" w:type="dxa"/>
              <w:bottom w:w="74" w:type="dxa"/>
              <w:right w:w="113" w:type="dxa"/>
            </w:tcMar>
            <w:vAlign w:val="center"/>
          </w:tcPr>
          <w:p w14:paraId="3B5B7EDC" w14:textId="77777777" w:rsidR="0021734A" w:rsidRPr="0021734A" w:rsidRDefault="0021734A" w:rsidP="0021734A">
            <w:pPr>
              <w:pStyle w:val="CDITable-RowCentre"/>
            </w:pPr>
            <w:r w:rsidRPr="0021734A">
              <w:t>49</w:t>
            </w:r>
          </w:p>
        </w:tc>
        <w:tc>
          <w:tcPr>
            <w:tcW w:w="702" w:type="dxa"/>
            <w:tcMar>
              <w:top w:w="74" w:type="dxa"/>
              <w:left w:w="113" w:type="dxa"/>
              <w:bottom w:w="74" w:type="dxa"/>
              <w:right w:w="113" w:type="dxa"/>
            </w:tcMar>
            <w:vAlign w:val="center"/>
          </w:tcPr>
          <w:p w14:paraId="401EA0FA" w14:textId="77777777" w:rsidR="0021734A" w:rsidRPr="0021734A" w:rsidRDefault="0021734A" w:rsidP="0021734A">
            <w:pPr>
              <w:pStyle w:val="CDITable-RowCentre"/>
            </w:pPr>
            <w:r w:rsidRPr="0021734A">
              <w:t>92</w:t>
            </w:r>
          </w:p>
        </w:tc>
      </w:tr>
      <w:tr w:rsidR="00A23421" w:rsidRPr="0021734A" w14:paraId="50188DB7" w14:textId="77777777" w:rsidTr="00955437">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Mar>
              <w:top w:w="74" w:type="dxa"/>
              <w:bottom w:w="74" w:type="dxa"/>
            </w:tcMar>
          </w:tcPr>
          <w:p w14:paraId="49368C88" w14:textId="77777777" w:rsidR="0021734A" w:rsidRPr="0021734A" w:rsidRDefault="0021734A" w:rsidP="0021734A"/>
        </w:tc>
        <w:tc>
          <w:tcPr>
            <w:tcW w:w="2324" w:type="dxa"/>
            <w:shd w:val="clear" w:color="auto" w:fill="F2F2F2" w:themeFill="background1" w:themeFillShade="F2"/>
            <w:tcMar>
              <w:top w:w="74" w:type="dxa"/>
              <w:left w:w="113" w:type="dxa"/>
              <w:bottom w:w="74" w:type="dxa"/>
              <w:right w:w="113" w:type="dxa"/>
            </w:tcMar>
            <w:vAlign w:val="center"/>
          </w:tcPr>
          <w:p w14:paraId="4CBA1359" w14:textId="3A357B24" w:rsidR="0021734A" w:rsidRPr="0021734A" w:rsidRDefault="0021734A" w:rsidP="0021734A">
            <w:pPr>
              <w:pStyle w:val="CDITable-RowLeft"/>
            </w:pPr>
            <w:r w:rsidRPr="0021734A">
              <w:t>Influenza (laboratory</w:t>
            </w:r>
            <w:r>
              <w:t> </w:t>
            </w:r>
            <w:r w:rsidRPr="0021734A">
              <w:t>confirmed)</w:t>
            </w:r>
          </w:p>
        </w:tc>
        <w:tc>
          <w:tcPr>
            <w:tcW w:w="702" w:type="dxa"/>
            <w:shd w:val="clear" w:color="auto" w:fill="F2F2F2" w:themeFill="background1" w:themeFillShade="F2"/>
            <w:tcMar>
              <w:top w:w="74" w:type="dxa"/>
              <w:left w:w="113" w:type="dxa"/>
              <w:bottom w:w="74" w:type="dxa"/>
              <w:right w:w="113" w:type="dxa"/>
            </w:tcMar>
            <w:vAlign w:val="center"/>
          </w:tcPr>
          <w:p w14:paraId="19852449" w14:textId="77777777" w:rsidR="0021734A" w:rsidRPr="0021734A" w:rsidRDefault="0021734A" w:rsidP="0021734A">
            <w:pPr>
              <w:pStyle w:val="CDITable-RowCentre"/>
            </w:pPr>
            <w:r w:rsidRPr="0021734A">
              <w:t>54</w:t>
            </w:r>
          </w:p>
        </w:tc>
        <w:tc>
          <w:tcPr>
            <w:tcW w:w="701" w:type="dxa"/>
            <w:shd w:val="clear" w:color="auto" w:fill="F2F2F2" w:themeFill="background1" w:themeFillShade="F2"/>
            <w:tcMar>
              <w:top w:w="74" w:type="dxa"/>
              <w:left w:w="113" w:type="dxa"/>
              <w:bottom w:w="74" w:type="dxa"/>
              <w:right w:w="113" w:type="dxa"/>
            </w:tcMar>
            <w:vAlign w:val="center"/>
          </w:tcPr>
          <w:p w14:paraId="23CDCE07" w14:textId="77777777" w:rsidR="0021734A" w:rsidRPr="0021734A" w:rsidRDefault="0021734A" w:rsidP="0021734A">
            <w:pPr>
              <w:pStyle w:val="CDITable-RowCentre"/>
            </w:pPr>
            <w:r w:rsidRPr="0021734A">
              <w:t>36</w:t>
            </w:r>
          </w:p>
        </w:tc>
        <w:tc>
          <w:tcPr>
            <w:tcW w:w="702" w:type="dxa"/>
            <w:shd w:val="clear" w:color="auto" w:fill="F2F2F2" w:themeFill="background1" w:themeFillShade="F2"/>
            <w:tcMar>
              <w:top w:w="74" w:type="dxa"/>
              <w:left w:w="113" w:type="dxa"/>
              <w:bottom w:w="74" w:type="dxa"/>
              <w:right w:w="113" w:type="dxa"/>
            </w:tcMar>
            <w:vAlign w:val="center"/>
          </w:tcPr>
          <w:p w14:paraId="29659D4A" w14:textId="77777777" w:rsidR="0021734A" w:rsidRPr="0021734A" w:rsidRDefault="0021734A" w:rsidP="0021734A">
            <w:pPr>
              <w:pStyle w:val="CDITable-RowCentre"/>
            </w:pPr>
            <w:r w:rsidRPr="0021734A">
              <w:t>99</w:t>
            </w:r>
          </w:p>
        </w:tc>
        <w:tc>
          <w:tcPr>
            <w:tcW w:w="701" w:type="dxa"/>
            <w:shd w:val="clear" w:color="auto" w:fill="F2F2F2" w:themeFill="background1" w:themeFillShade="F2"/>
            <w:tcMar>
              <w:top w:w="74" w:type="dxa"/>
              <w:left w:w="113" w:type="dxa"/>
              <w:bottom w:w="74" w:type="dxa"/>
              <w:right w:w="113" w:type="dxa"/>
            </w:tcMar>
            <w:vAlign w:val="center"/>
          </w:tcPr>
          <w:p w14:paraId="3A4FE2F2" w14:textId="77777777" w:rsidR="0021734A" w:rsidRPr="0021734A" w:rsidRDefault="0021734A" w:rsidP="0021734A">
            <w:pPr>
              <w:pStyle w:val="CDITable-RowCentre"/>
            </w:pPr>
            <w:r w:rsidRPr="0021734A">
              <w:t>59</w:t>
            </w:r>
          </w:p>
        </w:tc>
        <w:tc>
          <w:tcPr>
            <w:tcW w:w="702" w:type="dxa"/>
            <w:shd w:val="clear" w:color="auto" w:fill="F2F2F2" w:themeFill="background1" w:themeFillShade="F2"/>
            <w:tcMar>
              <w:top w:w="74" w:type="dxa"/>
              <w:left w:w="113" w:type="dxa"/>
              <w:bottom w:w="74" w:type="dxa"/>
              <w:right w:w="113" w:type="dxa"/>
            </w:tcMar>
            <w:vAlign w:val="center"/>
          </w:tcPr>
          <w:p w14:paraId="25C22732" w14:textId="77777777" w:rsidR="0021734A" w:rsidRPr="0021734A" w:rsidRDefault="0021734A" w:rsidP="0021734A">
            <w:pPr>
              <w:pStyle w:val="CDITable-RowCentre"/>
            </w:pPr>
            <w:r w:rsidRPr="0021734A">
              <w:t>75</w:t>
            </w:r>
          </w:p>
        </w:tc>
        <w:tc>
          <w:tcPr>
            <w:tcW w:w="702" w:type="dxa"/>
            <w:shd w:val="clear" w:color="auto" w:fill="F2F2F2" w:themeFill="background1" w:themeFillShade="F2"/>
            <w:tcMar>
              <w:top w:w="74" w:type="dxa"/>
              <w:left w:w="113" w:type="dxa"/>
              <w:bottom w:w="74" w:type="dxa"/>
              <w:right w:w="113" w:type="dxa"/>
            </w:tcMar>
            <w:vAlign w:val="center"/>
          </w:tcPr>
          <w:p w14:paraId="2466755E" w14:textId="77777777" w:rsidR="0021734A" w:rsidRPr="0021734A" w:rsidRDefault="0021734A" w:rsidP="0021734A">
            <w:pPr>
              <w:pStyle w:val="CDITable-RowCentre"/>
            </w:pPr>
            <w:r w:rsidRPr="0021734A">
              <w:t>6</w:t>
            </w:r>
          </w:p>
        </w:tc>
        <w:tc>
          <w:tcPr>
            <w:tcW w:w="701" w:type="dxa"/>
            <w:shd w:val="clear" w:color="auto" w:fill="F2F2F2" w:themeFill="background1" w:themeFillShade="F2"/>
            <w:tcMar>
              <w:top w:w="74" w:type="dxa"/>
              <w:left w:w="113" w:type="dxa"/>
              <w:bottom w:w="74" w:type="dxa"/>
              <w:right w:w="113" w:type="dxa"/>
            </w:tcMar>
            <w:vAlign w:val="center"/>
          </w:tcPr>
          <w:p w14:paraId="09B16693" w14:textId="77777777" w:rsidR="0021734A" w:rsidRPr="0021734A" w:rsidRDefault="0021734A" w:rsidP="0021734A">
            <w:pPr>
              <w:pStyle w:val="CDITable-RowCentre"/>
            </w:pPr>
            <w:r w:rsidRPr="0021734A">
              <w:t>22</w:t>
            </w:r>
          </w:p>
        </w:tc>
        <w:tc>
          <w:tcPr>
            <w:tcW w:w="702" w:type="dxa"/>
            <w:shd w:val="clear" w:color="auto" w:fill="F2F2F2" w:themeFill="background1" w:themeFillShade="F2"/>
            <w:tcMar>
              <w:top w:w="74" w:type="dxa"/>
              <w:left w:w="113" w:type="dxa"/>
              <w:bottom w:w="74" w:type="dxa"/>
              <w:right w:w="113" w:type="dxa"/>
            </w:tcMar>
            <w:vAlign w:val="center"/>
          </w:tcPr>
          <w:p w14:paraId="75B8DD8E" w14:textId="77777777" w:rsidR="0021734A" w:rsidRPr="0021734A" w:rsidRDefault="0021734A" w:rsidP="0021734A">
            <w:pPr>
              <w:pStyle w:val="CDITable-RowCentre"/>
            </w:pPr>
            <w:r w:rsidRPr="0021734A">
              <w:t>89</w:t>
            </w:r>
          </w:p>
        </w:tc>
      </w:tr>
      <w:tr w:rsidR="0021734A" w:rsidRPr="0021734A" w14:paraId="7764F1C1" w14:textId="77777777" w:rsidTr="00955437">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Mar>
              <w:top w:w="74" w:type="dxa"/>
              <w:bottom w:w="74" w:type="dxa"/>
            </w:tcMar>
          </w:tcPr>
          <w:p w14:paraId="59018C81" w14:textId="77777777" w:rsidR="0021734A" w:rsidRPr="0021734A" w:rsidRDefault="0021734A" w:rsidP="0021734A"/>
        </w:tc>
        <w:tc>
          <w:tcPr>
            <w:tcW w:w="2324" w:type="dxa"/>
            <w:tcMar>
              <w:top w:w="74" w:type="dxa"/>
              <w:left w:w="113" w:type="dxa"/>
              <w:bottom w:w="74" w:type="dxa"/>
              <w:right w:w="113" w:type="dxa"/>
            </w:tcMar>
            <w:vAlign w:val="center"/>
          </w:tcPr>
          <w:p w14:paraId="2B7827B3" w14:textId="77777777" w:rsidR="0021734A" w:rsidRPr="0021734A" w:rsidRDefault="0021734A" w:rsidP="0021734A">
            <w:pPr>
              <w:pStyle w:val="CDITable-RowLeft"/>
            </w:pPr>
            <w:r w:rsidRPr="0021734A">
              <w:t>Mumps</w:t>
            </w:r>
          </w:p>
        </w:tc>
        <w:tc>
          <w:tcPr>
            <w:tcW w:w="702" w:type="dxa"/>
            <w:tcMar>
              <w:top w:w="74" w:type="dxa"/>
              <w:left w:w="113" w:type="dxa"/>
              <w:bottom w:w="74" w:type="dxa"/>
              <w:right w:w="113" w:type="dxa"/>
            </w:tcMar>
            <w:vAlign w:val="center"/>
          </w:tcPr>
          <w:p w14:paraId="3B97DB04" w14:textId="77777777" w:rsidR="0021734A" w:rsidRPr="0021734A" w:rsidRDefault="0021734A" w:rsidP="0021734A">
            <w:pPr>
              <w:pStyle w:val="CDITable-RowCentre"/>
            </w:pPr>
            <w:r w:rsidRPr="0021734A">
              <w:t>95</w:t>
            </w:r>
          </w:p>
        </w:tc>
        <w:tc>
          <w:tcPr>
            <w:tcW w:w="701" w:type="dxa"/>
            <w:tcMar>
              <w:top w:w="74" w:type="dxa"/>
              <w:left w:w="113" w:type="dxa"/>
              <w:bottom w:w="74" w:type="dxa"/>
              <w:right w:w="113" w:type="dxa"/>
            </w:tcMar>
            <w:vAlign w:val="center"/>
          </w:tcPr>
          <w:p w14:paraId="4BB9EBE3" w14:textId="77777777" w:rsidR="0021734A" w:rsidRPr="0021734A" w:rsidRDefault="0021734A" w:rsidP="0021734A">
            <w:pPr>
              <w:pStyle w:val="CDITable-RowCentre"/>
            </w:pPr>
            <w:r w:rsidRPr="0021734A">
              <w:t>81</w:t>
            </w:r>
          </w:p>
        </w:tc>
        <w:tc>
          <w:tcPr>
            <w:tcW w:w="702" w:type="dxa"/>
            <w:tcMar>
              <w:top w:w="74" w:type="dxa"/>
              <w:left w:w="113" w:type="dxa"/>
              <w:bottom w:w="74" w:type="dxa"/>
              <w:right w:w="113" w:type="dxa"/>
            </w:tcMar>
            <w:vAlign w:val="center"/>
          </w:tcPr>
          <w:p w14:paraId="369B4F96" w14:textId="77777777" w:rsidR="0021734A" w:rsidRPr="0021734A" w:rsidRDefault="0021734A" w:rsidP="0021734A">
            <w:pPr>
              <w:pStyle w:val="CDITable-RowCentre"/>
            </w:pPr>
            <w:r w:rsidRPr="0021734A">
              <w:t>100</w:t>
            </w:r>
          </w:p>
        </w:tc>
        <w:tc>
          <w:tcPr>
            <w:tcW w:w="701" w:type="dxa"/>
            <w:tcMar>
              <w:top w:w="74" w:type="dxa"/>
              <w:left w:w="113" w:type="dxa"/>
              <w:bottom w:w="74" w:type="dxa"/>
              <w:right w:w="113" w:type="dxa"/>
            </w:tcMar>
            <w:vAlign w:val="center"/>
          </w:tcPr>
          <w:p w14:paraId="7F490B73" w14:textId="77777777" w:rsidR="0021734A" w:rsidRPr="0021734A" w:rsidRDefault="0021734A" w:rsidP="0021734A">
            <w:pPr>
              <w:pStyle w:val="CDITable-RowCentre"/>
            </w:pPr>
            <w:r w:rsidRPr="0021734A">
              <w:t>94</w:t>
            </w:r>
          </w:p>
        </w:tc>
        <w:tc>
          <w:tcPr>
            <w:tcW w:w="702" w:type="dxa"/>
            <w:tcMar>
              <w:top w:w="74" w:type="dxa"/>
              <w:left w:w="113" w:type="dxa"/>
              <w:bottom w:w="74" w:type="dxa"/>
              <w:right w:w="113" w:type="dxa"/>
            </w:tcMar>
            <w:vAlign w:val="center"/>
          </w:tcPr>
          <w:p w14:paraId="30493270" w14:textId="77777777" w:rsidR="0021734A" w:rsidRPr="0021734A" w:rsidRDefault="0021734A" w:rsidP="0021734A">
            <w:pPr>
              <w:pStyle w:val="CDITable-RowCentre"/>
            </w:pPr>
            <w:r w:rsidRPr="0021734A">
              <w:t>99</w:t>
            </w:r>
          </w:p>
        </w:tc>
        <w:tc>
          <w:tcPr>
            <w:tcW w:w="702" w:type="dxa"/>
            <w:tcMar>
              <w:top w:w="74" w:type="dxa"/>
              <w:left w:w="113" w:type="dxa"/>
              <w:bottom w:w="74" w:type="dxa"/>
              <w:right w:w="113" w:type="dxa"/>
            </w:tcMar>
            <w:vAlign w:val="center"/>
          </w:tcPr>
          <w:p w14:paraId="0320CFAD" w14:textId="77777777" w:rsidR="0021734A" w:rsidRPr="0021734A" w:rsidRDefault="0021734A" w:rsidP="0021734A">
            <w:pPr>
              <w:pStyle w:val="CDITable-RowCentre"/>
            </w:pPr>
            <w:r w:rsidRPr="0021734A">
              <w:t>74</w:t>
            </w:r>
          </w:p>
        </w:tc>
        <w:tc>
          <w:tcPr>
            <w:tcW w:w="701" w:type="dxa"/>
            <w:tcMar>
              <w:top w:w="74" w:type="dxa"/>
              <w:left w:w="113" w:type="dxa"/>
              <w:bottom w:w="74" w:type="dxa"/>
              <w:right w:w="113" w:type="dxa"/>
            </w:tcMar>
            <w:vAlign w:val="center"/>
          </w:tcPr>
          <w:p w14:paraId="1CCBE349" w14:textId="77777777" w:rsidR="0021734A" w:rsidRPr="0021734A" w:rsidRDefault="0021734A" w:rsidP="0021734A">
            <w:pPr>
              <w:pStyle w:val="CDITable-RowCentre"/>
            </w:pPr>
            <w:r w:rsidRPr="0021734A">
              <w:t>79</w:t>
            </w:r>
          </w:p>
        </w:tc>
        <w:tc>
          <w:tcPr>
            <w:tcW w:w="702" w:type="dxa"/>
            <w:tcMar>
              <w:top w:w="74" w:type="dxa"/>
              <w:left w:w="113" w:type="dxa"/>
              <w:bottom w:w="74" w:type="dxa"/>
              <w:right w:w="113" w:type="dxa"/>
            </w:tcMar>
            <w:vAlign w:val="center"/>
          </w:tcPr>
          <w:p w14:paraId="54DB2D47" w14:textId="77777777" w:rsidR="0021734A" w:rsidRPr="0021734A" w:rsidRDefault="0021734A" w:rsidP="0021734A">
            <w:pPr>
              <w:pStyle w:val="CDITable-RowCentre"/>
            </w:pPr>
            <w:r w:rsidRPr="0021734A">
              <w:t>100</w:t>
            </w:r>
          </w:p>
        </w:tc>
      </w:tr>
      <w:tr w:rsidR="00A23421" w:rsidRPr="0021734A" w14:paraId="252E719E" w14:textId="77777777" w:rsidTr="00955437">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Mar>
              <w:top w:w="74" w:type="dxa"/>
              <w:bottom w:w="74" w:type="dxa"/>
            </w:tcMar>
          </w:tcPr>
          <w:p w14:paraId="769B67B4" w14:textId="77777777" w:rsidR="0021734A" w:rsidRPr="0021734A" w:rsidRDefault="0021734A" w:rsidP="0021734A"/>
        </w:tc>
        <w:tc>
          <w:tcPr>
            <w:tcW w:w="2324" w:type="dxa"/>
            <w:shd w:val="clear" w:color="auto" w:fill="F2F2F2" w:themeFill="background1" w:themeFillShade="F2"/>
            <w:tcMar>
              <w:top w:w="74" w:type="dxa"/>
              <w:left w:w="113" w:type="dxa"/>
              <w:bottom w:w="74" w:type="dxa"/>
              <w:right w:w="113" w:type="dxa"/>
            </w:tcMar>
            <w:vAlign w:val="center"/>
          </w:tcPr>
          <w:p w14:paraId="42E6687D" w14:textId="77777777" w:rsidR="0021734A" w:rsidRPr="0021734A" w:rsidRDefault="0021734A" w:rsidP="0021734A">
            <w:pPr>
              <w:pStyle w:val="CDITable-RowLeft"/>
            </w:pPr>
            <w:r w:rsidRPr="0021734A">
              <w:t>Pertussis ≥ 5 years</w:t>
            </w:r>
          </w:p>
        </w:tc>
        <w:tc>
          <w:tcPr>
            <w:tcW w:w="702" w:type="dxa"/>
            <w:shd w:val="clear" w:color="auto" w:fill="F2F2F2" w:themeFill="background1" w:themeFillShade="F2"/>
            <w:tcMar>
              <w:top w:w="74" w:type="dxa"/>
              <w:left w:w="113" w:type="dxa"/>
              <w:bottom w:w="74" w:type="dxa"/>
              <w:right w:w="113" w:type="dxa"/>
            </w:tcMar>
            <w:vAlign w:val="center"/>
          </w:tcPr>
          <w:p w14:paraId="1C43663E" w14:textId="77777777" w:rsidR="0021734A" w:rsidRPr="0021734A" w:rsidRDefault="0021734A" w:rsidP="0021734A">
            <w:pPr>
              <w:pStyle w:val="CDITable-RowCentre"/>
            </w:pPr>
            <w:r w:rsidRPr="0021734A">
              <w:t>73</w:t>
            </w:r>
          </w:p>
        </w:tc>
        <w:tc>
          <w:tcPr>
            <w:tcW w:w="701" w:type="dxa"/>
            <w:shd w:val="clear" w:color="auto" w:fill="F2F2F2" w:themeFill="background1" w:themeFillShade="F2"/>
            <w:tcMar>
              <w:top w:w="74" w:type="dxa"/>
              <w:left w:w="113" w:type="dxa"/>
              <w:bottom w:w="74" w:type="dxa"/>
              <w:right w:w="113" w:type="dxa"/>
            </w:tcMar>
            <w:vAlign w:val="center"/>
          </w:tcPr>
          <w:p w14:paraId="60B62267" w14:textId="77777777" w:rsidR="0021734A" w:rsidRPr="0021734A" w:rsidRDefault="0021734A" w:rsidP="0021734A">
            <w:pPr>
              <w:pStyle w:val="CDITable-RowCentre"/>
            </w:pPr>
            <w:r w:rsidRPr="0021734A">
              <w:t>54</w:t>
            </w:r>
          </w:p>
        </w:tc>
        <w:tc>
          <w:tcPr>
            <w:tcW w:w="702" w:type="dxa"/>
            <w:shd w:val="clear" w:color="auto" w:fill="F2F2F2" w:themeFill="background1" w:themeFillShade="F2"/>
            <w:tcMar>
              <w:top w:w="74" w:type="dxa"/>
              <w:left w:w="113" w:type="dxa"/>
              <w:bottom w:w="74" w:type="dxa"/>
              <w:right w:w="113" w:type="dxa"/>
            </w:tcMar>
            <w:vAlign w:val="center"/>
          </w:tcPr>
          <w:p w14:paraId="4652A701" w14:textId="77777777" w:rsidR="0021734A" w:rsidRPr="0021734A" w:rsidRDefault="0021734A" w:rsidP="0021734A">
            <w:pPr>
              <w:pStyle w:val="CDITable-RowCentre"/>
            </w:pPr>
            <w:r w:rsidRPr="0021734A">
              <w:t>95</w:t>
            </w:r>
          </w:p>
        </w:tc>
        <w:tc>
          <w:tcPr>
            <w:tcW w:w="701" w:type="dxa"/>
            <w:shd w:val="clear" w:color="auto" w:fill="F2F2F2" w:themeFill="background1" w:themeFillShade="F2"/>
            <w:tcMar>
              <w:top w:w="74" w:type="dxa"/>
              <w:left w:w="113" w:type="dxa"/>
              <w:bottom w:w="74" w:type="dxa"/>
              <w:right w:w="113" w:type="dxa"/>
            </w:tcMar>
            <w:vAlign w:val="center"/>
          </w:tcPr>
          <w:p w14:paraId="6BDDA62E" w14:textId="77777777" w:rsidR="0021734A" w:rsidRPr="0021734A" w:rsidRDefault="0021734A" w:rsidP="0021734A">
            <w:pPr>
              <w:pStyle w:val="CDITable-RowCentre"/>
            </w:pPr>
            <w:r w:rsidRPr="0021734A">
              <w:t>50</w:t>
            </w:r>
          </w:p>
        </w:tc>
        <w:tc>
          <w:tcPr>
            <w:tcW w:w="702" w:type="dxa"/>
            <w:shd w:val="clear" w:color="auto" w:fill="F2F2F2" w:themeFill="background1" w:themeFillShade="F2"/>
            <w:tcMar>
              <w:top w:w="74" w:type="dxa"/>
              <w:left w:w="113" w:type="dxa"/>
              <w:bottom w:w="74" w:type="dxa"/>
              <w:right w:w="113" w:type="dxa"/>
            </w:tcMar>
            <w:vAlign w:val="center"/>
          </w:tcPr>
          <w:p w14:paraId="313D243B" w14:textId="77777777" w:rsidR="0021734A" w:rsidRPr="0021734A" w:rsidRDefault="0021734A" w:rsidP="0021734A">
            <w:pPr>
              <w:pStyle w:val="CDITable-RowCentre"/>
            </w:pPr>
            <w:r w:rsidRPr="0021734A">
              <w:t>87</w:t>
            </w:r>
          </w:p>
        </w:tc>
        <w:tc>
          <w:tcPr>
            <w:tcW w:w="702" w:type="dxa"/>
            <w:shd w:val="clear" w:color="auto" w:fill="F2F2F2" w:themeFill="background1" w:themeFillShade="F2"/>
            <w:tcMar>
              <w:top w:w="74" w:type="dxa"/>
              <w:left w:w="113" w:type="dxa"/>
              <w:bottom w:w="74" w:type="dxa"/>
              <w:right w:w="113" w:type="dxa"/>
            </w:tcMar>
            <w:vAlign w:val="center"/>
          </w:tcPr>
          <w:p w14:paraId="11A3A61B" w14:textId="77777777" w:rsidR="0021734A" w:rsidRPr="0021734A" w:rsidRDefault="0021734A" w:rsidP="0021734A">
            <w:pPr>
              <w:pStyle w:val="CDITable-RowCentre"/>
            </w:pPr>
            <w:r w:rsidRPr="0021734A">
              <w:t>47</w:t>
            </w:r>
          </w:p>
        </w:tc>
        <w:tc>
          <w:tcPr>
            <w:tcW w:w="701" w:type="dxa"/>
            <w:shd w:val="clear" w:color="auto" w:fill="F2F2F2" w:themeFill="background1" w:themeFillShade="F2"/>
            <w:tcMar>
              <w:top w:w="74" w:type="dxa"/>
              <w:left w:w="113" w:type="dxa"/>
              <w:bottom w:w="74" w:type="dxa"/>
              <w:right w:w="113" w:type="dxa"/>
            </w:tcMar>
            <w:vAlign w:val="center"/>
          </w:tcPr>
          <w:p w14:paraId="4E2815E7" w14:textId="77777777" w:rsidR="0021734A" w:rsidRPr="0021734A" w:rsidRDefault="0021734A" w:rsidP="0021734A">
            <w:pPr>
              <w:pStyle w:val="CDITable-RowCentre"/>
            </w:pPr>
            <w:r w:rsidRPr="0021734A">
              <w:t>51</w:t>
            </w:r>
          </w:p>
        </w:tc>
        <w:tc>
          <w:tcPr>
            <w:tcW w:w="702" w:type="dxa"/>
            <w:shd w:val="clear" w:color="auto" w:fill="F2F2F2" w:themeFill="background1" w:themeFillShade="F2"/>
            <w:tcMar>
              <w:top w:w="74" w:type="dxa"/>
              <w:left w:w="113" w:type="dxa"/>
              <w:bottom w:w="74" w:type="dxa"/>
              <w:right w:w="113" w:type="dxa"/>
            </w:tcMar>
            <w:vAlign w:val="center"/>
          </w:tcPr>
          <w:p w14:paraId="72DD0C51" w14:textId="77777777" w:rsidR="0021734A" w:rsidRPr="0021734A" w:rsidRDefault="0021734A" w:rsidP="0021734A">
            <w:pPr>
              <w:pStyle w:val="CDITable-RowCentre"/>
            </w:pPr>
            <w:r w:rsidRPr="0021734A">
              <w:t>95</w:t>
            </w:r>
          </w:p>
        </w:tc>
      </w:tr>
      <w:tr w:rsidR="0021734A" w:rsidRPr="0021734A" w14:paraId="6ADDCB92" w14:textId="77777777" w:rsidTr="00955437">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Mar>
              <w:top w:w="74" w:type="dxa"/>
              <w:bottom w:w="74" w:type="dxa"/>
            </w:tcMar>
          </w:tcPr>
          <w:p w14:paraId="01C98D59" w14:textId="77777777" w:rsidR="0021734A" w:rsidRPr="0021734A" w:rsidRDefault="0021734A" w:rsidP="0021734A"/>
        </w:tc>
        <w:tc>
          <w:tcPr>
            <w:tcW w:w="2324" w:type="dxa"/>
            <w:tcMar>
              <w:top w:w="74" w:type="dxa"/>
              <w:left w:w="113" w:type="dxa"/>
              <w:bottom w:w="74" w:type="dxa"/>
              <w:right w:w="113" w:type="dxa"/>
            </w:tcMar>
            <w:vAlign w:val="center"/>
          </w:tcPr>
          <w:p w14:paraId="2C4045BB" w14:textId="77777777" w:rsidR="0021734A" w:rsidRPr="0021734A" w:rsidRDefault="0021734A" w:rsidP="0021734A">
            <w:pPr>
              <w:pStyle w:val="CDITable-RowLeft"/>
            </w:pPr>
            <w:r w:rsidRPr="0021734A">
              <w:t>IPD ≥ 5 to &lt; 50 years</w:t>
            </w:r>
          </w:p>
        </w:tc>
        <w:tc>
          <w:tcPr>
            <w:tcW w:w="702" w:type="dxa"/>
            <w:tcMar>
              <w:top w:w="74" w:type="dxa"/>
              <w:left w:w="113" w:type="dxa"/>
              <w:bottom w:w="74" w:type="dxa"/>
              <w:right w:w="113" w:type="dxa"/>
            </w:tcMar>
            <w:vAlign w:val="center"/>
          </w:tcPr>
          <w:p w14:paraId="38BFEBD5" w14:textId="77777777" w:rsidR="0021734A" w:rsidRPr="0021734A" w:rsidRDefault="0021734A" w:rsidP="0021734A">
            <w:pPr>
              <w:pStyle w:val="CDITable-RowCentre"/>
            </w:pPr>
            <w:r w:rsidRPr="0021734A">
              <w:t>100</w:t>
            </w:r>
          </w:p>
        </w:tc>
        <w:tc>
          <w:tcPr>
            <w:tcW w:w="701" w:type="dxa"/>
            <w:tcMar>
              <w:top w:w="74" w:type="dxa"/>
              <w:left w:w="113" w:type="dxa"/>
              <w:bottom w:w="74" w:type="dxa"/>
              <w:right w:w="113" w:type="dxa"/>
            </w:tcMar>
            <w:vAlign w:val="center"/>
          </w:tcPr>
          <w:p w14:paraId="35C70D24" w14:textId="77777777" w:rsidR="0021734A" w:rsidRPr="0021734A" w:rsidRDefault="0021734A" w:rsidP="0021734A">
            <w:pPr>
              <w:pStyle w:val="CDITable-RowCentre"/>
            </w:pPr>
            <w:r w:rsidRPr="0021734A">
              <w:t>64</w:t>
            </w:r>
          </w:p>
        </w:tc>
        <w:tc>
          <w:tcPr>
            <w:tcW w:w="702" w:type="dxa"/>
            <w:tcMar>
              <w:top w:w="74" w:type="dxa"/>
              <w:left w:w="113" w:type="dxa"/>
              <w:bottom w:w="74" w:type="dxa"/>
              <w:right w:w="113" w:type="dxa"/>
            </w:tcMar>
            <w:vAlign w:val="center"/>
          </w:tcPr>
          <w:p w14:paraId="304FF1D9" w14:textId="77777777" w:rsidR="0021734A" w:rsidRPr="0021734A" w:rsidRDefault="0021734A" w:rsidP="0021734A">
            <w:pPr>
              <w:pStyle w:val="CDITable-RowCentre"/>
            </w:pPr>
            <w:r w:rsidRPr="0021734A">
              <w:t>100</w:t>
            </w:r>
          </w:p>
        </w:tc>
        <w:tc>
          <w:tcPr>
            <w:tcW w:w="701" w:type="dxa"/>
            <w:tcMar>
              <w:top w:w="74" w:type="dxa"/>
              <w:left w:w="113" w:type="dxa"/>
              <w:bottom w:w="74" w:type="dxa"/>
              <w:right w:w="113" w:type="dxa"/>
            </w:tcMar>
            <w:vAlign w:val="center"/>
          </w:tcPr>
          <w:p w14:paraId="05FDEE86" w14:textId="77777777" w:rsidR="0021734A" w:rsidRPr="0021734A" w:rsidRDefault="0021734A" w:rsidP="0021734A">
            <w:pPr>
              <w:pStyle w:val="CDITable-RowCentre"/>
            </w:pPr>
            <w:r w:rsidRPr="0021734A">
              <w:t>99</w:t>
            </w:r>
          </w:p>
        </w:tc>
        <w:tc>
          <w:tcPr>
            <w:tcW w:w="702" w:type="dxa"/>
            <w:tcMar>
              <w:top w:w="74" w:type="dxa"/>
              <w:left w:w="113" w:type="dxa"/>
              <w:bottom w:w="74" w:type="dxa"/>
              <w:right w:w="113" w:type="dxa"/>
            </w:tcMar>
            <w:vAlign w:val="center"/>
          </w:tcPr>
          <w:p w14:paraId="79B4323D" w14:textId="77777777" w:rsidR="0021734A" w:rsidRPr="0021734A" w:rsidRDefault="0021734A" w:rsidP="0021734A">
            <w:pPr>
              <w:pStyle w:val="CDITable-RowCentre"/>
            </w:pPr>
            <w:r w:rsidRPr="0021734A">
              <w:t>100</w:t>
            </w:r>
          </w:p>
        </w:tc>
        <w:tc>
          <w:tcPr>
            <w:tcW w:w="702" w:type="dxa"/>
            <w:tcMar>
              <w:top w:w="74" w:type="dxa"/>
              <w:left w:w="113" w:type="dxa"/>
              <w:bottom w:w="74" w:type="dxa"/>
              <w:right w:w="113" w:type="dxa"/>
            </w:tcMar>
            <w:vAlign w:val="center"/>
          </w:tcPr>
          <w:p w14:paraId="10F84AC5" w14:textId="77777777" w:rsidR="0021734A" w:rsidRPr="0021734A" w:rsidRDefault="0021734A" w:rsidP="0021734A">
            <w:pPr>
              <w:pStyle w:val="CDITable-RowCentre"/>
            </w:pPr>
            <w:r w:rsidRPr="0021734A">
              <w:t>99</w:t>
            </w:r>
          </w:p>
        </w:tc>
        <w:tc>
          <w:tcPr>
            <w:tcW w:w="701" w:type="dxa"/>
            <w:tcMar>
              <w:top w:w="74" w:type="dxa"/>
              <w:left w:w="113" w:type="dxa"/>
              <w:bottom w:w="74" w:type="dxa"/>
              <w:right w:w="113" w:type="dxa"/>
            </w:tcMar>
            <w:vAlign w:val="center"/>
          </w:tcPr>
          <w:p w14:paraId="20591DBE" w14:textId="77777777" w:rsidR="0021734A" w:rsidRPr="0021734A" w:rsidRDefault="0021734A" w:rsidP="0021734A">
            <w:pPr>
              <w:pStyle w:val="CDITable-RowCentre"/>
            </w:pPr>
            <w:r w:rsidRPr="0021734A">
              <w:t>44</w:t>
            </w:r>
          </w:p>
        </w:tc>
        <w:tc>
          <w:tcPr>
            <w:tcW w:w="702" w:type="dxa"/>
            <w:tcMar>
              <w:top w:w="74" w:type="dxa"/>
              <w:left w:w="113" w:type="dxa"/>
              <w:bottom w:w="74" w:type="dxa"/>
              <w:right w:w="113" w:type="dxa"/>
            </w:tcMar>
            <w:vAlign w:val="center"/>
          </w:tcPr>
          <w:p w14:paraId="15D6C204" w14:textId="77777777" w:rsidR="0021734A" w:rsidRPr="0021734A" w:rsidRDefault="0021734A" w:rsidP="0021734A">
            <w:pPr>
              <w:pStyle w:val="CDITable-RowCentre"/>
            </w:pPr>
            <w:r w:rsidRPr="0021734A">
              <w:t>100</w:t>
            </w:r>
          </w:p>
        </w:tc>
      </w:tr>
      <w:tr w:rsidR="00A23421" w:rsidRPr="0021734A" w14:paraId="2E028F7F" w14:textId="77777777" w:rsidTr="00955437">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Mar>
              <w:top w:w="74" w:type="dxa"/>
              <w:bottom w:w="74" w:type="dxa"/>
            </w:tcMar>
          </w:tcPr>
          <w:p w14:paraId="59D7A21D" w14:textId="77777777" w:rsidR="0021734A" w:rsidRPr="0021734A" w:rsidRDefault="0021734A" w:rsidP="0021734A"/>
        </w:tc>
        <w:tc>
          <w:tcPr>
            <w:tcW w:w="2324" w:type="dxa"/>
            <w:shd w:val="clear" w:color="auto" w:fill="F2F2F2" w:themeFill="background1" w:themeFillShade="F2"/>
            <w:tcMar>
              <w:top w:w="74" w:type="dxa"/>
              <w:left w:w="113" w:type="dxa"/>
              <w:bottom w:w="74" w:type="dxa"/>
              <w:right w:w="113" w:type="dxa"/>
            </w:tcMar>
            <w:vAlign w:val="center"/>
          </w:tcPr>
          <w:p w14:paraId="407318F6" w14:textId="30C1D411" w:rsidR="0021734A" w:rsidRPr="0021734A" w:rsidRDefault="0021734A" w:rsidP="0021734A">
            <w:pPr>
              <w:pStyle w:val="CDITable-RowLeft"/>
            </w:pPr>
            <w:proofErr w:type="spellStart"/>
            <w:r w:rsidRPr="0021734A">
              <w:t>Rotavirus</w:t>
            </w:r>
            <w:r w:rsidRPr="0021734A">
              <w:rPr>
                <w:vertAlign w:val="superscript"/>
              </w:rPr>
              <w:t>d</w:t>
            </w:r>
            <w:proofErr w:type="spellEnd"/>
          </w:p>
        </w:tc>
        <w:tc>
          <w:tcPr>
            <w:tcW w:w="702" w:type="dxa"/>
            <w:shd w:val="clear" w:color="auto" w:fill="F2F2F2" w:themeFill="background1" w:themeFillShade="F2"/>
            <w:tcMar>
              <w:top w:w="74" w:type="dxa"/>
              <w:left w:w="113" w:type="dxa"/>
              <w:bottom w:w="74" w:type="dxa"/>
              <w:right w:w="113" w:type="dxa"/>
            </w:tcMar>
            <w:vAlign w:val="center"/>
          </w:tcPr>
          <w:p w14:paraId="1A917AD3" w14:textId="77777777" w:rsidR="0021734A" w:rsidRPr="0021734A" w:rsidRDefault="0021734A" w:rsidP="0021734A">
            <w:pPr>
              <w:pStyle w:val="CDITable-RowCentre"/>
            </w:pPr>
            <w:r w:rsidRPr="0021734A">
              <w:t>94</w:t>
            </w:r>
          </w:p>
        </w:tc>
        <w:tc>
          <w:tcPr>
            <w:tcW w:w="701" w:type="dxa"/>
            <w:shd w:val="clear" w:color="auto" w:fill="F2F2F2" w:themeFill="background1" w:themeFillShade="F2"/>
            <w:tcMar>
              <w:top w:w="74" w:type="dxa"/>
              <w:left w:w="113" w:type="dxa"/>
              <w:bottom w:w="74" w:type="dxa"/>
              <w:right w:w="113" w:type="dxa"/>
            </w:tcMar>
            <w:vAlign w:val="center"/>
          </w:tcPr>
          <w:p w14:paraId="5A21A1E1" w14:textId="77777777" w:rsidR="0021734A" w:rsidRPr="0021734A" w:rsidRDefault="0021734A" w:rsidP="0021734A">
            <w:pPr>
              <w:pStyle w:val="CDITable-RowCentre"/>
            </w:pPr>
            <w:r w:rsidRPr="0021734A">
              <w:t>47</w:t>
            </w:r>
          </w:p>
        </w:tc>
        <w:tc>
          <w:tcPr>
            <w:tcW w:w="702" w:type="dxa"/>
            <w:shd w:val="clear" w:color="auto" w:fill="F2F2F2" w:themeFill="background1" w:themeFillShade="F2"/>
            <w:tcMar>
              <w:top w:w="74" w:type="dxa"/>
              <w:left w:w="113" w:type="dxa"/>
              <w:bottom w:w="74" w:type="dxa"/>
              <w:right w:w="113" w:type="dxa"/>
            </w:tcMar>
            <w:vAlign w:val="center"/>
          </w:tcPr>
          <w:p w14:paraId="574C1B8A" w14:textId="77777777" w:rsidR="0021734A" w:rsidRPr="0021734A" w:rsidRDefault="0021734A" w:rsidP="0021734A">
            <w:pPr>
              <w:pStyle w:val="CDITable-RowCentre"/>
            </w:pPr>
            <w:r w:rsidRPr="0021734A">
              <w:t>99</w:t>
            </w:r>
          </w:p>
        </w:tc>
        <w:tc>
          <w:tcPr>
            <w:tcW w:w="701" w:type="dxa"/>
            <w:shd w:val="clear" w:color="auto" w:fill="F2F2F2" w:themeFill="background1" w:themeFillShade="F2"/>
            <w:tcMar>
              <w:top w:w="74" w:type="dxa"/>
              <w:left w:w="113" w:type="dxa"/>
              <w:bottom w:w="74" w:type="dxa"/>
              <w:right w:w="113" w:type="dxa"/>
            </w:tcMar>
            <w:vAlign w:val="center"/>
          </w:tcPr>
          <w:p w14:paraId="1DC95F11" w14:textId="77777777" w:rsidR="0021734A" w:rsidRPr="0021734A" w:rsidRDefault="0021734A" w:rsidP="0021734A">
            <w:pPr>
              <w:pStyle w:val="CDITable-RowCentre"/>
            </w:pPr>
            <w:r w:rsidRPr="0021734A">
              <w:t>81</w:t>
            </w:r>
          </w:p>
        </w:tc>
        <w:tc>
          <w:tcPr>
            <w:tcW w:w="702" w:type="dxa"/>
            <w:shd w:val="clear" w:color="auto" w:fill="F2F2F2" w:themeFill="background1" w:themeFillShade="F2"/>
            <w:tcMar>
              <w:top w:w="74" w:type="dxa"/>
              <w:left w:w="113" w:type="dxa"/>
              <w:bottom w:w="74" w:type="dxa"/>
              <w:right w:w="113" w:type="dxa"/>
            </w:tcMar>
            <w:vAlign w:val="center"/>
          </w:tcPr>
          <w:p w14:paraId="5150D229" w14:textId="77777777" w:rsidR="0021734A" w:rsidRPr="0021734A" w:rsidRDefault="0021734A" w:rsidP="0021734A">
            <w:pPr>
              <w:pStyle w:val="CDITable-RowCentre"/>
            </w:pPr>
            <w:r w:rsidRPr="0021734A">
              <w:t>85</w:t>
            </w:r>
          </w:p>
        </w:tc>
        <w:tc>
          <w:tcPr>
            <w:tcW w:w="702" w:type="dxa"/>
            <w:shd w:val="clear" w:color="auto" w:fill="F2F2F2" w:themeFill="background1" w:themeFillShade="F2"/>
            <w:tcMar>
              <w:top w:w="74" w:type="dxa"/>
              <w:left w:w="113" w:type="dxa"/>
              <w:bottom w:w="74" w:type="dxa"/>
              <w:right w:w="113" w:type="dxa"/>
            </w:tcMar>
            <w:vAlign w:val="center"/>
          </w:tcPr>
          <w:p w14:paraId="249B5792" w14:textId="77777777" w:rsidR="0021734A" w:rsidRPr="0021734A" w:rsidRDefault="0021734A" w:rsidP="0021734A">
            <w:pPr>
              <w:pStyle w:val="CDITable-RowCentre"/>
            </w:pPr>
            <w:r w:rsidRPr="0021734A">
              <w:t>11</w:t>
            </w:r>
          </w:p>
        </w:tc>
        <w:tc>
          <w:tcPr>
            <w:tcW w:w="701" w:type="dxa"/>
            <w:shd w:val="clear" w:color="auto" w:fill="F2F2F2" w:themeFill="background1" w:themeFillShade="F2"/>
            <w:tcMar>
              <w:top w:w="74" w:type="dxa"/>
              <w:left w:w="113" w:type="dxa"/>
              <w:bottom w:w="74" w:type="dxa"/>
              <w:right w:w="113" w:type="dxa"/>
            </w:tcMar>
            <w:vAlign w:val="center"/>
          </w:tcPr>
          <w:p w14:paraId="767B4C5C" w14:textId="77777777" w:rsidR="0021734A" w:rsidRPr="0021734A" w:rsidRDefault="0021734A" w:rsidP="0021734A">
            <w:pPr>
              <w:pStyle w:val="CDITable-RowCentre"/>
            </w:pPr>
            <w:r w:rsidRPr="0021734A">
              <w:t>7</w:t>
            </w:r>
          </w:p>
        </w:tc>
        <w:tc>
          <w:tcPr>
            <w:tcW w:w="702" w:type="dxa"/>
            <w:shd w:val="clear" w:color="auto" w:fill="F2F2F2" w:themeFill="background1" w:themeFillShade="F2"/>
            <w:tcMar>
              <w:top w:w="74" w:type="dxa"/>
              <w:left w:w="113" w:type="dxa"/>
              <w:bottom w:w="74" w:type="dxa"/>
              <w:right w:w="113" w:type="dxa"/>
            </w:tcMar>
            <w:vAlign w:val="center"/>
          </w:tcPr>
          <w:p w14:paraId="732D5AD5" w14:textId="77777777" w:rsidR="0021734A" w:rsidRPr="0021734A" w:rsidRDefault="0021734A" w:rsidP="0021734A">
            <w:pPr>
              <w:pStyle w:val="CDITable-RowCentre"/>
            </w:pPr>
            <w:r w:rsidRPr="0021734A">
              <w:t>94</w:t>
            </w:r>
          </w:p>
        </w:tc>
      </w:tr>
      <w:tr w:rsidR="0021734A" w:rsidRPr="0021734A" w14:paraId="11CAFA40" w14:textId="77777777" w:rsidTr="00955437">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Mar>
              <w:top w:w="74" w:type="dxa"/>
              <w:bottom w:w="74" w:type="dxa"/>
            </w:tcMar>
          </w:tcPr>
          <w:p w14:paraId="3347C731" w14:textId="77777777" w:rsidR="0021734A" w:rsidRPr="0021734A" w:rsidRDefault="0021734A" w:rsidP="0021734A"/>
        </w:tc>
        <w:tc>
          <w:tcPr>
            <w:tcW w:w="2324" w:type="dxa"/>
            <w:tcMar>
              <w:top w:w="74" w:type="dxa"/>
              <w:left w:w="113" w:type="dxa"/>
              <w:bottom w:w="74" w:type="dxa"/>
              <w:right w:w="113" w:type="dxa"/>
            </w:tcMar>
            <w:vAlign w:val="center"/>
          </w:tcPr>
          <w:p w14:paraId="63B16449" w14:textId="77777777" w:rsidR="0021734A" w:rsidRPr="0021734A" w:rsidRDefault="0021734A" w:rsidP="0021734A">
            <w:pPr>
              <w:pStyle w:val="CDITable-RowLeft"/>
            </w:pPr>
            <w:r w:rsidRPr="0021734A">
              <w:t>Rubella</w:t>
            </w:r>
          </w:p>
        </w:tc>
        <w:tc>
          <w:tcPr>
            <w:tcW w:w="702" w:type="dxa"/>
            <w:tcMar>
              <w:top w:w="74" w:type="dxa"/>
              <w:left w:w="113" w:type="dxa"/>
              <w:bottom w:w="74" w:type="dxa"/>
              <w:right w:w="113" w:type="dxa"/>
            </w:tcMar>
            <w:vAlign w:val="center"/>
          </w:tcPr>
          <w:p w14:paraId="27613B48" w14:textId="77777777" w:rsidR="0021734A" w:rsidRPr="0021734A" w:rsidRDefault="0021734A" w:rsidP="0021734A">
            <w:pPr>
              <w:pStyle w:val="CDITable-RowCentre"/>
            </w:pPr>
            <w:r w:rsidRPr="0021734A">
              <w:t>100</w:t>
            </w:r>
            <w:r w:rsidRPr="0021734A">
              <w:rPr>
                <w:vertAlign w:val="superscript"/>
              </w:rPr>
              <w:t>c</w:t>
            </w:r>
          </w:p>
        </w:tc>
        <w:tc>
          <w:tcPr>
            <w:tcW w:w="701" w:type="dxa"/>
            <w:tcMar>
              <w:top w:w="74" w:type="dxa"/>
              <w:left w:w="113" w:type="dxa"/>
              <w:bottom w:w="74" w:type="dxa"/>
              <w:right w:w="113" w:type="dxa"/>
            </w:tcMar>
            <w:vAlign w:val="center"/>
          </w:tcPr>
          <w:p w14:paraId="582C0F2C" w14:textId="77777777" w:rsidR="0021734A" w:rsidRPr="0021734A" w:rsidRDefault="0021734A" w:rsidP="0021734A">
            <w:pPr>
              <w:pStyle w:val="CDITable-RowCentre"/>
            </w:pPr>
            <w:r w:rsidRPr="0021734A">
              <w:t>91</w:t>
            </w:r>
          </w:p>
        </w:tc>
        <w:tc>
          <w:tcPr>
            <w:tcW w:w="702" w:type="dxa"/>
            <w:tcMar>
              <w:top w:w="74" w:type="dxa"/>
              <w:left w:w="113" w:type="dxa"/>
              <w:bottom w:w="74" w:type="dxa"/>
              <w:right w:w="113" w:type="dxa"/>
            </w:tcMar>
            <w:vAlign w:val="center"/>
          </w:tcPr>
          <w:p w14:paraId="2D4EF8E8" w14:textId="77777777" w:rsidR="0021734A" w:rsidRPr="0021734A" w:rsidRDefault="0021734A" w:rsidP="0021734A">
            <w:pPr>
              <w:pStyle w:val="CDITable-RowCentre"/>
            </w:pPr>
            <w:r w:rsidRPr="0021734A">
              <w:t>NC</w:t>
            </w:r>
          </w:p>
        </w:tc>
        <w:tc>
          <w:tcPr>
            <w:tcW w:w="701" w:type="dxa"/>
            <w:tcMar>
              <w:top w:w="74" w:type="dxa"/>
              <w:left w:w="113" w:type="dxa"/>
              <w:bottom w:w="74" w:type="dxa"/>
              <w:right w:w="113" w:type="dxa"/>
            </w:tcMar>
            <w:vAlign w:val="center"/>
          </w:tcPr>
          <w:p w14:paraId="49AFA1AA" w14:textId="77777777" w:rsidR="0021734A" w:rsidRPr="0021734A" w:rsidRDefault="0021734A" w:rsidP="0021734A">
            <w:pPr>
              <w:pStyle w:val="CDITable-RowCentre"/>
            </w:pPr>
            <w:r w:rsidRPr="0021734A">
              <w:t>84</w:t>
            </w:r>
          </w:p>
        </w:tc>
        <w:tc>
          <w:tcPr>
            <w:tcW w:w="702" w:type="dxa"/>
            <w:tcMar>
              <w:top w:w="74" w:type="dxa"/>
              <w:left w:w="113" w:type="dxa"/>
              <w:bottom w:w="74" w:type="dxa"/>
              <w:right w:w="113" w:type="dxa"/>
            </w:tcMar>
            <w:vAlign w:val="center"/>
          </w:tcPr>
          <w:p w14:paraId="71D9D83D" w14:textId="77777777" w:rsidR="0021734A" w:rsidRPr="0021734A" w:rsidRDefault="0021734A" w:rsidP="0021734A">
            <w:pPr>
              <w:pStyle w:val="CDITable-RowCentre"/>
            </w:pPr>
            <w:r w:rsidRPr="0021734A">
              <w:t>100</w:t>
            </w:r>
          </w:p>
        </w:tc>
        <w:tc>
          <w:tcPr>
            <w:tcW w:w="702" w:type="dxa"/>
            <w:tcMar>
              <w:top w:w="74" w:type="dxa"/>
              <w:left w:w="113" w:type="dxa"/>
              <w:bottom w:w="74" w:type="dxa"/>
              <w:right w:w="113" w:type="dxa"/>
            </w:tcMar>
            <w:vAlign w:val="center"/>
          </w:tcPr>
          <w:p w14:paraId="4D498210" w14:textId="77777777" w:rsidR="0021734A" w:rsidRPr="0021734A" w:rsidRDefault="0021734A" w:rsidP="0021734A">
            <w:pPr>
              <w:pStyle w:val="CDITable-RowCentre"/>
            </w:pPr>
            <w:r w:rsidRPr="0021734A">
              <w:t>100</w:t>
            </w:r>
            <w:r w:rsidRPr="0021734A">
              <w:rPr>
                <w:vertAlign w:val="superscript"/>
              </w:rPr>
              <w:t>c</w:t>
            </w:r>
          </w:p>
        </w:tc>
        <w:tc>
          <w:tcPr>
            <w:tcW w:w="701" w:type="dxa"/>
            <w:tcMar>
              <w:top w:w="74" w:type="dxa"/>
              <w:left w:w="113" w:type="dxa"/>
              <w:bottom w:w="74" w:type="dxa"/>
              <w:right w:w="113" w:type="dxa"/>
            </w:tcMar>
            <w:vAlign w:val="center"/>
          </w:tcPr>
          <w:p w14:paraId="180F7ADA" w14:textId="77777777" w:rsidR="0021734A" w:rsidRPr="0021734A" w:rsidRDefault="0021734A" w:rsidP="0021734A">
            <w:pPr>
              <w:pStyle w:val="CDITable-RowCentre"/>
            </w:pPr>
            <w:r w:rsidRPr="0021734A">
              <w:t>84</w:t>
            </w:r>
          </w:p>
        </w:tc>
        <w:tc>
          <w:tcPr>
            <w:tcW w:w="702" w:type="dxa"/>
            <w:tcMar>
              <w:top w:w="74" w:type="dxa"/>
              <w:left w:w="113" w:type="dxa"/>
              <w:bottom w:w="74" w:type="dxa"/>
              <w:right w:w="113" w:type="dxa"/>
            </w:tcMar>
            <w:vAlign w:val="center"/>
          </w:tcPr>
          <w:p w14:paraId="24E8CB46" w14:textId="77777777" w:rsidR="0021734A" w:rsidRPr="0021734A" w:rsidRDefault="0021734A" w:rsidP="0021734A">
            <w:pPr>
              <w:pStyle w:val="CDITable-RowCentre"/>
            </w:pPr>
            <w:r w:rsidRPr="0021734A">
              <w:t>100</w:t>
            </w:r>
          </w:p>
        </w:tc>
      </w:tr>
      <w:tr w:rsidR="0021734A" w:rsidRPr="0021734A" w14:paraId="44D4E5D5" w14:textId="77777777" w:rsidTr="00955437">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Mar>
              <w:top w:w="74" w:type="dxa"/>
              <w:bottom w:w="74" w:type="dxa"/>
            </w:tcMar>
          </w:tcPr>
          <w:p w14:paraId="32EF171B" w14:textId="77777777" w:rsidR="0021734A" w:rsidRPr="0021734A" w:rsidRDefault="0021734A" w:rsidP="0021734A"/>
        </w:tc>
        <w:tc>
          <w:tcPr>
            <w:tcW w:w="2324" w:type="dxa"/>
            <w:tcBorders>
              <w:bottom w:val="single" w:sz="6" w:space="0" w:color="033636" w:themeColor="text2"/>
            </w:tcBorders>
            <w:shd w:val="clear" w:color="auto" w:fill="F2F2F2" w:themeFill="background1" w:themeFillShade="F2"/>
            <w:tcMar>
              <w:top w:w="74" w:type="dxa"/>
              <w:left w:w="113" w:type="dxa"/>
              <w:bottom w:w="74" w:type="dxa"/>
              <w:right w:w="113" w:type="dxa"/>
            </w:tcMar>
            <w:vAlign w:val="center"/>
          </w:tcPr>
          <w:p w14:paraId="195646F2" w14:textId="77777777" w:rsidR="0021734A" w:rsidRPr="0021734A" w:rsidRDefault="0021734A" w:rsidP="0021734A">
            <w:pPr>
              <w:pStyle w:val="CDITable-RowLeft"/>
            </w:pPr>
            <w:r w:rsidRPr="0021734A">
              <w:t>Tetanus</w:t>
            </w:r>
          </w:p>
        </w:tc>
        <w:tc>
          <w:tcPr>
            <w:tcW w:w="702" w:type="dxa"/>
            <w:tcBorders>
              <w:bottom w:val="single" w:sz="6" w:space="0" w:color="033636" w:themeColor="text2"/>
            </w:tcBorders>
            <w:shd w:val="clear" w:color="auto" w:fill="F2F2F2" w:themeFill="background1" w:themeFillShade="F2"/>
            <w:tcMar>
              <w:top w:w="74" w:type="dxa"/>
              <w:left w:w="113" w:type="dxa"/>
              <w:bottom w:w="74" w:type="dxa"/>
              <w:right w:w="113" w:type="dxa"/>
            </w:tcMar>
            <w:vAlign w:val="center"/>
          </w:tcPr>
          <w:p w14:paraId="1DEC671E" w14:textId="77777777" w:rsidR="0021734A" w:rsidRPr="0021734A" w:rsidRDefault="0021734A" w:rsidP="0021734A">
            <w:pPr>
              <w:pStyle w:val="CDITable-RowCentre"/>
            </w:pPr>
            <w:r w:rsidRPr="0021734A">
              <w:t>NC</w:t>
            </w:r>
          </w:p>
        </w:tc>
        <w:tc>
          <w:tcPr>
            <w:tcW w:w="701" w:type="dxa"/>
            <w:tcBorders>
              <w:bottom w:val="single" w:sz="6" w:space="0" w:color="033636" w:themeColor="text2"/>
            </w:tcBorders>
            <w:shd w:val="clear" w:color="auto" w:fill="F2F2F2" w:themeFill="background1" w:themeFillShade="F2"/>
            <w:tcMar>
              <w:top w:w="74" w:type="dxa"/>
              <w:left w:w="113" w:type="dxa"/>
              <w:bottom w:w="74" w:type="dxa"/>
              <w:right w:w="113" w:type="dxa"/>
            </w:tcMar>
            <w:vAlign w:val="center"/>
          </w:tcPr>
          <w:p w14:paraId="113C9C07" w14:textId="77777777" w:rsidR="0021734A" w:rsidRPr="0021734A" w:rsidRDefault="0021734A" w:rsidP="0021734A">
            <w:pPr>
              <w:pStyle w:val="CDITable-RowCentre"/>
            </w:pPr>
            <w:r w:rsidRPr="0021734A">
              <w:t>89</w:t>
            </w:r>
            <w:r w:rsidRPr="0021734A">
              <w:rPr>
                <w:vertAlign w:val="superscript"/>
              </w:rPr>
              <w:t>c</w:t>
            </w:r>
          </w:p>
        </w:tc>
        <w:tc>
          <w:tcPr>
            <w:tcW w:w="702" w:type="dxa"/>
            <w:tcBorders>
              <w:bottom w:val="single" w:sz="6" w:space="0" w:color="033636" w:themeColor="text2"/>
            </w:tcBorders>
            <w:shd w:val="clear" w:color="auto" w:fill="F2F2F2" w:themeFill="background1" w:themeFillShade="F2"/>
            <w:tcMar>
              <w:top w:w="74" w:type="dxa"/>
              <w:left w:w="113" w:type="dxa"/>
              <w:bottom w:w="74" w:type="dxa"/>
              <w:right w:w="113" w:type="dxa"/>
            </w:tcMar>
            <w:vAlign w:val="center"/>
          </w:tcPr>
          <w:p w14:paraId="5D3A7FE0" w14:textId="77777777" w:rsidR="0021734A" w:rsidRPr="0021734A" w:rsidRDefault="0021734A" w:rsidP="0021734A">
            <w:pPr>
              <w:pStyle w:val="CDITable-RowCentre"/>
            </w:pPr>
            <w:r w:rsidRPr="0021734A">
              <w:t>NC</w:t>
            </w:r>
          </w:p>
        </w:tc>
        <w:tc>
          <w:tcPr>
            <w:tcW w:w="701" w:type="dxa"/>
            <w:tcBorders>
              <w:bottom w:val="single" w:sz="6" w:space="0" w:color="033636" w:themeColor="text2"/>
            </w:tcBorders>
            <w:shd w:val="clear" w:color="auto" w:fill="F2F2F2" w:themeFill="background1" w:themeFillShade="F2"/>
            <w:tcMar>
              <w:top w:w="74" w:type="dxa"/>
              <w:left w:w="113" w:type="dxa"/>
              <w:bottom w:w="74" w:type="dxa"/>
              <w:right w:w="113" w:type="dxa"/>
            </w:tcMar>
            <w:vAlign w:val="center"/>
          </w:tcPr>
          <w:p w14:paraId="28488B38" w14:textId="77777777" w:rsidR="0021734A" w:rsidRPr="0021734A" w:rsidRDefault="0021734A" w:rsidP="0021734A">
            <w:pPr>
              <w:pStyle w:val="CDITable-RowCentre"/>
            </w:pPr>
            <w:r w:rsidRPr="0021734A">
              <w:t>82</w:t>
            </w:r>
          </w:p>
        </w:tc>
        <w:tc>
          <w:tcPr>
            <w:tcW w:w="702" w:type="dxa"/>
            <w:tcBorders>
              <w:bottom w:val="single" w:sz="6" w:space="0" w:color="033636" w:themeColor="text2"/>
            </w:tcBorders>
            <w:shd w:val="clear" w:color="auto" w:fill="F2F2F2" w:themeFill="background1" w:themeFillShade="F2"/>
            <w:tcMar>
              <w:top w:w="74" w:type="dxa"/>
              <w:left w:w="113" w:type="dxa"/>
              <w:bottom w:w="74" w:type="dxa"/>
              <w:right w:w="113" w:type="dxa"/>
            </w:tcMar>
            <w:vAlign w:val="center"/>
          </w:tcPr>
          <w:p w14:paraId="0211AAD4" w14:textId="77777777" w:rsidR="0021734A" w:rsidRPr="0021734A" w:rsidRDefault="0021734A" w:rsidP="0021734A">
            <w:pPr>
              <w:pStyle w:val="CDITable-RowCentre"/>
            </w:pPr>
            <w:r w:rsidRPr="0021734A">
              <w:t>100</w:t>
            </w:r>
            <w:r w:rsidRPr="0021734A">
              <w:rPr>
                <w:vertAlign w:val="superscript"/>
              </w:rPr>
              <w:t>c</w:t>
            </w:r>
          </w:p>
        </w:tc>
        <w:tc>
          <w:tcPr>
            <w:tcW w:w="702" w:type="dxa"/>
            <w:tcBorders>
              <w:bottom w:val="single" w:sz="6" w:space="0" w:color="033636" w:themeColor="text2"/>
            </w:tcBorders>
            <w:shd w:val="clear" w:color="auto" w:fill="F2F2F2" w:themeFill="background1" w:themeFillShade="F2"/>
            <w:tcMar>
              <w:top w:w="74" w:type="dxa"/>
              <w:left w:w="113" w:type="dxa"/>
              <w:bottom w:w="74" w:type="dxa"/>
              <w:right w:w="113" w:type="dxa"/>
            </w:tcMar>
            <w:vAlign w:val="center"/>
          </w:tcPr>
          <w:p w14:paraId="7AD3456D" w14:textId="77777777" w:rsidR="0021734A" w:rsidRPr="0021734A" w:rsidRDefault="0021734A" w:rsidP="0021734A">
            <w:pPr>
              <w:pStyle w:val="CDITable-RowCentre"/>
            </w:pPr>
            <w:r w:rsidRPr="0021734A">
              <w:t>NC</w:t>
            </w:r>
          </w:p>
        </w:tc>
        <w:tc>
          <w:tcPr>
            <w:tcW w:w="701" w:type="dxa"/>
            <w:tcBorders>
              <w:bottom w:val="single" w:sz="6" w:space="0" w:color="033636" w:themeColor="text2"/>
            </w:tcBorders>
            <w:shd w:val="clear" w:color="auto" w:fill="F2F2F2" w:themeFill="background1" w:themeFillShade="F2"/>
            <w:tcMar>
              <w:top w:w="74" w:type="dxa"/>
              <w:left w:w="113" w:type="dxa"/>
              <w:bottom w:w="74" w:type="dxa"/>
              <w:right w:w="113" w:type="dxa"/>
            </w:tcMar>
            <w:vAlign w:val="center"/>
          </w:tcPr>
          <w:p w14:paraId="161B7292" w14:textId="77777777" w:rsidR="0021734A" w:rsidRPr="0021734A" w:rsidRDefault="0021734A" w:rsidP="0021734A">
            <w:pPr>
              <w:pStyle w:val="CDITable-RowCentre"/>
            </w:pPr>
            <w:r w:rsidRPr="0021734A">
              <w:t>100</w:t>
            </w:r>
            <w:r w:rsidRPr="0021734A">
              <w:rPr>
                <w:vertAlign w:val="superscript"/>
              </w:rPr>
              <w:t>c</w:t>
            </w:r>
          </w:p>
        </w:tc>
        <w:tc>
          <w:tcPr>
            <w:tcW w:w="702" w:type="dxa"/>
            <w:tcBorders>
              <w:bottom w:val="single" w:sz="6" w:space="0" w:color="033636" w:themeColor="text2"/>
            </w:tcBorders>
            <w:shd w:val="clear" w:color="auto" w:fill="F2F2F2" w:themeFill="background1" w:themeFillShade="F2"/>
            <w:tcMar>
              <w:top w:w="74" w:type="dxa"/>
              <w:left w:w="113" w:type="dxa"/>
              <w:bottom w:w="74" w:type="dxa"/>
              <w:right w:w="113" w:type="dxa"/>
            </w:tcMar>
            <w:vAlign w:val="center"/>
          </w:tcPr>
          <w:p w14:paraId="3606FAEB" w14:textId="77777777" w:rsidR="0021734A" w:rsidRPr="0021734A" w:rsidRDefault="0021734A" w:rsidP="0021734A">
            <w:pPr>
              <w:pStyle w:val="CDITable-RowCentre"/>
            </w:pPr>
            <w:r w:rsidRPr="0021734A">
              <w:t>100</w:t>
            </w:r>
          </w:p>
        </w:tc>
      </w:tr>
    </w:tbl>
    <w:p w14:paraId="02997F62" w14:textId="056186D1" w:rsidR="00220107" w:rsidRPr="00220107" w:rsidRDefault="00220107" w:rsidP="00955437">
      <w:pPr>
        <w:pStyle w:val="CDITable-Firstfootnote"/>
        <w:divId w:val="935526654"/>
      </w:pPr>
      <w:proofErr w:type="gramStart"/>
      <w:r w:rsidRPr="00220107">
        <w:t>a</w:t>
      </w:r>
      <w:proofErr w:type="gramEnd"/>
      <w:r w:rsidRPr="00220107">
        <w:tab/>
        <w:t>ACT: Australian Capital Territory; NSW: New South Wales; NT: Northern Territory; Qld: Queensland; SA: South Australia; Tas: Tasmania; Vic.:</w:t>
      </w:r>
      <w:r>
        <w:t> </w:t>
      </w:r>
      <w:r w:rsidRPr="00220107">
        <w:t>Victoria; WA: Western Australia.</w:t>
      </w:r>
    </w:p>
    <w:p w14:paraId="55B88015" w14:textId="77777777" w:rsidR="00220107" w:rsidRPr="00220107" w:rsidRDefault="00220107" w:rsidP="00220107">
      <w:pPr>
        <w:pStyle w:val="CDITable-Footnote"/>
        <w:divId w:val="935526654"/>
      </w:pPr>
      <w:r w:rsidRPr="00220107">
        <w:t>b</w:t>
      </w:r>
      <w:r w:rsidRPr="00220107">
        <w:tab/>
        <w:t>NC: no cases.</w:t>
      </w:r>
    </w:p>
    <w:p w14:paraId="2216894A" w14:textId="77777777" w:rsidR="00220107" w:rsidRPr="00220107" w:rsidRDefault="00220107" w:rsidP="00220107">
      <w:pPr>
        <w:pStyle w:val="CDITable-Footnote"/>
        <w:divId w:val="935526654"/>
      </w:pPr>
      <w:r w:rsidRPr="00220107">
        <w:t>c</w:t>
      </w:r>
      <w:r w:rsidRPr="00220107">
        <w:tab/>
        <w:t>&lt; 10 notifications.</w:t>
      </w:r>
    </w:p>
    <w:p w14:paraId="559D9653" w14:textId="77777777" w:rsidR="00220107" w:rsidRPr="00220107" w:rsidRDefault="00220107" w:rsidP="00220107">
      <w:pPr>
        <w:pStyle w:val="CDITable-Footnote"/>
        <w:divId w:val="935526654"/>
      </w:pPr>
      <w:r w:rsidRPr="00220107">
        <w:t>d</w:t>
      </w:r>
      <w:r w:rsidRPr="00220107">
        <w:tab/>
        <w:t>New South Wales, the Northern Territory, Queensland, South Australia, Tasmania and Western Australia reported rotavirus to the NNDSS for the full 2010–2019 period; the Australian Capital Territory reported from January 2018 and Victoria from August 2018.</w:t>
      </w:r>
    </w:p>
    <w:p w14:paraId="53175153" w14:textId="77777777" w:rsidR="00955437" w:rsidRDefault="00DE2F57" w:rsidP="0021734A">
      <w:pPr>
        <w:rPr>
          <w:lang w:val="en-GB"/>
        </w:rPr>
      </w:pPr>
      <w:r w:rsidRPr="00DE2F57">
        <w:rPr>
          <w:lang w:val="en-GB"/>
        </w:rPr>
        <w:lastRenderedPageBreak/>
        <w:t xml:space="preserve">Analysis showed that some jurisdictions (the Northern Territory, South Australia and Victoria) reported only code 9 (‘not stated’) where Indigenous status is unknown, as per AIHW national guidelines, while the others also reported ‘NULL’ values/blank fields. In the Australian Capital Territory, New South Wales, and Western Australia, </w:t>
      </w:r>
      <w:proofErr w:type="gramStart"/>
      <w:r w:rsidRPr="00DE2F57">
        <w:rPr>
          <w:lang w:val="en-GB"/>
        </w:rPr>
        <w:t>the majority of</w:t>
      </w:r>
      <w:proofErr w:type="gramEnd"/>
      <w:r w:rsidRPr="00DE2F57">
        <w:rPr>
          <w:lang w:val="en-GB"/>
        </w:rPr>
        <w:t xml:space="preserve"> notifications with unknown Indigenous status were reported to the NNDSS as ‘NULL’/blank, while in Queensland and Tasmania only a few were (Appendix A, Table A.3).</w:t>
      </w:r>
    </w:p>
    <w:p w14:paraId="40353E09" w14:textId="731DAA09" w:rsidR="00B925E2" w:rsidRDefault="0021734A" w:rsidP="0021734A">
      <w:pPr>
        <w:pStyle w:val="Heading2"/>
        <w:divId w:val="935526654"/>
      </w:pPr>
      <w:r>
        <w:t>Stakeholder survey</w:t>
      </w:r>
    </w:p>
    <w:p w14:paraId="144E9E23" w14:textId="77777777" w:rsidR="0021734A" w:rsidRPr="0021734A" w:rsidRDefault="0021734A" w:rsidP="0021734A">
      <w:pPr>
        <w:divId w:val="935526654"/>
        <w:rPr>
          <w:lang w:val="en-GB"/>
        </w:rPr>
      </w:pPr>
      <w:r w:rsidRPr="0021734A">
        <w:rPr>
          <w:lang w:val="en-GB"/>
        </w:rPr>
        <w:t xml:space="preserve">Stakeholders from all eight jurisdictions responded to the online survey. The roles of respondents included managers in epidemiology, surveillance and data teams, senior epidemiologists, and surveillance coordinators. Jurisdictional representatives reported using Indigenous status from VPD notifications to inform policy and program development, for program evaluation and outbreak detection, and to monitor trends among Aboriginal and Torres Strait Islander people. </w:t>
      </w:r>
    </w:p>
    <w:p w14:paraId="27155412" w14:textId="77777777" w:rsidR="0021734A" w:rsidRPr="0021734A" w:rsidRDefault="0021734A" w:rsidP="0021734A">
      <w:pPr>
        <w:divId w:val="935526654"/>
        <w:rPr>
          <w:lang w:val="en-GB"/>
        </w:rPr>
      </w:pPr>
      <w:r w:rsidRPr="0021734A">
        <w:rPr>
          <w:lang w:val="en-GB"/>
        </w:rPr>
        <w:t>The Australian Capital Territory, New South Wales and Western Australia reported that all VPDs can be notified to public health authorities by both clinicians and laboratories (dual notification system), while other jurisdictions reported a combination of laboratory only or dual notification depending on the disease. Measles, IMD and tetanus were notified through dual notification in all jurisdictions, while notification methods for other diseases varied by jurisdiction. Western Australia reported a high level of clinician notification across all VPDs and credited this as a key reason for their high Indigenous status completeness.</w:t>
      </w:r>
    </w:p>
    <w:p w14:paraId="78470895" w14:textId="77777777" w:rsidR="0021734A" w:rsidRPr="0021734A" w:rsidRDefault="0021734A" w:rsidP="0021734A">
      <w:pPr>
        <w:divId w:val="935526654"/>
        <w:rPr>
          <w:lang w:val="en-GB"/>
        </w:rPr>
      </w:pPr>
      <w:r w:rsidRPr="0021734A">
        <w:rPr>
          <w:lang w:val="en-GB"/>
        </w:rPr>
        <w:t>All jurisdictions reported that they follow up every notification of diphtheria, Hib, hepatitis A, newly acquired hepatitis B, measles, IMD and tetanus. Most reported following up all mumps, rubella and IPD notifications. Only NT reported following up all influenza and rotavirus notifications. Where public health follow-up occurs, this was reported to include follow-up of incomplete Indigenous status for all cases in the Northern Territory, South Australia and Western Australia, most cases in the Australian Capital Territory, New South Wales, Tasmania and Victoria, and some cases in Queensland.</w:t>
      </w:r>
    </w:p>
    <w:p w14:paraId="5821385C" w14:textId="77777777" w:rsidR="0021734A" w:rsidRPr="0021734A" w:rsidRDefault="0021734A" w:rsidP="0021734A">
      <w:pPr>
        <w:divId w:val="935526654"/>
        <w:rPr>
          <w:lang w:val="en-GB"/>
        </w:rPr>
      </w:pPr>
      <w:r w:rsidRPr="0021734A">
        <w:rPr>
          <w:lang w:val="en-GB"/>
        </w:rPr>
        <w:t>All eight jurisdictions reported using manual processes to cross-check with other data systems (e.g. the Australian Immunisation Register [AIR] or hospital data) to increase Indigenous status completeness. The Northern Territory reported cross-checking hospital data for all cases and credited this as the primary reason for their high Indigenous status completeness. Western Australia reported that public health units routinely check other administrative health data for Indigenous status during case follow-up, and that its reference laboratory also checks Indigenous status in their hospital patient information systems before notifying cases.</w:t>
      </w:r>
    </w:p>
    <w:p w14:paraId="0D7C018F" w14:textId="77777777" w:rsidR="0021734A" w:rsidRPr="0021734A" w:rsidRDefault="0021734A" w:rsidP="0021734A">
      <w:pPr>
        <w:divId w:val="935526654"/>
        <w:rPr>
          <w:lang w:val="en-GB"/>
        </w:rPr>
      </w:pPr>
      <w:r w:rsidRPr="0021734A">
        <w:rPr>
          <w:lang w:val="en-GB"/>
        </w:rPr>
        <w:t xml:space="preserve">All jurisdictions reported that their notifiable disease register uses the Indigenous status categories ‘Aboriginal’, ‘Torres Strait Islander’, ‘both Aboriginal and Torres Strait Islander’ and either ‘not Indigenous’ or ‘not Aboriginal or Torres Strait Islander’. Only the Northern Territory and South Australia reported not using a ‘NULL’ category or blank field. Some jurisdictions use other categories which are not used in the NNDSS and map to either ‘not stated’ or ‘NULL’/blank category in NNDSS. </w:t>
      </w:r>
    </w:p>
    <w:p w14:paraId="69548025" w14:textId="77777777" w:rsidR="0021734A" w:rsidRPr="0021734A" w:rsidRDefault="0021734A" w:rsidP="0021734A">
      <w:pPr>
        <w:divId w:val="935526654"/>
        <w:rPr>
          <w:lang w:val="en-GB"/>
        </w:rPr>
      </w:pPr>
      <w:r w:rsidRPr="0021734A">
        <w:rPr>
          <w:lang w:val="en-GB"/>
        </w:rPr>
        <w:t xml:space="preserve">The main barriers identified to collection of Indigenous status were absence of Indigenous status field in most pathology request forms, leading to missing Indigenous status identification in laboratory notifications, and limited public health authority resources to follow up missing data, particularly for high incidence diseases. </w:t>
      </w:r>
    </w:p>
    <w:p w14:paraId="69C50A4B" w14:textId="77777777" w:rsidR="0021734A" w:rsidRPr="0021734A" w:rsidRDefault="0021734A" w:rsidP="0021734A">
      <w:pPr>
        <w:divId w:val="935526654"/>
        <w:rPr>
          <w:lang w:val="en-GB"/>
        </w:rPr>
      </w:pPr>
      <w:r w:rsidRPr="0021734A">
        <w:rPr>
          <w:lang w:val="en-GB"/>
        </w:rPr>
        <w:lastRenderedPageBreak/>
        <w:t>Western Australia was the only jurisdiction to report mandating inclusion of an Indigenous status field on pathology request forms, since approximately 2013, although completeness of the field was reported to be low, and the categories used in the reference laboratory request form (‘is patient of Aboriginal descent? [Yes/No]) do not align with national guidelines. All other jurisdictions except Queensland thought that mandating inclusion of an Indigenous status field on pathology request forms would be useful, with a nationally coordinated approach suggested.</w:t>
      </w:r>
    </w:p>
    <w:p w14:paraId="4728CCF1" w14:textId="77777777" w:rsidR="0021734A" w:rsidRPr="0021734A" w:rsidRDefault="0021734A" w:rsidP="0021734A">
      <w:pPr>
        <w:divId w:val="935526654"/>
        <w:rPr>
          <w:lang w:val="en-GB"/>
        </w:rPr>
      </w:pPr>
      <w:r w:rsidRPr="0021734A">
        <w:rPr>
          <w:lang w:val="en-GB"/>
        </w:rPr>
        <w:t xml:space="preserve">Three jurisdictions (Western Australia [2007 onwards], Queensland [2022 onwards] and Victoria [2022 onwards]) reported using linkage with other administrative health datasets to improve Indigenous status completeness in their notifiable disease registers. Western Australia reported that a data linkage unit has linked notification data to other datasets, including hospitalisations, deaths, and births since at least 2007, usually annually, but that these linked data are currently only used to update Indigenous status in relation to COVID-19 notifications. All jurisdictions indicated data linkage would be useful to improve Indigenous status completeness. </w:t>
      </w:r>
    </w:p>
    <w:p w14:paraId="034B1066" w14:textId="77777777" w:rsidR="0021734A" w:rsidRPr="0021734A" w:rsidRDefault="0021734A" w:rsidP="0021734A">
      <w:pPr>
        <w:divId w:val="935526654"/>
        <w:rPr>
          <w:lang w:val="en-GB"/>
        </w:rPr>
      </w:pPr>
      <w:r w:rsidRPr="0021734A">
        <w:rPr>
          <w:lang w:val="en-GB"/>
        </w:rPr>
        <w:t>An incidental finding from our study was that Indigenous status completeness in New South Wales had increased compared to NNDSS data for the same period but extracted approximately 15 months earlier:</w:t>
      </w:r>
      <w:r w:rsidRPr="0021734A">
        <w:rPr>
          <w:vertAlign w:val="superscript"/>
          <w:lang w:val="en-GB"/>
        </w:rPr>
        <w:t>2</w:t>
      </w:r>
      <w:r w:rsidRPr="0021734A">
        <w:rPr>
          <w:lang w:val="en-GB"/>
        </w:rPr>
        <w:t xml:space="preserve"> from 45% to 60% for pertussis; 18% to 33% for unspecified hepatitis B; and 16% to 36% for laboratory confirmed influenza (data not shown). New South Wales Health stakeholders attributed this increase to follow-up of COVID-19 cases in the intervening </w:t>
      </w:r>
      <w:proofErr w:type="gramStart"/>
      <w:r w:rsidRPr="0021734A">
        <w:rPr>
          <w:lang w:val="en-GB"/>
        </w:rPr>
        <w:t>time period</w:t>
      </w:r>
      <w:proofErr w:type="gramEnd"/>
      <w:r w:rsidRPr="0021734A">
        <w:rPr>
          <w:lang w:val="en-GB"/>
        </w:rPr>
        <w:t xml:space="preserve"> through an SMS survey, which included a question on Indigenous status. The New South Wales Notifiable Conditions Information Management System (NCIMS) links Indigenous status information to a person, rather than to a single notification event. When Indigenous status is completed for a notification, it automatically updates in NCIMS for all other disease notifications received for the same person. It was not explored whether similar processes may exist in other jurisdictions. </w:t>
      </w:r>
    </w:p>
    <w:p w14:paraId="71C0BA2C" w14:textId="77777777" w:rsidR="0021734A" w:rsidRPr="0021734A" w:rsidRDefault="0021734A" w:rsidP="0021734A">
      <w:pPr>
        <w:divId w:val="935526654"/>
        <w:rPr>
          <w:lang w:val="en-GB"/>
        </w:rPr>
      </w:pPr>
      <w:r w:rsidRPr="0021734A">
        <w:rPr>
          <w:lang w:val="en-GB"/>
        </w:rPr>
        <w:t xml:space="preserve">For VPDs with a current CDNA target for Indigenous status completeness of 80%, the majority of jurisdictions thought targets should be raised for rubella, tetanus, mumps and diphtheria, half thought they should be raised for IPD (≥ 5 to &lt; 50 years age group) and rotavirus, and a minority (2–3) thought they should be raised for influenza, pertussis (≥ 5 years) and unspecified hepatitis B (Figure 2). For VPDs with a current target of 95%, </w:t>
      </w:r>
      <w:proofErr w:type="gramStart"/>
      <w:r w:rsidRPr="0021734A">
        <w:rPr>
          <w:lang w:val="en-GB"/>
        </w:rPr>
        <w:t>the majority of</w:t>
      </w:r>
      <w:proofErr w:type="gramEnd"/>
      <w:r w:rsidRPr="0021734A">
        <w:rPr>
          <w:lang w:val="en-GB"/>
        </w:rPr>
        <w:t xml:space="preserve"> jurisdictions thought targets should remain the same, although a minority (1–2) thought targets should be increased for hepatitis A, IMD, IPD, measles and Hib (Figure 2). </w:t>
      </w:r>
    </w:p>
    <w:p w14:paraId="598E0496" w14:textId="255E2382" w:rsidR="002644A5" w:rsidRDefault="00771B5F" w:rsidP="00771B5F">
      <w:pPr>
        <w:pStyle w:val="CDITable-Title"/>
        <w:divId w:val="935526654"/>
      </w:pPr>
      <w:r w:rsidRPr="00771B5F">
        <w:lastRenderedPageBreak/>
        <w:t xml:space="preserve">Figure 2: Perceived appropriateness of CDNA targets for Indigenous status completeness by </w:t>
      </w:r>
      <w:proofErr w:type="spellStart"/>
      <w:r w:rsidRPr="00771B5F">
        <w:t>VPD</w:t>
      </w:r>
      <w:r w:rsidRPr="00771B5F">
        <w:rPr>
          <w:vertAlign w:val="superscript"/>
        </w:rPr>
        <w:t>a</w:t>
      </w:r>
      <w:proofErr w:type="spellEnd"/>
    </w:p>
    <w:p w14:paraId="317D9EA2" w14:textId="7B63D92D" w:rsidR="00771B5F" w:rsidRDefault="00771B5F" w:rsidP="00771B5F">
      <w:pPr>
        <w:pStyle w:val="CDIFigure-Placeholder"/>
        <w:divId w:val="935526654"/>
      </w:pPr>
      <w:r>
        <w:rPr>
          <w:noProof/>
          <w14:ligatures w14:val="none"/>
        </w:rPr>
        <w:drawing>
          <wp:inline distT="0" distB="0" distL="0" distR="0" wp14:anchorId="408F938D" wp14:editId="5E398BF4">
            <wp:extent cx="6080400" cy="3772800"/>
            <wp:effectExtent l="0" t="0" r="0" b="0"/>
            <wp:docPr id="597486128" name="Picture 2" descr="Figure 2 is a stacked column graph showing the jurisdictions’ perceived appropriateness of CDNA targets for Indigenous status completeness, by VPD. The x axis is the percentage of jurisdictions (up to 100%), and the y axis is each VPD. The figure shows that for VPDs with a current CDNA target for completeness of 80%, most jurisdictions thought targets should be raised for rubella, tetanus, mumps and diphtheria. Half thought targets should be raised for rotavirus and IPD and less than 40% thought it should be raised for pertussis (≥5 years) and influenza. For VPDs with a target currently at 95%, most jurisdictions thought targets should remains the sa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486128" name="Picture 2" descr="Figure 2 is a stacked column graph showing the jurisdictions’ perceived appropriateness of CDNA targets for Indigenous status completeness, by VPD. The x axis is the percentage of jurisdictions (up to 100%), and the y axis is each VPD. The figure shows that for VPDs with a current CDNA target for completeness of 80%, most jurisdictions thought targets should be raised for rubella, tetanus, mumps and diphtheria. Half thought targets should be raised for rotavirus and IPD and less than 40% thought it should be raised for pertussis (≥5 years) and influenza. For VPDs with a target currently at 95%, most jurisdictions thought targets should remains the same. "/>
                    <pic:cNvPicPr/>
                  </pic:nvPicPr>
                  <pic:blipFill>
                    <a:blip r:embed="rId10">
                      <a:extLst>
                        <a:ext uri="{28A0092B-C50C-407E-A947-70E740481C1C}">
                          <a14:useLocalDpi xmlns:a14="http://schemas.microsoft.com/office/drawing/2010/main" val="0"/>
                        </a:ext>
                      </a:extLst>
                    </a:blip>
                    <a:stretch>
                      <a:fillRect/>
                    </a:stretch>
                  </pic:blipFill>
                  <pic:spPr>
                    <a:xfrm>
                      <a:off x="0" y="0"/>
                      <a:ext cx="6080400" cy="3772800"/>
                    </a:xfrm>
                    <a:prstGeom prst="rect">
                      <a:avLst/>
                    </a:prstGeom>
                  </pic:spPr>
                </pic:pic>
              </a:graphicData>
            </a:graphic>
          </wp:inline>
        </w:drawing>
      </w:r>
    </w:p>
    <w:p w14:paraId="2E79031B" w14:textId="0B240817" w:rsidR="00771B5F" w:rsidRDefault="00771B5F" w:rsidP="00771B5F">
      <w:pPr>
        <w:pStyle w:val="CDITable-Firstfootnote"/>
        <w:divId w:val="935526654"/>
      </w:pPr>
      <w:r w:rsidRPr="00771B5F">
        <w:t>a</w:t>
      </w:r>
      <w:r w:rsidRPr="00771B5F">
        <w:tab/>
        <w:t>CDNA target shown in parentheses.</w:t>
      </w:r>
    </w:p>
    <w:p w14:paraId="4A53BA6B" w14:textId="77777777" w:rsidR="008A0736" w:rsidRDefault="008A0736" w:rsidP="00BA2598">
      <w:pPr>
        <w:pStyle w:val="Heading1"/>
        <w:divId w:val="935526654"/>
      </w:pPr>
      <w:r w:rsidRPr="00702D05">
        <w:t>Discussion</w:t>
      </w:r>
    </w:p>
    <w:p w14:paraId="7CFD9F12" w14:textId="77777777" w:rsidR="00771B5F" w:rsidRPr="00771B5F" w:rsidRDefault="00771B5F" w:rsidP="00771B5F">
      <w:pPr>
        <w:divId w:val="935526654"/>
        <w:rPr>
          <w:lang w:val="en-GB"/>
        </w:rPr>
      </w:pPr>
      <w:r w:rsidRPr="00771B5F">
        <w:rPr>
          <w:lang w:val="en-GB"/>
        </w:rPr>
        <w:t>For VPDs with a CDNA target of 95%, we found that national-level Indigenous status completeness was above this target in all years from 2012 onwards for measles, IMD, IPD (&lt; 5 and ≥ 50 years age groups) and Hib, and ≥ 90% for hepatitis A, pertussis (&lt; 5 years age group) and newly acquired hepatitis B from 2014 onwards. For VPDs with a CDNA target of 80%, Indigenous status completeness was above this in most years for rubella, diphtheria and tetanus, but with fluctuations due to the small numbers of notifications. Completeness increased substantially for mumps, from 60% in 2010 to above 90% from 2013 onwards, likely due to increased public health follow-up related to large multi-jurisdictional outbreaks in remote Aboriginal communities.</w:t>
      </w:r>
      <w:r w:rsidRPr="00771B5F">
        <w:rPr>
          <w:vertAlign w:val="superscript"/>
          <w:lang w:val="en-GB"/>
        </w:rPr>
        <w:t>28,29</w:t>
      </w:r>
      <w:r w:rsidRPr="00771B5F">
        <w:rPr>
          <w:lang w:val="en-GB"/>
        </w:rPr>
        <w:t xml:space="preserve"> Completeness was below the 80% target in all years during the 2010–2019 period for rotavirus (59–79%), pertussis (≥ 5 years; 56–65%), unspecified hepatitis B (48–62%) and laboratory confirmed influenza (43–63%), and from 2012 to 2019 for IPD in the ≥ 5 to &lt; 50 years age group (72–79%). However, there was substantial variation by jurisdiction, with overall completeness for the 2010–2019 period ≥ 95% for the Northern Territory for all VPDs except unspecified hepatitis B (92%), and for Western Australia for all except laboratory confirmed influenza (89%), unspecified hepatitis B (92%) and rotavirus (94%). </w:t>
      </w:r>
    </w:p>
    <w:p w14:paraId="28CC7106" w14:textId="77777777" w:rsidR="00771B5F" w:rsidRPr="00771B5F" w:rsidRDefault="00771B5F" w:rsidP="00771B5F">
      <w:pPr>
        <w:divId w:val="935526654"/>
        <w:rPr>
          <w:lang w:val="en-GB"/>
        </w:rPr>
      </w:pPr>
      <w:r w:rsidRPr="00771B5F">
        <w:rPr>
          <w:lang w:val="en-GB"/>
        </w:rPr>
        <w:t xml:space="preserve">For all VPDs assessed, national-level Indigenous status completeness increased with increasing remoteness. For most VPDs the differences were small (3–14 percentage points) but larger differences of 29–49 percentage points between major cities and very remote areas were identified for unspecified hepatitis B, laboratory confirmed influenza, pertussis (≥ 5 years) and rotavirus. Higher Indigenous status completeness in remote areas could be related to greater capacity for public health follow-up due to fewer notifications, </w:t>
      </w:r>
      <w:r w:rsidRPr="00771B5F">
        <w:rPr>
          <w:lang w:val="en-GB"/>
        </w:rPr>
        <w:lastRenderedPageBreak/>
        <w:t xml:space="preserve">better knowledge and identification of Indigenous status due to higher proportions of Aboriginal and Torres Strait Islander people in communities, and a greater role of Aboriginal Community Controlled Health Services. </w:t>
      </w:r>
    </w:p>
    <w:p w14:paraId="4618B3D8" w14:textId="77777777" w:rsidR="00771B5F" w:rsidRPr="00771B5F" w:rsidRDefault="00771B5F" w:rsidP="00771B5F">
      <w:pPr>
        <w:divId w:val="935526654"/>
        <w:rPr>
          <w:lang w:val="en-GB"/>
        </w:rPr>
      </w:pPr>
      <w:r w:rsidRPr="00771B5F">
        <w:rPr>
          <w:lang w:val="en-GB"/>
        </w:rPr>
        <w:t>The two main barriers to Indigenous status completeness identified by jurisdictions were: 1) the absence of an Indigenous status field in most pathology request forms, leading to missing Indigenous status identification in laboratory notifications; and 2) limited public health authority resource capacity to follow up missing data, either directly with the case or via the treating clinician, or indirectly by cross-checking other datasets such as hospitalisations or AIR, particularly for high incidence diseases. These issues likely explain the low Indigenous status completeness observed in most jurisdictions for unspecified hepatitis B, laboratory confirmed influenza, rotavirus and pertussis (≥ 5 years age group), all of which are high incidence diseases predominantly notified by laboratories. However, Indigenous status completeness was high for these VPDs in the Northern Territory and Western Australia.</w:t>
      </w:r>
    </w:p>
    <w:p w14:paraId="3CB835F1" w14:textId="77777777" w:rsidR="00771B5F" w:rsidRPr="00771B5F" w:rsidRDefault="00771B5F" w:rsidP="00771B5F">
      <w:pPr>
        <w:divId w:val="935526654"/>
        <w:rPr>
          <w:lang w:val="en-GB"/>
        </w:rPr>
      </w:pPr>
      <w:r w:rsidRPr="00771B5F">
        <w:rPr>
          <w:lang w:val="en-GB"/>
        </w:rPr>
        <w:t>Based on our study findings, the high Indigenous status completeness for all VPDs in the Northern Territory can be attributed to routine public health follow-up of all notifications, with manual cross-checking of hospital databases for all cases where Indigenous status is missing. The high Indigenous status completeness in Western Australia is attributable to high levels of clinician notification of all VPDs, along with manual cross-checking of hospital databases by public health and reference laboratory staff where Indigenous status is missing. Manual cross-checking of other databases, as undertaken in the Northern Territory and Western Australia, is a resource intensive activity. Western Australia also mandates inclusion of an Indigenous status field in pathology request forms, although completeness of this field was reported to be poor. While Western Australia undertakes annual data linkage, this is currently only used to enhance Indigenous status completeness in COVID-19 notification data. Indigenous status completeness in Western Australia VPD notification data was also noted to be high even prior to data linkage (approximately 97% in 2021).</w:t>
      </w:r>
      <w:r w:rsidRPr="00771B5F">
        <w:rPr>
          <w:vertAlign w:val="superscript"/>
          <w:lang w:val="en-GB"/>
        </w:rPr>
        <w:footnoteReference w:id="3"/>
      </w:r>
      <w:r w:rsidRPr="00771B5F">
        <w:rPr>
          <w:lang w:val="en-GB"/>
        </w:rPr>
        <w:t xml:space="preserve"> Mandated inclusion of an Indigenous status field on pathology request forms, which was supported by most jurisdictions surveyed, would seem a key medium to long term strategy to improve Indigenous status completeness. However, this would need to be complemented by work to ensure effective transfer of Indigenous status data between primary care and pathology software systems. A nationally coordinated and consistent approach would be preferable, given many pathology services operate across jurisdictional borders.</w:t>
      </w:r>
      <w:r w:rsidRPr="00771B5F">
        <w:rPr>
          <w:vertAlign w:val="superscript"/>
          <w:lang w:val="en-GB"/>
        </w:rPr>
        <w:t>12</w:t>
      </w:r>
      <w:r w:rsidRPr="00771B5F">
        <w:rPr>
          <w:lang w:val="en-GB"/>
        </w:rPr>
        <w:t xml:space="preserve"> Recording and reporting of Indigenous status could also be incorporated into laboratory accreditation standards. </w:t>
      </w:r>
    </w:p>
    <w:p w14:paraId="7BBFB00D" w14:textId="77777777" w:rsidR="00A23421" w:rsidRPr="00A23421" w:rsidRDefault="00A23421" w:rsidP="00A23421">
      <w:pPr>
        <w:divId w:val="935526654"/>
        <w:rPr>
          <w:lang w:val="en-GB"/>
        </w:rPr>
      </w:pPr>
      <w:r w:rsidRPr="00A23421">
        <w:rPr>
          <w:lang w:val="en-GB"/>
        </w:rPr>
        <w:t>Data linkage may be useful in jurisdictions where Indigenous status completeness is lower, either overall or for specific diseases, with consistency of methods across jurisdictions desirable. While data linkage is technically complex to establish initially, and barriers previously identified include data security, privacy, infrastructure and capability,</w:t>
      </w:r>
      <w:r w:rsidRPr="00A23421">
        <w:rPr>
          <w:vertAlign w:val="superscript"/>
          <w:lang w:val="en-GB"/>
        </w:rPr>
        <w:t>30</w:t>
      </w:r>
      <w:r w:rsidRPr="00A23421">
        <w:rPr>
          <w:lang w:val="en-GB"/>
        </w:rPr>
        <w:t xml:space="preserve"> once operational it is likely a less resource intensive strategy than manually cross-checking for missing Indigenous status information in other data systems, particularly for high incidence diseases. The public health response to the COVID-19 pandemic led to innovative uses of health data in Australia,</w:t>
      </w:r>
      <w:r w:rsidRPr="00A23421">
        <w:rPr>
          <w:vertAlign w:val="superscript"/>
          <w:lang w:val="en-GB"/>
        </w:rPr>
        <w:t>31</w:t>
      </w:r>
      <w:r w:rsidRPr="00A23421">
        <w:rPr>
          <w:lang w:val="en-GB"/>
        </w:rPr>
        <w:t xml:space="preserve"> including linkage at both national and jurisdictional levels.</w:t>
      </w:r>
      <w:r w:rsidRPr="00A23421">
        <w:rPr>
          <w:vertAlign w:val="superscript"/>
          <w:lang w:val="en-GB"/>
        </w:rPr>
        <w:t xml:space="preserve">32,33 </w:t>
      </w:r>
      <w:r w:rsidRPr="00A23421">
        <w:rPr>
          <w:lang w:val="en-GB"/>
        </w:rPr>
        <w:t>These approaches could be applied more broadly to other notifiable diseases. Jurisdictions now have access to population-level AIR data for public health purposes, thus providing potential to match notifications with Indigenous status as reported to Medicare or to the AIR by an immunisation provider, noting that Indigenous status was missing in only 0.7% of AIR records in 2021.</w:t>
      </w:r>
      <w:r w:rsidRPr="00A23421">
        <w:rPr>
          <w:vertAlign w:val="superscript"/>
          <w:lang w:val="en-GB"/>
        </w:rPr>
        <w:t>34</w:t>
      </w:r>
      <w:r w:rsidRPr="00A23421">
        <w:rPr>
          <w:lang w:val="en-GB"/>
        </w:rPr>
        <w:t xml:space="preserve"> However, Aboriginal and Torres Strait Islander stakeholders should be </w:t>
      </w:r>
      <w:r w:rsidRPr="00A23421">
        <w:rPr>
          <w:lang w:val="en-GB"/>
        </w:rPr>
        <w:lastRenderedPageBreak/>
        <w:t>consulted around data linkage methodologies for population health purposes of this nature, including how best to deal with inconsistencies in recorded Indigenous status of individuals within and between datasets, which may reflect variation in the quality of data collected between datasets and over time but also the legitimate choice of whether or not to identify as Aboriginal and/or Torres Strait Islander on specific occasions and in specific settings.</w:t>
      </w:r>
      <w:r w:rsidRPr="00A23421">
        <w:rPr>
          <w:vertAlign w:val="superscript"/>
          <w:lang w:val="en-GB"/>
        </w:rPr>
        <w:t>35</w:t>
      </w:r>
      <w:r w:rsidRPr="00A23421">
        <w:rPr>
          <w:lang w:val="en-GB"/>
        </w:rPr>
        <w:t xml:space="preserve"> </w:t>
      </w:r>
    </w:p>
    <w:p w14:paraId="03D1CE53" w14:textId="77777777" w:rsidR="00A23421" w:rsidRPr="00A23421" w:rsidRDefault="00A23421" w:rsidP="00A23421">
      <w:pPr>
        <w:divId w:val="935526654"/>
        <w:rPr>
          <w:lang w:val="en-GB"/>
        </w:rPr>
      </w:pPr>
      <w:r w:rsidRPr="00A23421">
        <w:rPr>
          <w:lang w:val="en-GB"/>
        </w:rPr>
        <w:t>Accurate identification of Indigenous status (at least as far as possible in context of legitimate choices regarding self-identification) at the point of service, whether GP, hospital, or laboratory, should be the ultimate and universal goal, along with accurate transmission between services and to public health authorities through the notification process, rather than needing data linkage to mitigate inadequate collection and transfer practices. Along with the population health level benefits, accurate real-time identification of Indigenous status may enable more optimal patient management, for example recommendation of vaccinations funded on the National Immunisation Program specifically for Aboriginal and Torres Strait Islander people.</w:t>
      </w:r>
    </w:p>
    <w:p w14:paraId="22E4F356" w14:textId="77777777" w:rsidR="00A23421" w:rsidRPr="00A23421" w:rsidRDefault="00A23421" w:rsidP="00A23421">
      <w:pPr>
        <w:divId w:val="935526654"/>
        <w:rPr>
          <w:lang w:val="en-GB"/>
        </w:rPr>
      </w:pPr>
      <w:r w:rsidRPr="00A23421">
        <w:rPr>
          <w:lang w:val="en-GB"/>
        </w:rPr>
        <w:t>The rationale for why CDNA originally set a 95% Indigenous status completeness target for some VPDs in NNDSS, and 80% for others, is not in the public domain. There is a strong argument for increasing those targets currently set at 80%, given the considerable advances in data and information systems and technology since the targets were established in 2009. This is particularly the case for diphtheria and tetanus where the number of notifications is small, and they are routinely followed up and of considerable public health significance.</w:t>
      </w:r>
      <w:r w:rsidRPr="00A23421">
        <w:rPr>
          <w:vertAlign w:val="superscript"/>
          <w:lang w:val="en-GB"/>
        </w:rPr>
        <w:t>2</w:t>
      </w:r>
      <w:r w:rsidRPr="00A23421">
        <w:rPr>
          <w:lang w:val="en-GB"/>
        </w:rPr>
        <w:t xml:space="preserve"> However, targets for all VPDs, and indeed all notifiable conditions, should be reviewed and increased where appropriate. Optimal Indigenous status completeness is important to monitor the effectiveness of immunisation and other public health programs; to track progress towards key national disease control targets, such as for hepatitis B;</w:t>
      </w:r>
      <w:r w:rsidRPr="00A23421">
        <w:rPr>
          <w:vertAlign w:val="superscript"/>
          <w:lang w:val="en-GB"/>
        </w:rPr>
        <w:t>36</w:t>
      </w:r>
      <w:r w:rsidRPr="00A23421">
        <w:rPr>
          <w:lang w:val="en-GB"/>
        </w:rPr>
        <w:t xml:space="preserve"> and to inform timely and effective public health actions, including development and implementation of new Closing the Gap policy and program initiatives. Introduction of Indigenous status targets should also be considered for other important vaccine-preventable notifiable conditions such as COVID-19, Japanese encephalitis, mpox and respiratory syncytial virus (a high incidence disease for which immunisation programs are likely to be introduced at some point). The National Aboriginal and Torres Strait Islander Health Protection Subcommittee of the Australian Health Protection Committee should be closely involved in the review and consideration of completeness targets. Regular assessment and reporting of progress against targets are needed to raise awareness and promote ongoing improvement efforts. Indigenous status completeness targets could also be included as a reportable indicator under the Federated Funding Agreement for Health, Vaccine Preventable Diseases Surveillance Program Schedule, with targets potentially aligned to CDNA targets and review of accompanying financial contributions. However, increased funding for VPD surveillance activities such as public health follow-up is not sufficient in </w:t>
      </w:r>
      <w:proofErr w:type="gramStart"/>
      <w:r w:rsidRPr="00A23421">
        <w:rPr>
          <w:lang w:val="en-GB"/>
        </w:rPr>
        <w:t>isolation, and</w:t>
      </w:r>
      <w:proofErr w:type="gramEnd"/>
      <w:r w:rsidRPr="00A23421">
        <w:rPr>
          <w:lang w:val="en-GB"/>
        </w:rPr>
        <w:t xml:space="preserve"> needs to be complemented by measures to improve accurate identification and recording of Indigenous status at all levels and effective transfer between services, as noted above.</w:t>
      </w:r>
    </w:p>
    <w:p w14:paraId="4457F206" w14:textId="77777777" w:rsidR="00A23421" w:rsidRPr="00A23421" w:rsidRDefault="00A23421" w:rsidP="00A23421">
      <w:pPr>
        <w:divId w:val="935526654"/>
        <w:rPr>
          <w:lang w:val="en-GB"/>
        </w:rPr>
      </w:pPr>
      <w:r w:rsidRPr="00A23421">
        <w:rPr>
          <w:lang w:val="en-GB"/>
        </w:rPr>
        <w:t xml:space="preserve">We identified inconsistencies between jurisdictions in how Indigenous status reporting categories are completed and mapped to NNDSS data specifications, particularly in relation to missing data. Consistency of coding and systems across jurisdictions would enhance the interpretation of national-level Indigenous status data in the </w:t>
      </w:r>
      <w:proofErr w:type="gramStart"/>
      <w:r w:rsidRPr="00A23421">
        <w:rPr>
          <w:lang w:val="en-GB"/>
        </w:rPr>
        <w:t>NNDSS, and</w:t>
      </w:r>
      <w:proofErr w:type="gramEnd"/>
      <w:r w:rsidRPr="00A23421">
        <w:rPr>
          <w:lang w:val="en-GB"/>
        </w:rPr>
        <w:t xml:space="preserve"> ideally allow understanding of reasons for incomplete data (e.g. refused response versus truly missing data) to inform actions to increase data completeness. Education and training should also be provided for public health staff regarding the importance of checking for missing Indigenous status information during case follow-up, and appropriate processes to follow.</w:t>
      </w:r>
    </w:p>
    <w:p w14:paraId="0509C3E6" w14:textId="77777777" w:rsidR="00A23421" w:rsidRPr="00A23421" w:rsidRDefault="00A23421" w:rsidP="00A23421">
      <w:pPr>
        <w:divId w:val="935526654"/>
        <w:rPr>
          <w:lang w:val="en-GB"/>
        </w:rPr>
      </w:pPr>
      <w:r w:rsidRPr="00A23421">
        <w:rPr>
          <w:lang w:val="en-GB"/>
        </w:rPr>
        <w:lastRenderedPageBreak/>
        <w:t>In terms of study limitations, we assessed Indigenous status completeness in NNDSS data for the 2010–2019 period so may not have captured all improvements resulting from pandemic-related system enhancements. For example, we found that in New South Wales, Indigenous status data collected during COVID-19 case follow-up were applied to all other notifications for the relevant individual, leading to retrospective improvement in overall Indigenous status completeness. Prospective improvements in completeness may also have occurred, emphasising the importance of ongoing monitoring and reporting of completeness data. While our analysis was limited to VPDs, many of the issues identified are likely relevant more broadly to other conditions.</w:t>
      </w:r>
    </w:p>
    <w:p w14:paraId="0F6DD13D" w14:textId="77777777" w:rsidR="00955437" w:rsidRDefault="00A23421" w:rsidP="00A23421">
      <w:pPr>
        <w:rPr>
          <w:vertAlign w:val="superscript"/>
          <w:lang w:val="en-GB"/>
        </w:rPr>
      </w:pPr>
      <w:r w:rsidRPr="00A23421">
        <w:rPr>
          <w:lang w:val="en-GB"/>
        </w:rPr>
        <w:t>To optimise Indigenous status completeness for VPDs, and other notifiable conditions, a mix of strategies and system-based approaches are needed to ensure accurate identification and recording at all relevant levels (primary care, hospital, laboratory, and public health authority) and effective transfer between these services. Development, implementation, and evaluation of all initiatives to improve Indigenous status collection, recording, reporting and evaluation should be led by Aboriginal and Torres Strait Islander people wherever possible, to optimise appropriateness and effectiveness. Driving and supporting a nationally consistent approach may fall within the remit of the Australian Centre for Disease Control as the focal point for disease surveillance data, coordination of laboratory data collection, reporting and analysis.</w:t>
      </w:r>
      <w:r w:rsidRPr="00A23421">
        <w:rPr>
          <w:vertAlign w:val="superscript"/>
          <w:lang w:val="en-GB"/>
        </w:rPr>
        <w:t>37</w:t>
      </w:r>
    </w:p>
    <w:p w14:paraId="1F0FDD55" w14:textId="77777777" w:rsidR="008A0736" w:rsidRPr="00702D05" w:rsidRDefault="008A0736" w:rsidP="008A0736">
      <w:pPr>
        <w:pStyle w:val="Heading1"/>
        <w:divId w:val="935526654"/>
        <w:rPr>
          <w:lang w:val="en-GB"/>
        </w:rPr>
      </w:pPr>
      <w:r>
        <w:rPr>
          <w:lang w:val="en-GB"/>
        </w:rPr>
        <w:t>Acknowledgments</w:t>
      </w:r>
    </w:p>
    <w:p w14:paraId="7CD712BA" w14:textId="77777777" w:rsidR="00A23421" w:rsidRPr="00A23421" w:rsidRDefault="00A23421" w:rsidP="00A23421">
      <w:pPr>
        <w:divId w:val="935526654"/>
        <w:rPr>
          <w:lang w:val="en-GB"/>
        </w:rPr>
      </w:pPr>
      <w:r w:rsidRPr="00A23421">
        <w:rPr>
          <w:lang w:val="en-GB"/>
        </w:rPr>
        <w:t xml:space="preserve">The authors acknowledge the traditional owners and custodians of the lands we live and work on as the First Peoples of Australia, pay our respects to Elders past, present and emerging, and acknowledge the history of dispossession and intergenerational trauma that continues to affect the lives of Aboriginal and Torres Strait Islander peoples. </w:t>
      </w:r>
    </w:p>
    <w:p w14:paraId="61F65CBC" w14:textId="77777777" w:rsidR="00A23421" w:rsidRPr="00A23421" w:rsidRDefault="00A23421" w:rsidP="00A23421">
      <w:pPr>
        <w:divId w:val="935526654"/>
        <w:rPr>
          <w:lang w:val="en-GB"/>
        </w:rPr>
      </w:pPr>
      <w:r w:rsidRPr="00A23421">
        <w:rPr>
          <w:lang w:val="en-GB"/>
        </w:rPr>
        <w:t xml:space="preserve">This study was undertaken under the funding agreement between NCIRS and the Australian Government Department of Health and Aged Care. Eva Molnar’s contribution was supported by a Master of Applied Epidemiology Scholarship from the Australian National University. We gratefully acknowledge Dr Catherine King who provided librarianship support, Dr Megan Campbell who provided input into study design and interpretation of results, and Dr </w:t>
      </w:r>
      <w:proofErr w:type="spellStart"/>
      <w:r w:rsidRPr="00A23421">
        <w:rPr>
          <w:lang w:val="en-GB"/>
        </w:rPr>
        <w:t>Harunor</w:t>
      </w:r>
      <w:proofErr w:type="spellEnd"/>
      <w:r w:rsidRPr="00A23421">
        <w:rPr>
          <w:lang w:val="en-GB"/>
        </w:rPr>
        <w:t xml:space="preserve"> Rashid who assisted with data analysis.</w:t>
      </w:r>
    </w:p>
    <w:p w14:paraId="4350792E" w14:textId="77777777" w:rsidR="00A23421" w:rsidRPr="00A23421" w:rsidRDefault="00A23421" w:rsidP="00A23421">
      <w:pPr>
        <w:divId w:val="935526654"/>
        <w:rPr>
          <w:lang w:val="en-GB"/>
        </w:rPr>
      </w:pPr>
      <w:r w:rsidRPr="00A23421">
        <w:rPr>
          <w:lang w:val="en-GB"/>
        </w:rPr>
        <w:t xml:space="preserve">NNDSS data were provided by the Communicable Disease Epidemiology and Surveillance Section, Health Protection Policy and Surveillance Division, Australian Government Department of Health and Aged Care, and the Communicable Diseases Network Australia. </w:t>
      </w:r>
    </w:p>
    <w:p w14:paraId="39A9220B" w14:textId="288BD02C" w:rsidR="00955437" w:rsidRDefault="00A23421" w:rsidP="00955437">
      <w:pPr>
        <w:rPr>
          <w:lang w:val="en-GB"/>
        </w:rPr>
      </w:pPr>
      <w:r w:rsidRPr="00A23421">
        <w:rPr>
          <w:lang w:val="en-GB"/>
        </w:rPr>
        <w:t xml:space="preserve">We thank all jurisdictional public health authority staff who participated in our survey and provided additional information. </w:t>
      </w:r>
      <w:r w:rsidR="00955437">
        <w:rPr>
          <w:lang w:val="en-GB"/>
        </w:rPr>
        <w:br w:type="page"/>
      </w:r>
    </w:p>
    <w:p w14:paraId="39AF060A" w14:textId="77777777" w:rsidR="008A0736" w:rsidRDefault="008A0736" w:rsidP="008A0736">
      <w:pPr>
        <w:pStyle w:val="Heading1"/>
        <w:divId w:val="935526654"/>
      </w:pPr>
      <w:r>
        <w:lastRenderedPageBreak/>
        <w:t>Author details</w:t>
      </w:r>
    </w:p>
    <w:p w14:paraId="01F618F2" w14:textId="77777777" w:rsidR="00A23421" w:rsidRPr="00A23421" w:rsidRDefault="00A23421" w:rsidP="00A23421">
      <w:pPr>
        <w:divId w:val="935526654"/>
        <w:rPr>
          <w:lang w:val="en-GB"/>
        </w:rPr>
      </w:pPr>
      <w:r w:rsidRPr="00A23421">
        <w:rPr>
          <w:lang w:val="en-GB"/>
        </w:rPr>
        <w:t>Frank Beard</w:t>
      </w:r>
      <w:r w:rsidRPr="00A23421">
        <w:rPr>
          <w:vertAlign w:val="superscript"/>
          <w:lang w:val="en-GB"/>
        </w:rPr>
        <w:t>1,2</w:t>
      </w:r>
      <w:r w:rsidRPr="00A23421">
        <w:rPr>
          <w:lang w:val="en-GB"/>
        </w:rPr>
        <w:t xml:space="preserve"> </w:t>
      </w:r>
    </w:p>
    <w:p w14:paraId="59279EAE" w14:textId="77777777" w:rsidR="00A23421" w:rsidRPr="00A23421" w:rsidRDefault="00A23421" w:rsidP="00A23421">
      <w:pPr>
        <w:pStyle w:val="Normal-lessspace"/>
        <w:divId w:val="935526654"/>
      </w:pPr>
      <w:r w:rsidRPr="00A23421">
        <w:t>Eva Molnar</w:t>
      </w:r>
      <w:r w:rsidRPr="00A23421">
        <w:rPr>
          <w:vertAlign w:val="superscript"/>
        </w:rPr>
        <w:t>1,3</w:t>
      </w:r>
    </w:p>
    <w:p w14:paraId="5FFF5DD7" w14:textId="77777777" w:rsidR="00A23421" w:rsidRPr="00A23421" w:rsidRDefault="00A23421" w:rsidP="00A23421">
      <w:pPr>
        <w:pStyle w:val="Normal-lessspace"/>
        <w:divId w:val="935526654"/>
      </w:pPr>
      <w:r w:rsidRPr="00A23421">
        <w:t>Joanne Jackson</w:t>
      </w:r>
      <w:r w:rsidRPr="00A23421">
        <w:rPr>
          <w:vertAlign w:val="superscript"/>
        </w:rPr>
        <w:t>1</w:t>
      </w:r>
    </w:p>
    <w:p w14:paraId="62BFEFC6" w14:textId="77777777" w:rsidR="00A23421" w:rsidRPr="00A23421" w:rsidRDefault="00A23421" w:rsidP="00A23421">
      <w:pPr>
        <w:pStyle w:val="Normal-lessspace"/>
        <w:divId w:val="935526654"/>
      </w:pPr>
      <w:r w:rsidRPr="00A23421">
        <w:t>Kaitlyn Vette</w:t>
      </w:r>
      <w:r w:rsidRPr="00A23421">
        <w:rPr>
          <w:vertAlign w:val="superscript"/>
        </w:rPr>
        <w:t>1</w:t>
      </w:r>
    </w:p>
    <w:p w14:paraId="785E63A1" w14:textId="77777777" w:rsidR="00A23421" w:rsidRPr="00A23421" w:rsidRDefault="00A23421" w:rsidP="00A23421">
      <w:pPr>
        <w:pStyle w:val="Normal-lessspace"/>
        <w:divId w:val="935526654"/>
      </w:pPr>
      <w:r w:rsidRPr="00A23421">
        <w:t>Katrina Clark</w:t>
      </w:r>
      <w:r w:rsidRPr="00A23421">
        <w:rPr>
          <w:vertAlign w:val="superscript"/>
        </w:rPr>
        <w:t>1</w:t>
      </w:r>
    </w:p>
    <w:p w14:paraId="58211C7C" w14:textId="77777777" w:rsidR="00A23421" w:rsidRPr="00A23421" w:rsidRDefault="00A23421" w:rsidP="00A23421">
      <w:pPr>
        <w:pStyle w:val="Normal-lessspace"/>
        <w:divId w:val="935526654"/>
      </w:pPr>
      <w:r w:rsidRPr="00A23421">
        <w:t>Aditi Dey</w:t>
      </w:r>
      <w:r w:rsidRPr="00A23421">
        <w:rPr>
          <w:vertAlign w:val="superscript"/>
        </w:rPr>
        <w:t>1,4</w:t>
      </w:r>
    </w:p>
    <w:p w14:paraId="094EAAC6" w14:textId="77777777" w:rsidR="00A23421" w:rsidRPr="00A23421" w:rsidRDefault="00A23421" w:rsidP="00A23421">
      <w:pPr>
        <w:pStyle w:val="Normal-lessspace"/>
        <w:divId w:val="935526654"/>
      </w:pPr>
      <w:r w:rsidRPr="00A23421">
        <w:t>Caitlin Swift</w:t>
      </w:r>
      <w:r w:rsidRPr="00A23421">
        <w:rPr>
          <w:vertAlign w:val="superscript"/>
        </w:rPr>
        <w:t>1</w:t>
      </w:r>
    </w:p>
    <w:p w14:paraId="29FA2CB9" w14:textId="77777777" w:rsidR="00A23421" w:rsidRPr="00A23421" w:rsidRDefault="00A23421" w:rsidP="00A23421">
      <w:pPr>
        <w:pStyle w:val="Normal-lessspace"/>
        <w:divId w:val="935526654"/>
      </w:pPr>
      <w:r w:rsidRPr="00A23421">
        <w:t>Stephen Lambert</w:t>
      </w:r>
      <w:r w:rsidRPr="00A23421">
        <w:rPr>
          <w:vertAlign w:val="superscript"/>
        </w:rPr>
        <w:t>1</w:t>
      </w:r>
    </w:p>
    <w:p w14:paraId="7D9270EC" w14:textId="77777777" w:rsidR="00A23421" w:rsidRPr="00A23421" w:rsidRDefault="00A23421" w:rsidP="00A23421">
      <w:pPr>
        <w:pStyle w:val="Normal-lessspace"/>
        <w:divId w:val="935526654"/>
      </w:pPr>
      <w:r w:rsidRPr="00A23421">
        <w:t>Anna-Jane Glynn-Robinson</w:t>
      </w:r>
      <w:r w:rsidRPr="00A23421">
        <w:rPr>
          <w:vertAlign w:val="superscript"/>
        </w:rPr>
        <w:t>3</w:t>
      </w:r>
    </w:p>
    <w:p w14:paraId="76030504" w14:textId="77777777" w:rsidR="00A23421" w:rsidRPr="00A23421" w:rsidRDefault="00A23421" w:rsidP="00A23421">
      <w:pPr>
        <w:pStyle w:val="Normal-lessspace"/>
        <w:divId w:val="935526654"/>
      </w:pPr>
      <w:r w:rsidRPr="00A23421">
        <w:t>Kristine Macartney</w:t>
      </w:r>
      <w:r w:rsidRPr="00A23421">
        <w:rPr>
          <w:vertAlign w:val="superscript"/>
        </w:rPr>
        <w:t>1,4</w:t>
      </w:r>
    </w:p>
    <w:p w14:paraId="6CE4713F" w14:textId="77777777" w:rsidR="00A23421" w:rsidRPr="00A23421" w:rsidRDefault="00A23421" w:rsidP="00A23421">
      <w:pPr>
        <w:pStyle w:val="CDINumberedList1-L1"/>
        <w:divId w:val="935526654"/>
      </w:pPr>
      <w:r w:rsidRPr="00A23421">
        <w:t>National Centre for Immunisation Research and Surveillance, Children’s Hospital at Westmead</w:t>
      </w:r>
    </w:p>
    <w:p w14:paraId="12D97567" w14:textId="77777777" w:rsidR="00A23421" w:rsidRPr="00A23421" w:rsidRDefault="00A23421" w:rsidP="00A23421">
      <w:pPr>
        <w:pStyle w:val="CDINumberedList1-L1"/>
        <w:divId w:val="935526654"/>
      </w:pPr>
      <w:r w:rsidRPr="00A23421">
        <w:t>School of Public Health, The University of Sydney</w:t>
      </w:r>
    </w:p>
    <w:p w14:paraId="3B79991B" w14:textId="77777777" w:rsidR="00A23421" w:rsidRPr="00A23421" w:rsidRDefault="00A23421" w:rsidP="00A23421">
      <w:pPr>
        <w:pStyle w:val="CDINumberedList1-L1"/>
        <w:divId w:val="935526654"/>
      </w:pPr>
      <w:r w:rsidRPr="00A23421">
        <w:t>National Centre for Epidemiology and Population Health, Australian National University</w:t>
      </w:r>
    </w:p>
    <w:p w14:paraId="42F36C7C" w14:textId="77777777" w:rsidR="00A23421" w:rsidRPr="00A23421" w:rsidRDefault="00A23421" w:rsidP="00A23421">
      <w:pPr>
        <w:pStyle w:val="CDINumberedList1-L1"/>
        <w:divId w:val="935526654"/>
      </w:pPr>
      <w:r w:rsidRPr="00A23421">
        <w:t>Speciality of Child and Adolescent Health, Sydney Medical School, The University of Sydney</w:t>
      </w:r>
    </w:p>
    <w:p w14:paraId="08996A58" w14:textId="77777777" w:rsidR="00AC7CD7" w:rsidRDefault="00AC7CD7" w:rsidP="00AC7CD7">
      <w:pPr>
        <w:pStyle w:val="Authordetails"/>
        <w:divId w:val="935526654"/>
      </w:pPr>
      <w:r>
        <w:t>Corresponding author</w:t>
      </w:r>
    </w:p>
    <w:p w14:paraId="5DD9B9CF" w14:textId="77777777" w:rsidR="00955437" w:rsidRPr="00955437" w:rsidRDefault="00955437" w:rsidP="00955437">
      <w:pPr>
        <w:divId w:val="935526654"/>
        <w:rPr>
          <w:lang w:val="en-GB"/>
        </w:rPr>
      </w:pPr>
      <w:r w:rsidRPr="00955437">
        <w:rPr>
          <w:lang w:val="en-GB"/>
        </w:rPr>
        <w:t xml:space="preserve">Associate Professor Frank Beard </w:t>
      </w:r>
    </w:p>
    <w:p w14:paraId="04BA1132" w14:textId="77777777" w:rsidR="00955437" w:rsidRPr="00955437" w:rsidRDefault="00955437" w:rsidP="00955437">
      <w:pPr>
        <w:divId w:val="935526654"/>
        <w:rPr>
          <w:lang w:val="en-GB"/>
        </w:rPr>
      </w:pPr>
      <w:r w:rsidRPr="00955437">
        <w:rPr>
          <w:lang w:val="en-GB"/>
        </w:rPr>
        <w:t>National Centre for Immunisation Research and Surveillance, Kids Research, Sydney Children’s Hospitals Network, Locked Bag 4001, Westmead NSW 2145 Australia</w:t>
      </w:r>
    </w:p>
    <w:p w14:paraId="66A2846D" w14:textId="330D6274" w:rsidR="008A0736" w:rsidRPr="007A2D74" w:rsidRDefault="00955437" w:rsidP="008A0736">
      <w:pPr>
        <w:divId w:val="935526654"/>
      </w:pPr>
      <w:r w:rsidRPr="00955437">
        <w:rPr>
          <w:lang w:val="en-GB"/>
        </w:rPr>
        <w:t xml:space="preserve">Email: </w:t>
      </w:r>
      <w:hyperlink r:id="rId11" w:history="1">
        <w:r w:rsidRPr="00955437">
          <w:rPr>
            <w:rStyle w:val="Hyperlink"/>
            <w:lang w:val="en-GB"/>
          </w:rPr>
          <w:t>frank.beard@health.nsw.gov.au</w:t>
        </w:r>
      </w:hyperlink>
      <w:r>
        <w:rPr>
          <w:lang w:val="en-GB"/>
        </w:rPr>
        <w:t xml:space="preserve"> </w:t>
      </w:r>
      <w:r w:rsidR="008A0736" w:rsidRPr="007A2D74">
        <w:br w:type="page"/>
      </w:r>
    </w:p>
    <w:p w14:paraId="03BF3CC5" w14:textId="77777777" w:rsidR="008A0736" w:rsidRDefault="008A0736" w:rsidP="00122ADA">
      <w:pPr>
        <w:pStyle w:val="Heading1"/>
        <w:divId w:val="935526654"/>
      </w:pPr>
      <w:r>
        <w:lastRenderedPageBreak/>
        <w:t>References</w:t>
      </w:r>
    </w:p>
    <w:p w14:paraId="04D9A7E2" w14:textId="77777777" w:rsidR="00955437" w:rsidRDefault="00955437" w:rsidP="00955437">
      <w:pPr>
        <w:pStyle w:val="CDINumberedList1-L1"/>
        <w:numPr>
          <w:ilvl w:val="0"/>
          <w:numId w:val="34"/>
        </w:numPr>
        <w:divId w:val="935526654"/>
      </w:pPr>
      <w:r>
        <w:t xml:space="preserve">Australian Government Department of Health and Aged Care. National Immunisation Program Schedule. Canberra: Australian Government Department of Health and Aged Care; 2023. [Accessed on 11 May 2023.] Available from: </w:t>
      </w:r>
      <w:hyperlink r:id="rId12" w:history="1">
        <w:r>
          <w:t>https://www.health.gov.au/topics/immunisation/when-to-get-vaccinated/national-immunisation-program-schedule</w:t>
        </w:r>
      </w:hyperlink>
      <w:r>
        <w:t>.</w:t>
      </w:r>
    </w:p>
    <w:p w14:paraId="2D0A42CC" w14:textId="77777777" w:rsidR="00955437" w:rsidRDefault="00955437" w:rsidP="00955437">
      <w:pPr>
        <w:pStyle w:val="CDINumberedList1-L1"/>
        <w:divId w:val="935526654"/>
      </w:pPr>
      <w:r>
        <w:t xml:space="preserve">Jackson J, Sonneveld N, Rashid H, </w:t>
      </w:r>
      <w:proofErr w:type="spellStart"/>
      <w:r>
        <w:t>Karpish</w:t>
      </w:r>
      <w:proofErr w:type="spellEnd"/>
      <w:r>
        <w:t xml:space="preserve"> L, Wallace S, Whop L et al. Vaccine preventable diseases and vaccination coverage in Aboriginal and Torres Strait Islander people, Australia, 2016–2019. </w:t>
      </w:r>
      <w:r w:rsidRPr="00955437">
        <w:rPr>
          <w:i/>
          <w:iCs/>
        </w:rPr>
        <w:t>Commun Dis Intell (2018)</w:t>
      </w:r>
      <w:r>
        <w:t xml:space="preserve">. 2023;47. doi: </w:t>
      </w:r>
      <w:hyperlink r:id="rId13" w:history="1">
        <w:r>
          <w:t>https://doi.org/10.33321/cdi.2023.47.32</w:t>
        </w:r>
      </w:hyperlink>
      <w:r>
        <w:t>.</w:t>
      </w:r>
    </w:p>
    <w:p w14:paraId="7DB160B3" w14:textId="77777777" w:rsidR="00955437" w:rsidRDefault="00955437" w:rsidP="00955437">
      <w:pPr>
        <w:pStyle w:val="CDINumberedList1-L1"/>
        <w:divId w:val="935526654"/>
      </w:pPr>
      <w:r>
        <w:t xml:space="preserve">Marmot M. Social determinants and the health of Indigenous Australians. </w:t>
      </w:r>
      <w:r w:rsidRPr="00955437">
        <w:rPr>
          <w:i/>
          <w:iCs/>
        </w:rPr>
        <w:t>Med J Aust</w:t>
      </w:r>
      <w:r>
        <w:t xml:space="preserve">. 2011;194(10):512–3. doi: </w:t>
      </w:r>
      <w:hyperlink r:id="rId14" w:history="1">
        <w:r>
          <w:t>https://doi.org/10.5694/j.1326-5377.2011.tb03086.x</w:t>
        </w:r>
      </w:hyperlink>
      <w:r>
        <w:t>.</w:t>
      </w:r>
    </w:p>
    <w:p w14:paraId="18D7B601" w14:textId="77777777" w:rsidR="00955437" w:rsidRDefault="00955437" w:rsidP="00955437">
      <w:pPr>
        <w:pStyle w:val="CDINumberedList1-L1"/>
        <w:divId w:val="935526654"/>
      </w:pPr>
      <w:r>
        <w:t xml:space="preserve">Australian Institute of Health and Welfare (AIHW). </w:t>
      </w:r>
      <w:r w:rsidRPr="00955437">
        <w:rPr>
          <w:i/>
          <w:iCs/>
        </w:rPr>
        <w:t>National best practice guidelines for collecting Indigenous status in health data sets</w:t>
      </w:r>
      <w:r>
        <w:t xml:space="preserve">. Canberra: AIHW; 8 April 2010. [Accessed on 11 May 2023.] Available from: </w:t>
      </w:r>
      <w:hyperlink r:id="rId15" w:history="1">
        <w:r>
          <w:t>https://www.aihw.gov.au/reports/indigenous-australians/national-guidelines-collecting-health-data-sets</w:t>
        </w:r>
      </w:hyperlink>
      <w:r>
        <w:t>.</w:t>
      </w:r>
    </w:p>
    <w:p w14:paraId="266E0B52" w14:textId="77777777" w:rsidR="00955437" w:rsidRDefault="00955437" w:rsidP="00955437">
      <w:pPr>
        <w:pStyle w:val="CDINumberedList1-L1"/>
        <w:divId w:val="935526654"/>
      </w:pPr>
      <w:r>
        <w:t xml:space="preserve">Australian Government Federal Register of Legislation. </w:t>
      </w:r>
      <w:r w:rsidRPr="00955437">
        <w:rPr>
          <w:i/>
          <w:iCs/>
        </w:rPr>
        <w:t>National Health Security (National Notifiable Disease List) Instrument 2018</w:t>
      </w:r>
      <w:r>
        <w:t xml:space="preserve">. [Legislation.] Canberra: Australian Government Federal Register of Legislation; 2 December 2022. [Accessed on 13 April 2023.] Available from: </w:t>
      </w:r>
      <w:hyperlink r:id="rId16" w:history="1">
        <w:r>
          <w:t>https://www.legislation.gov.au/Details/F2022C01206</w:t>
        </w:r>
      </w:hyperlink>
      <w:r>
        <w:t>.</w:t>
      </w:r>
    </w:p>
    <w:p w14:paraId="66B52327" w14:textId="77777777" w:rsidR="00955437" w:rsidRDefault="00955437" w:rsidP="00955437">
      <w:pPr>
        <w:pStyle w:val="CDINumberedList1-L1"/>
        <w:divId w:val="935526654"/>
      </w:pPr>
      <w:r>
        <w:t xml:space="preserve">Miller M, Roche P, Spencer J, Deeble M. Evaluation of Australia’s National Notifiable Disease Surveillance System. </w:t>
      </w:r>
      <w:r w:rsidRPr="00955437">
        <w:rPr>
          <w:i/>
          <w:iCs/>
        </w:rPr>
        <w:t>Commun Dis Intell Q Rep</w:t>
      </w:r>
      <w:r>
        <w:t xml:space="preserve">. </w:t>
      </w:r>
      <w:proofErr w:type="gramStart"/>
      <w:r>
        <w:t>2004;28:311</w:t>
      </w:r>
      <w:proofErr w:type="gramEnd"/>
      <w:r>
        <w:t>–23.</w:t>
      </w:r>
    </w:p>
    <w:p w14:paraId="4E126B41" w14:textId="7C887367" w:rsidR="00955437" w:rsidRDefault="00955437" w:rsidP="00955437">
      <w:pPr>
        <w:pStyle w:val="CDINumberedList1-L1"/>
        <w:divId w:val="935526654"/>
      </w:pPr>
      <w:r>
        <w:t xml:space="preserve">NNDSS Annual Report Working Group. Australia’s notifiable disease status, 2016: annual report of the National Notifiable Diseases Surveillance System. </w:t>
      </w:r>
      <w:r w:rsidRPr="00955437">
        <w:rPr>
          <w:i/>
          <w:iCs/>
        </w:rPr>
        <w:t>Commun Dis Intell (2018)</w:t>
      </w:r>
      <w:r>
        <w:t xml:space="preserve">. 2021;45. </w:t>
      </w:r>
      <w:r w:rsidRPr="00024DB4">
        <w:t>doi: </w:t>
      </w:r>
      <w:hyperlink r:id="rId17" w:history="1">
        <w:r>
          <w:t>https://doi.org/10.33321/cdi.2021.45.28</w:t>
        </w:r>
      </w:hyperlink>
      <w:r>
        <w:t>.</w:t>
      </w:r>
    </w:p>
    <w:p w14:paraId="33A97F85" w14:textId="7BE59B8F" w:rsidR="00955437" w:rsidRPr="00024DB4" w:rsidRDefault="00955437" w:rsidP="00955437">
      <w:pPr>
        <w:pStyle w:val="CDINumberedList1-L1"/>
        <w:divId w:val="935526654"/>
      </w:pPr>
      <w:r>
        <w:t xml:space="preserve">Gibney KB, Cheng AC, Hall R, Leder K. Australia’s National Notifiable Diseases Surveillance System 1991–2011: expanding, adapting and improving. </w:t>
      </w:r>
      <w:r w:rsidRPr="00955437">
        <w:rPr>
          <w:i/>
          <w:iCs/>
        </w:rPr>
        <w:t>Epidemiol Infect</w:t>
      </w:r>
      <w:r>
        <w:t xml:space="preserve">. 2017;145(5):1006–17. </w:t>
      </w:r>
      <w:r w:rsidRPr="00024DB4">
        <w:t>doi: </w:t>
      </w:r>
      <w:hyperlink r:id="rId18" w:history="1">
        <w:r>
          <w:t>https://doi.org/10.1017/s0950268816002752</w:t>
        </w:r>
      </w:hyperlink>
      <w:r w:rsidRPr="00024DB4">
        <w:t>.</w:t>
      </w:r>
    </w:p>
    <w:p w14:paraId="088DE22B" w14:textId="77777777" w:rsidR="00955437" w:rsidRDefault="00955437" w:rsidP="00955437">
      <w:pPr>
        <w:pStyle w:val="CDINumberedList1-L1"/>
        <w:divId w:val="935526654"/>
      </w:pPr>
      <w:r>
        <w:t xml:space="preserve">Australian Bureau of Statistics. Remoteness Areas. [Webpage.] Canberra: Australian Bureau of Statistics; 21 March 2023. [Accessed on 2 May 2023.] Available from: </w:t>
      </w:r>
      <w:hyperlink r:id="rId19" w:history="1">
        <w:r>
          <w:t>https://www.abs.gov.au/statistics/standards/australian-statistical-geography-standard-asgs-edition-3/jul2021-jun2026/remoteness-structure/remoteness-areas</w:t>
        </w:r>
      </w:hyperlink>
      <w:r>
        <w:t>.</w:t>
      </w:r>
    </w:p>
    <w:p w14:paraId="462A3EB9" w14:textId="77777777" w:rsidR="00955437" w:rsidRDefault="00955437" w:rsidP="00955437">
      <w:pPr>
        <w:pStyle w:val="CDINumberedList1-L1"/>
        <w:divId w:val="935526654"/>
      </w:pPr>
      <w:r>
        <w:t xml:space="preserve">Australian Government Department of Health and Aged Care. CDNA surveillance case definitions. Canberra: Australian Government Department of Health and Aged Care; 11 January 2023. [Accessed on 13 April 2023.] Available from: </w:t>
      </w:r>
      <w:hyperlink r:id="rId20" w:history="1">
        <w:r>
          <w:t>https://www.health.gov.au/resources/collections/cdna-surveillance-case-definitions</w:t>
        </w:r>
      </w:hyperlink>
      <w:r>
        <w:t>.</w:t>
      </w:r>
    </w:p>
    <w:p w14:paraId="5DB51466" w14:textId="77777777" w:rsidR="00955437" w:rsidRDefault="00955437" w:rsidP="00955437">
      <w:pPr>
        <w:pStyle w:val="CDINumberedList1-L1"/>
        <w:divId w:val="935526654"/>
      </w:pPr>
      <w:r>
        <w:lastRenderedPageBreak/>
        <w:t xml:space="preserve">Improving Indigenous Identification in Communicable Disease Reporting Project Steering Committee. </w:t>
      </w:r>
      <w:r w:rsidRPr="00955437">
        <w:rPr>
          <w:i/>
          <w:iCs/>
        </w:rPr>
        <w:t>Improving Indigenous identification in communicable disease reporting systems</w:t>
      </w:r>
      <w:r>
        <w:t xml:space="preserve">. [Discussion paper.] Adelaide: University of Adelaide Public Health Information Development Unit; November 2004. [Accessed on 11 May 2023.] Available from: </w:t>
      </w:r>
      <w:hyperlink r:id="rId21" w:history="1">
        <w:r>
          <w:t>https://phidu.torrens.edu.au/pdf/1999-2004/improving_indigenous_reporting_2004.pdf</w:t>
        </w:r>
      </w:hyperlink>
      <w:r>
        <w:t>.</w:t>
      </w:r>
    </w:p>
    <w:p w14:paraId="06DC7B0E" w14:textId="77777777" w:rsidR="00955437" w:rsidRDefault="00955437" w:rsidP="00955437">
      <w:pPr>
        <w:pStyle w:val="CDINumberedList1-L1"/>
        <w:divId w:val="935526654"/>
      </w:pPr>
      <w:r>
        <w:t xml:space="preserve">AIHW. </w:t>
      </w:r>
      <w:r w:rsidRPr="00955437">
        <w:rPr>
          <w:i/>
          <w:iCs/>
        </w:rPr>
        <w:t>The inclusion of Indigenous status on pathology request forms</w:t>
      </w:r>
      <w:r>
        <w:t xml:space="preserve">. Canberra: AIHW; </w:t>
      </w:r>
      <w:r w:rsidRPr="00024DB4">
        <w:t>1 Nov</w:t>
      </w:r>
      <w:r>
        <w:t xml:space="preserve">ember 2013. [Accessed on 11 May 2023.] Available from: </w:t>
      </w:r>
      <w:hyperlink r:id="rId22" w:history="1">
        <w:r>
          <w:t>https://www.aihw.gov.au/reports/indigenous-australians/indigenous-status-on-pathology-request-forms/formats</w:t>
        </w:r>
      </w:hyperlink>
      <w:r>
        <w:t>.</w:t>
      </w:r>
    </w:p>
    <w:p w14:paraId="53696E13" w14:textId="77777777" w:rsidR="00955437" w:rsidRDefault="00955437" w:rsidP="00955437">
      <w:pPr>
        <w:pStyle w:val="CDINumberedList1-L1"/>
        <w:divId w:val="935526654"/>
      </w:pPr>
      <w:r>
        <w:t xml:space="preserve">AIHW. </w:t>
      </w:r>
      <w:r w:rsidRPr="00955437">
        <w:rPr>
          <w:i/>
          <w:iCs/>
        </w:rPr>
        <w:t>Indigenous identification in hospital separations data: quality report</w:t>
      </w:r>
      <w:r>
        <w:t xml:space="preserve">. Canberra: AIHW; 1 May 2013. [Accessed on 2 May 2023.] Available from: </w:t>
      </w:r>
      <w:hyperlink r:id="rId23" w:history="1">
        <w:r>
          <w:t>https://www.aihw.gov.au/reports/indigenous-australians/indigenous-identification-in-hospital-separations/summary</w:t>
        </w:r>
      </w:hyperlink>
      <w:r>
        <w:t>.</w:t>
      </w:r>
    </w:p>
    <w:p w14:paraId="0EB0AC44" w14:textId="037BA8E3" w:rsidR="00955437" w:rsidRDefault="00955437" w:rsidP="00955437">
      <w:pPr>
        <w:pStyle w:val="CDINumberedList1-L1"/>
        <w:divId w:val="935526654"/>
      </w:pPr>
      <w:r>
        <w:t xml:space="preserve">Ford BK, Kong M, Ward JS, Hocking JS, Fairley CK, Donovan B et al. Incomplete recording of Indigenous identification status under-estimates the prevalence of Indigenous population attending Australian general practices: a </w:t>
      </w:r>
      <w:proofErr w:type="gramStart"/>
      <w:r>
        <w:t>cross sectional</w:t>
      </w:r>
      <w:proofErr w:type="gramEnd"/>
      <w:r>
        <w:t xml:space="preserve"> study. </w:t>
      </w:r>
      <w:r w:rsidRPr="00955437">
        <w:rPr>
          <w:i/>
          <w:iCs/>
        </w:rPr>
        <w:t xml:space="preserve">BMC Health </w:t>
      </w:r>
      <w:proofErr w:type="spellStart"/>
      <w:r w:rsidRPr="00955437">
        <w:rPr>
          <w:i/>
          <w:iCs/>
        </w:rPr>
        <w:t>Serv</w:t>
      </w:r>
      <w:proofErr w:type="spellEnd"/>
      <w:r w:rsidRPr="00955437">
        <w:rPr>
          <w:i/>
          <w:iCs/>
        </w:rPr>
        <w:t xml:space="preserve"> Res</w:t>
      </w:r>
      <w:r>
        <w:t xml:space="preserve">. 2019;19(1):567. </w:t>
      </w:r>
      <w:r w:rsidRPr="00024DB4">
        <w:t>doi: </w:t>
      </w:r>
      <w:hyperlink r:id="rId24" w:history="1">
        <w:r>
          <w:t>https://doi.org/10.1186/s12913-019-4393-6</w:t>
        </w:r>
      </w:hyperlink>
      <w:r w:rsidRPr="00024DB4">
        <w:t>.</w:t>
      </w:r>
    </w:p>
    <w:p w14:paraId="2ACD6C9E" w14:textId="77777777" w:rsidR="00955437" w:rsidRDefault="00955437" w:rsidP="00955437">
      <w:pPr>
        <w:pStyle w:val="CDINumberedList1-L1"/>
        <w:divId w:val="935526654"/>
      </w:pPr>
      <w:r>
        <w:t xml:space="preserve">Thomson A, Morgan S, O’Mara P, Tapley A, Henderson K, van Driel M et al. The recording of Aboriginal and Torres Strait Islander status in general practice clinical records: a cross-sectional study. </w:t>
      </w:r>
      <w:proofErr w:type="spellStart"/>
      <w:r w:rsidRPr="00955437">
        <w:rPr>
          <w:i/>
          <w:iCs/>
        </w:rPr>
        <w:t>Aust</w:t>
      </w:r>
      <w:proofErr w:type="spellEnd"/>
      <w:r w:rsidRPr="00955437">
        <w:rPr>
          <w:i/>
          <w:iCs/>
        </w:rPr>
        <w:t xml:space="preserve"> N Z J Public Health</w:t>
      </w:r>
      <w:r>
        <w:t>. 2016;40(</w:t>
      </w:r>
      <w:proofErr w:type="spellStart"/>
      <w:r>
        <w:t>Suppl</w:t>
      </w:r>
      <w:proofErr w:type="spellEnd"/>
      <w:r>
        <w:t xml:space="preserve"> 1</w:t>
      </w:r>
      <w:proofErr w:type="gramStart"/>
      <w:r>
        <w:t>):S</w:t>
      </w:r>
      <w:proofErr w:type="gramEnd"/>
      <w:r>
        <w:t xml:space="preserve">70–4. doi: </w:t>
      </w:r>
      <w:hyperlink r:id="rId25" w:history="1">
        <w:r>
          <w:t>https://doi.org/10.1111/1753-6405.12400</w:t>
        </w:r>
      </w:hyperlink>
      <w:r>
        <w:t>.</w:t>
      </w:r>
    </w:p>
    <w:p w14:paraId="25CCC0EB" w14:textId="77777777" w:rsidR="00955437" w:rsidRDefault="00955437" w:rsidP="00955437">
      <w:pPr>
        <w:pStyle w:val="CDINumberedList1-L1"/>
        <w:divId w:val="935526654"/>
      </w:pPr>
      <w:r>
        <w:t xml:space="preserve">Australian Government Department of Health and Aged Care. </w:t>
      </w:r>
      <w:r w:rsidRPr="00955437">
        <w:rPr>
          <w:i/>
          <w:iCs/>
        </w:rPr>
        <w:t>NNDSS Core Dataset, Dataset Field Specifications - version 10.1.2016</w:t>
      </w:r>
      <w:r>
        <w:t>. [Documentation.] Not available online.</w:t>
      </w:r>
    </w:p>
    <w:p w14:paraId="3B11B0D7" w14:textId="77777777" w:rsidR="00955437" w:rsidRDefault="00955437" w:rsidP="00955437">
      <w:pPr>
        <w:pStyle w:val="CDINumberedList1-L1"/>
        <w:divId w:val="935526654"/>
      </w:pPr>
      <w:r>
        <w:t xml:space="preserve">Australian Capital Territory Government Department of Health (ACT Health). </w:t>
      </w:r>
      <w:r w:rsidRPr="00955437">
        <w:rPr>
          <w:i/>
          <w:iCs/>
        </w:rPr>
        <w:t>Report of notifiable condition or related death form</w:t>
      </w:r>
      <w:r>
        <w:t xml:space="preserve">. Canberra: ACT Health. [Accessed on 5 March 2025.] Available from: </w:t>
      </w:r>
      <w:hyperlink r:id="rId26" w:history="1">
        <w:r>
          <w:t>https://www.act.gov.au/__data/assets/pdf_file/0015/2215230/Notifiable-Conditions-form_2022.pdf</w:t>
        </w:r>
      </w:hyperlink>
      <w:r>
        <w:t>.</w:t>
      </w:r>
    </w:p>
    <w:p w14:paraId="30BA0E29" w14:textId="77777777" w:rsidR="00955437" w:rsidRPr="00024DB4" w:rsidRDefault="00955437" w:rsidP="00955437">
      <w:pPr>
        <w:pStyle w:val="CDINumberedList1-L1"/>
        <w:divId w:val="935526654"/>
      </w:pPr>
      <w:r>
        <w:t xml:space="preserve">New South Wales Government Department of Health (NSW Health). </w:t>
      </w:r>
      <w:r w:rsidRPr="00955437">
        <w:rPr>
          <w:i/>
          <w:iCs/>
        </w:rPr>
        <w:t>Doctor/hospital notification form</w:t>
      </w:r>
      <w:r>
        <w:t xml:space="preserve">. Sydney: NSW Health; 2023. [Accessed on 9 May 2023.] Available from: </w:t>
      </w:r>
      <w:hyperlink r:id="rId27" w:history="1">
        <w:r>
          <w:t>https://www.health.nsw.gov.au/Infectious/Documents/doctor-hospital-notification-form.pdf</w:t>
        </w:r>
      </w:hyperlink>
      <w:r w:rsidRPr="00024DB4">
        <w:t>.</w:t>
      </w:r>
    </w:p>
    <w:p w14:paraId="6CBDFD81" w14:textId="77777777" w:rsidR="00955437" w:rsidRDefault="00955437" w:rsidP="00955437">
      <w:pPr>
        <w:pStyle w:val="CDINumberedList1-L1"/>
        <w:divId w:val="935526654"/>
      </w:pPr>
      <w:r>
        <w:t xml:space="preserve">Northern Territory Government Department of Health (NT Health). </w:t>
      </w:r>
      <w:r w:rsidRPr="00955437">
        <w:rPr>
          <w:i/>
          <w:iCs/>
        </w:rPr>
        <w:t>Reporting of notifiable diseases by doctors</w:t>
      </w:r>
      <w:r>
        <w:t xml:space="preserve">. Darwin: NT Health. [Accessed on 23 September 2022.] Available from: </w:t>
      </w:r>
      <w:hyperlink r:id="rId28" w:history="1">
        <w:r>
          <w:t>https://health.nt.gov.au/__data/assets/pdf_file/0008/1128329/reporting-of-notifiable-conditions-by-doctors.pdf</w:t>
        </w:r>
      </w:hyperlink>
      <w:r>
        <w:t>.</w:t>
      </w:r>
    </w:p>
    <w:p w14:paraId="4FB32A0F" w14:textId="77777777" w:rsidR="00955437" w:rsidRDefault="00955437" w:rsidP="00955437">
      <w:pPr>
        <w:pStyle w:val="CDINumberedList1-L1"/>
        <w:divId w:val="935526654"/>
      </w:pPr>
      <w:r>
        <w:t xml:space="preserve">Queensland Government Department of Health (Queensland Health). </w:t>
      </w:r>
      <w:r w:rsidRPr="00955437">
        <w:rPr>
          <w:i/>
          <w:iCs/>
        </w:rPr>
        <w:t>Notifiable conditions report form</w:t>
      </w:r>
      <w:r>
        <w:t xml:space="preserve">. Brisbane: Queensland Health. [Accessed on 9 May 2023.] Available from: </w:t>
      </w:r>
      <w:hyperlink r:id="rId29" w:history="1">
        <w:r>
          <w:t>https://www.health.qld.gov.au/__data/assets/pdf_file/0023/444245/notif-conditions-rpt.pdf</w:t>
        </w:r>
      </w:hyperlink>
      <w:r>
        <w:t>.</w:t>
      </w:r>
    </w:p>
    <w:p w14:paraId="27616661" w14:textId="77777777" w:rsidR="00955437" w:rsidRDefault="00955437" w:rsidP="00955437">
      <w:pPr>
        <w:pStyle w:val="CDINumberedList1-L1"/>
        <w:divId w:val="935526654"/>
      </w:pPr>
      <w:r>
        <w:t xml:space="preserve">South Australian Government Department of Health (SA Health). </w:t>
      </w:r>
      <w:r w:rsidRPr="00955437">
        <w:rPr>
          <w:i/>
          <w:iCs/>
        </w:rPr>
        <w:t>Report of Notifiable Conditions or Related Death</w:t>
      </w:r>
      <w:r>
        <w:t xml:space="preserve">. Adelaide: SA Health; 2021. [Accessed on 5 March 2025.] Available from: </w:t>
      </w:r>
      <w:hyperlink r:id="rId30" w:history="1">
        <w:r>
          <w:t>https://www.sahealth.sa.gov.au/wps/wcm/connect/public+content/sa+health+internet/resources/report+of+notifiable+disease+or+related+death+form</w:t>
        </w:r>
      </w:hyperlink>
      <w:r>
        <w:t>.</w:t>
      </w:r>
    </w:p>
    <w:p w14:paraId="5EA1646A" w14:textId="77777777" w:rsidR="00955437" w:rsidRDefault="00955437" w:rsidP="00955437">
      <w:pPr>
        <w:pStyle w:val="CDINumberedList1-L1"/>
        <w:divId w:val="935526654"/>
      </w:pPr>
      <w:r>
        <w:lastRenderedPageBreak/>
        <w:t xml:space="preserve">Victoria State Government Department of Health. </w:t>
      </w:r>
      <w:r w:rsidRPr="00955437">
        <w:rPr>
          <w:i/>
          <w:iCs/>
        </w:rPr>
        <w:t>Confidential and Routine Conditions Notifiable by Medical Practitioners in Victoria</w:t>
      </w:r>
      <w:r>
        <w:t xml:space="preserve">. Melbourne: Victoria State Government Department of Health; December 2019. [Accessed on 9 May 2023.] Available from: </w:t>
      </w:r>
      <w:hyperlink r:id="rId31" w:history="1">
        <w:r>
          <w:t>https://content.health.vic.gov.au/sites/default/files/2021-11/notifiable-conditions-form-routine-conditions.pdf</w:t>
        </w:r>
      </w:hyperlink>
      <w:r>
        <w:t>.</w:t>
      </w:r>
    </w:p>
    <w:p w14:paraId="709613CA" w14:textId="77777777" w:rsidR="00955437" w:rsidRDefault="00955437" w:rsidP="00955437">
      <w:pPr>
        <w:pStyle w:val="CDINumberedList1-L1"/>
        <w:divId w:val="935526654"/>
      </w:pPr>
      <w:r>
        <w:t xml:space="preserve">Government of Western Australia Department of Health (WA Health). </w:t>
      </w:r>
      <w:r w:rsidRPr="00955437">
        <w:rPr>
          <w:i/>
          <w:iCs/>
        </w:rPr>
        <w:t>Infectious and Related Diseases Notification Form</w:t>
      </w:r>
      <w:r>
        <w:t xml:space="preserve">. Perth: WA Health; 2022. [Accessed on 9 May 2023.] Available from: </w:t>
      </w:r>
      <w:hyperlink r:id="rId32" w:history="1">
        <w:r>
          <w:t>https://www.health.wa.gov.au/~/media/Files/Corporate/general-documents/Medical-notifications/PDF/metro_communicable_disease_statutory_notification_form.pdf</w:t>
        </w:r>
      </w:hyperlink>
      <w:r>
        <w:t>.</w:t>
      </w:r>
    </w:p>
    <w:p w14:paraId="4882320E" w14:textId="77777777" w:rsidR="00955437" w:rsidRDefault="00955437" w:rsidP="00955437">
      <w:pPr>
        <w:pStyle w:val="CDINumberedList1-L1"/>
        <w:divId w:val="935526654"/>
      </w:pPr>
      <w:r>
        <w:t>AIHW. T</w:t>
      </w:r>
      <w:r w:rsidRPr="00955437">
        <w:rPr>
          <w:i/>
          <w:iCs/>
        </w:rPr>
        <w:t>aking the next steps: Identification of Aboriginal and Torres Strait Islander status in general practice</w:t>
      </w:r>
      <w:r>
        <w:t xml:space="preserve">. Canberra: AIHW; 15 July 2013. [Accessed on 11 May 2023.] Available from: </w:t>
      </w:r>
      <w:hyperlink r:id="rId33" w:history="1">
        <w:r>
          <w:t>https://www.aihw.gov.au/reports/indigenous-australians/taking-the-next-steps-in-general-practice/related-material</w:t>
        </w:r>
      </w:hyperlink>
      <w:r>
        <w:t>.</w:t>
      </w:r>
    </w:p>
    <w:p w14:paraId="45C71EB9" w14:textId="77777777" w:rsidR="00955437" w:rsidRDefault="00955437" w:rsidP="00955437">
      <w:pPr>
        <w:pStyle w:val="CDINumberedList1-L1"/>
        <w:divId w:val="935526654"/>
      </w:pPr>
      <w:r>
        <w:t xml:space="preserve">Thompson SC, Woods JA, Katzenellenbogen JM. The quality of Indigenous identification in administrative health data in Australia: insights from studies using data linkage. </w:t>
      </w:r>
      <w:r w:rsidRPr="00955437">
        <w:rPr>
          <w:i/>
          <w:iCs/>
        </w:rPr>
        <w:t xml:space="preserve">BMC Med Inform </w:t>
      </w:r>
      <w:proofErr w:type="spellStart"/>
      <w:r w:rsidRPr="00955437">
        <w:rPr>
          <w:i/>
          <w:iCs/>
        </w:rPr>
        <w:t>Decis</w:t>
      </w:r>
      <w:proofErr w:type="spellEnd"/>
      <w:r w:rsidRPr="00955437">
        <w:rPr>
          <w:i/>
          <w:iCs/>
        </w:rPr>
        <w:t xml:space="preserve"> Mak</w:t>
      </w:r>
      <w:r>
        <w:t xml:space="preserve">. </w:t>
      </w:r>
      <w:proofErr w:type="gramStart"/>
      <w:r>
        <w:t>2012;12:133</w:t>
      </w:r>
      <w:proofErr w:type="gramEnd"/>
      <w:r>
        <w:t xml:space="preserve">. doi: </w:t>
      </w:r>
      <w:hyperlink r:id="rId34" w:history="1">
        <w:r>
          <w:t>https://doi.org/10.1186/1472-6947-12-133</w:t>
        </w:r>
      </w:hyperlink>
      <w:r>
        <w:t>.</w:t>
      </w:r>
    </w:p>
    <w:p w14:paraId="02F27EAB" w14:textId="77777777" w:rsidR="00955437" w:rsidRDefault="00955437" w:rsidP="00955437">
      <w:pPr>
        <w:pStyle w:val="CDINumberedList1-L1"/>
        <w:divId w:val="935526654"/>
      </w:pPr>
      <w:r>
        <w:t xml:space="preserve">AIHW. </w:t>
      </w:r>
      <w:r w:rsidRPr="00955437">
        <w:rPr>
          <w:i/>
          <w:iCs/>
        </w:rPr>
        <w:t>National best practice guidelines for data linkage activities relating to Aboriginal and Torres Strait Islander people: 2012</w:t>
      </w:r>
      <w:r>
        <w:t xml:space="preserve">. Canberra: AIHW; 9 July 2012. [Accessed on 11 May 2023.] Available from: </w:t>
      </w:r>
      <w:hyperlink r:id="rId35" w:history="1">
        <w:r>
          <w:t>https://www.aihw.gov.au/reports/indigenous-australians/national-best-practice-guidelines-for-data-linkage/summary</w:t>
        </w:r>
      </w:hyperlink>
      <w:r>
        <w:t>.</w:t>
      </w:r>
    </w:p>
    <w:p w14:paraId="2BF22955" w14:textId="77777777" w:rsidR="00955437" w:rsidRDefault="00955437" w:rsidP="00955437">
      <w:pPr>
        <w:pStyle w:val="CDINumberedList1-L1"/>
        <w:divId w:val="935526654"/>
      </w:pPr>
      <w:r>
        <w:t>Federal Financial Relations. Vaccine Preventable Diseases Surveillance Program. [Webpage.] Canberra: Australian Government Treasury, Federal Financial Relations; 2021. [Ac</w:t>
      </w:r>
      <w:r w:rsidRPr="00024DB4">
        <w:t>cessed o</w:t>
      </w:r>
      <w:r>
        <w:t xml:space="preserve">n 5 March 2025.] Available from: </w:t>
      </w:r>
      <w:hyperlink r:id="rId36" w:history="1">
        <w:r>
          <w:t>https://federalfinancialrelations.gov.au/agreements/vaccine-preventable-disease-surveillance-program</w:t>
        </w:r>
      </w:hyperlink>
      <w:r>
        <w:t>.</w:t>
      </w:r>
    </w:p>
    <w:p w14:paraId="0428791A" w14:textId="47D184FA" w:rsidR="00955437" w:rsidRDefault="00955437" w:rsidP="00955437">
      <w:pPr>
        <w:pStyle w:val="CDINumberedList1-L1"/>
        <w:divId w:val="935526654"/>
      </w:pPr>
      <w:r>
        <w:t xml:space="preserve">Walker J, </w:t>
      </w:r>
      <w:proofErr w:type="spellStart"/>
      <w:r>
        <w:t>Adegbija</w:t>
      </w:r>
      <w:proofErr w:type="spellEnd"/>
      <w:r>
        <w:t xml:space="preserve"> O, Smoll N, Khan A, </w:t>
      </w:r>
      <w:proofErr w:type="spellStart"/>
      <w:r>
        <w:t>Whicker</w:t>
      </w:r>
      <w:proofErr w:type="spellEnd"/>
      <w:r>
        <w:t xml:space="preserve"> J, Carroll H et al. Epidemiology of mumps outbreaks and the impact of an additional dose of MMR vaccine for outbreak control in regional Queensland, Australia, 2017–2018. </w:t>
      </w:r>
      <w:r w:rsidRPr="00955437">
        <w:rPr>
          <w:i/>
          <w:iCs/>
        </w:rPr>
        <w:t>Commun Dis Intell (2018)</w:t>
      </w:r>
      <w:r>
        <w:t>. 2021;45. doi:</w:t>
      </w:r>
      <w:r>
        <w:t> </w:t>
      </w:r>
      <w:hyperlink r:id="rId37" w:history="1">
        <w:r>
          <w:t>https://doi.org/10.33321/cdi.2021.45.67</w:t>
        </w:r>
      </w:hyperlink>
      <w:r>
        <w:t>.</w:t>
      </w:r>
    </w:p>
    <w:p w14:paraId="1FBA8F0C" w14:textId="77777777" w:rsidR="00955437" w:rsidRDefault="00955437" w:rsidP="00955437">
      <w:pPr>
        <w:pStyle w:val="CDINumberedList1-L1"/>
        <w:divId w:val="935526654"/>
      </w:pPr>
      <w:r>
        <w:t xml:space="preserve">Westphal DW, Eastwood A, Levy A, Davies J, Huppatz C, Gilles M et al. A protracted mumps outbreak in Western Australia despite high vaccine coverage: a population-based surveillance study. </w:t>
      </w:r>
      <w:r w:rsidRPr="00955437">
        <w:rPr>
          <w:i/>
          <w:iCs/>
        </w:rPr>
        <w:t>Lancet Infect Dis</w:t>
      </w:r>
      <w:r>
        <w:t xml:space="preserve">. 2019;19(2):177–84. doi: </w:t>
      </w:r>
      <w:hyperlink r:id="rId38" w:history="1">
        <w:r>
          <w:t>https://doi.org/10.1016/S1473-3099(18)30498-5</w:t>
        </w:r>
      </w:hyperlink>
      <w:r>
        <w:t>.</w:t>
      </w:r>
    </w:p>
    <w:p w14:paraId="530E8677" w14:textId="77777777" w:rsidR="00955437" w:rsidRDefault="00955437" w:rsidP="00955437">
      <w:pPr>
        <w:pStyle w:val="CDINumberedList1-L1"/>
        <w:divId w:val="935526654"/>
      </w:pPr>
      <w:r>
        <w:t xml:space="preserve">Rowe SL, Stephens N, Cowie BC, Nolan T, Leder K, Cheng AC. Use of data linkage to improve communicable disease surveillance and control in Australia: existing practices, barriers and enablers. </w:t>
      </w:r>
      <w:proofErr w:type="spellStart"/>
      <w:r w:rsidRPr="00955437">
        <w:rPr>
          <w:i/>
          <w:iCs/>
        </w:rPr>
        <w:t>Aust</w:t>
      </w:r>
      <w:proofErr w:type="spellEnd"/>
      <w:r w:rsidRPr="00955437">
        <w:rPr>
          <w:i/>
          <w:iCs/>
        </w:rPr>
        <w:t xml:space="preserve"> N Z J Public Health</w:t>
      </w:r>
      <w:r>
        <w:t xml:space="preserve">. 2019;43(1):33–40. doi: </w:t>
      </w:r>
      <w:hyperlink r:id="rId39" w:history="1">
        <w:r>
          <w:t>https://doi.org/10.1111/1753-6405.12846</w:t>
        </w:r>
      </w:hyperlink>
      <w:r>
        <w:t>.</w:t>
      </w:r>
    </w:p>
    <w:p w14:paraId="6F496B87" w14:textId="77777777" w:rsidR="00955437" w:rsidRDefault="00955437" w:rsidP="00955437">
      <w:pPr>
        <w:pStyle w:val="CDINumberedList1-L1"/>
        <w:divId w:val="935526654"/>
      </w:pPr>
      <w:r>
        <w:t xml:space="preserve">AIHW. </w:t>
      </w:r>
      <w:r w:rsidRPr="00955437">
        <w:rPr>
          <w:i/>
          <w:iCs/>
        </w:rPr>
        <w:t>Health information in Australia: an evolving landscape with an integrated future</w:t>
      </w:r>
      <w:r>
        <w:t xml:space="preserve">. Canberra: AIHW; 7 July 2022. [Accessed on 11 May 2023.] Available from: </w:t>
      </w:r>
      <w:hyperlink r:id="rId40" w:history="1">
        <w:r>
          <w:t>https://www.aihw.gov.au/getmedia/6d6f08b4-15e6-4b58-bb62-76b9e9e4cc4f/aihw-aus-240_Chapter_10.pdf.aspx</w:t>
        </w:r>
      </w:hyperlink>
      <w:r>
        <w:t>.</w:t>
      </w:r>
    </w:p>
    <w:p w14:paraId="6EAF1440" w14:textId="77777777" w:rsidR="00955437" w:rsidRDefault="00955437" w:rsidP="00955437">
      <w:pPr>
        <w:pStyle w:val="CDINumberedList1-L1"/>
        <w:divId w:val="935526654"/>
      </w:pPr>
      <w:r>
        <w:lastRenderedPageBreak/>
        <w:t xml:space="preserve">AIHW. </w:t>
      </w:r>
      <w:r w:rsidRPr="00955437">
        <w:rPr>
          <w:i/>
          <w:iCs/>
        </w:rPr>
        <w:t>COVID-19 register and linked data set</w:t>
      </w:r>
      <w:r>
        <w:t xml:space="preserve">. Canberra: AIHW; 2023. [Accessed on 11 May 2023.] Available from: </w:t>
      </w:r>
      <w:hyperlink r:id="rId41" w:history="1">
        <w:r>
          <w:t>https://www.aihw.gov.au/reports-data/covid-linked-data-set/about</w:t>
        </w:r>
      </w:hyperlink>
      <w:r>
        <w:t>.</w:t>
      </w:r>
    </w:p>
    <w:p w14:paraId="4DA8BEFB" w14:textId="77777777" w:rsidR="00955437" w:rsidRDefault="00955437" w:rsidP="00955437">
      <w:pPr>
        <w:pStyle w:val="CDINumberedList1-L1"/>
        <w:divId w:val="935526654"/>
      </w:pPr>
      <w:r>
        <w:t xml:space="preserve">Population Health Research Network (PHRN). </w:t>
      </w:r>
      <w:r w:rsidRPr="00955437">
        <w:rPr>
          <w:i/>
          <w:iCs/>
        </w:rPr>
        <w:t>Impact story: Linked data in the fight against COV</w:t>
      </w:r>
      <w:r w:rsidRPr="00024DB4">
        <w:rPr>
          <w:i/>
          <w:iCs/>
        </w:rPr>
        <w:t>ID-1</w:t>
      </w:r>
      <w:r w:rsidRPr="00955437">
        <w:rPr>
          <w:i/>
          <w:iCs/>
        </w:rPr>
        <w:t>9</w:t>
      </w:r>
      <w:r>
        <w:t xml:space="preserve">. Perth: University of Western Australia, PHRN; 2021. [Accessed on 11 May 2023.] Available from: </w:t>
      </w:r>
      <w:hyperlink r:id="rId42" w:history="1">
        <w:r>
          <w:t>https://www.phrn.org.au/media/82108/impact-story-linked-data-in-the-fight-against-covid-19.pdf</w:t>
        </w:r>
      </w:hyperlink>
      <w:r>
        <w:t>.</w:t>
      </w:r>
    </w:p>
    <w:p w14:paraId="5DB37408" w14:textId="77777777" w:rsidR="00955437" w:rsidRDefault="00955437" w:rsidP="00955437">
      <w:pPr>
        <w:pStyle w:val="CDINumberedList1-L1"/>
        <w:divId w:val="935526654"/>
      </w:pPr>
      <w:r>
        <w:t xml:space="preserve">Hull B, Hendry A, Dey A, Brotherton J, Macartney K, Beard F. Annual immunisation coverage report 2021. </w:t>
      </w:r>
      <w:r w:rsidRPr="00955437">
        <w:rPr>
          <w:i/>
          <w:iCs/>
        </w:rPr>
        <w:t>Commun Dis Intell (2018)</w:t>
      </w:r>
      <w:r>
        <w:t xml:space="preserve">. 2023;47. doi: </w:t>
      </w:r>
      <w:hyperlink r:id="rId43" w:history="1">
        <w:r>
          <w:t>https://doi.org/10.33321/cdi.2023.47.47</w:t>
        </w:r>
      </w:hyperlink>
      <w:r>
        <w:t>.</w:t>
      </w:r>
    </w:p>
    <w:p w14:paraId="4877305F" w14:textId="77777777" w:rsidR="00955437" w:rsidRDefault="00955437" w:rsidP="00955437">
      <w:pPr>
        <w:pStyle w:val="CDINumberedList1-L1"/>
        <w:divId w:val="935526654"/>
      </w:pPr>
      <w:r>
        <w:t xml:space="preserve">McNamara BJ, Jones J, Shepherd C, </w:t>
      </w:r>
      <w:proofErr w:type="spellStart"/>
      <w:r>
        <w:t>Gubhaju</w:t>
      </w:r>
      <w:proofErr w:type="spellEnd"/>
      <w:r>
        <w:t xml:space="preserve"> L, Joshy G, </w:t>
      </w:r>
      <w:proofErr w:type="spellStart"/>
      <w:r>
        <w:t>McAullay</w:t>
      </w:r>
      <w:proofErr w:type="spellEnd"/>
      <w:r>
        <w:t xml:space="preserve"> D et al. Identifying young Aboriginal and Torres Strait Islander children in linked administrative data: a comparison of methods. </w:t>
      </w:r>
      <w:r w:rsidRPr="00955437">
        <w:rPr>
          <w:i/>
          <w:iCs/>
        </w:rPr>
        <w:t xml:space="preserve">Int J </w:t>
      </w:r>
      <w:proofErr w:type="spellStart"/>
      <w:r w:rsidRPr="00955437">
        <w:rPr>
          <w:i/>
          <w:iCs/>
        </w:rPr>
        <w:t>Popul</w:t>
      </w:r>
      <w:proofErr w:type="spellEnd"/>
      <w:r w:rsidRPr="00955437">
        <w:rPr>
          <w:i/>
          <w:iCs/>
        </w:rPr>
        <w:t xml:space="preserve"> Data Sci</w:t>
      </w:r>
      <w:r>
        <w:t xml:space="preserve">. 2020;5(1):1100. doi: </w:t>
      </w:r>
      <w:hyperlink r:id="rId44" w:history="1">
        <w:r>
          <w:t>https://doi.org/10.23889/ijpds.v5i1.1100</w:t>
        </w:r>
      </w:hyperlink>
      <w:r>
        <w:t>.</w:t>
      </w:r>
    </w:p>
    <w:p w14:paraId="12326E01" w14:textId="77777777" w:rsidR="00955437" w:rsidRDefault="00955437" w:rsidP="00955437">
      <w:pPr>
        <w:pStyle w:val="CDINumberedList1-L1"/>
        <w:divId w:val="935526654"/>
      </w:pPr>
      <w:r>
        <w:t xml:space="preserve">Australian Government Department of Health and Aged Care. </w:t>
      </w:r>
      <w:r w:rsidRPr="00955437">
        <w:rPr>
          <w:i/>
          <w:iCs/>
        </w:rPr>
        <w:t>Third National Hepatitis B Strategy</w:t>
      </w:r>
      <w:r>
        <w:t xml:space="preserve">. Canberra: Australian Government Department of Health and Aged Care; 2018. [Accessed on 11 May 2023.] Available from: </w:t>
      </w:r>
      <w:hyperlink r:id="rId45" w:history="1">
        <w:r>
          <w:t>https://www.health.gov.au/sites/default/files/documents/2022/06/third-national-hepatitis-b-strategy-2018-2022.pdf</w:t>
        </w:r>
      </w:hyperlink>
      <w:r>
        <w:t>.</w:t>
      </w:r>
    </w:p>
    <w:p w14:paraId="48094B89" w14:textId="77777777" w:rsidR="000B65A1" w:rsidRDefault="00955437" w:rsidP="000B65A1">
      <w:pPr>
        <w:pStyle w:val="CDINumberedList1-L1"/>
        <w:sectPr w:rsidR="000B65A1" w:rsidSect="00690957">
          <w:headerReference w:type="even" r:id="rId46"/>
          <w:headerReference w:type="default" r:id="rId47"/>
          <w:footerReference w:type="even" r:id="rId48"/>
          <w:footerReference w:type="default" r:id="rId49"/>
          <w:headerReference w:type="first" r:id="rId50"/>
          <w:footerReference w:type="first" r:id="rId51"/>
          <w:footnotePr>
            <w:numFmt w:val="lowerRoman"/>
          </w:footnotePr>
          <w:pgSz w:w="11907" w:h="16840" w:code="9"/>
          <w:pgMar w:top="1134" w:right="1134" w:bottom="1304" w:left="1134" w:header="709" w:footer="567" w:gutter="0"/>
          <w:cols w:space="708"/>
          <w:titlePg/>
          <w:docGrid w:linePitch="360"/>
          <w15:footnoteColumns w:val="1"/>
        </w:sectPr>
      </w:pPr>
      <w:r>
        <w:t xml:space="preserve">Australian Government Department of Health and Aged Care. Role and Functions of an Australian Centre for Disease Control. Canberra: Australian Government Department of Health and Aged Care; November2022. [Accessed on 2 May 2023.] Available from: </w:t>
      </w:r>
      <w:hyperlink r:id="rId52" w:history="1">
        <w:r>
          <w:t>https://www.cdc.gov.au/sites/default/files/2023-12/role-and-functions-of-an-australian-centre-for-disease-control.pdf</w:t>
        </w:r>
      </w:hyperlink>
      <w:r>
        <w:t xml:space="preserve">. </w:t>
      </w:r>
    </w:p>
    <w:p w14:paraId="340B7199" w14:textId="4168AE56" w:rsidR="000B65A1" w:rsidRPr="000B65A1" w:rsidRDefault="000B65A1" w:rsidP="000B65A1">
      <w:pPr>
        <w:pStyle w:val="Heading1-nospacebefore"/>
      </w:pPr>
      <w:r>
        <w:lastRenderedPageBreak/>
        <w:t>Appendix A</w:t>
      </w:r>
    </w:p>
    <w:p w14:paraId="65AFFDA9" w14:textId="32BD5B79" w:rsidR="000B65A1" w:rsidRDefault="000B65A1" w:rsidP="000B65A1">
      <w:pPr>
        <w:pStyle w:val="CDITable-Title"/>
      </w:pPr>
      <w:r w:rsidRPr="000B65A1">
        <w:t xml:space="preserve">Table A.1: Indigenous status completeness (%) in NNDSS, in relation to CDNA targets, by VPD and ARIA+ </w:t>
      </w:r>
      <w:proofErr w:type="spellStart"/>
      <w:proofErr w:type="gramStart"/>
      <w:r w:rsidRPr="000B65A1">
        <w:t>category,</w:t>
      </w:r>
      <w:r w:rsidRPr="000B65A1">
        <w:rPr>
          <w:vertAlign w:val="superscript"/>
        </w:rPr>
        <w:t>a</w:t>
      </w:r>
      <w:proofErr w:type="spellEnd"/>
      <w:proofErr w:type="gramEnd"/>
      <w:r w:rsidRPr="000B65A1">
        <w:t xml:space="preserve"> Australia, 2010–2019</w:t>
      </w:r>
    </w:p>
    <w:tbl>
      <w:tblPr>
        <w:tblW w:w="0" w:type="auto"/>
        <w:tblLayout w:type="fixed"/>
        <w:tblCellMar>
          <w:left w:w="0" w:type="dxa"/>
          <w:right w:w="0" w:type="dxa"/>
        </w:tblCellMar>
        <w:tblLook w:val="0000" w:firstRow="0" w:lastRow="0" w:firstColumn="0" w:lastColumn="0" w:noHBand="0" w:noVBand="0"/>
        <w:tblCaption w:val="Table A.1: Indigenous status completeness (%) in NNDSS, in relation to CDNA targets, by VPD and ARIA+ category, Australia, 2010–2019"/>
        <w:tblDescription w:val="Appendix Table 1 shows Indigenous status completeness as a percentage in NNDSS in relation to CDNA targets, by VPD and ARIA+ category, for the period 2010-2019."/>
      </w:tblPr>
      <w:tblGrid>
        <w:gridCol w:w="1701"/>
        <w:gridCol w:w="2721"/>
        <w:gridCol w:w="1984"/>
        <w:gridCol w:w="1985"/>
        <w:gridCol w:w="1984"/>
        <w:gridCol w:w="1984"/>
        <w:gridCol w:w="1984"/>
      </w:tblGrid>
      <w:tr w:rsidR="000B65A1" w:rsidRPr="000B65A1" w14:paraId="45531D52" w14:textId="77777777" w:rsidTr="00024DB4">
        <w:tblPrEx>
          <w:tblCellMar>
            <w:top w:w="0" w:type="dxa"/>
            <w:left w:w="0" w:type="dxa"/>
            <w:bottom w:w="0" w:type="dxa"/>
            <w:right w:w="0" w:type="dxa"/>
          </w:tblCellMar>
        </w:tblPrEx>
        <w:trPr>
          <w:trHeight w:val="20"/>
          <w:tblHeader/>
        </w:trPr>
        <w:tc>
          <w:tcPr>
            <w:tcW w:w="1701" w:type="dxa"/>
            <w:vMerge w:val="restart"/>
            <w:shd w:val="clear" w:color="auto" w:fill="033636" w:themeFill="text2"/>
            <w:tcMar>
              <w:top w:w="57" w:type="dxa"/>
              <w:left w:w="113" w:type="dxa"/>
              <w:bottom w:w="57" w:type="dxa"/>
              <w:right w:w="113" w:type="dxa"/>
            </w:tcMar>
            <w:vAlign w:val="bottom"/>
          </w:tcPr>
          <w:p w14:paraId="6DBAE21C" w14:textId="77777777" w:rsidR="000B65A1" w:rsidRPr="000B65A1" w:rsidRDefault="000B65A1" w:rsidP="000B65A1">
            <w:pPr>
              <w:pStyle w:val="CDITable-HeaderRowCentre"/>
            </w:pPr>
            <w:r w:rsidRPr="000B65A1">
              <w:t>Indigenous status completeness target</w:t>
            </w:r>
          </w:p>
        </w:tc>
        <w:tc>
          <w:tcPr>
            <w:tcW w:w="2721" w:type="dxa"/>
            <w:vMerge w:val="restart"/>
            <w:shd w:val="clear" w:color="auto" w:fill="033636" w:themeFill="text2"/>
            <w:tcMar>
              <w:top w:w="57" w:type="dxa"/>
              <w:left w:w="113" w:type="dxa"/>
              <w:bottom w:w="57" w:type="dxa"/>
              <w:right w:w="113" w:type="dxa"/>
            </w:tcMar>
            <w:vAlign w:val="bottom"/>
          </w:tcPr>
          <w:p w14:paraId="35813C91" w14:textId="77777777" w:rsidR="000B65A1" w:rsidRPr="000B65A1" w:rsidRDefault="000B65A1" w:rsidP="000B65A1">
            <w:pPr>
              <w:pStyle w:val="CDITable-HeaderRowLeft"/>
            </w:pPr>
            <w:r w:rsidRPr="000B65A1">
              <w:t>Vaccine preventable disease</w:t>
            </w:r>
          </w:p>
        </w:tc>
        <w:tc>
          <w:tcPr>
            <w:tcW w:w="9921" w:type="dxa"/>
            <w:gridSpan w:val="5"/>
            <w:tcBorders>
              <w:bottom w:val="single" w:sz="6" w:space="0" w:color="FFFFFF" w:themeColor="background1"/>
            </w:tcBorders>
            <w:shd w:val="clear" w:color="auto" w:fill="033636" w:themeFill="text2"/>
            <w:tcMar>
              <w:top w:w="57" w:type="dxa"/>
              <w:left w:w="113" w:type="dxa"/>
              <w:bottom w:w="57" w:type="dxa"/>
              <w:right w:w="113" w:type="dxa"/>
            </w:tcMar>
            <w:vAlign w:val="bottom"/>
          </w:tcPr>
          <w:p w14:paraId="39FD4BD6" w14:textId="77777777" w:rsidR="000B65A1" w:rsidRPr="000B65A1" w:rsidRDefault="000B65A1" w:rsidP="000B65A1">
            <w:pPr>
              <w:pStyle w:val="CDITable-HeaderRowCentre"/>
            </w:pPr>
            <w:r w:rsidRPr="000B65A1">
              <w:t>ARIA+ remoteness category</w:t>
            </w:r>
          </w:p>
        </w:tc>
      </w:tr>
      <w:tr w:rsidR="000B65A1" w:rsidRPr="000B65A1" w14:paraId="3A710252" w14:textId="77777777" w:rsidTr="00024DB4">
        <w:tblPrEx>
          <w:tblCellMar>
            <w:top w:w="0" w:type="dxa"/>
            <w:left w:w="0" w:type="dxa"/>
            <w:bottom w:w="0" w:type="dxa"/>
            <w:right w:w="0" w:type="dxa"/>
          </w:tblCellMar>
        </w:tblPrEx>
        <w:trPr>
          <w:trHeight w:val="20"/>
          <w:tblHeader/>
        </w:trPr>
        <w:tc>
          <w:tcPr>
            <w:tcW w:w="1701" w:type="dxa"/>
            <w:vMerge/>
            <w:shd w:val="clear" w:color="auto" w:fill="033636" w:themeFill="text2"/>
            <w:tcMar>
              <w:top w:w="57" w:type="dxa"/>
              <w:bottom w:w="57" w:type="dxa"/>
            </w:tcMar>
          </w:tcPr>
          <w:p w14:paraId="20989EB2" w14:textId="77777777" w:rsidR="000B65A1" w:rsidRPr="000B65A1" w:rsidRDefault="000B65A1" w:rsidP="000B65A1"/>
        </w:tc>
        <w:tc>
          <w:tcPr>
            <w:tcW w:w="2721" w:type="dxa"/>
            <w:vMerge/>
            <w:shd w:val="clear" w:color="auto" w:fill="033636" w:themeFill="text2"/>
            <w:tcMar>
              <w:top w:w="57" w:type="dxa"/>
              <w:bottom w:w="57" w:type="dxa"/>
            </w:tcMar>
          </w:tcPr>
          <w:p w14:paraId="1A0CC638" w14:textId="77777777" w:rsidR="000B65A1" w:rsidRPr="000B65A1" w:rsidRDefault="000B65A1" w:rsidP="000B65A1"/>
        </w:tc>
        <w:tc>
          <w:tcPr>
            <w:tcW w:w="1984" w:type="dxa"/>
            <w:tcBorders>
              <w:top w:val="single" w:sz="6" w:space="0" w:color="FFFFFF" w:themeColor="background1"/>
            </w:tcBorders>
            <w:shd w:val="clear" w:color="auto" w:fill="033636" w:themeFill="text2"/>
            <w:tcMar>
              <w:top w:w="57" w:type="dxa"/>
              <w:left w:w="113" w:type="dxa"/>
              <w:bottom w:w="57" w:type="dxa"/>
              <w:right w:w="113" w:type="dxa"/>
            </w:tcMar>
            <w:vAlign w:val="bottom"/>
          </w:tcPr>
          <w:p w14:paraId="771D049E" w14:textId="77777777" w:rsidR="000B65A1" w:rsidRPr="000B65A1" w:rsidRDefault="000B65A1" w:rsidP="000B65A1">
            <w:pPr>
              <w:pStyle w:val="CDITable-HeaderRowCentre"/>
            </w:pPr>
            <w:r w:rsidRPr="000B65A1">
              <w:t>Major city</w:t>
            </w:r>
          </w:p>
        </w:tc>
        <w:tc>
          <w:tcPr>
            <w:tcW w:w="1985" w:type="dxa"/>
            <w:tcBorders>
              <w:top w:val="single" w:sz="6" w:space="0" w:color="FFFFFF" w:themeColor="background1"/>
            </w:tcBorders>
            <w:shd w:val="clear" w:color="auto" w:fill="033636" w:themeFill="text2"/>
            <w:tcMar>
              <w:top w:w="57" w:type="dxa"/>
              <w:left w:w="113" w:type="dxa"/>
              <w:bottom w:w="57" w:type="dxa"/>
              <w:right w:w="113" w:type="dxa"/>
            </w:tcMar>
            <w:vAlign w:val="bottom"/>
          </w:tcPr>
          <w:p w14:paraId="2F471D08" w14:textId="77777777" w:rsidR="000B65A1" w:rsidRPr="000B65A1" w:rsidRDefault="000B65A1" w:rsidP="000B65A1">
            <w:pPr>
              <w:pStyle w:val="CDITable-HeaderRowCentre"/>
            </w:pPr>
            <w:r w:rsidRPr="000B65A1">
              <w:t>Inner regional</w:t>
            </w:r>
          </w:p>
        </w:tc>
        <w:tc>
          <w:tcPr>
            <w:tcW w:w="1984" w:type="dxa"/>
            <w:tcBorders>
              <w:top w:val="single" w:sz="6" w:space="0" w:color="FFFFFF" w:themeColor="background1"/>
            </w:tcBorders>
            <w:shd w:val="clear" w:color="auto" w:fill="033636" w:themeFill="text2"/>
            <w:tcMar>
              <w:top w:w="57" w:type="dxa"/>
              <w:left w:w="113" w:type="dxa"/>
              <w:bottom w:w="57" w:type="dxa"/>
              <w:right w:w="113" w:type="dxa"/>
            </w:tcMar>
            <w:vAlign w:val="bottom"/>
          </w:tcPr>
          <w:p w14:paraId="56318AA8" w14:textId="77777777" w:rsidR="000B65A1" w:rsidRPr="000B65A1" w:rsidRDefault="000B65A1" w:rsidP="000B65A1">
            <w:pPr>
              <w:pStyle w:val="CDITable-HeaderRowCentre"/>
            </w:pPr>
            <w:r w:rsidRPr="000B65A1">
              <w:t>Outer regional</w:t>
            </w:r>
          </w:p>
        </w:tc>
        <w:tc>
          <w:tcPr>
            <w:tcW w:w="1984" w:type="dxa"/>
            <w:tcBorders>
              <w:top w:val="single" w:sz="6" w:space="0" w:color="FFFFFF" w:themeColor="background1"/>
            </w:tcBorders>
            <w:shd w:val="clear" w:color="auto" w:fill="033636" w:themeFill="text2"/>
            <w:tcMar>
              <w:top w:w="57" w:type="dxa"/>
              <w:left w:w="113" w:type="dxa"/>
              <w:bottom w:w="57" w:type="dxa"/>
              <w:right w:w="113" w:type="dxa"/>
            </w:tcMar>
            <w:vAlign w:val="bottom"/>
          </w:tcPr>
          <w:p w14:paraId="45A12533" w14:textId="77777777" w:rsidR="000B65A1" w:rsidRPr="000B65A1" w:rsidRDefault="000B65A1" w:rsidP="000B65A1">
            <w:pPr>
              <w:pStyle w:val="CDITable-HeaderRowCentre"/>
            </w:pPr>
            <w:r w:rsidRPr="000B65A1">
              <w:t>Remote</w:t>
            </w:r>
          </w:p>
        </w:tc>
        <w:tc>
          <w:tcPr>
            <w:tcW w:w="1984" w:type="dxa"/>
            <w:tcBorders>
              <w:top w:val="single" w:sz="6" w:space="0" w:color="FFFFFF" w:themeColor="background1"/>
            </w:tcBorders>
            <w:shd w:val="clear" w:color="auto" w:fill="033636" w:themeFill="text2"/>
            <w:tcMar>
              <w:top w:w="57" w:type="dxa"/>
              <w:left w:w="113" w:type="dxa"/>
              <w:bottom w:w="57" w:type="dxa"/>
              <w:right w:w="113" w:type="dxa"/>
            </w:tcMar>
            <w:vAlign w:val="bottom"/>
          </w:tcPr>
          <w:p w14:paraId="521CEB05" w14:textId="77777777" w:rsidR="000B65A1" w:rsidRPr="000B65A1" w:rsidRDefault="000B65A1" w:rsidP="000B65A1">
            <w:pPr>
              <w:pStyle w:val="CDITable-HeaderRowCentre"/>
            </w:pPr>
            <w:r w:rsidRPr="000B65A1">
              <w:t>Very remote</w:t>
            </w:r>
          </w:p>
        </w:tc>
      </w:tr>
      <w:tr w:rsidR="000B65A1" w:rsidRPr="000B65A1" w14:paraId="18BD895F" w14:textId="77777777" w:rsidTr="00024DB4">
        <w:tblPrEx>
          <w:tblCellMar>
            <w:top w:w="0" w:type="dxa"/>
            <w:left w:w="0" w:type="dxa"/>
            <w:bottom w:w="0" w:type="dxa"/>
            <w:right w:w="0" w:type="dxa"/>
          </w:tblCellMar>
        </w:tblPrEx>
        <w:trPr>
          <w:trHeight w:val="20"/>
        </w:trPr>
        <w:tc>
          <w:tcPr>
            <w:tcW w:w="1701" w:type="dxa"/>
            <w:vMerge w:val="restart"/>
            <w:tcBorders>
              <w:bottom w:val="single" w:sz="6" w:space="0" w:color="033636" w:themeColor="text2"/>
            </w:tcBorders>
            <w:shd w:val="clear" w:color="auto" w:fill="C5FFEF" w:themeFill="background2" w:themeFillTint="33"/>
            <w:tcMar>
              <w:top w:w="57" w:type="dxa"/>
              <w:left w:w="113" w:type="dxa"/>
              <w:bottom w:w="57" w:type="dxa"/>
              <w:right w:w="113" w:type="dxa"/>
            </w:tcMar>
            <w:vAlign w:val="center"/>
          </w:tcPr>
          <w:p w14:paraId="1C72E606" w14:textId="77777777" w:rsidR="000B65A1" w:rsidRPr="000B65A1" w:rsidRDefault="000B65A1" w:rsidP="000B65A1">
            <w:pPr>
              <w:pStyle w:val="CDITable-RowCentre"/>
              <w:rPr>
                <w:b/>
                <w:bCs/>
              </w:rPr>
            </w:pPr>
            <w:r w:rsidRPr="000B65A1">
              <w:rPr>
                <w:b/>
                <w:bCs/>
              </w:rPr>
              <w:t>95%</w:t>
            </w:r>
          </w:p>
        </w:tc>
        <w:tc>
          <w:tcPr>
            <w:tcW w:w="2721" w:type="dxa"/>
            <w:shd w:val="clear" w:color="auto" w:fill="F2F2F2" w:themeFill="background1" w:themeFillShade="F2"/>
            <w:tcMar>
              <w:top w:w="57" w:type="dxa"/>
              <w:left w:w="113" w:type="dxa"/>
              <w:bottom w:w="57" w:type="dxa"/>
              <w:right w:w="113" w:type="dxa"/>
            </w:tcMar>
            <w:vAlign w:val="center"/>
          </w:tcPr>
          <w:p w14:paraId="7EEF2CAC" w14:textId="77777777" w:rsidR="000B65A1" w:rsidRPr="000B65A1" w:rsidRDefault="000B65A1" w:rsidP="000B65A1">
            <w:pPr>
              <w:pStyle w:val="CDITable-RowLeft"/>
            </w:pPr>
            <w:r w:rsidRPr="000B65A1">
              <w:t xml:space="preserve">Hib </w:t>
            </w:r>
          </w:p>
        </w:tc>
        <w:tc>
          <w:tcPr>
            <w:tcW w:w="1984" w:type="dxa"/>
            <w:shd w:val="clear" w:color="auto" w:fill="F2F2F2" w:themeFill="background1" w:themeFillShade="F2"/>
            <w:tcMar>
              <w:top w:w="57" w:type="dxa"/>
              <w:left w:w="113" w:type="dxa"/>
              <w:bottom w:w="57" w:type="dxa"/>
              <w:right w:w="113" w:type="dxa"/>
            </w:tcMar>
            <w:vAlign w:val="center"/>
          </w:tcPr>
          <w:p w14:paraId="3891C10A" w14:textId="77777777" w:rsidR="000B65A1" w:rsidRPr="000B65A1" w:rsidRDefault="000B65A1" w:rsidP="000B65A1">
            <w:pPr>
              <w:pStyle w:val="CDITable-RowCentre"/>
            </w:pPr>
            <w:r w:rsidRPr="000B65A1">
              <w:t>97</w:t>
            </w:r>
          </w:p>
        </w:tc>
        <w:tc>
          <w:tcPr>
            <w:tcW w:w="1985" w:type="dxa"/>
            <w:shd w:val="clear" w:color="auto" w:fill="F2F2F2" w:themeFill="background1" w:themeFillShade="F2"/>
            <w:tcMar>
              <w:top w:w="57" w:type="dxa"/>
              <w:left w:w="113" w:type="dxa"/>
              <w:bottom w:w="57" w:type="dxa"/>
              <w:right w:w="113" w:type="dxa"/>
            </w:tcMar>
            <w:vAlign w:val="center"/>
          </w:tcPr>
          <w:p w14:paraId="4AA76E87" w14:textId="77777777" w:rsidR="000B65A1" w:rsidRPr="000B65A1" w:rsidRDefault="000B65A1" w:rsidP="000B65A1">
            <w:pPr>
              <w:pStyle w:val="CDITable-RowCentre"/>
            </w:pPr>
            <w:r w:rsidRPr="000B65A1">
              <w:t>100</w:t>
            </w:r>
          </w:p>
        </w:tc>
        <w:tc>
          <w:tcPr>
            <w:tcW w:w="1984" w:type="dxa"/>
            <w:shd w:val="clear" w:color="auto" w:fill="F2F2F2" w:themeFill="background1" w:themeFillShade="F2"/>
            <w:tcMar>
              <w:top w:w="57" w:type="dxa"/>
              <w:left w:w="113" w:type="dxa"/>
              <w:bottom w:w="57" w:type="dxa"/>
              <w:right w:w="113" w:type="dxa"/>
            </w:tcMar>
            <w:vAlign w:val="center"/>
          </w:tcPr>
          <w:p w14:paraId="14481F57" w14:textId="77777777" w:rsidR="000B65A1" w:rsidRPr="000B65A1" w:rsidRDefault="000B65A1" w:rsidP="000B65A1">
            <w:pPr>
              <w:pStyle w:val="CDITable-RowCentre"/>
            </w:pPr>
            <w:r w:rsidRPr="000B65A1">
              <w:t>97</w:t>
            </w:r>
          </w:p>
        </w:tc>
        <w:tc>
          <w:tcPr>
            <w:tcW w:w="1984" w:type="dxa"/>
            <w:shd w:val="clear" w:color="auto" w:fill="F2F2F2" w:themeFill="background1" w:themeFillShade="F2"/>
            <w:tcMar>
              <w:top w:w="57" w:type="dxa"/>
              <w:left w:w="113" w:type="dxa"/>
              <w:bottom w:w="57" w:type="dxa"/>
              <w:right w:w="113" w:type="dxa"/>
            </w:tcMar>
            <w:vAlign w:val="center"/>
          </w:tcPr>
          <w:p w14:paraId="2DE70E78" w14:textId="77777777" w:rsidR="000B65A1" w:rsidRPr="000B65A1" w:rsidRDefault="000B65A1" w:rsidP="000B65A1">
            <w:pPr>
              <w:pStyle w:val="CDITable-RowCentre"/>
            </w:pPr>
            <w:r w:rsidRPr="000B65A1">
              <w:t>100</w:t>
            </w:r>
            <w:r w:rsidRPr="000B65A1">
              <w:rPr>
                <w:vertAlign w:val="superscript"/>
              </w:rPr>
              <w:t>b</w:t>
            </w:r>
          </w:p>
        </w:tc>
        <w:tc>
          <w:tcPr>
            <w:tcW w:w="1984" w:type="dxa"/>
            <w:shd w:val="clear" w:color="auto" w:fill="F2F2F2" w:themeFill="background1" w:themeFillShade="F2"/>
            <w:tcMar>
              <w:top w:w="57" w:type="dxa"/>
              <w:left w:w="113" w:type="dxa"/>
              <w:bottom w:w="57" w:type="dxa"/>
              <w:right w:w="113" w:type="dxa"/>
            </w:tcMar>
            <w:vAlign w:val="center"/>
          </w:tcPr>
          <w:p w14:paraId="1422DE79" w14:textId="77777777" w:rsidR="000B65A1" w:rsidRPr="000B65A1" w:rsidRDefault="000B65A1" w:rsidP="000B65A1">
            <w:pPr>
              <w:pStyle w:val="CDITable-RowCentre"/>
            </w:pPr>
            <w:r w:rsidRPr="000B65A1">
              <w:t>100</w:t>
            </w:r>
          </w:p>
        </w:tc>
      </w:tr>
      <w:tr w:rsidR="000B65A1" w:rsidRPr="000B65A1" w14:paraId="6B7103A0" w14:textId="77777777" w:rsidTr="00024DB4">
        <w:tblPrEx>
          <w:tblCellMar>
            <w:top w:w="0" w:type="dxa"/>
            <w:left w:w="0" w:type="dxa"/>
            <w:bottom w:w="0" w:type="dxa"/>
            <w:right w:w="0" w:type="dxa"/>
          </w:tblCellMar>
        </w:tblPrEx>
        <w:trPr>
          <w:trHeight w:val="20"/>
        </w:trPr>
        <w:tc>
          <w:tcPr>
            <w:tcW w:w="1701" w:type="dxa"/>
            <w:vMerge/>
            <w:tcBorders>
              <w:bottom w:val="single" w:sz="6" w:space="0" w:color="033636" w:themeColor="text2"/>
            </w:tcBorders>
            <w:shd w:val="clear" w:color="auto" w:fill="C5FFEF" w:themeFill="background2" w:themeFillTint="33"/>
            <w:tcMar>
              <w:top w:w="57" w:type="dxa"/>
              <w:bottom w:w="57" w:type="dxa"/>
            </w:tcMar>
          </w:tcPr>
          <w:p w14:paraId="3A4BCAF1" w14:textId="77777777" w:rsidR="000B65A1" w:rsidRPr="000B65A1" w:rsidRDefault="000B65A1" w:rsidP="000B65A1">
            <w:pPr>
              <w:pStyle w:val="CDITable-RowCentre"/>
              <w:rPr>
                <w:b/>
                <w:bCs/>
              </w:rPr>
            </w:pPr>
          </w:p>
        </w:tc>
        <w:tc>
          <w:tcPr>
            <w:tcW w:w="2721" w:type="dxa"/>
            <w:tcMar>
              <w:top w:w="57" w:type="dxa"/>
              <w:left w:w="113" w:type="dxa"/>
              <w:bottom w:w="57" w:type="dxa"/>
              <w:right w:w="113" w:type="dxa"/>
            </w:tcMar>
            <w:vAlign w:val="center"/>
          </w:tcPr>
          <w:p w14:paraId="08B559B1" w14:textId="77777777" w:rsidR="000B65A1" w:rsidRPr="000B65A1" w:rsidRDefault="000B65A1" w:rsidP="000B65A1">
            <w:pPr>
              <w:pStyle w:val="CDITable-RowLeft"/>
            </w:pPr>
            <w:r w:rsidRPr="000B65A1">
              <w:t>Hepatitis A</w:t>
            </w:r>
          </w:p>
        </w:tc>
        <w:tc>
          <w:tcPr>
            <w:tcW w:w="1984" w:type="dxa"/>
            <w:tcMar>
              <w:top w:w="57" w:type="dxa"/>
              <w:left w:w="113" w:type="dxa"/>
              <w:bottom w:w="57" w:type="dxa"/>
              <w:right w:w="113" w:type="dxa"/>
            </w:tcMar>
            <w:vAlign w:val="center"/>
          </w:tcPr>
          <w:p w14:paraId="303EA27C" w14:textId="77777777" w:rsidR="000B65A1" w:rsidRPr="000B65A1" w:rsidRDefault="000B65A1" w:rsidP="000B65A1">
            <w:pPr>
              <w:pStyle w:val="CDITable-RowCentre"/>
            </w:pPr>
            <w:r w:rsidRPr="000B65A1">
              <w:t>94</w:t>
            </w:r>
          </w:p>
        </w:tc>
        <w:tc>
          <w:tcPr>
            <w:tcW w:w="1985" w:type="dxa"/>
            <w:tcMar>
              <w:top w:w="57" w:type="dxa"/>
              <w:left w:w="113" w:type="dxa"/>
              <w:bottom w:w="57" w:type="dxa"/>
              <w:right w:w="113" w:type="dxa"/>
            </w:tcMar>
            <w:vAlign w:val="center"/>
          </w:tcPr>
          <w:p w14:paraId="6DEC37F3" w14:textId="77777777" w:rsidR="000B65A1" w:rsidRPr="000B65A1" w:rsidRDefault="000B65A1" w:rsidP="000B65A1">
            <w:pPr>
              <w:pStyle w:val="CDITable-RowCentre"/>
            </w:pPr>
            <w:r w:rsidRPr="000B65A1">
              <w:t>97</w:t>
            </w:r>
          </w:p>
        </w:tc>
        <w:tc>
          <w:tcPr>
            <w:tcW w:w="1984" w:type="dxa"/>
            <w:tcMar>
              <w:top w:w="57" w:type="dxa"/>
              <w:left w:w="113" w:type="dxa"/>
              <w:bottom w:w="57" w:type="dxa"/>
              <w:right w:w="113" w:type="dxa"/>
            </w:tcMar>
            <w:vAlign w:val="center"/>
          </w:tcPr>
          <w:p w14:paraId="1A2B5B5E" w14:textId="77777777" w:rsidR="000B65A1" w:rsidRPr="000B65A1" w:rsidRDefault="000B65A1" w:rsidP="000B65A1">
            <w:pPr>
              <w:pStyle w:val="CDITable-RowCentre"/>
            </w:pPr>
            <w:r w:rsidRPr="000B65A1">
              <w:t>96</w:t>
            </w:r>
          </w:p>
        </w:tc>
        <w:tc>
          <w:tcPr>
            <w:tcW w:w="1984" w:type="dxa"/>
            <w:tcMar>
              <w:top w:w="57" w:type="dxa"/>
              <w:left w:w="113" w:type="dxa"/>
              <w:bottom w:w="57" w:type="dxa"/>
              <w:right w:w="113" w:type="dxa"/>
            </w:tcMar>
            <w:vAlign w:val="center"/>
          </w:tcPr>
          <w:p w14:paraId="0C5CE2D1" w14:textId="77777777" w:rsidR="000B65A1" w:rsidRPr="000B65A1" w:rsidRDefault="000B65A1" w:rsidP="000B65A1">
            <w:pPr>
              <w:pStyle w:val="CDITable-RowCentre"/>
            </w:pPr>
            <w:r w:rsidRPr="000B65A1">
              <w:t>90</w:t>
            </w:r>
          </w:p>
        </w:tc>
        <w:tc>
          <w:tcPr>
            <w:tcW w:w="1984" w:type="dxa"/>
            <w:tcMar>
              <w:top w:w="57" w:type="dxa"/>
              <w:left w:w="113" w:type="dxa"/>
              <w:bottom w:w="57" w:type="dxa"/>
              <w:right w:w="113" w:type="dxa"/>
            </w:tcMar>
            <w:vAlign w:val="center"/>
          </w:tcPr>
          <w:p w14:paraId="62763235" w14:textId="77777777" w:rsidR="000B65A1" w:rsidRPr="000B65A1" w:rsidRDefault="000B65A1" w:rsidP="000B65A1">
            <w:pPr>
              <w:pStyle w:val="CDITable-RowCentre"/>
            </w:pPr>
            <w:r w:rsidRPr="000B65A1">
              <w:t>100</w:t>
            </w:r>
          </w:p>
        </w:tc>
      </w:tr>
      <w:tr w:rsidR="000B65A1" w:rsidRPr="000B65A1" w14:paraId="6FE0FC08" w14:textId="77777777" w:rsidTr="00024DB4">
        <w:tblPrEx>
          <w:tblCellMar>
            <w:top w:w="0" w:type="dxa"/>
            <w:left w:w="0" w:type="dxa"/>
            <w:bottom w:w="0" w:type="dxa"/>
            <w:right w:w="0" w:type="dxa"/>
          </w:tblCellMar>
        </w:tblPrEx>
        <w:trPr>
          <w:trHeight w:val="20"/>
        </w:trPr>
        <w:tc>
          <w:tcPr>
            <w:tcW w:w="1701" w:type="dxa"/>
            <w:vMerge/>
            <w:tcBorders>
              <w:bottom w:val="single" w:sz="6" w:space="0" w:color="033636" w:themeColor="text2"/>
            </w:tcBorders>
            <w:shd w:val="clear" w:color="auto" w:fill="C5FFEF" w:themeFill="background2" w:themeFillTint="33"/>
            <w:tcMar>
              <w:top w:w="57" w:type="dxa"/>
              <w:bottom w:w="57" w:type="dxa"/>
            </w:tcMar>
          </w:tcPr>
          <w:p w14:paraId="69A5124D" w14:textId="77777777" w:rsidR="000B65A1" w:rsidRPr="000B65A1" w:rsidRDefault="000B65A1" w:rsidP="000B65A1">
            <w:pPr>
              <w:pStyle w:val="CDITable-RowCentre"/>
              <w:rPr>
                <w:b/>
                <w:bCs/>
              </w:rPr>
            </w:pPr>
          </w:p>
        </w:tc>
        <w:tc>
          <w:tcPr>
            <w:tcW w:w="2721" w:type="dxa"/>
            <w:shd w:val="clear" w:color="auto" w:fill="F2F2F2" w:themeFill="background1" w:themeFillShade="F2"/>
            <w:tcMar>
              <w:top w:w="57" w:type="dxa"/>
              <w:left w:w="113" w:type="dxa"/>
              <w:bottom w:w="57" w:type="dxa"/>
              <w:right w:w="113" w:type="dxa"/>
            </w:tcMar>
            <w:vAlign w:val="center"/>
          </w:tcPr>
          <w:p w14:paraId="7CBBF381" w14:textId="77777777" w:rsidR="000B65A1" w:rsidRPr="000B65A1" w:rsidRDefault="000B65A1" w:rsidP="000B65A1">
            <w:pPr>
              <w:pStyle w:val="CDITable-RowLeft"/>
            </w:pPr>
            <w:r w:rsidRPr="000B65A1">
              <w:t>Hepatitis B (newly acquired)</w:t>
            </w:r>
          </w:p>
        </w:tc>
        <w:tc>
          <w:tcPr>
            <w:tcW w:w="1984" w:type="dxa"/>
            <w:shd w:val="clear" w:color="auto" w:fill="F2F2F2" w:themeFill="background1" w:themeFillShade="F2"/>
            <w:tcMar>
              <w:top w:w="57" w:type="dxa"/>
              <w:left w:w="113" w:type="dxa"/>
              <w:bottom w:w="57" w:type="dxa"/>
              <w:right w:w="113" w:type="dxa"/>
            </w:tcMar>
            <w:vAlign w:val="center"/>
          </w:tcPr>
          <w:p w14:paraId="51798C68" w14:textId="77777777" w:rsidR="000B65A1" w:rsidRPr="000B65A1" w:rsidRDefault="000B65A1" w:rsidP="000B65A1">
            <w:pPr>
              <w:pStyle w:val="CDITable-RowCentre"/>
            </w:pPr>
            <w:r w:rsidRPr="000B65A1">
              <w:t>91</w:t>
            </w:r>
          </w:p>
        </w:tc>
        <w:tc>
          <w:tcPr>
            <w:tcW w:w="1985" w:type="dxa"/>
            <w:shd w:val="clear" w:color="auto" w:fill="F2F2F2" w:themeFill="background1" w:themeFillShade="F2"/>
            <w:tcMar>
              <w:top w:w="57" w:type="dxa"/>
              <w:left w:w="113" w:type="dxa"/>
              <w:bottom w:w="57" w:type="dxa"/>
              <w:right w:w="113" w:type="dxa"/>
            </w:tcMar>
            <w:vAlign w:val="center"/>
          </w:tcPr>
          <w:p w14:paraId="3F0C4507" w14:textId="77777777" w:rsidR="000B65A1" w:rsidRPr="000B65A1" w:rsidRDefault="000B65A1" w:rsidP="000B65A1">
            <w:pPr>
              <w:pStyle w:val="CDITable-RowCentre"/>
            </w:pPr>
            <w:r w:rsidRPr="000B65A1">
              <w:t>90</w:t>
            </w:r>
          </w:p>
        </w:tc>
        <w:tc>
          <w:tcPr>
            <w:tcW w:w="1984" w:type="dxa"/>
            <w:shd w:val="clear" w:color="auto" w:fill="F2F2F2" w:themeFill="background1" w:themeFillShade="F2"/>
            <w:tcMar>
              <w:top w:w="57" w:type="dxa"/>
              <w:left w:w="113" w:type="dxa"/>
              <w:bottom w:w="57" w:type="dxa"/>
              <w:right w:w="113" w:type="dxa"/>
            </w:tcMar>
            <w:vAlign w:val="center"/>
          </w:tcPr>
          <w:p w14:paraId="54C0EFD0" w14:textId="77777777" w:rsidR="000B65A1" w:rsidRPr="000B65A1" w:rsidRDefault="000B65A1" w:rsidP="000B65A1">
            <w:pPr>
              <w:pStyle w:val="CDITable-RowCentre"/>
            </w:pPr>
            <w:r w:rsidRPr="000B65A1">
              <w:t>95</w:t>
            </w:r>
          </w:p>
        </w:tc>
        <w:tc>
          <w:tcPr>
            <w:tcW w:w="1984" w:type="dxa"/>
            <w:shd w:val="clear" w:color="auto" w:fill="F2F2F2" w:themeFill="background1" w:themeFillShade="F2"/>
            <w:tcMar>
              <w:top w:w="57" w:type="dxa"/>
              <w:left w:w="113" w:type="dxa"/>
              <w:bottom w:w="57" w:type="dxa"/>
              <w:right w:w="113" w:type="dxa"/>
            </w:tcMar>
            <w:vAlign w:val="center"/>
          </w:tcPr>
          <w:p w14:paraId="08BCE957" w14:textId="77777777" w:rsidR="000B65A1" w:rsidRPr="000B65A1" w:rsidRDefault="000B65A1" w:rsidP="000B65A1">
            <w:pPr>
              <w:pStyle w:val="CDITable-RowCentre"/>
            </w:pPr>
            <w:r w:rsidRPr="000B65A1">
              <w:t>94</w:t>
            </w:r>
          </w:p>
        </w:tc>
        <w:tc>
          <w:tcPr>
            <w:tcW w:w="1984" w:type="dxa"/>
            <w:shd w:val="clear" w:color="auto" w:fill="F2F2F2" w:themeFill="background1" w:themeFillShade="F2"/>
            <w:tcMar>
              <w:top w:w="57" w:type="dxa"/>
              <w:left w:w="113" w:type="dxa"/>
              <w:bottom w:w="57" w:type="dxa"/>
              <w:right w:w="113" w:type="dxa"/>
            </w:tcMar>
            <w:vAlign w:val="center"/>
          </w:tcPr>
          <w:p w14:paraId="52505BDD" w14:textId="77777777" w:rsidR="000B65A1" w:rsidRPr="000B65A1" w:rsidRDefault="000B65A1" w:rsidP="000B65A1">
            <w:pPr>
              <w:pStyle w:val="CDITable-RowCentre"/>
            </w:pPr>
            <w:r w:rsidRPr="000B65A1">
              <w:t>100</w:t>
            </w:r>
            <w:r w:rsidRPr="000B65A1">
              <w:rPr>
                <w:vertAlign w:val="superscript"/>
              </w:rPr>
              <w:t>b</w:t>
            </w:r>
          </w:p>
        </w:tc>
      </w:tr>
      <w:tr w:rsidR="000B65A1" w:rsidRPr="000B65A1" w14:paraId="4CF6684C" w14:textId="77777777" w:rsidTr="00024DB4">
        <w:tblPrEx>
          <w:tblCellMar>
            <w:top w:w="0" w:type="dxa"/>
            <w:left w:w="0" w:type="dxa"/>
            <w:bottom w:w="0" w:type="dxa"/>
            <w:right w:w="0" w:type="dxa"/>
          </w:tblCellMar>
        </w:tblPrEx>
        <w:trPr>
          <w:trHeight w:val="20"/>
        </w:trPr>
        <w:tc>
          <w:tcPr>
            <w:tcW w:w="1701" w:type="dxa"/>
            <w:vMerge/>
            <w:tcBorders>
              <w:bottom w:val="single" w:sz="6" w:space="0" w:color="033636" w:themeColor="text2"/>
            </w:tcBorders>
            <w:shd w:val="clear" w:color="auto" w:fill="C5FFEF" w:themeFill="background2" w:themeFillTint="33"/>
            <w:tcMar>
              <w:top w:w="57" w:type="dxa"/>
              <w:bottom w:w="57" w:type="dxa"/>
            </w:tcMar>
          </w:tcPr>
          <w:p w14:paraId="2531BB70" w14:textId="77777777" w:rsidR="000B65A1" w:rsidRPr="000B65A1" w:rsidRDefault="000B65A1" w:rsidP="000B65A1">
            <w:pPr>
              <w:pStyle w:val="CDITable-RowCentre"/>
              <w:rPr>
                <w:b/>
                <w:bCs/>
              </w:rPr>
            </w:pPr>
          </w:p>
        </w:tc>
        <w:tc>
          <w:tcPr>
            <w:tcW w:w="2721" w:type="dxa"/>
            <w:tcMar>
              <w:top w:w="57" w:type="dxa"/>
              <w:left w:w="113" w:type="dxa"/>
              <w:bottom w:w="57" w:type="dxa"/>
              <w:right w:w="113" w:type="dxa"/>
            </w:tcMar>
            <w:vAlign w:val="center"/>
          </w:tcPr>
          <w:p w14:paraId="7FF08D54" w14:textId="77777777" w:rsidR="000B65A1" w:rsidRPr="000B65A1" w:rsidRDefault="000B65A1" w:rsidP="000B65A1">
            <w:pPr>
              <w:pStyle w:val="CDITable-RowLeft"/>
            </w:pPr>
            <w:r w:rsidRPr="000B65A1">
              <w:t>Measles</w:t>
            </w:r>
          </w:p>
        </w:tc>
        <w:tc>
          <w:tcPr>
            <w:tcW w:w="1984" w:type="dxa"/>
            <w:tcMar>
              <w:top w:w="57" w:type="dxa"/>
              <w:left w:w="113" w:type="dxa"/>
              <w:bottom w:w="57" w:type="dxa"/>
              <w:right w:w="113" w:type="dxa"/>
            </w:tcMar>
            <w:vAlign w:val="center"/>
          </w:tcPr>
          <w:p w14:paraId="4A6AC0F5" w14:textId="77777777" w:rsidR="000B65A1" w:rsidRPr="000B65A1" w:rsidRDefault="000B65A1" w:rsidP="000B65A1">
            <w:pPr>
              <w:pStyle w:val="CDITable-RowCentre"/>
            </w:pPr>
            <w:r w:rsidRPr="000B65A1">
              <w:t>97</w:t>
            </w:r>
          </w:p>
        </w:tc>
        <w:tc>
          <w:tcPr>
            <w:tcW w:w="1985" w:type="dxa"/>
            <w:tcMar>
              <w:top w:w="57" w:type="dxa"/>
              <w:left w:w="113" w:type="dxa"/>
              <w:bottom w:w="57" w:type="dxa"/>
              <w:right w:w="113" w:type="dxa"/>
            </w:tcMar>
            <w:vAlign w:val="center"/>
          </w:tcPr>
          <w:p w14:paraId="7C795124" w14:textId="77777777" w:rsidR="000B65A1" w:rsidRPr="000B65A1" w:rsidRDefault="000B65A1" w:rsidP="000B65A1">
            <w:pPr>
              <w:pStyle w:val="CDITable-RowCentre"/>
            </w:pPr>
            <w:r w:rsidRPr="000B65A1">
              <w:t>97</w:t>
            </w:r>
          </w:p>
        </w:tc>
        <w:tc>
          <w:tcPr>
            <w:tcW w:w="1984" w:type="dxa"/>
            <w:tcMar>
              <w:top w:w="57" w:type="dxa"/>
              <w:left w:w="113" w:type="dxa"/>
              <w:bottom w:w="57" w:type="dxa"/>
              <w:right w:w="113" w:type="dxa"/>
            </w:tcMar>
            <w:vAlign w:val="center"/>
          </w:tcPr>
          <w:p w14:paraId="552ABF9F" w14:textId="77777777" w:rsidR="000B65A1" w:rsidRPr="000B65A1" w:rsidRDefault="000B65A1" w:rsidP="000B65A1">
            <w:pPr>
              <w:pStyle w:val="CDITable-RowCentre"/>
            </w:pPr>
            <w:r w:rsidRPr="000B65A1">
              <w:t>99</w:t>
            </w:r>
          </w:p>
        </w:tc>
        <w:tc>
          <w:tcPr>
            <w:tcW w:w="1984" w:type="dxa"/>
            <w:tcMar>
              <w:top w:w="57" w:type="dxa"/>
              <w:left w:w="113" w:type="dxa"/>
              <w:bottom w:w="57" w:type="dxa"/>
              <w:right w:w="113" w:type="dxa"/>
            </w:tcMar>
            <w:vAlign w:val="center"/>
          </w:tcPr>
          <w:p w14:paraId="6406262E" w14:textId="77777777" w:rsidR="000B65A1" w:rsidRPr="000B65A1" w:rsidRDefault="000B65A1" w:rsidP="000B65A1">
            <w:pPr>
              <w:pStyle w:val="CDITable-RowCentre"/>
            </w:pPr>
            <w:r w:rsidRPr="000B65A1">
              <w:t>100</w:t>
            </w:r>
            <w:r w:rsidRPr="000B65A1">
              <w:rPr>
                <w:vertAlign w:val="superscript"/>
              </w:rPr>
              <w:t>b</w:t>
            </w:r>
          </w:p>
        </w:tc>
        <w:tc>
          <w:tcPr>
            <w:tcW w:w="1984" w:type="dxa"/>
            <w:tcMar>
              <w:top w:w="57" w:type="dxa"/>
              <w:left w:w="113" w:type="dxa"/>
              <w:bottom w:w="57" w:type="dxa"/>
              <w:right w:w="113" w:type="dxa"/>
            </w:tcMar>
            <w:vAlign w:val="center"/>
          </w:tcPr>
          <w:p w14:paraId="5AF3905F" w14:textId="77777777" w:rsidR="000B65A1" w:rsidRPr="000B65A1" w:rsidRDefault="000B65A1" w:rsidP="000B65A1">
            <w:pPr>
              <w:pStyle w:val="CDITable-RowCentre"/>
            </w:pPr>
            <w:r w:rsidRPr="000B65A1">
              <w:t>100</w:t>
            </w:r>
            <w:r w:rsidRPr="000B65A1">
              <w:rPr>
                <w:vertAlign w:val="superscript"/>
              </w:rPr>
              <w:t>b</w:t>
            </w:r>
          </w:p>
        </w:tc>
      </w:tr>
      <w:tr w:rsidR="000B65A1" w:rsidRPr="000B65A1" w14:paraId="3D581882" w14:textId="77777777" w:rsidTr="00024DB4">
        <w:tblPrEx>
          <w:tblCellMar>
            <w:top w:w="0" w:type="dxa"/>
            <w:left w:w="0" w:type="dxa"/>
            <w:bottom w:w="0" w:type="dxa"/>
            <w:right w:w="0" w:type="dxa"/>
          </w:tblCellMar>
        </w:tblPrEx>
        <w:trPr>
          <w:trHeight w:val="20"/>
        </w:trPr>
        <w:tc>
          <w:tcPr>
            <w:tcW w:w="1701" w:type="dxa"/>
            <w:vMerge/>
            <w:tcBorders>
              <w:bottom w:val="single" w:sz="6" w:space="0" w:color="033636" w:themeColor="text2"/>
            </w:tcBorders>
            <w:shd w:val="clear" w:color="auto" w:fill="C5FFEF" w:themeFill="background2" w:themeFillTint="33"/>
            <w:tcMar>
              <w:top w:w="57" w:type="dxa"/>
              <w:bottom w:w="57" w:type="dxa"/>
            </w:tcMar>
          </w:tcPr>
          <w:p w14:paraId="240C1902" w14:textId="77777777" w:rsidR="000B65A1" w:rsidRPr="000B65A1" w:rsidRDefault="000B65A1" w:rsidP="000B65A1">
            <w:pPr>
              <w:pStyle w:val="CDITable-RowCentre"/>
              <w:rPr>
                <w:b/>
                <w:bCs/>
              </w:rPr>
            </w:pPr>
          </w:p>
        </w:tc>
        <w:tc>
          <w:tcPr>
            <w:tcW w:w="2721" w:type="dxa"/>
            <w:shd w:val="clear" w:color="auto" w:fill="F2F2F2" w:themeFill="background1" w:themeFillShade="F2"/>
            <w:tcMar>
              <w:top w:w="57" w:type="dxa"/>
              <w:left w:w="113" w:type="dxa"/>
              <w:bottom w:w="57" w:type="dxa"/>
              <w:right w:w="113" w:type="dxa"/>
            </w:tcMar>
            <w:vAlign w:val="center"/>
          </w:tcPr>
          <w:p w14:paraId="7F281CB1" w14:textId="77777777" w:rsidR="000B65A1" w:rsidRPr="000B65A1" w:rsidRDefault="000B65A1" w:rsidP="000B65A1">
            <w:pPr>
              <w:pStyle w:val="CDITable-RowLeft"/>
            </w:pPr>
            <w:r w:rsidRPr="000B65A1">
              <w:t>IMD</w:t>
            </w:r>
          </w:p>
        </w:tc>
        <w:tc>
          <w:tcPr>
            <w:tcW w:w="1984" w:type="dxa"/>
            <w:shd w:val="clear" w:color="auto" w:fill="F2F2F2" w:themeFill="background1" w:themeFillShade="F2"/>
            <w:tcMar>
              <w:top w:w="57" w:type="dxa"/>
              <w:left w:w="113" w:type="dxa"/>
              <w:bottom w:w="57" w:type="dxa"/>
              <w:right w:w="113" w:type="dxa"/>
            </w:tcMar>
            <w:vAlign w:val="center"/>
          </w:tcPr>
          <w:p w14:paraId="40E1B0A1" w14:textId="77777777" w:rsidR="000B65A1" w:rsidRPr="000B65A1" w:rsidRDefault="000B65A1" w:rsidP="000B65A1">
            <w:pPr>
              <w:pStyle w:val="CDITable-RowCentre"/>
            </w:pPr>
            <w:r w:rsidRPr="000B65A1">
              <w:t>98</w:t>
            </w:r>
          </w:p>
        </w:tc>
        <w:tc>
          <w:tcPr>
            <w:tcW w:w="1985" w:type="dxa"/>
            <w:shd w:val="clear" w:color="auto" w:fill="F2F2F2" w:themeFill="background1" w:themeFillShade="F2"/>
            <w:tcMar>
              <w:top w:w="57" w:type="dxa"/>
              <w:left w:w="113" w:type="dxa"/>
              <w:bottom w:w="57" w:type="dxa"/>
              <w:right w:w="113" w:type="dxa"/>
            </w:tcMar>
            <w:vAlign w:val="center"/>
          </w:tcPr>
          <w:p w14:paraId="2D41F3EB" w14:textId="77777777" w:rsidR="000B65A1" w:rsidRPr="000B65A1" w:rsidRDefault="000B65A1" w:rsidP="000B65A1">
            <w:pPr>
              <w:pStyle w:val="CDITable-RowCentre"/>
            </w:pPr>
            <w:r w:rsidRPr="000B65A1">
              <w:t>96</w:t>
            </w:r>
          </w:p>
        </w:tc>
        <w:tc>
          <w:tcPr>
            <w:tcW w:w="1984" w:type="dxa"/>
            <w:shd w:val="clear" w:color="auto" w:fill="F2F2F2" w:themeFill="background1" w:themeFillShade="F2"/>
            <w:tcMar>
              <w:top w:w="57" w:type="dxa"/>
              <w:left w:w="113" w:type="dxa"/>
              <w:bottom w:w="57" w:type="dxa"/>
              <w:right w:w="113" w:type="dxa"/>
            </w:tcMar>
            <w:vAlign w:val="center"/>
          </w:tcPr>
          <w:p w14:paraId="563759A2" w14:textId="77777777" w:rsidR="000B65A1" w:rsidRPr="000B65A1" w:rsidRDefault="000B65A1" w:rsidP="000B65A1">
            <w:pPr>
              <w:pStyle w:val="CDITable-RowCentre"/>
            </w:pPr>
            <w:r w:rsidRPr="000B65A1">
              <w:t>99</w:t>
            </w:r>
          </w:p>
        </w:tc>
        <w:tc>
          <w:tcPr>
            <w:tcW w:w="1984" w:type="dxa"/>
            <w:shd w:val="clear" w:color="auto" w:fill="F2F2F2" w:themeFill="background1" w:themeFillShade="F2"/>
            <w:tcMar>
              <w:top w:w="57" w:type="dxa"/>
              <w:left w:w="113" w:type="dxa"/>
              <w:bottom w:w="57" w:type="dxa"/>
              <w:right w:w="113" w:type="dxa"/>
            </w:tcMar>
            <w:vAlign w:val="center"/>
          </w:tcPr>
          <w:p w14:paraId="24767ED5" w14:textId="77777777" w:rsidR="000B65A1" w:rsidRPr="000B65A1" w:rsidRDefault="000B65A1" w:rsidP="000B65A1">
            <w:pPr>
              <w:pStyle w:val="CDITable-RowCentre"/>
            </w:pPr>
            <w:r w:rsidRPr="000B65A1">
              <w:t>100</w:t>
            </w:r>
          </w:p>
        </w:tc>
        <w:tc>
          <w:tcPr>
            <w:tcW w:w="1984" w:type="dxa"/>
            <w:shd w:val="clear" w:color="auto" w:fill="F2F2F2" w:themeFill="background1" w:themeFillShade="F2"/>
            <w:tcMar>
              <w:top w:w="57" w:type="dxa"/>
              <w:left w:w="113" w:type="dxa"/>
              <w:bottom w:w="57" w:type="dxa"/>
              <w:right w:w="113" w:type="dxa"/>
            </w:tcMar>
            <w:vAlign w:val="center"/>
          </w:tcPr>
          <w:p w14:paraId="70EC8931" w14:textId="77777777" w:rsidR="000B65A1" w:rsidRPr="000B65A1" w:rsidRDefault="000B65A1" w:rsidP="000B65A1">
            <w:pPr>
              <w:pStyle w:val="CDITable-RowCentre"/>
            </w:pPr>
            <w:r w:rsidRPr="000B65A1">
              <w:t>100</w:t>
            </w:r>
          </w:p>
        </w:tc>
      </w:tr>
      <w:tr w:rsidR="000B65A1" w:rsidRPr="000B65A1" w14:paraId="3BF5D153" w14:textId="77777777" w:rsidTr="00024DB4">
        <w:tblPrEx>
          <w:tblCellMar>
            <w:top w:w="0" w:type="dxa"/>
            <w:left w:w="0" w:type="dxa"/>
            <w:bottom w:w="0" w:type="dxa"/>
            <w:right w:w="0" w:type="dxa"/>
          </w:tblCellMar>
        </w:tblPrEx>
        <w:trPr>
          <w:trHeight w:val="20"/>
        </w:trPr>
        <w:tc>
          <w:tcPr>
            <w:tcW w:w="1701" w:type="dxa"/>
            <w:vMerge/>
            <w:tcBorders>
              <w:bottom w:val="single" w:sz="6" w:space="0" w:color="033636" w:themeColor="text2"/>
            </w:tcBorders>
            <w:shd w:val="clear" w:color="auto" w:fill="C5FFEF" w:themeFill="background2" w:themeFillTint="33"/>
            <w:tcMar>
              <w:top w:w="57" w:type="dxa"/>
              <w:bottom w:w="57" w:type="dxa"/>
            </w:tcMar>
          </w:tcPr>
          <w:p w14:paraId="77B108DE" w14:textId="77777777" w:rsidR="000B65A1" w:rsidRPr="000B65A1" w:rsidRDefault="000B65A1" w:rsidP="000B65A1">
            <w:pPr>
              <w:pStyle w:val="CDITable-RowCentre"/>
              <w:rPr>
                <w:b/>
                <w:bCs/>
              </w:rPr>
            </w:pPr>
          </w:p>
        </w:tc>
        <w:tc>
          <w:tcPr>
            <w:tcW w:w="2721" w:type="dxa"/>
            <w:tcMar>
              <w:top w:w="57" w:type="dxa"/>
              <w:left w:w="113" w:type="dxa"/>
              <w:bottom w:w="57" w:type="dxa"/>
              <w:right w:w="113" w:type="dxa"/>
            </w:tcMar>
            <w:vAlign w:val="center"/>
          </w:tcPr>
          <w:p w14:paraId="5DAE1E17" w14:textId="77777777" w:rsidR="000B65A1" w:rsidRPr="000B65A1" w:rsidRDefault="000B65A1" w:rsidP="000B65A1">
            <w:pPr>
              <w:pStyle w:val="CDITable-RowLeft"/>
            </w:pPr>
            <w:r w:rsidRPr="000B65A1">
              <w:t>Pertussis &lt; 5 years</w:t>
            </w:r>
          </w:p>
        </w:tc>
        <w:tc>
          <w:tcPr>
            <w:tcW w:w="1984" w:type="dxa"/>
            <w:tcMar>
              <w:top w:w="57" w:type="dxa"/>
              <w:left w:w="113" w:type="dxa"/>
              <w:bottom w:w="57" w:type="dxa"/>
              <w:right w:w="113" w:type="dxa"/>
            </w:tcMar>
            <w:vAlign w:val="center"/>
          </w:tcPr>
          <w:p w14:paraId="7BC5327E" w14:textId="77777777" w:rsidR="000B65A1" w:rsidRPr="000B65A1" w:rsidRDefault="000B65A1" w:rsidP="000B65A1">
            <w:pPr>
              <w:pStyle w:val="CDITable-RowCentre"/>
            </w:pPr>
            <w:r w:rsidRPr="000B65A1">
              <w:t>93</w:t>
            </w:r>
          </w:p>
        </w:tc>
        <w:tc>
          <w:tcPr>
            <w:tcW w:w="1985" w:type="dxa"/>
            <w:tcMar>
              <w:top w:w="57" w:type="dxa"/>
              <w:left w:w="113" w:type="dxa"/>
              <w:bottom w:w="57" w:type="dxa"/>
              <w:right w:w="113" w:type="dxa"/>
            </w:tcMar>
            <w:vAlign w:val="center"/>
          </w:tcPr>
          <w:p w14:paraId="572EF951" w14:textId="77777777" w:rsidR="000B65A1" w:rsidRPr="000B65A1" w:rsidRDefault="000B65A1" w:rsidP="000B65A1">
            <w:pPr>
              <w:pStyle w:val="CDITable-RowCentre"/>
            </w:pPr>
            <w:r w:rsidRPr="000B65A1">
              <w:t>91</w:t>
            </w:r>
          </w:p>
        </w:tc>
        <w:tc>
          <w:tcPr>
            <w:tcW w:w="1984" w:type="dxa"/>
            <w:tcMar>
              <w:top w:w="57" w:type="dxa"/>
              <w:left w:w="113" w:type="dxa"/>
              <w:bottom w:w="57" w:type="dxa"/>
              <w:right w:w="113" w:type="dxa"/>
            </w:tcMar>
            <w:vAlign w:val="center"/>
          </w:tcPr>
          <w:p w14:paraId="401F87D8" w14:textId="77777777" w:rsidR="000B65A1" w:rsidRPr="000B65A1" w:rsidRDefault="000B65A1" w:rsidP="000B65A1">
            <w:pPr>
              <w:pStyle w:val="CDITable-RowCentre"/>
            </w:pPr>
            <w:r w:rsidRPr="000B65A1">
              <w:t>95</w:t>
            </w:r>
          </w:p>
        </w:tc>
        <w:tc>
          <w:tcPr>
            <w:tcW w:w="1984" w:type="dxa"/>
            <w:tcMar>
              <w:top w:w="57" w:type="dxa"/>
              <w:left w:w="113" w:type="dxa"/>
              <w:bottom w:w="57" w:type="dxa"/>
              <w:right w:w="113" w:type="dxa"/>
            </w:tcMar>
            <w:vAlign w:val="center"/>
          </w:tcPr>
          <w:p w14:paraId="14AB4722" w14:textId="77777777" w:rsidR="000B65A1" w:rsidRPr="000B65A1" w:rsidRDefault="000B65A1" w:rsidP="000B65A1">
            <w:pPr>
              <w:pStyle w:val="CDITable-RowCentre"/>
            </w:pPr>
            <w:r w:rsidRPr="000B65A1">
              <w:t>99</w:t>
            </w:r>
          </w:p>
        </w:tc>
        <w:tc>
          <w:tcPr>
            <w:tcW w:w="1984" w:type="dxa"/>
            <w:tcMar>
              <w:top w:w="57" w:type="dxa"/>
              <w:left w:w="113" w:type="dxa"/>
              <w:bottom w:w="57" w:type="dxa"/>
              <w:right w:w="113" w:type="dxa"/>
            </w:tcMar>
            <w:vAlign w:val="center"/>
          </w:tcPr>
          <w:p w14:paraId="09D498C7" w14:textId="77777777" w:rsidR="000B65A1" w:rsidRPr="000B65A1" w:rsidRDefault="000B65A1" w:rsidP="000B65A1">
            <w:pPr>
              <w:pStyle w:val="CDITable-RowCentre"/>
            </w:pPr>
            <w:r w:rsidRPr="000B65A1">
              <w:t>99</w:t>
            </w:r>
          </w:p>
        </w:tc>
      </w:tr>
      <w:tr w:rsidR="000B65A1" w:rsidRPr="000B65A1" w14:paraId="5BB8098F" w14:textId="77777777" w:rsidTr="00024DB4">
        <w:tblPrEx>
          <w:tblCellMar>
            <w:top w:w="0" w:type="dxa"/>
            <w:left w:w="0" w:type="dxa"/>
            <w:bottom w:w="0" w:type="dxa"/>
            <w:right w:w="0" w:type="dxa"/>
          </w:tblCellMar>
        </w:tblPrEx>
        <w:trPr>
          <w:trHeight w:val="20"/>
        </w:trPr>
        <w:tc>
          <w:tcPr>
            <w:tcW w:w="1701" w:type="dxa"/>
            <w:vMerge/>
            <w:tcBorders>
              <w:bottom w:val="single" w:sz="6" w:space="0" w:color="033636" w:themeColor="text2"/>
            </w:tcBorders>
            <w:shd w:val="clear" w:color="auto" w:fill="C5FFEF" w:themeFill="background2" w:themeFillTint="33"/>
            <w:tcMar>
              <w:top w:w="57" w:type="dxa"/>
              <w:bottom w:w="57" w:type="dxa"/>
            </w:tcMar>
          </w:tcPr>
          <w:p w14:paraId="606C3E7C" w14:textId="77777777" w:rsidR="000B65A1" w:rsidRPr="000B65A1" w:rsidRDefault="000B65A1" w:rsidP="000B65A1">
            <w:pPr>
              <w:pStyle w:val="CDITable-RowCentre"/>
              <w:rPr>
                <w:b/>
                <w:bCs/>
              </w:rPr>
            </w:pPr>
          </w:p>
        </w:tc>
        <w:tc>
          <w:tcPr>
            <w:tcW w:w="2721" w:type="dxa"/>
            <w:shd w:val="clear" w:color="auto" w:fill="F2F2F2" w:themeFill="background1" w:themeFillShade="F2"/>
            <w:tcMar>
              <w:top w:w="57" w:type="dxa"/>
              <w:left w:w="113" w:type="dxa"/>
              <w:bottom w:w="57" w:type="dxa"/>
              <w:right w:w="113" w:type="dxa"/>
            </w:tcMar>
            <w:vAlign w:val="center"/>
          </w:tcPr>
          <w:p w14:paraId="33A5F304" w14:textId="77777777" w:rsidR="000B65A1" w:rsidRPr="000B65A1" w:rsidRDefault="000B65A1" w:rsidP="000B65A1">
            <w:pPr>
              <w:pStyle w:val="CDITable-RowLeft"/>
            </w:pPr>
            <w:r w:rsidRPr="000B65A1">
              <w:t>IPD &lt; 5 years</w:t>
            </w:r>
          </w:p>
        </w:tc>
        <w:tc>
          <w:tcPr>
            <w:tcW w:w="1984" w:type="dxa"/>
            <w:shd w:val="clear" w:color="auto" w:fill="F2F2F2" w:themeFill="background1" w:themeFillShade="F2"/>
            <w:tcMar>
              <w:top w:w="57" w:type="dxa"/>
              <w:left w:w="113" w:type="dxa"/>
              <w:bottom w:w="57" w:type="dxa"/>
              <w:right w:w="113" w:type="dxa"/>
            </w:tcMar>
            <w:vAlign w:val="center"/>
          </w:tcPr>
          <w:p w14:paraId="00689D60" w14:textId="77777777" w:rsidR="000B65A1" w:rsidRPr="000B65A1" w:rsidRDefault="000B65A1" w:rsidP="000B65A1">
            <w:pPr>
              <w:pStyle w:val="CDITable-RowCentre"/>
            </w:pPr>
            <w:r w:rsidRPr="000B65A1">
              <w:t>97</w:t>
            </w:r>
          </w:p>
        </w:tc>
        <w:tc>
          <w:tcPr>
            <w:tcW w:w="1985" w:type="dxa"/>
            <w:shd w:val="clear" w:color="auto" w:fill="F2F2F2" w:themeFill="background1" w:themeFillShade="F2"/>
            <w:tcMar>
              <w:top w:w="57" w:type="dxa"/>
              <w:left w:w="113" w:type="dxa"/>
              <w:bottom w:w="57" w:type="dxa"/>
              <w:right w:w="113" w:type="dxa"/>
            </w:tcMar>
            <w:vAlign w:val="center"/>
          </w:tcPr>
          <w:p w14:paraId="486A12D6" w14:textId="77777777" w:rsidR="000B65A1" w:rsidRPr="000B65A1" w:rsidRDefault="000B65A1" w:rsidP="000B65A1">
            <w:pPr>
              <w:pStyle w:val="CDITable-RowCentre"/>
            </w:pPr>
            <w:r w:rsidRPr="000B65A1">
              <w:t>97</w:t>
            </w:r>
          </w:p>
        </w:tc>
        <w:tc>
          <w:tcPr>
            <w:tcW w:w="1984" w:type="dxa"/>
            <w:shd w:val="clear" w:color="auto" w:fill="F2F2F2" w:themeFill="background1" w:themeFillShade="F2"/>
            <w:tcMar>
              <w:top w:w="57" w:type="dxa"/>
              <w:left w:w="113" w:type="dxa"/>
              <w:bottom w:w="57" w:type="dxa"/>
              <w:right w:w="113" w:type="dxa"/>
            </w:tcMar>
            <w:vAlign w:val="center"/>
          </w:tcPr>
          <w:p w14:paraId="286186F8" w14:textId="77777777" w:rsidR="000B65A1" w:rsidRPr="000B65A1" w:rsidRDefault="000B65A1" w:rsidP="000B65A1">
            <w:pPr>
              <w:pStyle w:val="CDITable-RowCentre"/>
            </w:pPr>
            <w:r w:rsidRPr="000B65A1">
              <w:t>99</w:t>
            </w:r>
          </w:p>
        </w:tc>
        <w:tc>
          <w:tcPr>
            <w:tcW w:w="1984" w:type="dxa"/>
            <w:shd w:val="clear" w:color="auto" w:fill="F2F2F2" w:themeFill="background1" w:themeFillShade="F2"/>
            <w:tcMar>
              <w:top w:w="57" w:type="dxa"/>
              <w:left w:w="113" w:type="dxa"/>
              <w:bottom w:w="57" w:type="dxa"/>
              <w:right w:w="113" w:type="dxa"/>
            </w:tcMar>
            <w:vAlign w:val="center"/>
          </w:tcPr>
          <w:p w14:paraId="4083972F" w14:textId="77777777" w:rsidR="000B65A1" w:rsidRPr="000B65A1" w:rsidRDefault="000B65A1" w:rsidP="000B65A1">
            <w:pPr>
              <w:pStyle w:val="CDITable-RowCentre"/>
            </w:pPr>
            <w:r w:rsidRPr="000B65A1">
              <w:t>100</w:t>
            </w:r>
          </w:p>
        </w:tc>
        <w:tc>
          <w:tcPr>
            <w:tcW w:w="1984" w:type="dxa"/>
            <w:shd w:val="clear" w:color="auto" w:fill="F2F2F2" w:themeFill="background1" w:themeFillShade="F2"/>
            <w:tcMar>
              <w:top w:w="57" w:type="dxa"/>
              <w:left w:w="113" w:type="dxa"/>
              <w:bottom w:w="57" w:type="dxa"/>
              <w:right w:w="113" w:type="dxa"/>
            </w:tcMar>
            <w:vAlign w:val="center"/>
          </w:tcPr>
          <w:p w14:paraId="134BBDAB" w14:textId="77777777" w:rsidR="000B65A1" w:rsidRPr="000B65A1" w:rsidRDefault="000B65A1" w:rsidP="000B65A1">
            <w:pPr>
              <w:pStyle w:val="CDITable-RowCentre"/>
            </w:pPr>
            <w:r w:rsidRPr="000B65A1">
              <w:t>100</w:t>
            </w:r>
          </w:p>
        </w:tc>
      </w:tr>
      <w:tr w:rsidR="000B65A1" w:rsidRPr="000B65A1" w14:paraId="28DA03BF" w14:textId="77777777" w:rsidTr="00024DB4">
        <w:tblPrEx>
          <w:tblCellMar>
            <w:top w:w="0" w:type="dxa"/>
            <w:left w:w="0" w:type="dxa"/>
            <w:bottom w:w="0" w:type="dxa"/>
            <w:right w:w="0" w:type="dxa"/>
          </w:tblCellMar>
        </w:tblPrEx>
        <w:trPr>
          <w:trHeight w:val="20"/>
        </w:trPr>
        <w:tc>
          <w:tcPr>
            <w:tcW w:w="1701" w:type="dxa"/>
            <w:vMerge/>
            <w:tcBorders>
              <w:bottom w:val="single" w:sz="6" w:space="0" w:color="033636" w:themeColor="text2"/>
            </w:tcBorders>
            <w:shd w:val="clear" w:color="auto" w:fill="C5FFEF" w:themeFill="background2" w:themeFillTint="33"/>
            <w:tcMar>
              <w:top w:w="57" w:type="dxa"/>
              <w:bottom w:w="57" w:type="dxa"/>
            </w:tcMar>
          </w:tcPr>
          <w:p w14:paraId="3E5394E2" w14:textId="77777777" w:rsidR="000B65A1" w:rsidRPr="000B65A1" w:rsidRDefault="000B65A1" w:rsidP="000B65A1">
            <w:pPr>
              <w:pStyle w:val="CDITable-RowCentre"/>
              <w:rPr>
                <w:b/>
                <w:bCs/>
              </w:rPr>
            </w:pPr>
          </w:p>
        </w:tc>
        <w:tc>
          <w:tcPr>
            <w:tcW w:w="2721" w:type="dxa"/>
            <w:tcBorders>
              <w:bottom w:val="single" w:sz="6" w:space="0" w:color="033636" w:themeColor="text2"/>
            </w:tcBorders>
            <w:tcMar>
              <w:top w:w="57" w:type="dxa"/>
              <w:left w:w="113" w:type="dxa"/>
              <w:bottom w:w="57" w:type="dxa"/>
              <w:right w:w="113" w:type="dxa"/>
            </w:tcMar>
            <w:vAlign w:val="center"/>
          </w:tcPr>
          <w:p w14:paraId="27836517" w14:textId="77777777" w:rsidR="000B65A1" w:rsidRPr="000B65A1" w:rsidRDefault="000B65A1" w:rsidP="000B65A1">
            <w:pPr>
              <w:pStyle w:val="CDITable-RowLeft"/>
            </w:pPr>
            <w:r w:rsidRPr="000B65A1">
              <w:t>IPD ≥ 50 years</w:t>
            </w:r>
          </w:p>
        </w:tc>
        <w:tc>
          <w:tcPr>
            <w:tcW w:w="1984" w:type="dxa"/>
            <w:tcBorders>
              <w:bottom w:val="single" w:sz="6" w:space="0" w:color="033636" w:themeColor="text2"/>
            </w:tcBorders>
            <w:tcMar>
              <w:top w:w="57" w:type="dxa"/>
              <w:left w:w="113" w:type="dxa"/>
              <w:bottom w:w="57" w:type="dxa"/>
              <w:right w:w="113" w:type="dxa"/>
            </w:tcMar>
            <w:vAlign w:val="center"/>
          </w:tcPr>
          <w:p w14:paraId="76C9E5AA" w14:textId="77777777" w:rsidR="000B65A1" w:rsidRPr="000B65A1" w:rsidRDefault="000B65A1" w:rsidP="000B65A1">
            <w:pPr>
              <w:pStyle w:val="CDITable-RowCentre"/>
            </w:pPr>
            <w:r w:rsidRPr="000B65A1">
              <w:t>97</w:t>
            </w:r>
          </w:p>
        </w:tc>
        <w:tc>
          <w:tcPr>
            <w:tcW w:w="1985" w:type="dxa"/>
            <w:tcBorders>
              <w:bottom w:val="single" w:sz="6" w:space="0" w:color="033636" w:themeColor="text2"/>
            </w:tcBorders>
            <w:tcMar>
              <w:top w:w="57" w:type="dxa"/>
              <w:left w:w="113" w:type="dxa"/>
              <w:bottom w:w="57" w:type="dxa"/>
              <w:right w:w="113" w:type="dxa"/>
            </w:tcMar>
            <w:vAlign w:val="center"/>
          </w:tcPr>
          <w:p w14:paraId="3A7CA172" w14:textId="77777777" w:rsidR="000B65A1" w:rsidRPr="000B65A1" w:rsidRDefault="000B65A1" w:rsidP="000B65A1">
            <w:pPr>
              <w:pStyle w:val="CDITable-RowCentre"/>
            </w:pPr>
            <w:r w:rsidRPr="000B65A1">
              <w:t>97</w:t>
            </w:r>
          </w:p>
        </w:tc>
        <w:tc>
          <w:tcPr>
            <w:tcW w:w="1984" w:type="dxa"/>
            <w:tcBorders>
              <w:bottom w:val="single" w:sz="6" w:space="0" w:color="033636" w:themeColor="text2"/>
            </w:tcBorders>
            <w:tcMar>
              <w:top w:w="57" w:type="dxa"/>
              <w:left w:w="113" w:type="dxa"/>
              <w:bottom w:w="57" w:type="dxa"/>
              <w:right w:w="113" w:type="dxa"/>
            </w:tcMar>
            <w:vAlign w:val="center"/>
          </w:tcPr>
          <w:p w14:paraId="5A4A6176" w14:textId="77777777" w:rsidR="000B65A1" w:rsidRPr="000B65A1" w:rsidRDefault="000B65A1" w:rsidP="000B65A1">
            <w:pPr>
              <w:pStyle w:val="CDITable-RowCentre"/>
            </w:pPr>
            <w:r w:rsidRPr="000B65A1">
              <w:t>98</w:t>
            </w:r>
          </w:p>
        </w:tc>
        <w:tc>
          <w:tcPr>
            <w:tcW w:w="1984" w:type="dxa"/>
            <w:tcBorders>
              <w:bottom w:val="single" w:sz="6" w:space="0" w:color="033636" w:themeColor="text2"/>
            </w:tcBorders>
            <w:tcMar>
              <w:top w:w="57" w:type="dxa"/>
              <w:left w:w="113" w:type="dxa"/>
              <w:bottom w:w="57" w:type="dxa"/>
              <w:right w:w="113" w:type="dxa"/>
            </w:tcMar>
            <w:vAlign w:val="center"/>
          </w:tcPr>
          <w:p w14:paraId="7289DDE8" w14:textId="77777777" w:rsidR="000B65A1" w:rsidRPr="000B65A1" w:rsidRDefault="000B65A1" w:rsidP="000B65A1">
            <w:pPr>
              <w:pStyle w:val="CDITable-RowCentre"/>
            </w:pPr>
            <w:r w:rsidRPr="000B65A1">
              <w:t>100</w:t>
            </w:r>
          </w:p>
        </w:tc>
        <w:tc>
          <w:tcPr>
            <w:tcW w:w="1984" w:type="dxa"/>
            <w:tcBorders>
              <w:bottom w:val="single" w:sz="6" w:space="0" w:color="033636" w:themeColor="text2"/>
            </w:tcBorders>
            <w:tcMar>
              <w:top w:w="57" w:type="dxa"/>
              <w:left w:w="113" w:type="dxa"/>
              <w:bottom w:w="57" w:type="dxa"/>
              <w:right w:w="113" w:type="dxa"/>
            </w:tcMar>
            <w:vAlign w:val="center"/>
          </w:tcPr>
          <w:p w14:paraId="2E12F8A8" w14:textId="77777777" w:rsidR="000B65A1" w:rsidRPr="000B65A1" w:rsidRDefault="000B65A1" w:rsidP="000B65A1">
            <w:pPr>
              <w:pStyle w:val="CDITable-RowCentre"/>
            </w:pPr>
            <w:r w:rsidRPr="000B65A1">
              <w:t>100</w:t>
            </w:r>
          </w:p>
        </w:tc>
      </w:tr>
      <w:tr w:rsidR="000B65A1" w:rsidRPr="000B65A1" w14:paraId="726E63DB" w14:textId="77777777" w:rsidTr="00024DB4">
        <w:tblPrEx>
          <w:tblCellMar>
            <w:top w:w="0" w:type="dxa"/>
            <w:left w:w="0" w:type="dxa"/>
            <w:bottom w:w="0" w:type="dxa"/>
            <w:right w:w="0" w:type="dxa"/>
          </w:tblCellMar>
        </w:tblPrEx>
        <w:trPr>
          <w:trHeight w:val="20"/>
        </w:trPr>
        <w:tc>
          <w:tcPr>
            <w:tcW w:w="1701" w:type="dxa"/>
            <w:vMerge w:val="restart"/>
            <w:tcBorders>
              <w:top w:val="single" w:sz="6" w:space="0" w:color="033636" w:themeColor="text2"/>
            </w:tcBorders>
            <w:shd w:val="clear" w:color="auto" w:fill="C5FFEF" w:themeFill="background2" w:themeFillTint="33"/>
            <w:tcMar>
              <w:top w:w="57" w:type="dxa"/>
              <w:left w:w="113" w:type="dxa"/>
              <w:bottom w:w="57" w:type="dxa"/>
              <w:right w:w="113" w:type="dxa"/>
            </w:tcMar>
            <w:vAlign w:val="center"/>
          </w:tcPr>
          <w:p w14:paraId="4ECE9180" w14:textId="77777777" w:rsidR="000B65A1" w:rsidRPr="000B65A1" w:rsidRDefault="000B65A1" w:rsidP="000B65A1">
            <w:pPr>
              <w:pStyle w:val="CDITable-RowCentre"/>
              <w:rPr>
                <w:b/>
                <w:bCs/>
              </w:rPr>
            </w:pPr>
            <w:r w:rsidRPr="000B65A1">
              <w:rPr>
                <w:b/>
                <w:bCs/>
              </w:rPr>
              <w:t>80%</w:t>
            </w:r>
          </w:p>
        </w:tc>
        <w:tc>
          <w:tcPr>
            <w:tcW w:w="2721" w:type="dxa"/>
            <w:tcBorders>
              <w:top w:val="single" w:sz="6" w:space="0" w:color="033636" w:themeColor="text2"/>
            </w:tcBorders>
            <w:shd w:val="clear" w:color="auto" w:fill="F2F2F2" w:themeFill="background1" w:themeFillShade="F2"/>
            <w:tcMar>
              <w:top w:w="57" w:type="dxa"/>
              <w:left w:w="113" w:type="dxa"/>
              <w:bottom w:w="57" w:type="dxa"/>
              <w:right w:w="113" w:type="dxa"/>
            </w:tcMar>
            <w:vAlign w:val="center"/>
          </w:tcPr>
          <w:p w14:paraId="65B0B08B" w14:textId="77777777" w:rsidR="000B65A1" w:rsidRPr="000B65A1" w:rsidRDefault="000B65A1" w:rsidP="000B65A1">
            <w:pPr>
              <w:pStyle w:val="CDITable-RowLeft"/>
            </w:pPr>
            <w:r w:rsidRPr="000B65A1">
              <w:t>Diphtheria</w:t>
            </w:r>
          </w:p>
        </w:tc>
        <w:tc>
          <w:tcPr>
            <w:tcW w:w="1984" w:type="dxa"/>
            <w:tcBorders>
              <w:top w:val="single" w:sz="6" w:space="0" w:color="033636" w:themeColor="text2"/>
            </w:tcBorders>
            <w:shd w:val="clear" w:color="auto" w:fill="F2F2F2" w:themeFill="background1" w:themeFillShade="F2"/>
            <w:tcMar>
              <w:top w:w="57" w:type="dxa"/>
              <w:left w:w="113" w:type="dxa"/>
              <w:bottom w:w="57" w:type="dxa"/>
              <w:right w:w="113" w:type="dxa"/>
            </w:tcMar>
            <w:vAlign w:val="center"/>
          </w:tcPr>
          <w:p w14:paraId="4671A48E" w14:textId="77777777" w:rsidR="000B65A1" w:rsidRPr="000B65A1" w:rsidRDefault="000B65A1" w:rsidP="000B65A1">
            <w:pPr>
              <w:pStyle w:val="CDITable-RowCentre"/>
            </w:pPr>
            <w:r w:rsidRPr="000B65A1">
              <w:t>96</w:t>
            </w:r>
          </w:p>
        </w:tc>
        <w:tc>
          <w:tcPr>
            <w:tcW w:w="1985" w:type="dxa"/>
            <w:tcBorders>
              <w:top w:val="single" w:sz="6" w:space="0" w:color="033636" w:themeColor="text2"/>
            </w:tcBorders>
            <w:shd w:val="clear" w:color="auto" w:fill="F2F2F2" w:themeFill="background1" w:themeFillShade="F2"/>
            <w:tcMar>
              <w:top w:w="57" w:type="dxa"/>
              <w:left w:w="113" w:type="dxa"/>
              <w:bottom w:w="57" w:type="dxa"/>
              <w:right w:w="113" w:type="dxa"/>
            </w:tcMar>
            <w:vAlign w:val="center"/>
          </w:tcPr>
          <w:p w14:paraId="10C2B02F" w14:textId="77777777" w:rsidR="000B65A1" w:rsidRPr="000B65A1" w:rsidRDefault="000B65A1" w:rsidP="000B65A1">
            <w:pPr>
              <w:pStyle w:val="CDITable-RowCentre"/>
            </w:pPr>
            <w:r w:rsidRPr="000B65A1">
              <w:t>83</w:t>
            </w:r>
          </w:p>
        </w:tc>
        <w:tc>
          <w:tcPr>
            <w:tcW w:w="1984" w:type="dxa"/>
            <w:tcBorders>
              <w:top w:val="single" w:sz="6" w:space="0" w:color="033636" w:themeColor="text2"/>
            </w:tcBorders>
            <w:shd w:val="clear" w:color="auto" w:fill="F2F2F2" w:themeFill="background1" w:themeFillShade="F2"/>
            <w:tcMar>
              <w:top w:w="57" w:type="dxa"/>
              <w:left w:w="113" w:type="dxa"/>
              <w:bottom w:w="57" w:type="dxa"/>
              <w:right w:w="113" w:type="dxa"/>
            </w:tcMar>
            <w:vAlign w:val="center"/>
          </w:tcPr>
          <w:p w14:paraId="17EDB153" w14:textId="77777777" w:rsidR="000B65A1" w:rsidRPr="000B65A1" w:rsidRDefault="000B65A1" w:rsidP="000B65A1">
            <w:pPr>
              <w:pStyle w:val="CDITable-RowCentre"/>
            </w:pPr>
            <w:r w:rsidRPr="000B65A1">
              <w:t>100</w:t>
            </w:r>
            <w:r w:rsidRPr="000B65A1">
              <w:rPr>
                <w:vertAlign w:val="superscript"/>
              </w:rPr>
              <w:t>b</w:t>
            </w:r>
          </w:p>
        </w:tc>
        <w:tc>
          <w:tcPr>
            <w:tcW w:w="1984" w:type="dxa"/>
            <w:tcBorders>
              <w:top w:val="single" w:sz="6" w:space="0" w:color="033636" w:themeColor="text2"/>
            </w:tcBorders>
            <w:shd w:val="clear" w:color="auto" w:fill="F2F2F2" w:themeFill="background1" w:themeFillShade="F2"/>
            <w:tcMar>
              <w:top w:w="57" w:type="dxa"/>
              <w:left w:w="113" w:type="dxa"/>
              <w:bottom w:w="57" w:type="dxa"/>
              <w:right w:w="113" w:type="dxa"/>
            </w:tcMar>
            <w:vAlign w:val="center"/>
          </w:tcPr>
          <w:p w14:paraId="14B8841D" w14:textId="77777777" w:rsidR="000B65A1" w:rsidRPr="000B65A1" w:rsidRDefault="000B65A1" w:rsidP="000B65A1">
            <w:pPr>
              <w:pStyle w:val="CDITable-RowCentre"/>
            </w:pPr>
            <w:r w:rsidRPr="000B65A1">
              <w:t>100</w:t>
            </w:r>
            <w:r w:rsidRPr="000B65A1">
              <w:rPr>
                <w:vertAlign w:val="superscript"/>
              </w:rPr>
              <w:t>b</w:t>
            </w:r>
          </w:p>
        </w:tc>
        <w:tc>
          <w:tcPr>
            <w:tcW w:w="1984" w:type="dxa"/>
            <w:tcBorders>
              <w:top w:val="single" w:sz="6" w:space="0" w:color="033636" w:themeColor="text2"/>
            </w:tcBorders>
            <w:shd w:val="clear" w:color="auto" w:fill="F2F2F2" w:themeFill="background1" w:themeFillShade="F2"/>
            <w:tcMar>
              <w:top w:w="57" w:type="dxa"/>
              <w:left w:w="113" w:type="dxa"/>
              <w:bottom w:w="57" w:type="dxa"/>
              <w:right w:w="113" w:type="dxa"/>
            </w:tcMar>
            <w:vAlign w:val="center"/>
          </w:tcPr>
          <w:p w14:paraId="05B1008A" w14:textId="77777777" w:rsidR="000B65A1" w:rsidRPr="000B65A1" w:rsidRDefault="000B65A1" w:rsidP="000B65A1">
            <w:pPr>
              <w:pStyle w:val="CDITable-RowCentre"/>
            </w:pPr>
            <w:proofErr w:type="spellStart"/>
            <w:r w:rsidRPr="000B65A1">
              <w:t>NC</w:t>
            </w:r>
            <w:r w:rsidRPr="000B65A1">
              <w:rPr>
                <w:vertAlign w:val="superscript"/>
              </w:rPr>
              <w:t>c</w:t>
            </w:r>
            <w:proofErr w:type="spellEnd"/>
          </w:p>
        </w:tc>
      </w:tr>
      <w:tr w:rsidR="000B65A1" w:rsidRPr="000B65A1" w14:paraId="467EB469" w14:textId="77777777" w:rsidTr="002A5BB3">
        <w:tblPrEx>
          <w:tblCellMar>
            <w:top w:w="0" w:type="dxa"/>
            <w:left w:w="0" w:type="dxa"/>
            <w:bottom w:w="0" w:type="dxa"/>
            <w:right w:w="0" w:type="dxa"/>
          </w:tblCellMar>
        </w:tblPrEx>
        <w:trPr>
          <w:trHeight w:val="20"/>
        </w:trPr>
        <w:tc>
          <w:tcPr>
            <w:tcW w:w="1701" w:type="dxa"/>
            <w:vMerge/>
            <w:shd w:val="clear" w:color="auto" w:fill="C5FFEF" w:themeFill="background2" w:themeFillTint="33"/>
            <w:tcMar>
              <w:top w:w="57" w:type="dxa"/>
              <w:bottom w:w="57" w:type="dxa"/>
            </w:tcMar>
          </w:tcPr>
          <w:p w14:paraId="0FF9AB78" w14:textId="77777777" w:rsidR="000B65A1" w:rsidRPr="000B65A1" w:rsidRDefault="000B65A1" w:rsidP="000B65A1"/>
        </w:tc>
        <w:tc>
          <w:tcPr>
            <w:tcW w:w="2721" w:type="dxa"/>
            <w:tcMar>
              <w:top w:w="57" w:type="dxa"/>
              <w:left w:w="113" w:type="dxa"/>
              <w:bottom w:w="57" w:type="dxa"/>
              <w:right w:w="113" w:type="dxa"/>
            </w:tcMar>
            <w:vAlign w:val="center"/>
          </w:tcPr>
          <w:p w14:paraId="7833C513" w14:textId="77777777" w:rsidR="000B65A1" w:rsidRPr="000B65A1" w:rsidRDefault="000B65A1" w:rsidP="000B65A1">
            <w:pPr>
              <w:pStyle w:val="CDITable-RowLeft"/>
            </w:pPr>
            <w:r w:rsidRPr="000B65A1">
              <w:t>Hepatitis B (unspecified)</w:t>
            </w:r>
          </w:p>
        </w:tc>
        <w:tc>
          <w:tcPr>
            <w:tcW w:w="1984" w:type="dxa"/>
            <w:tcMar>
              <w:top w:w="57" w:type="dxa"/>
              <w:left w:w="113" w:type="dxa"/>
              <w:bottom w:w="57" w:type="dxa"/>
              <w:right w:w="113" w:type="dxa"/>
            </w:tcMar>
            <w:vAlign w:val="center"/>
          </w:tcPr>
          <w:p w14:paraId="751C69BA" w14:textId="77777777" w:rsidR="000B65A1" w:rsidRPr="000B65A1" w:rsidRDefault="000B65A1" w:rsidP="000B65A1">
            <w:pPr>
              <w:pStyle w:val="CDITable-RowCentre"/>
            </w:pPr>
            <w:r w:rsidRPr="000B65A1">
              <w:t>50</w:t>
            </w:r>
          </w:p>
        </w:tc>
        <w:tc>
          <w:tcPr>
            <w:tcW w:w="1985" w:type="dxa"/>
            <w:tcMar>
              <w:top w:w="57" w:type="dxa"/>
              <w:left w:w="113" w:type="dxa"/>
              <w:bottom w:w="57" w:type="dxa"/>
              <w:right w:w="113" w:type="dxa"/>
            </w:tcMar>
            <w:vAlign w:val="center"/>
          </w:tcPr>
          <w:p w14:paraId="5E110047" w14:textId="77777777" w:rsidR="000B65A1" w:rsidRPr="000B65A1" w:rsidRDefault="000B65A1" w:rsidP="000B65A1">
            <w:pPr>
              <w:pStyle w:val="CDITable-RowCentre"/>
            </w:pPr>
            <w:r w:rsidRPr="000B65A1">
              <w:t>68</w:t>
            </w:r>
          </w:p>
        </w:tc>
        <w:tc>
          <w:tcPr>
            <w:tcW w:w="1984" w:type="dxa"/>
            <w:tcMar>
              <w:top w:w="57" w:type="dxa"/>
              <w:left w:w="113" w:type="dxa"/>
              <w:bottom w:w="57" w:type="dxa"/>
              <w:right w:w="113" w:type="dxa"/>
            </w:tcMar>
            <w:vAlign w:val="center"/>
          </w:tcPr>
          <w:p w14:paraId="4D44796F" w14:textId="77777777" w:rsidR="000B65A1" w:rsidRPr="000B65A1" w:rsidRDefault="000B65A1" w:rsidP="000B65A1">
            <w:pPr>
              <w:pStyle w:val="CDITable-RowCentre"/>
            </w:pPr>
            <w:r w:rsidRPr="000B65A1">
              <w:t>77</w:t>
            </w:r>
          </w:p>
        </w:tc>
        <w:tc>
          <w:tcPr>
            <w:tcW w:w="1984" w:type="dxa"/>
            <w:tcMar>
              <w:top w:w="57" w:type="dxa"/>
              <w:left w:w="113" w:type="dxa"/>
              <w:bottom w:w="57" w:type="dxa"/>
              <w:right w:w="113" w:type="dxa"/>
            </w:tcMar>
            <w:vAlign w:val="center"/>
          </w:tcPr>
          <w:p w14:paraId="56F388C4" w14:textId="77777777" w:rsidR="000B65A1" w:rsidRPr="000B65A1" w:rsidRDefault="000B65A1" w:rsidP="000B65A1">
            <w:pPr>
              <w:pStyle w:val="CDITable-RowCentre"/>
            </w:pPr>
            <w:r w:rsidRPr="000B65A1">
              <w:t>88</w:t>
            </w:r>
          </w:p>
        </w:tc>
        <w:tc>
          <w:tcPr>
            <w:tcW w:w="1984" w:type="dxa"/>
            <w:tcMar>
              <w:top w:w="57" w:type="dxa"/>
              <w:left w:w="113" w:type="dxa"/>
              <w:bottom w:w="57" w:type="dxa"/>
              <w:right w:w="113" w:type="dxa"/>
            </w:tcMar>
            <w:vAlign w:val="center"/>
          </w:tcPr>
          <w:p w14:paraId="57D2A131" w14:textId="77777777" w:rsidR="000B65A1" w:rsidRPr="000B65A1" w:rsidRDefault="000B65A1" w:rsidP="000B65A1">
            <w:pPr>
              <w:pStyle w:val="CDITable-RowCentre"/>
            </w:pPr>
            <w:r w:rsidRPr="000B65A1">
              <w:t>98</w:t>
            </w:r>
          </w:p>
        </w:tc>
      </w:tr>
      <w:tr w:rsidR="000B65A1" w:rsidRPr="000B65A1" w14:paraId="0E061813" w14:textId="77777777" w:rsidTr="002A5BB3">
        <w:tblPrEx>
          <w:tblCellMar>
            <w:top w:w="0" w:type="dxa"/>
            <w:left w:w="0" w:type="dxa"/>
            <w:bottom w:w="0" w:type="dxa"/>
            <w:right w:w="0" w:type="dxa"/>
          </w:tblCellMar>
        </w:tblPrEx>
        <w:trPr>
          <w:trHeight w:val="20"/>
        </w:trPr>
        <w:tc>
          <w:tcPr>
            <w:tcW w:w="1701" w:type="dxa"/>
            <w:vMerge/>
            <w:shd w:val="clear" w:color="auto" w:fill="C5FFEF" w:themeFill="background2" w:themeFillTint="33"/>
            <w:tcMar>
              <w:top w:w="57" w:type="dxa"/>
              <w:bottom w:w="57" w:type="dxa"/>
            </w:tcMar>
          </w:tcPr>
          <w:p w14:paraId="05DBF14C" w14:textId="77777777" w:rsidR="000B65A1" w:rsidRPr="000B65A1" w:rsidRDefault="000B65A1" w:rsidP="000B65A1"/>
        </w:tc>
        <w:tc>
          <w:tcPr>
            <w:tcW w:w="2721" w:type="dxa"/>
            <w:shd w:val="clear" w:color="auto" w:fill="F2F2F2" w:themeFill="background1" w:themeFillShade="F2"/>
            <w:tcMar>
              <w:top w:w="57" w:type="dxa"/>
              <w:left w:w="113" w:type="dxa"/>
              <w:bottom w:w="57" w:type="dxa"/>
              <w:right w:w="113" w:type="dxa"/>
            </w:tcMar>
            <w:vAlign w:val="center"/>
          </w:tcPr>
          <w:p w14:paraId="61C49938" w14:textId="77777777" w:rsidR="000B65A1" w:rsidRPr="000B65A1" w:rsidRDefault="000B65A1" w:rsidP="000B65A1">
            <w:pPr>
              <w:pStyle w:val="CDITable-RowLeft"/>
            </w:pPr>
            <w:r w:rsidRPr="000B65A1">
              <w:t>Influenza (laboratory confirmed)</w:t>
            </w:r>
          </w:p>
        </w:tc>
        <w:tc>
          <w:tcPr>
            <w:tcW w:w="1984" w:type="dxa"/>
            <w:shd w:val="clear" w:color="auto" w:fill="F2F2F2" w:themeFill="background1" w:themeFillShade="F2"/>
            <w:tcMar>
              <w:top w:w="57" w:type="dxa"/>
              <w:left w:w="113" w:type="dxa"/>
              <w:bottom w:w="57" w:type="dxa"/>
              <w:right w:w="113" w:type="dxa"/>
            </w:tcMar>
            <w:vAlign w:val="center"/>
          </w:tcPr>
          <w:p w14:paraId="4E36E46A" w14:textId="77777777" w:rsidR="000B65A1" w:rsidRPr="000B65A1" w:rsidRDefault="000B65A1" w:rsidP="000B65A1">
            <w:pPr>
              <w:pStyle w:val="CDITable-RowCentre"/>
            </w:pPr>
            <w:r w:rsidRPr="000B65A1">
              <w:t>45</w:t>
            </w:r>
          </w:p>
        </w:tc>
        <w:tc>
          <w:tcPr>
            <w:tcW w:w="1985" w:type="dxa"/>
            <w:shd w:val="clear" w:color="auto" w:fill="F2F2F2" w:themeFill="background1" w:themeFillShade="F2"/>
            <w:tcMar>
              <w:top w:w="57" w:type="dxa"/>
              <w:left w:w="113" w:type="dxa"/>
              <w:bottom w:w="57" w:type="dxa"/>
              <w:right w:w="113" w:type="dxa"/>
            </w:tcMar>
            <w:vAlign w:val="center"/>
          </w:tcPr>
          <w:p w14:paraId="2AE5A601" w14:textId="77777777" w:rsidR="000B65A1" w:rsidRPr="000B65A1" w:rsidRDefault="000B65A1" w:rsidP="000B65A1">
            <w:pPr>
              <w:pStyle w:val="CDITable-RowCentre"/>
            </w:pPr>
            <w:r w:rsidRPr="000B65A1">
              <w:t>46</w:t>
            </w:r>
          </w:p>
        </w:tc>
        <w:tc>
          <w:tcPr>
            <w:tcW w:w="1984" w:type="dxa"/>
            <w:shd w:val="clear" w:color="auto" w:fill="F2F2F2" w:themeFill="background1" w:themeFillShade="F2"/>
            <w:tcMar>
              <w:top w:w="57" w:type="dxa"/>
              <w:left w:w="113" w:type="dxa"/>
              <w:bottom w:w="57" w:type="dxa"/>
              <w:right w:w="113" w:type="dxa"/>
            </w:tcMar>
            <w:vAlign w:val="center"/>
          </w:tcPr>
          <w:p w14:paraId="471E32A1" w14:textId="77777777" w:rsidR="000B65A1" w:rsidRPr="000B65A1" w:rsidRDefault="000B65A1" w:rsidP="000B65A1">
            <w:pPr>
              <w:pStyle w:val="CDITable-RowCentre"/>
            </w:pPr>
            <w:r w:rsidRPr="000B65A1">
              <w:t>63</w:t>
            </w:r>
          </w:p>
        </w:tc>
        <w:tc>
          <w:tcPr>
            <w:tcW w:w="1984" w:type="dxa"/>
            <w:shd w:val="clear" w:color="auto" w:fill="F2F2F2" w:themeFill="background1" w:themeFillShade="F2"/>
            <w:tcMar>
              <w:top w:w="57" w:type="dxa"/>
              <w:left w:w="113" w:type="dxa"/>
              <w:bottom w:w="57" w:type="dxa"/>
              <w:right w:w="113" w:type="dxa"/>
            </w:tcMar>
            <w:vAlign w:val="center"/>
          </w:tcPr>
          <w:p w14:paraId="6C892227" w14:textId="77777777" w:rsidR="000B65A1" w:rsidRPr="000B65A1" w:rsidRDefault="000B65A1" w:rsidP="000B65A1">
            <w:pPr>
              <w:pStyle w:val="CDITable-RowCentre"/>
            </w:pPr>
            <w:r w:rsidRPr="000B65A1">
              <w:t>86</w:t>
            </w:r>
          </w:p>
        </w:tc>
        <w:tc>
          <w:tcPr>
            <w:tcW w:w="1984" w:type="dxa"/>
            <w:shd w:val="clear" w:color="auto" w:fill="F2F2F2" w:themeFill="background1" w:themeFillShade="F2"/>
            <w:tcMar>
              <w:top w:w="57" w:type="dxa"/>
              <w:left w:w="113" w:type="dxa"/>
              <w:bottom w:w="57" w:type="dxa"/>
              <w:right w:w="113" w:type="dxa"/>
            </w:tcMar>
            <w:vAlign w:val="center"/>
          </w:tcPr>
          <w:p w14:paraId="63F01FF0" w14:textId="77777777" w:rsidR="000B65A1" w:rsidRPr="000B65A1" w:rsidRDefault="000B65A1" w:rsidP="000B65A1">
            <w:pPr>
              <w:pStyle w:val="CDITable-RowCentre"/>
            </w:pPr>
            <w:r w:rsidRPr="000B65A1">
              <w:t>94</w:t>
            </w:r>
          </w:p>
        </w:tc>
      </w:tr>
      <w:tr w:rsidR="000B65A1" w:rsidRPr="000B65A1" w14:paraId="53CD9DDB" w14:textId="77777777" w:rsidTr="002A5BB3">
        <w:tblPrEx>
          <w:tblCellMar>
            <w:top w:w="0" w:type="dxa"/>
            <w:left w:w="0" w:type="dxa"/>
            <w:bottom w:w="0" w:type="dxa"/>
            <w:right w:w="0" w:type="dxa"/>
          </w:tblCellMar>
        </w:tblPrEx>
        <w:trPr>
          <w:trHeight w:val="20"/>
        </w:trPr>
        <w:tc>
          <w:tcPr>
            <w:tcW w:w="1701" w:type="dxa"/>
            <w:vMerge/>
            <w:shd w:val="clear" w:color="auto" w:fill="C5FFEF" w:themeFill="background2" w:themeFillTint="33"/>
            <w:tcMar>
              <w:top w:w="57" w:type="dxa"/>
              <w:bottom w:w="57" w:type="dxa"/>
            </w:tcMar>
          </w:tcPr>
          <w:p w14:paraId="1AD65B3C" w14:textId="77777777" w:rsidR="000B65A1" w:rsidRPr="000B65A1" w:rsidRDefault="000B65A1" w:rsidP="000B65A1"/>
        </w:tc>
        <w:tc>
          <w:tcPr>
            <w:tcW w:w="2721" w:type="dxa"/>
            <w:tcMar>
              <w:top w:w="57" w:type="dxa"/>
              <w:left w:w="113" w:type="dxa"/>
              <w:bottom w:w="57" w:type="dxa"/>
              <w:right w:w="113" w:type="dxa"/>
            </w:tcMar>
            <w:vAlign w:val="center"/>
          </w:tcPr>
          <w:p w14:paraId="2C76C778" w14:textId="77777777" w:rsidR="000B65A1" w:rsidRPr="000B65A1" w:rsidRDefault="000B65A1" w:rsidP="000B65A1">
            <w:pPr>
              <w:pStyle w:val="CDITable-RowLeft"/>
            </w:pPr>
            <w:r w:rsidRPr="000B65A1">
              <w:t>Mumps</w:t>
            </w:r>
          </w:p>
        </w:tc>
        <w:tc>
          <w:tcPr>
            <w:tcW w:w="1984" w:type="dxa"/>
            <w:tcMar>
              <w:top w:w="57" w:type="dxa"/>
              <w:left w:w="113" w:type="dxa"/>
              <w:bottom w:w="57" w:type="dxa"/>
              <w:right w:w="113" w:type="dxa"/>
            </w:tcMar>
            <w:vAlign w:val="center"/>
          </w:tcPr>
          <w:p w14:paraId="63CF02AF" w14:textId="77777777" w:rsidR="000B65A1" w:rsidRPr="000B65A1" w:rsidRDefault="000B65A1" w:rsidP="000B65A1">
            <w:pPr>
              <w:pStyle w:val="CDITable-RowCentre"/>
            </w:pPr>
            <w:r w:rsidRPr="000B65A1">
              <w:t>86</w:t>
            </w:r>
          </w:p>
        </w:tc>
        <w:tc>
          <w:tcPr>
            <w:tcW w:w="1985" w:type="dxa"/>
            <w:tcMar>
              <w:top w:w="57" w:type="dxa"/>
              <w:left w:w="113" w:type="dxa"/>
              <w:bottom w:w="57" w:type="dxa"/>
              <w:right w:w="113" w:type="dxa"/>
            </w:tcMar>
            <w:vAlign w:val="center"/>
          </w:tcPr>
          <w:p w14:paraId="17A6E757" w14:textId="77777777" w:rsidR="000B65A1" w:rsidRPr="000B65A1" w:rsidRDefault="000B65A1" w:rsidP="000B65A1">
            <w:pPr>
              <w:pStyle w:val="CDITable-RowCentre"/>
            </w:pPr>
            <w:r w:rsidRPr="000B65A1">
              <w:t>88</w:t>
            </w:r>
          </w:p>
        </w:tc>
        <w:tc>
          <w:tcPr>
            <w:tcW w:w="1984" w:type="dxa"/>
            <w:tcMar>
              <w:top w:w="57" w:type="dxa"/>
              <w:left w:w="113" w:type="dxa"/>
              <w:bottom w:w="57" w:type="dxa"/>
              <w:right w:w="113" w:type="dxa"/>
            </w:tcMar>
            <w:vAlign w:val="center"/>
          </w:tcPr>
          <w:p w14:paraId="7905C06E" w14:textId="77777777" w:rsidR="000B65A1" w:rsidRPr="000B65A1" w:rsidRDefault="000B65A1" w:rsidP="000B65A1">
            <w:pPr>
              <w:pStyle w:val="CDITable-RowCentre"/>
            </w:pPr>
            <w:r w:rsidRPr="000B65A1">
              <w:t>97</w:t>
            </w:r>
          </w:p>
        </w:tc>
        <w:tc>
          <w:tcPr>
            <w:tcW w:w="1984" w:type="dxa"/>
            <w:tcMar>
              <w:top w:w="57" w:type="dxa"/>
              <w:left w:w="113" w:type="dxa"/>
              <w:bottom w:w="57" w:type="dxa"/>
              <w:right w:w="113" w:type="dxa"/>
            </w:tcMar>
            <w:vAlign w:val="center"/>
          </w:tcPr>
          <w:p w14:paraId="6CB43544" w14:textId="77777777" w:rsidR="000B65A1" w:rsidRPr="000B65A1" w:rsidRDefault="000B65A1" w:rsidP="000B65A1">
            <w:pPr>
              <w:pStyle w:val="CDITable-RowCentre"/>
            </w:pPr>
            <w:r w:rsidRPr="000B65A1">
              <w:t>99</w:t>
            </w:r>
          </w:p>
        </w:tc>
        <w:tc>
          <w:tcPr>
            <w:tcW w:w="1984" w:type="dxa"/>
            <w:tcMar>
              <w:top w:w="57" w:type="dxa"/>
              <w:left w:w="113" w:type="dxa"/>
              <w:bottom w:w="57" w:type="dxa"/>
              <w:right w:w="113" w:type="dxa"/>
            </w:tcMar>
            <w:vAlign w:val="center"/>
          </w:tcPr>
          <w:p w14:paraId="586C74E7" w14:textId="77777777" w:rsidR="000B65A1" w:rsidRPr="000B65A1" w:rsidRDefault="000B65A1" w:rsidP="000B65A1">
            <w:pPr>
              <w:pStyle w:val="CDITable-RowCentre"/>
            </w:pPr>
            <w:r w:rsidRPr="000B65A1">
              <w:t>100</w:t>
            </w:r>
          </w:p>
        </w:tc>
      </w:tr>
      <w:tr w:rsidR="000B65A1" w:rsidRPr="000B65A1" w14:paraId="6FB29BB6" w14:textId="77777777" w:rsidTr="002A5BB3">
        <w:tblPrEx>
          <w:tblCellMar>
            <w:top w:w="0" w:type="dxa"/>
            <w:left w:w="0" w:type="dxa"/>
            <w:bottom w:w="0" w:type="dxa"/>
            <w:right w:w="0" w:type="dxa"/>
          </w:tblCellMar>
        </w:tblPrEx>
        <w:trPr>
          <w:trHeight w:val="20"/>
        </w:trPr>
        <w:tc>
          <w:tcPr>
            <w:tcW w:w="1701" w:type="dxa"/>
            <w:vMerge/>
            <w:shd w:val="clear" w:color="auto" w:fill="C5FFEF" w:themeFill="background2" w:themeFillTint="33"/>
            <w:tcMar>
              <w:top w:w="57" w:type="dxa"/>
              <w:bottom w:w="57" w:type="dxa"/>
            </w:tcMar>
          </w:tcPr>
          <w:p w14:paraId="122DAF88" w14:textId="77777777" w:rsidR="000B65A1" w:rsidRPr="000B65A1" w:rsidRDefault="000B65A1" w:rsidP="000B65A1"/>
        </w:tc>
        <w:tc>
          <w:tcPr>
            <w:tcW w:w="2721" w:type="dxa"/>
            <w:shd w:val="clear" w:color="auto" w:fill="F2F2F2" w:themeFill="background1" w:themeFillShade="F2"/>
            <w:tcMar>
              <w:top w:w="57" w:type="dxa"/>
              <w:left w:w="113" w:type="dxa"/>
              <w:bottom w:w="57" w:type="dxa"/>
              <w:right w:w="113" w:type="dxa"/>
            </w:tcMar>
            <w:vAlign w:val="center"/>
          </w:tcPr>
          <w:p w14:paraId="7DB3A721" w14:textId="77777777" w:rsidR="000B65A1" w:rsidRPr="000B65A1" w:rsidRDefault="000B65A1" w:rsidP="000B65A1">
            <w:pPr>
              <w:pStyle w:val="CDITable-RowLeft"/>
            </w:pPr>
            <w:r w:rsidRPr="000B65A1">
              <w:t>Pertussis ≥ 5 years</w:t>
            </w:r>
          </w:p>
        </w:tc>
        <w:tc>
          <w:tcPr>
            <w:tcW w:w="1984" w:type="dxa"/>
            <w:shd w:val="clear" w:color="auto" w:fill="F2F2F2" w:themeFill="background1" w:themeFillShade="F2"/>
            <w:tcMar>
              <w:top w:w="57" w:type="dxa"/>
              <w:left w:w="113" w:type="dxa"/>
              <w:bottom w:w="57" w:type="dxa"/>
              <w:right w:w="113" w:type="dxa"/>
            </w:tcMar>
            <w:vAlign w:val="center"/>
          </w:tcPr>
          <w:p w14:paraId="701F9C10" w14:textId="77777777" w:rsidR="000B65A1" w:rsidRPr="000B65A1" w:rsidRDefault="000B65A1" w:rsidP="000B65A1">
            <w:pPr>
              <w:pStyle w:val="CDITable-RowCentre"/>
            </w:pPr>
            <w:r w:rsidRPr="000B65A1">
              <w:t>58</w:t>
            </w:r>
          </w:p>
        </w:tc>
        <w:tc>
          <w:tcPr>
            <w:tcW w:w="1985" w:type="dxa"/>
            <w:shd w:val="clear" w:color="auto" w:fill="F2F2F2" w:themeFill="background1" w:themeFillShade="F2"/>
            <w:tcMar>
              <w:top w:w="57" w:type="dxa"/>
              <w:left w:w="113" w:type="dxa"/>
              <w:bottom w:w="57" w:type="dxa"/>
              <w:right w:w="113" w:type="dxa"/>
            </w:tcMar>
            <w:vAlign w:val="center"/>
          </w:tcPr>
          <w:p w14:paraId="07B3146B" w14:textId="77777777" w:rsidR="000B65A1" w:rsidRPr="000B65A1" w:rsidRDefault="000B65A1" w:rsidP="000B65A1">
            <w:pPr>
              <w:pStyle w:val="CDITable-RowCentre"/>
            </w:pPr>
            <w:r w:rsidRPr="000B65A1">
              <w:t>60</w:t>
            </w:r>
          </w:p>
        </w:tc>
        <w:tc>
          <w:tcPr>
            <w:tcW w:w="1984" w:type="dxa"/>
            <w:shd w:val="clear" w:color="auto" w:fill="F2F2F2" w:themeFill="background1" w:themeFillShade="F2"/>
            <w:tcMar>
              <w:top w:w="57" w:type="dxa"/>
              <w:left w:w="113" w:type="dxa"/>
              <w:bottom w:w="57" w:type="dxa"/>
              <w:right w:w="113" w:type="dxa"/>
            </w:tcMar>
            <w:vAlign w:val="center"/>
          </w:tcPr>
          <w:p w14:paraId="7C22F10F" w14:textId="77777777" w:rsidR="000B65A1" w:rsidRPr="000B65A1" w:rsidRDefault="000B65A1" w:rsidP="000B65A1">
            <w:pPr>
              <w:pStyle w:val="CDITable-RowCentre"/>
            </w:pPr>
            <w:r w:rsidRPr="000B65A1">
              <w:t>69</w:t>
            </w:r>
          </w:p>
        </w:tc>
        <w:tc>
          <w:tcPr>
            <w:tcW w:w="1984" w:type="dxa"/>
            <w:shd w:val="clear" w:color="auto" w:fill="F2F2F2" w:themeFill="background1" w:themeFillShade="F2"/>
            <w:tcMar>
              <w:top w:w="57" w:type="dxa"/>
              <w:left w:w="113" w:type="dxa"/>
              <w:bottom w:w="57" w:type="dxa"/>
              <w:right w:w="113" w:type="dxa"/>
            </w:tcMar>
            <w:vAlign w:val="center"/>
          </w:tcPr>
          <w:p w14:paraId="6386C262" w14:textId="77777777" w:rsidR="000B65A1" w:rsidRPr="000B65A1" w:rsidRDefault="000B65A1" w:rsidP="000B65A1">
            <w:pPr>
              <w:pStyle w:val="CDITable-RowCentre"/>
            </w:pPr>
            <w:r w:rsidRPr="000B65A1">
              <w:t>88</w:t>
            </w:r>
          </w:p>
        </w:tc>
        <w:tc>
          <w:tcPr>
            <w:tcW w:w="1984" w:type="dxa"/>
            <w:shd w:val="clear" w:color="auto" w:fill="F2F2F2" w:themeFill="background1" w:themeFillShade="F2"/>
            <w:tcMar>
              <w:top w:w="57" w:type="dxa"/>
              <w:left w:w="113" w:type="dxa"/>
              <w:bottom w:w="57" w:type="dxa"/>
              <w:right w:w="113" w:type="dxa"/>
            </w:tcMar>
            <w:vAlign w:val="center"/>
          </w:tcPr>
          <w:p w14:paraId="43DC2635" w14:textId="77777777" w:rsidR="000B65A1" w:rsidRPr="000B65A1" w:rsidRDefault="000B65A1" w:rsidP="000B65A1">
            <w:pPr>
              <w:pStyle w:val="CDITable-RowCentre"/>
            </w:pPr>
            <w:r w:rsidRPr="000B65A1">
              <w:t>91</w:t>
            </w:r>
          </w:p>
        </w:tc>
      </w:tr>
      <w:tr w:rsidR="000B65A1" w:rsidRPr="000B65A1" w14:paraId="2C392B40" w14:textId="77777777" w:rsidTr="002A5BB3">
        <w:tblPrEx>
          <w:tblCellMar>
            <w:top w:w="0" w:type="dxa"/>
            <w:left w:w="0" w:type="dxa"/>
            <w:bottom w:w="0" w:type="dxa"/>
            <w:right w:w="0" w:type="dxa"/>
          </w:tblCellMar>
        </w:tblPrEx>
        <w:trPr>
          <w:trHeight w:val="20"/>
        </w:trPr>
        <w:tc>
          <w:tcPr>
            <w:tcW w:w="1701" w:type="dxa"/>
            <w:vMerge/>
            <w:shd w:val="clear" w:color="auto" w:fill="C5FFEF" w:themeFill="background2" w:themeFillTint="33"/>
            <w:tcMar>
              <w:top w:w="57" w:type="dxa"/>
              <w:bottom w:w="57" w:type="dxa"/>
            </w:tcMar>
          </w:tcPr>
          <w:p w14:paraId="320C9ADE" w14:textId="77777777" w:rsidR="000B65A1" w:rsidRPr="000B65A1" w:rsidRDefault="000B65A1" w:rsidP="000B65A1"/>
        </w:tc>
        <w:tc>
          <w:tcPr>
            <w:tcW w:w="2721" w:type="dxa"/>
            <w:tcMar>
              <w:top w:w="57" w:type="dxa"/>
              <w:left w:w="113" w:type="dxa"/>
              <w:bottom w:w="57" w:type="dxa"/>
              <w:right w:w="113" w:type="dxa"/>
            </w:tcMar>
            <w:vAlign w:val="center"/>
          </w:tcPr>
          <w:p w14:paraId="289DF2F8" w14:textId="77777777" w:rsidR="000B65A1" w:rsidRPr="000B65A1" w:rsidRDefault="000B65A1" w:rsidP="000B65A1">
            <w:pPr>
              <w:pStyle w:val="CDITable-RowLeft"/>
            </w:pPr>
            <w:r w:rsidRPr="000B65A1">
              <w:t>IPD ≥ 5 to &lt; 50 years</w:t>
            </w:r>
          </w:p>
        </w:tc>
        <w:tc>
          <w:tcPr>
            <w:tcW w:w="1984" w:type="dxa"/>
            <w:tcMar>
              <w:top w:w="57" w:type="dxa"/>
              <w:left w:w="113" w:type="dxa"/>
              <w:bottom w:w="57" w:type="dxa"/>
              <w:right w:w="113" w:type="dxa"/>
            </w:tcMar>
            <w:vAlign w:val="center"/>
          </w:tcPr>
          <w:p w14:paraId="4E7ED009" w14:textId="77777777" w:rsidR="000B65A1" w:rsidRPr="000B65A1" w:rsidRDefault="000B65A1" w:rsidP="000B65A1">
            <w:pPr>
              <w:pStyle w:val="CDITable-RowCentre"/>
            </w:pPr>
            <w:r w:rsidRPr="000B65A1">
              <w:t>70</w:t>
            </w:r>
          </w:p>
        </w:tc>
        <w:tc>
          <w:tcPr>
            <w:tcW w:w="1985" w:type="dxa"/>
            <w:tcMar>
              <w:top w:w="57" w:type="dxa"/>
              <w:left w:w="113" w:type="dxa"/>
              <w:bottom w:w="57" w:type="dxa"/>
              <w:right w:w="113" w:type="dxa"/>
            </w:tcMar>
            <w:vAlign w:val="center"/>
          </w:tcPr>
          <w:p w14:paraId="71FFCF18" w14:textId="77777777" w:rsidR="000B65A1" w:rsidRPr="000B65A1" w:rsidRDefault="000B65A1" w:rsidP="000B65A1">
            <w:pPr>
              <w:pStyle w:val="CDITable-RowCentre"/>
            </w:pPr>
            <w:r w:rsidRPr="000B65A1">
              <w:t>80</w:t>
            </w:r>
          </w:p>
        </w:tc>
        <w:tc>
          <w:tcPr>
            <w:tcW w:w="1984" w:type="dxa"/>
            <w:tcMar>
              <w:top w:w="57" w:type="dxa"/>
              <w:left w:w="113" w:type="dxa"/>
              <w:bottom w:w="57" w:type="dxa"/>
              <w:right w:w="113" w:type="dxa"/>
            </w:tcMar>
            <w:vAlign w:val="center"/>
          </w:tcPr>
          <w:p w14:paraId="7DB8C626" w14:textId="77777777" w:rsidR="000B65A1" w:rsidRPr="000B65A1" w:rsidRDefault="000B65A1" w:rsidP="000B65A1">
            <w:pPr>
              <w:pStyle w:val="CDITable-RowCentre"/>
            </w:pPr>
            <w:r w:rsidRPr="000B65A1">
              <w:t>94</w:t>
            </w:r>
          </w:p>
        </w:tc>
        <w:tc>
          <w:tcPr>
            <w:tcW w:w="1984" w:type="dxa"/>
            <w:tcMar>
              <w:top w:w="57" w:type="dxa"/>
              <w:left w:w="113" w:type="dxa"/>
              <w:bottom w:w="57" w:type="dxa"/>
              <w:right w:w="113" w:type="dxa"/>
            </w:tcMar>
            <w:vAlign w:val="center"/>
          </w:tcPr>
          <w:p w14:paraId="34969884" w14:textId="77777777" w:rsidR="000B65A1" w:rsidRPr="000B65A1" w:rsidRDefault="000B65A1" w:rsidP="000B65A1">
            <w:pPr>
              <w:pStyle w:val="CDITable-RowCentre"/>
            </w:pPr>
            <w:r w:rsidRPr="000B65A1">
              <w:t>99</w:t>
            </w:r>
          </w:p>
        </w:tc>
        <w:tc>
          <w:tcPr>
            <w:tcW w:w="1984" w:type="dxa"/>
            <w:tcMar>
              <w:top w:w="57" w:type="dxa"/>
              <w:left w:w="113" w:type="dxa"/>
              <w:bottom w:w="57" w:type="dxa"/>
              <w:right w:w="113" w:type="dxa"/>
            </w:tcMar>
            <w:vAlign w:val="center"/>
          </w:tcPr>
          <w:p w14:paraId="1065CB69" w14:textId="77777777" w:rsidR="000B65A1" w:rsidRPr="000B65A1" w:rsidRDefault="000B65A1" w:rsidP="000B65A1">
            <w:pPr>
              <w:pStyle w:val="CDITable-RowCentre"/>
            </w:pPr>
            <w:r w:rsidRPr="000B65A1">
              <w:t>100</w:t>
            </w:r>
          </w:p>
        </w:tc>
      </w:tr>
      <w:tr w:rsidR="000B65A1" w:rsidRPr="000B65A1" w14:paraId="2B49D985" w14:textId="77777777" w:rsidTr="002A5BB3">
        <w:tblPrEx>
          <w:tblCellMar>
            <w:top w:w="0" w:type="dxa"/>
            <w:left w:w="0" w:type="dxa"/>
            <w:bottom w:w="0" w:type="dxa"/>
            <w:right w:w="0" w:type="dxa"/>
          </w:tblCellMar>
        </w:tblPrEx>
        <w:trPr>
          <w:trHeight w:val="20"/>
        </w:trPr>
        <w:tc>
          <w:tcPr>
            <w:tcW w:w="1701" w:type="dxa"/>
            <w:vMerge/>
            <w:shd w:val="clear" w:color="auto" w:fill="C5FFEF" w:themeFill="background2" w:themeFillTint="33"/>
            <w:tcMar>
              <w:top w:w="57" w:type="dxa"/>
              <w:bottom w:w="57" w:type="dxa"/>
            </w:tcMar>
          </w:tcPr>
          <w:p w14:paraId="283D0141" w14:textId="77777777" w:rsidR="000B65A1" w:rsidRPr="000B65A1" w:rsidRDefault="000B65A1" w:rsidP="000B65A1"/>
        </w:tc>
        <w:tc>
          <w:tcPr>
            <w:tcW w:w="2721" w:type="dxa"/>
            <w:shd w:val="clear" w:color="auto" w:fill="F2F2F2" w:themeFill="background1" w:themeFillShade="F2"/>
            <w:tcMar>
              <w:top w:w="57" w:type="dxa"/>
              <w:left w:w="113" w:type="dxa"/>
              <w:bottom w:w="57" w:type="dxa"/>
              <w:right w:w="113" w:type="dxa"/>
            </w:tcMar>
            <w:vAlign w:val="center"/>
          </w:tcPr>
          <w:p w14:paraId="4765EDA2" w14:textId="77777777" w:rsidR="000B65A1" w:rsidRPr="000B65A1" w:rsidRDefault="000B65A1" w:rsidP="000B65A1">
            <w:pPr>
              <w:pStyle w:val="CDITable-RowLeft"/>
            </w:pPr>
            <w:proofErr w:type="spellStart"/>
            <w:r w:rsidRPr="000B65A1">
              <w:t>Rotavirus</w:t>
            </w:r>
            <w:r w:rsidRPr="002A5BB3">
              <w:rPr>
                <w:vertAlign w:val="superscript"/>
              </w:rPr>
              <w:t>d</w:t>
            </w:r>
            <w:proofErr w:type="spellEnd"/>
            <w:r w:rsidRPr="000B65A1">
              <w:t xml:space="preserve"> </w:t>
            </w:r>
          </w:p>
        </w:tc>
        <w:tc>
          <w:tcPr>
            <w:tcW w:w="1984" w:type="dxa"/>
            <w:shd w:val="clear" w:color="auto" w:fill="F2F2F2" w:themeFill="background1" w:themeFillShade="F2"/>
            <w:tcMar>
              <w:top w:w="57" w:type="dxa"/>
              <w:left w:w="113" w:type="dxa"/>
              <w:bottom w:w="57" w:type="dxa"/>
              <w:right w:w="113" w:type="dxa"/>
            </w:tcMar>
            <w:vAlign w:val="center"/>
          </w:tcPr>
          <w:p w14:paraId="2C5A4395" w14:textId="77777777" w:rsidR="000B65A1" w:rsidRPr="000B65A1" w:rsidRDefault="000B65A1" w:rsidP="000B65A1">
            <w:pPr>
              <w:pStyle w:val="CDITable-RowCentre"/>
            </w:pPr>
            <w:r w:rsidRPr="000B65A1">
              <w:t>69</w:t>
            </w:r>
          </w:p>
        </w:tc>
        <w:tc>
          <w:tcPr>
            <w:tcW w:w="1985" w:type="dxa"/>
            <w:shd w:val="clear" w:color="auto" w:fill="F2F2F2" w:themeFill="background1" w:themeFillShade="F2"/>
            <w:tcMar>
              <w:top w:w="57" w:type="dxa"/>
              <w:left w:w="113" w:type="dxa"/>
              <w:bottom w:w="57" w:type="dxa"/>
              <w:right w:w="113" w:type="dxa"/>
            </w:tcMar>
            <w:vAlign w:val="center"/>
          </w:tcPr>
          <w:p w14:paraId="1DDF7BE7" w14:textId="77777777" w:rsidR="000B65A1" w:rsidRPr="000B65A1" w:rsidRDefault="000B65A1" w:rsidP="000B65A1">
            <w:pPr>
              <w:pStyle w:val="CDITable-RowCentre"/>
            </w:pPr>
            <w:r w:rsidRPr="000B65A1">
              <w:t>66</w:t>
            </w:r>
          </w:p>
        </w:tc>
        <w:tc>
          <w:tcPr>
            <w:tcW w:w="1984" w:type="dxa"/>
            <w:shd w:val="clear" w:color="auto" w:fill="F2F2F2" w:themeFill="background1" w:themeFillShade="F2"/>
            <w:tcMar>
              <w:top w:w="57" w:type="dxa"/>
              <w:left w:w="113" w:type="dxa"/>
              <w:bottom w:w="57" w:type="dxa"/>
              <w:right w:w="113" w:type="dxa"/>
            </w:tcMar>
            <w:vAlign w:val="center"/>
          </w:tcPr>
          <w:p w14:paraId="21A11F6B" w14:textId="77777777" w:rsidR="000B65A1" w:rsidRPr="000B65A1" w:rsidRDefault="000B65A1" w:rsidP="000B65A1">
            <w:pPr>
              <w:pStyle w:val="CDITable-RowCentre"/>
            </w:pPr>
            <w:r w:rsidRPr="000B65A1">
              <w:t>80</w:t>
            </w:r>
          </w:p>
        </w:tc>
        <w:tc>
          <w:tcPr>
            <w:tcW w:w="1984" w:type="dxa"/>
            <w:shd w:val="clear" w:color="auto" w:fill="F2F2F2" w:themeFill="background1" w:themeFillShade="F2"/>
            <w:tcMar>
              <w:top w:w="57" w:type="dxa"/>
              <w:left w:w="113" w:type="dxa"/>
              <w:bottom w:w="57" w:type="dxa"/>
              <w:right w:w="113" w:type="dxa"/>
            </w:tcMar>
            <w:vAlign w:val="center"/>
          </w:tcPr>
          <w:p w14:paraId="3D3EFED3" w14:textId="77777777" w:rsidR="000B65A1" w:rsidRPr="000B65A1" w:rsidRDefault="000B65A1" w:rsidP="000B65A1">
            <w:pPr>
              <w:pStyle w:val="CDITable-RowCentre"/>
            </w:pPr>
            <w:r w:rsidRPr="000B65A1">
              <w:t>93</w:t>
            </w:r>
          </w:p>
        </w:tc>
        <w:tc>
          <w:tcPr>
            <w:tcW w:w="1984" w:type="dxa"/>
            <w:shd w:val="clear" w:color="auto" w:fill="F2F2F2" w:themeFill="background1" w:themeFillShade="F2"/>
            <w:tcMar>
              <w:top w:w="57" w:type="dxa"/>
              <w:left w:w="113" w:type="dxa"/>
              <w:bottom w:w="57" w:type="dxa"/>
              <w:right w:w="113" w:type="dxa"/>
            </w:tcMar>
            <w:vAlign w:val="center"/>
          </w:tcPr>
          <w:p w14:paraId="34C2ABE9" w14:textId="77777777" w:rsidR="000B65A1" w:rsidRPr="000B65A1" w:rsidRDefault="000B65A1" w:rsidP="000B65A1">
            <w:pPr>
              <w:pStyle w:val="CDITable-RowCentre"/>
            </w:pPr>
            <w:r w:rsidRPr="000B65A1">
              <w:t>97</w:t>
            </w:r>
          </w:p>
        </w:tc>
      </w:tr>
      <w:tr w:rsidR="000B65A1" w:rsidRPr="000B65A1" w14:paraId="108490A1" w14:textId="77777777" w:rsidTr="002A5BB3">
        <w:tblPrEx>
          <w:tblCellMar>
            <w:top w:w="0" w:type="dxa"/>
            <w:left w:w="0" w:type="dxa"/>
            <w:bottom w:w="0" w:type="dxa"/>
            <w:right w:w="0" w:type="dxa"/>
          </w:tblCellMar>
        </w:tblPrEx>
        <w:trPr>
          <w:trHeight w:val="20"/>
        </w:trPr>
        <w:tc>
          <w:tcPr>
            <w:tcW w:w="1701" w:type="dxa"/>
            <w:vMerge/>
            <w:shd w:val="clear" w:color="auto" w:fill="C5FFEF" w:themeFill="background2" w:themeFillTint="33"/>
            <w:tcMar>
              <w:top w:w="57" w:type="dxa"/>
              <w:bottom w:w="57" w:type="dxa"/>
            </w:tcMar>
          </w:tcPr>
          <w:p w14:paraId="4B2A8EEB" w14:textId="77777777" w:rsidR="000B65A1" w:rsidRPr="000B65A1" w:rsidRDefault="000B65A1" w:rsidP="000B65A1"/>
        </w:tc>
        <w:tc>
          <w:tcPr>
            <w:tcW w:w="2721" w:type="dxa"/>
            <w:tcMar>
              <w:top w:w="57" w:type="dxa"/>
              <w:left w:w="113" w:type="dxa"/>
              <w:bottom w:w="57" w:type="dxa"/>
              <w:right w:w="113" w:type="dxa"/>
            </w:tcMar>
            <w:vAlign w:val="center"/>
          </w:tcPr>
          <w:p w14:paraId="3AB9B1C7" w14:textId="77777777" w:rsidR="000B65A1" w:rsidRPr="000B65A1" w:rsidRDefault="000B65A1" w:rsidP="002A5BB3">
            <w:pPr>
              <w:pStyle w:val="CDITable-RowLeft"/>
              <w:keepNext/>
            </w:pPr>
            <w:r w:rsidRPr="000B65A1">
              <w:t>Rubella</w:t>
            </w:r>
          </w:p>
        </w:tc>
        <w:tc>
          <w:tcPr>
            <w:tcW w:w="1984" w:type="dxa"/>
            <w:tcMar>
              <w:top w:w="57" w:type="dxa"/>
              <w:left w:w="113" w:type="dxa"/>
              <w:bottom w:w="57" w:type="dxa"/>
              <w:right w:w="113" w:type="dxa"/>
            </w:tcMar>
            <w:vAlign w:val="center"/>
          </w:tcPr>
          <w:p w14:paraId="00E5E20F" w14:textId="77777777" w:rsidR="000B65A1" w:rsidRPr="000B65A1" w:rsidRDefault="000B65A1" w:rsidP="002A5BB3">
            <w:pPr>
              <w:pStyle w:val="CDITable-RowCentre"/>
              <w:keepNext/>
            </w:pPr>
            <w:r w:rsidRPr="000B65A1">
              <w:t>91</w:t>
            </w:r>
          </w:p>
        </w:tc>
        <w:tc>
          <w:tcPr>
            <w:tcW w:w="1985" w:type="dxa"/>
            <w:tcMar>
              <w:top w:w="57" w:type="dxa"/>
              <w:left w:w="113" w:type="dxa"/>
              <w:bottom w:w="57" w:type="dxa"/>
              <w:right w:w="113" w:type="dxa"/>
            </w:tcMar>
            <w:vAlign w:val="center"/>
          </w:tcPr>
          <w:p w14:paraId="0E1E06DC" w14:textId="77777777" w:rsidR="000B65A1" w:rsidRPr="000B65A1" w:rsidRDefault="000B65A1" w:rsidP="002A5BB3">
            <w:pPr>
              <w:pStyle w:val="CDITable-RowCentre"/>
              <w:keepNext/>
            </w:pPr>
            <w:r w:rsidRPr="000B65A1">
              <w:t>76</w:t>
            </w:r>
          </w:p>
        </w:tc>
        <w:tc>
          <w:tcPr>
            <w:tcW w:w="1984" w:type="dxa"/>
            <w:tcMar>
              <w:top w:w="57" w:type="dxa"/>
              <w:left w:w="113" w:type="dxa"/>
              <w:bottom w:w="57" w:type="dxa"/>
              <w:right w:w="113" w:type="dxa"/>
            </w:tcMar>
            <w:vAlign w:val="center"/>
          </w:tcPr>
          <w:p w14:paraId="30F9DC3F" w14:textId="77777777" w:rsidR="000B65A1" w:rsidRPr="000B65A1" w:rsidRDefault="000B65A1" w:rsidP="002A5BB3">
            <w:pPr>
              <w:pStyle w:val="CDITable-RowCentre"/>
              <w:keepNext/>
            </w:pPr>
            <w:r w:rsidRPr="000B65A1">
              <w:t>80</w:t>
            </w:r>
            <w:r w:rsidRPr="002A5BB3">
              <w:rPr>
                <w:vertAlign w:val="superscript"/>
              </w:rPr>
              <w:t>b</w:t>
            </w:r>
          </w:p>
        </w:tc>
        <w:tc>
          <w:tcPr>
            <w:tcW w:w="1984" w:type="dxa"/>
            <w:tcMar>
              <w:top w:w="57" w:type="dxa"/>
              <w:left w:w="113" w:type="dxa"/>
              <w:bottom w:w="57" w:type="dxa"/>
              <w:right w:w="113" w:type="dxa"/>
            </w:tcMar>
            <w:vAlign w:val="center"/>
          </w:tcPr>
          <w:p w14:paraId="7C83364F" w14:textId="77777777" w:rsidR="000B65A1" w:rsidRPr="000B65A1" w:rsidRDefault="000B65A1" w:rsidP="002A5BB3">
            <w:pPr>
              <w:pStyle w:val="CDITable-RowCentre"/>
              <w:keepNext/>
            </w:pPr>
            <w:r w:rsidRPr="000B65A1">
              <w:t>100</w:t>
            </w:r>
            <w:r w:rsidRPr="002A5BB3">
              <w:rPr>
                <w:vertAlign w:val="superscript"/>
              </w:rPr>
              <w:t>b</w:t>
            </w:r>
          </w:p>
        </w:tc>
        <w:tc>
          <w:tcPr>
            <w:tcW w:w="1984" w:type="dxa"/>
            <w:tcMar>
              <w:top w:w="57" w:type="dxa"/>
              <w:left w:w="113" w:type="dxa"/>
              <w:bottom w:w="57" w:type="dxa"/>
              <w:right w:w="113" w:type="dxa"/>
            </w:tcMar>
            <w:vAlign w:val="center"/>
          </w:tcPr>
          <w:p w14:paraId="50C77FF4" w14:textId="77777777" w:rsidR="000B65A1" w:rsidRPr="000B65A1" w:rsidRDefault="000B65A1" w:rsidP="002A5BB3">
            <w:pPr>
              <w:pStyle w:val="CDITable-RowCentre"/>
              <w:keepNext/>
            </w:pPr>
            <w:proofErr w:type="spellStart"/>
            <w:r w:rsidRPr="000B65A1">
              <w:t>NC</w:t>
            </w:r>
            <w:r w:rsidRPr="002A5BB3">
              <w:rPr>
                <w:vertAlign w:val="superscript"/>
              </w:rPr>
              <w:t>c</w:t>
            </w:r>
            <w:proofErr w:type="spellEnd"/>
          </w:p>
        </w:tc>
      </w:tr>
      <w:tr w:rsidR="000B65A1" w:rsidRPr="000B65A1" w14:paraId="3CC83A4A" w14:textId="77777777" w:rsidTr="002A5BB3">
        <w:tblPrEx>
          <w:tblCellMar>
            <w:top w:w="0" w:type="dxa"/>
            <w:left w:w="0" w:type="dxa"/>
            <w:bottom w:w="0" w:type="dxa"/>
            <w:right w:w="0" w:type="dxa"/>
          </w:tblCellMar>
        </w:tblPrEx>
        <w:trPr>
          <w:trHeight w:val="20"/>
        </w:trPr>
        <w:tc>
          <w:tcPr>
            <w:tcW w:w="1701" w:type="dxa"/>
            <w:vMerge/>
            <w:shd w:val="clear" w:color="auto" w:fill="C5FFEF" w:themeFill="background2" w:themeFillTint="33"/>
            <w:tcMar>
              <w:top w:w="57" w:type="dxa"/>
              <w:bottom w:w="57" w:type="dxa"/>
            </w:tcMar>
          </w:tcPr>
          <w:p w14:paraId="48AD33EC" w14:textId="77777777" w:rsidR="000B65A1" w:rsidRPr="000B65A1" w:rsidRDefault="000B65A1" w:rsidP="000B65A1"/>
        </w:tc>
        <w:tc>
          <w:tcPr>
            <w:tcW w:w="2721" w:type="dxa"/>
            <w:shd w:val="clear" w:color="auto" w:fill="F2F2F2" w:themeFill="background1" w:themeFillShade="F2"/>
            <w:tcMar>
              <w:top w:w="57" w:type="dxa"/>
              <w:left w:w="113" w:type="dxa"/>
              <w:bottom w:w="57" w:type="dxa"/>
              <w:right w:w="113" w:type="dxa"/>
            </w:tcMar>
            <w:vAlign w:val="center"/>
          </w:tcPr>
          <w:p w14:paraId="37ADD0DB" w14:textId="77777777" w:rsidR="000B65A1" w:rsidRPr="000B65A1" w:rsidRDefault="000B65A1" w:rsidP="000B65A1">
            <w:pPr>
              <w:pStyle w:val="CDITable-RowLeft"/>
            </w:pPr>
            <w:r w:rsidRPr="000B65A1">
              <w:t>Tetanus</w:t>
            </w:r>
          </w:p>
        </w:tc>
        <w:tc>
          <w:tcPr>
            <w:tcW w:w="1984" w:type="dxa"/>
            <w:shd w:val="clear" w:color="auto" w:fill="F2F2F2" w:themeFill="background1" w:themeFillShade="F2"/>
            <w:tcMar>
              <w:top w:w="57" w:type="dxa"/>
              <w:left w:w="113" w:type="dxa"/>
              <w:bottom w:w="57" w:type="dxa"/>
              <w:right w:w="113" w:type="dxa"/>
            </w:tcMar>
            <w:vAlign w:val="center"/>
          </w:tcPr>
          <w:p w14:paraId="22323F85" w14:textId="77777777" w:rsidR="000B65A1" w:rsidRPr="000B65A1" w:rsidRDefault="000B65A1" w:rsidP="000B65A1">
            <w:pPr>
              <w:pStyle w:val="CDITable-RowCentre"/>
            </w:pPr>
            <w:r w:rsidRPr="000B65A1">
              <w:t>86</w:t>
            </w:r>
          </w:p>
        </w:tc>
        <w:tc>
          <w:tcPr>
            <w:tcW w:w="1985" w:type="dxa"/>
            <w:shd w:val="clear" w:color="auto" w:fill="F2F2F2" w:themeFill="background1" w:themeFillShade="F2"/>
            <w:tcMar>
              <w:top w:w="57" w:type="dxa"/>
              <w:left w:w="113" w:type="dxa"/>
              <w:bottom w:w="57" w:type="dxa"/>
              <w:right w:w="113" w:type="dxa"/>
            </w:tcMar>
            <w:vAlign w:val="center"/>
          </w:tcPr>
          <w:p w14:paraId="7CBBA29C" w14:textId="77777777" w:rsidR="000B65A1" w:rsidRPr="000B65A1" w:rsidRDefault="000B65A1" w:rsidP="000B65A1">
            <w:pPr>
              <w:pStyle w:val="CDITable-RowCentre"/>
            </w:pPr>
            <w:r w:rsidRPr="000B65A1">
              <w:t>100</w:t>
            </w:r>
          </w:p>
        </w:tc>
        <w:tc>
          <w:tcPr>
            <w:tcW w:w="1984" w:type="dxa"/>
            <w:shd w:val="clear" w:color="auto" w:fill="F2F2F2" w:themeFill="background1" w:themeFillShade="F2"/>
            <w:tcMar>
              <w:top w:w="57" w:type="dxa"/>
              <w:left w:w="113" w:type="dxa"/>
              <w:bottom w:w="57" w:type="dxa"/>
              <w:right w:w="113" w:type="dxa"/>
            </w:tcMar>
            <w:vAlign w:val="center"/>
          </w:tcPr>
          <w:p w14:paraId="455A3DF2" w14:textId="77777777" w:rsidR="000B65A1" w:rsidRPr="000B65A1" w:rsidRDefault="000B65A1" w:rsidP="000B65A1">
            <w:pPr>
              <w:pStyle w:val="CDITable-RowCentre"/>
            </w:pPr>
            <w:r w:rsidRPr="000B65A1">
              <w:t>100</w:t>
            </w:r>
            <w:r w:rsidRPr="002A5BB3">
              <w:rPr>
                <w:vertAlign w:val="superscript"/>
              </w:rPr>
              <w:t>b</w:t>
            </w:r>
          </w:p>
        </w:tc>
        <w:tc>
          <w:tcPr>
            <w:tcW w:w="1984" w:type="dxa"/>
            <w:shd w:val="clear" w:color="auto" w:fill="F2F2F2" w:themeFill="background1" w:themeFillShade="F2"/>
            <w:tcMar>
              <w:top w:w="57" w:type="dxa"/>
              <w:left w:w="113" w:type="dxa"/>
              <w:bottom w:w="57" w:type="dxa"/>
              <w:right w:w="113" w:type="dxa"/>
            </w:tcMar>
            <w:vAlign w:val="center"/>
          </w:tcPr>
          <w:p w14:paraId="32074FBF" w14:textId="77777777" w:rsidR="000B65A1" w:rsidRPr="000B65A1" w:rsidRDefault="000B65A1" w:rsidP="000B65A1">
            <w:pPr>
              <w:pStyle w:val="CDITable-RowCentre"/>
            </w:pPr>
            <w:proofErr w:type="spellStart"/>
            <w:r w:rsidRPr="000B65A1">
              <w:t>NC</w:t>
            </w:r>
            <w:r w:rsidRPr="002A5BB3">
              <w:rPr>
                <w:vertAlign w:val="superscript"/>
              </w:rPr>
              <w:t>c</w:t>
            </w:r>
            <w:proofErr w:type="spellEnd"/>
          </w:p>
        </w:tc>
        <w:tc>
          <w:tcPr>
            <w:tcW w:w="1984" w:type="dxa"/>
            <w:shd w:val="clear" w:color="auto" w:fill="F2F2F2" w:themeFill="background1" w:themeFillShade="F2"/>
            <w:tcMar>
              <w:top w:w="57" w:type="dxa"/>
              <w:left w:w="113" w:type="dxa"/>
              <w:bottom w:w="57" w:type="dxa"/>
              <w:right w:w="113" w:type="dxa"/>
            </w:tcMar>
            <w:vAlign w:val="center"/>
          </w:tcPr>
          <w:p w14:paraId="5D8B1C44" w14:textId="77777777" w:rsidR="000B65A1" w:rsidRPr="000B65A1" w:rsidRDefault="000B65A1" w:rsidP="000B65A1">
            <w:pPr>
              <w:pStyle w:val="CDITable-RowCentre"/>
            </w:pPr>
            <w:r w:rsidRPr="000B65A1">
              <w:t>100</w:t>
            </w:r>
            <w:r w:rsidRPr="002A5BB3">
              <w:rPr>
                <w:vertAlign w:val="superscript"/>
              </w:rPr>
              <w:t>b</w:t>
            </w:r>
          </w:p>
        </w:tc>
      </w:tr>
      <w:tr w:rsidR="002A5BB3" w:rsidRPr="000B65A1" w14:paraId="23723BE3" w14:textId="77777777" w:rsidTr="002A5BB3">
        <w:tblPrEx>
          <w:tblCellMar>
            <w:top w:w="0" w:type="dxa"/>
            <w:left w:w="0" w:type="dxa"/>
            <w:bottom w:w="0" w:type="dxa"/>
            <w:right w:w="0" w:type="dxa"/>
          </w:tblCellMar>
        </w:tblPrEx>
        <w:trPr>
          <w:trHeight w:val="20"/>
        </w:trPr>
        <w:tc>
          <w:tcPr>
            <w:tcW w:w="1701" w:type="dxa"/>
            <w:shd w:val="clear" w:color="auto" w:fill="51FFCF" w:themeFill="background2" w:themeFillTint="99"/>
            <w:tcMar>
              <w:top w:w="57" w:type="dxa"/>
              <w:left w:w="113" w:type="dxa"/>
              <w:bottom w:w="57" w:type="dxa"/>
              <w:right w:w="113" w:type="dxa"/>
            </w:tcMar>
            <w:vAlign w:val="center"/>
          </w:tcPr>
          <w:p w14:paraId="6870FDB3" w14:textId="77777777" w:rsidR="000B65A1" w:rsidRPr="002A5BB3" w:rsidRDefault="000B65A1" w:rsidP="002A5BB3">
            <w:pPr>
              <w:pStyle w:val="CDITable-TotalRowLeft"/>
            </w:pPr>
            <w:r w:rsidRPr="002A5BB3">
              <w:t>All diseases</w:t>
            </w:r>
          </w:p>
        </w:tc>
        <w:tc>
          <w:tcPr>
            <w:tcW w:w="2721" w:type="dxa"/>
            <w:shd w:val="clear" w:color="auto" w:fill="51FFCF" w:themeFill="background2" w:themeFillTint="99"/>
            <w:tcMar>
              <w:top w:w="57" w:type="dxa"/>
              <w:left w:w="113" w:type="dxa"/>
              <w:bottom w:w="57" w:type="dxa"/>
              <w:right w:w="113" w:type="dxa"/>
            </w:tcMar>
            <w:vAlign w:val="center"/>
          </w:tcPr>
          <w:p w14:paraId="51C1AD8B" w14:textId="77777777" w:rsidR="000B65A1" w:rsidRPr="000B65A1" w:rsidRDefault="000B65A1" w:rsidP="002A5BB3">
            <w:pPr>
              <w:pStyle w:val="CDITable-TotalRowLeft"/>
            </w:pPr>
            <w:r w:rsidRPr="000B65A1">
              <w:t>—</w:t>
            </w:r>
          </w:p>
        </w:tc>
        <w:tc>
          <w:tcPr>
            <w:tcW w:w="1984" w:type="dxa"/>
            <w:shd w:val="clear" w:color="auto" w:fill="51FFCF" w:themeFill="background2" w:themeFillTint="99"/>
            <w:tcMar>
              <w:top w:w="57" w:type="dxa"/>
              <w:left w:w="113" w:type="dxa"/>
              <w:bottom w:w="57" w:type="dxa"/>
              <w:right w:w="113" w:type="dxa"/>
            </w:tcMar>
            <w:vAlign w:val="center"/>
          </w:tcPr>
          <w:p w14:paraId="0E2B8E75" w14:textId="77777777" w:rsidR="000B65A1" w:rsidRPr="000B65A1" w:rsidRDefault="000B65A1" w:rsidP="002A5BB3">
            <w:pPr>
              <w:pStyle w:val="CDITable-TotalRowCentre"/>
            </w:pPr>
            <w:r w:rsidRPr="000B65A1">
              <w:t>49</w:t>
            </w:r>
          </w:p>
        </w:tc>
        <w:tc>
          <w:tcPr>
            <w:tcW w:w="1985" w:type="dxa"/>
            <w:shd w:val="clear" w:color="auto" w:fill="51FFCF" w:themeFill="background2" w:themeFillTint="99"/>
            <w:tcMar>
              <w:top w:w="57" w:type="dxa"/>
              <w:left w:w="113" w:type="dxa"/>
              <w:bottom w:w="57" w:type="dxa"/>
              <w:right w:w="113" w:type="dxa"/>
            </w:tcMar>
            <w:vAlign w:val="center"/>
          </w:tcPr>
          <w:p w14:paraId="3804D3A1" w14:textId="77777777" w:rsidR="000B65A1" w:rsidRPr="000B65A1" w:rsidRDefault="000B65A1" w:rsidP="002A5BB3">
            <w:pPr>
              <w:pStyle w:val="CDITable-TotalRowCentre"/>
            </w:pPr>
            <w:r w:rsidRPr="000B65A1">
              <w:t>51</w:t>
            </w:r>
          </w:p>
        </w:tc>
        <w:tc>
          <w:tcPr>
            <w:tcW w:w="1984" w:type="dxa"/>
            <w:shd w:val="clear" w:color="auto" w:fill="51FFCF" w:themeFill="background2" w:themeFillTint="99"/>
            <w:tcMar>
              <w:top w:w="57" w:type="dxa"/>
              <w:left w:w="113" w:type="dxa"/>
              <w:bottom w:w="57" w:type="dxa"/>
              <w:right w:w="113" w:type="dxa"/>
            </w:tcMar>
            <w:vAlign w:val="center"/>
          </w:tcPr>
          <w:p w14:paraId="2C379903" w14:textId="77777777" w:rsidR="000B65A1" w:rsidRPr="000B65A1" w:rsidRDefault="000B65A1" w:rsidP="002A5BB3">
            <w:pPr>
              <w:pStyle w:val="CDITable-TotalRowCentre"/>
            </w:pPr>
            <w:r w:rsidRPr="000B65A1">
              <w:t>67</w:t>
            </w:r>
          </w:p>
        </w:tc>
        <w:tc>
          <w:tcPr>
            <w:tcW w:w="1984" w:type="dxa"/>
            <w:shd w:val="clear" w:color="auto" w:fill="51FFCF" w:themeFill="background2" w:themeFillTint="99"/>
            <w:tcMar>
              <w:top w:w="57" w:type="dxa"/>
              <w:left w:w="113" w:type="dxa"/>
              <w:bottom w:w="57" w:type="dxa"/>
              <w:right w:w="113" w:type="dxa"/>
            </w:tcMar>
            <w:vAlign w:val="center"/>
          </w:tcPr>
          <w:p w14:paraId="6BF5D38A" w14:textId="77777777" w:rsidR="000B65A1" w:rsidRPr="000B65A1" w:rsidRDefault="000B65A1" w:rsidP="002A5BB3">
            <w:pPr>
              <w:pStyle w:val="CDITable-TotalRowCentre"/>
            </w:pPr>
            <w:r w:rsidRPr="000B65A1">
              <w:t>88</w:t>
            </w:r>
          </w:p>
        </w:tc>
        <w:tc>
          <w:tcPr>
            <w:tcW w:w="1984" w:type="dxa"/>
            <w:shd w:val="clear" w:color="auto" w:fill="51FFCF" w:themeFill="background2" w:themeFillTint="99"/>
            <w:tcMar>
              <w:top w:w="57" w:type="dxa"/>
              <w:left w:w="113" w:type="dxa"/>
              <w:bottom w:w="57" w:type="dxa"/>
              <w:right w:w="113" w:type="dxa"/>
            </w:tcMar>
            <w:vAlign w:val="center"/>
          </w:tcPr>
          <w:p w14:paraId="50C151F6" w14:textId="77777777" w:rsidR="000B65A1" w:rsidRPr="000B65A1" w:rsidRDefault="000B65A1" w:rsidP="002A5BB3">
            <w:pPr>
              <w:pStyle w:val="CDITable-TotalRowCentre"/>
            </w:pPr>
            <w:r w:rsidRPr="000B65A1">
              <w:t>95</w:t>
            </w:r>
          </w:p>
        </w:tc>
      </w:tr>
    </w:tbl>
    <w:p w14:paraId="421E8BE8" w14:textId="77777777" w:rsidR="000B65A1" w:rsidRDefault="000B65A1" w:rsidP="000B65A1">
      <w:pPr>
        <w:pStyle w:val="CDITable-Firstfootnote"/>
      </w:pPr>
      <w:proofErr w:type="spellStart"/>
      <w:r>
        <w:t>a</w:t>
      </w:r>
      <w:proofErr w:type="spellEnd"/>
      <w:r>
        <w:tab/>
        <w:t>There is no major city category in the Northern Territory or Tasmania; no inner regional category in the Northern Territory; no outer regional category in the Australian Capital Territory; no remote category in the Australian Capital Territory; and no very remote category in the Australian Capital Territory or Victoria.</w:t>
      </w:r>
    </w:p>
    <w:p w14:paraId="28EA1182" w14:textId="77777777" w:rsidR="000B65A1" w:rsidRDefault="000B65A1" w:rsidP="002A5BB3">
      <w:pPr>
        <w:pStyle w:val="CDITable-Footnote"/>
        <w:spacing w:before="20"/>
      </w:pPr>
      <w:r>
        <w:t>b</w:t>
      </w:r>
      <w:r>
        <w:tab/>
        <w:t>Notification number &lt; 10.</w:t>
      </w:r>
    </w:p>
    <w:p w14:paraId="36AE73FB" w14:textId="77777777" w:rsidR="000B65A1" w:rsidRDefault="000B65A1" w:rsidP="002A5BB3">
      <w:pPr>
        <w:pStyle w:val="CDITable-Footnote"/>
        <w:spacing w:before="20"/>
      </w:pPr>
      <w:r>
        <w:t>c</w:t>
      </w:r>
      <w:r>
        <w:tab/>
        <w:t>NC: no cases.</w:t>
      </w:r>
    </w:p>
    <w:p w14:paraId="4891D57A" w14:textId="66CF01EE" w:rsidR="000B65A1" w:rsidRDefault="000B65A1" w:rsidP="002A5BB3">
      <w:pPr>
        <w:pStyle w:val="CDITable-Footnote"/>
        <w:spacing w:before="20"/>
      </w:pPr>
      <w:r>
        <w:t>d</w:t>
      </w:r>
      <w:r>
        <w:tab/>
        <w:t>New South Wales, Tasmania, South Australia, Western Australia, the Northern Territory and Queensland reported rotavirus to the NNDSS for the full 2010–2019 period; the Australian Capital Territory reported from January 2018 and Victoria from August 2018.</w:t>
      </w:r>
      <w:r>
        <w:br w:type="page"/>
      </w:r>
    </w:p>
    <w:p w14:paraId="74899D44" w14:textId="4A464062" w:rsidR="000B65A1" w:rsidRDefault="002A5BB3" w:rsidP="002A5BB3">
      <w:pPr>
        <w:pStyle w:val="CDITable-Title"/>
        <w:divId w:val="935526654"/>
      </w:pPr>
      <w:r w:rsidRPr="002A5BB3">
        <w:lastRenderedPageBreak/>
        <w:t>Table A.2: Indigenous status completeness (%) in NNDSS, in relation to CDNA targets, by VPD and year, Australia, 2010–2019</w:t>
      </w:r>
    </w:p>
    <w:tbl>
      <w:tblPr>
        <w:tblW w:w="0" w:type="auto"/>
        <w:tblLayout w:type="fixed"/>
        <w:tblCellMar>
          <w:left w:w="0" w:type="dxa"/>
          <w:right w:w="0" w:type="dxa"/>
        </w:tblCellMar>
        <w:tblLook w:val="0000" w:firstRow="0" w:lastRow="0" w:firstColumn="0" w:lastColumn="0" w:noHBand="0" w:noVBand="0"/>
        <w:tblCaption w:val="Table A.2: Indigenous status completeness (%) in NNDSS, in relation to CDNA targets, by VPD and year, Australia, 2010–2019"/>
        <w:tblDescription w:val="Appendix Table 2 shows Indigenous status completeness as a percentage in NNDSS, relation to CDNA targets, by VPD and ARIA+ category, for the period 2010-2019. "/>
      </w:tblPr>
      <w:tblGrid>
        <w:gridCol w:w="1701"/>
        <w:gridCol w:w="2721"/>
        <w:gridCol w:w="992"/>
        <w:gridCol w:w="992"/>
        <w:gridCol w:w="992"/>
        <w:gridCol w:w="993"/>
        <w:gridCol w:w="992"/>
        <w:gridCol w:w="992"/>
        <w:gridCol w:w="992"/>
        <w:gridCol w:w="992"/>
        <w:gridCol w:w="992"/>
        <w:gridCol w:w="992"/>
      </w:tblGrid>
      <w:tr w:rsidR="00024DB4" w:rsidRPr="006E2B8A" w14:paraId="73271668" w14:textId="77777777" w:rsidTr="00024DB4">
        <w:tblPrEx>
          <w:tblCellMar>
            <w:top w:w="0" w:type="dxa"/>
            <w:left w:w="0" w:type="dxa"/>
            <w:bottom w:w="0" w:type="dxa"/>
            <w:right w:w="0" w:type="dxa"/>
          </w:tblCellMar>
        </w:tblPrEx>
        <w:trPr>
          <w:divId w:val="935526654"/>
          <w:trHeight w:val="20"/>
          <w:tblHeader/>
        </w:trPr>
        <w:tc>
          <w:tcPr>
            <w:tcW w:w="1701" w:type="dxa"/>
            <w:shd w:val="clear" w:color="auto" w:fill="033636" w:themeFill="text2"/>
            <w:tcMar>
              <w:top w:w="96" w:type="dxa"/>
              <w:left w:w="113" w:type="dxa"/>
              <w:bottom w:w="96" w:type="dxa"/>
              <w:right w:w="113" w:type="dxa"/>
            </w:tcMar>
            <w:vAlign w:val="bottom"/>
          </w:tcPr>
          <w:p w14:paraId="6037B123" w14:textId="77777777" w:rsidR="006E2B8A" w:rsidRPr="006E2B8A" w:rsidRDefault="006E2B8A" w:rsidP="006E2B8A">
            <w:pPr>
              <w:pStyle w:val="CDITable-HeaderRowCentre"/>
            </w:pPr>
            <w:r w:rsidRPr="006E2B8A">
              <w:t>Indigenous status completeness target</w:t>
            </w:r>
          </w:p>
        </w:tc>
        <w:tc>
          <w:tcPr>
            <w:tcW w:w="2721" w:type="dxa"/>
            <w:shd w:val="clear" w:color="auto" w:fill="033636" w:themeFill="text2"/>
            <w:tcMar>
              <w:top w:w="96" w:type="dxa"/>
              <w:left w:w="113" w:type="dxa"/>
              <w:bottom w:w="96" w:type="dxa"/>
              <w:right w:w="113" w:type="dxa"/>
            </w:tcMar>
            <w:vAlign w:val="bottom"/>
          </w:tcPr>
          <w:p w14:paraId="5393809A" w14:textId="77777777" w:rsidR="006E2B8A" w:rsidRPr="006E2B8A" w:rsidRDefault="006E2B8A" w:rsidP="006E2B8A">
            <w:pPr>
              <w:pStyle w:val="CDITable-HeaderRowLeft"/>
            </w:pPr>
            <w:r w:rsidRPr="006E2B8A">
              <w:t>Vaccine preventable disease</w:t>
            </w:r>
          </w:p>
        </w:tc>
        <w:tc>
          <w:tcPr>
            <w:tcW w:w="992" w:type="dxa"/>
            <w:shd w:val="clear" w:color="auto" w:fill="033636" w:themeFill="text2"/>
            <w:tcMar>
              <w:top w:w="96" w:type="dxa"/>
              <w:left w:w="113" w:type="dxa"/>
              <w:bottom w:w="96" w:type="dxa"/>
              <w:right w:w="113" w:type="dxa"/>
            </w:tcMar>
            <w:vAlign w:val="bottom"/>
          </w:tcPr>
          <w:p w14:paraId="5CB97B92" w14:textId="77777777" w:rsidR="006E2B8A" w:rsidRPr="006E2B8A" w:rsidRDefault="006E2B8A" w:rsidP="006E2B8A">
            <w:pPr>
              <w:pStyle w:val="CDITable-HeaderRowCentre"/>
            </w:pPr>
            <w:r w:rsidRPr="006E2B8A">
              <w:t>2010</w:t>
            </w:r>
          </w:p>
        </w:tc>
        <w:tc>
          <w:tcPr>
            <w:tcW w:w="992" w:type="dxa"/>
            <w:shd w:val="clear" w:color="auto" w:fill="033636" w:themeFill="text2"/>
            <w:tcMar>
              <w:top w:w="96" w:type="dxa"/>
              <w:left w:w="113" w:type="dxa"/>
              <w:bottom w:w="96" w:type="dxa"/>
              <w:right w:w="113" w:type="dxa"/>
            </w:tcMar>
            <w:vAlign w:val="bottom"/>
          </w:tcPr>
          <w:p w14:paraId="52C671E5" w14:textId="77777777" w:rsidR="006E2B8A" w:rsidRPr="006E2B8A" w:rsidRDefault="006E2B8A" w:rsidP="006E2B8A">
            <w:pPr>
              <w:pStyle w:val="CDITable-HeaderRowCentre"/>
            </w:pPr>
            <w:r w:rsidRPr="006E2B8A">
              <w:t>2011</w:t>
            </w:r>
          </w:p>
        </w:tc>
        <w:tc>
          <w:tcPr>
            <w:tcW w:w="992" w:type="dxa"/>
            <w:shd w:val="clear" w:color="auto" w:fill="033636" w:themeFill="text2"/>
            <w:tcMar>
              <w:top w:w="96" w:type="dxa"/>
              <w:left w:w="113" w:type="dxa"/>
              <w:bottom w:w="96" w:type="dxa"/>
              <w:right w:w="113" w:type="dxa"/>
            </w:tcMar>
            <w:vAlign w:val="bottom"/>
          </w:tcPr>
          <w:p w14:paraId="220C4093" w14:textId="77777777" w:rsidR="006E2B8A" w:rsidRPr="006E2B8A" w:rsidRDefault="006E2B8A" w:rsidP="006E2B8A">
            <w:pPr>
              <w:pStyle w:val="CDITable-HeaderRowCentre"/>
            </w:pPr>
            <w:r w:rsidRPr="006E2B8A">
              <w:t>2012</w:t>
            </w:r>
          </w:p>
        </w:tc>
        <w:tc>
          <w:tcPr>
            <w:tcW w:w="993" w:type="dxa"/>
            <w:shd w:val="clear" w:color="auto" w:fill="033636" w:themeFill="text2"/>
            <w:tcMar>
              <w:top w:w="96" w:type="dxa"/>
              <w:left w:w="113" w:type="dxa"/>
              <w:bottom w:w="96" w:type="dxa"/>
              <w:right w:w="113" w:type="dxa"/>
            </w:tcMar>
            <w:vAlign w:val="bottom"/>
          </w:tcPr>
          <w:p w14:paraId="4B160DD6" w14:textId="77777777" w:rsidR="006E2B8A" w:rsidRPr="006E2B8A" w:rsidRDefault="006E2B8A" w:rsidP="006E2B8A">
            <w:pPr>
              <w:pStyle w:val="CDITable-HeaderRowCentre"/>
            </w:pPr>
            <w:r w:rsidRPr="006E2B8A">
              <w:t>2013</w:t>
            </w:r>
          </w:p>
        </w:tc>
        <w:tc>
          <w:tcPr>
            <w:tcW w:w="992" w:type="dxa"/>
            <w:shd w:val="clear" w:color="auto" w:fill="033636" w:themeFill="text2"/>
            <w:tcMar>
              <w:top w:w="96" w:type="dxa"/>
              <w:left w:w="113" w:type="dxa"/>
              <w:bottom w:w="96" w:type="dxa"/>
              <w:right w:w="113" w:type="dxa"/>
            </w:tcMar>
            <w:vAlign w:val="bottom"/>
          </w:tcPr>
          <w:p w14:paraId="281D9AB1" w14:textId="77777777" w:rsidR="006E2B8A" w:rsidRPr="006E2B8A" w:rsidRDefault="006E2B8A" w:rsidP="006E2B8A">
            <w:pPr>
              <w:pStyle w:val="CDITable-HeaderRowCentre"/>
            </w:pPr>
            <w:r w:rsidRPr="006E2B8A">
              <w:t>2014</w:t>
            </w:r>
          </w:p>
        </w:tc>
        <w:tc>
          <w:tcPr>
            <w:tcW w:w="992" w:type="dxa"/>
            <w:shd w:val="clear" w:color="auto" w:fill="033636" w:themeFill="text2"/>
            <w:tcMar>
              <w:top w:w="96" w:type="dxa"/>
              <w:left w:w="113" w:type="dxa"/>
              <w:bottom w:w="96" w:type="dxa"/>
              <w:right w:w="113" w:type="dxa"/>
            </w:tcMar>
            <w:vAlign w:val="bottom"/>
          </w:tcPr>
          <w:p w14:paraId="12C44AE0" w14:textId="77777777" w:rsidR="006E2B8A" w:rsidRPr="006E2B8A" w:rsidRDefault="006E2B8A" w:rsidP="006E2B8A">
            <w:pPr>
              <w:pStyle w:val="CDITable-HeaderRowCentre"/>
            </w:pPr>
            <w:r w:rsidRPr="006E2B8A">
              <w:t>2015</w:t>
            </w:r>
          </w:p>
        </w:tc>
        <w:tc>
          <w:tcPr>
            <w:tcW w:w="992" w:type="dxa"/>
            <w:shd w:val="clear" w:color="auto" w:fill="033636" w:themeFill="text2"/>
            <w:tcMar>
              <w:top w:w="96" w:type="dxa"/>
              <w:left w:w="113" w:type="dxa"/>
              <w:bottom w:w="96" w:type="dxa"/>
              <w:right w:w="113" w:type="dxa"/>
            </w:tcMar>
            <w:vAlign w:val="bottom"/>
          </w:tcPr>
          <w:p w14:paraId="0F792D4C" w14:textId="77777777" w:rsidR="006E2B8A" w:rsidRPr="006E2B8A" w:rsidRDefault="006E2B8A" w:rsidP="006E2B8A">
            <w:pPr>
              <w:pStyle w:val="CDITable-HeaderRowCentre"/>
            </w:pPr>
            <w:r w:rsidRPr="006E2B8A">
              <w:t>2016</w:t>
            </w:r>
          </w:p>
        </w:tc>
        <w:tc>
          <w:tcPr>
            <w:tcW w:w="992" w:type="dxa"/>
            <w:shd w:val="clear" w:color="auto" w:fill="033636" w:themeFill="text2"/>
            <w:tcMar>
              <w:top w:w="96" w:type="dxa"/>
              <w:left w:w="113" w:type="dxa"/>
              <w:bottom w:w="96" w:type="dxa"/>
              <w:right w:w="113" w:type="dxa"/>
            </w:tcMar>
            <w:vAlign w:val="bottom"/>
          </w:tcPr>
          <w:p w14:paraId="36CB7FBF" w14:textId="77777777" w:rsidR="006E2B8A" w:rsidRPr="006E2B8A" w:rsidRDefault="006E2B8A" w:rsidP="006E2B8A">
            <w:pPr>
              <w:pStyle w:val="CDITable-HeaderRowCentre"/>
            </w:pPr>
            <w:r w:rsidRPr="006E2B8A">
              <w:t>2017</w:t>
            </w:r>
          </w:p>
        </w:tc>
        <w:tc>
          <w:tcPr>
            <w:tcW w:w="992" w:type="dxa"/>
            <w:shd w:val="clear" w:color="auto" w:fill="033636" w:themeFill="text2"/>
            <w:tcMar>
              <w:top w:w="96" w:type="dxa"/>
              <w:left w:w="113" w:type="dxa"/>
              <w:bottom w:w="96" w:type="dxa"/>
              <w:right w:w="113" w:type="dxa"/>
            </w:tcMar>
            <w:vAlign w:val="bottom"/>
          </w:tcPr>
          <w:p w14:paraId="37F092A3" w14:textId="77777777" w:rsidR="006E2B8A" w:rsidRPr="006E2B8A" w:rsidRDefault="006E2B8A" w:rsidP="006E2B8A">
            <w:pPr>
              <w:pStyle w:val="CDITable-HeaderRowCentre"/>
            </w:pPr>
            <w:r w:rsidRPr="006E2B8A">
              <w:t>2018</w:t>
            </w:r>
          </w:p>
        </w:tc>
        <w:tc>
          <w:tcPr>
            <w:tcW w:w="992" w:type="dxa"/>
            <w:shd w:val="clear" w:color="auto" w:fill="033636" w:themeFill="text2"/>
            <w:tcMar>
              <w:top w:w="96" w:type="dxa"/>
              <w:left w:w="113" w:type="dxa"/>
              <w:bottom w:w="96" w:type="dxa"/>
              <w:right w:w="113" w:type="dxa"/>
            </w:tcMar>
            <w:vAlign w:val="bottom"/>
          </w:tcPr>
          <w:p w14:paraId="23363F4C" w14:textId="77777777" w:rsidR="006E2B8A" w:rsidRPr="006E2B8A" w:rsidRDefault="006E2B8A" w:rsidP="006E2B8A">
            <w:pPr>
              <w:pStyle w:val="CDITable-HeaderRowCentre"/>
            </w:pPr>
            <w:r w:rsidRPr="006E2B8A">
              <w:t>2019</w:t>
            </w:r>
          </w:p>
        </w:tc>
      </w:tr>
      <w:tr w:rsidR="00024DB4" w:rsidRPr="006E2B8A" w14:paraId="01C7FA74" w14:textId="77777777" w:rsidTr="00024DB4">
        <w:tblPrEx>
          <w:tblCellMar>
            <w:top w:w="0" w:type="dxa"/>
            <w:left w:w="0" w:type="dxa"/>
            <w:bottom w:w="0" w:type="dxa"/>
            <w:right w:w="0" w:type="dxa"/>
          </w:tblCellMar>
        </w:tblPrEx>
        <w:trPr>
          <w:divId w:val="935526654"/>
          <w:trHeight w:val="20"/>
        </w:trPr>
        <w:tc>
          <w:tcPr>
            <w:tcW w:w="1701" w:type="dxa"/>
            <w:vMerge w:val="restart"/>
            <w:tcBorders>
              <w:bottom w:val="single" w:sz="6" w:space="0" w:color="033636" w:themeColor="text2"/>
            </w:tcBorders>
            <w:shd w:val="clear" w:color="auto" w:fill="C5FFEF" w:themeFill="background2" w:themeFillTint="33"/>
            <w:tcMar>
              <w:top w:w="96" w:type="dxa"/>
              <w:left w:w="113" w:type="dxa"/>
              <w:bottom w:w="96" w:type="dxa"/>
              <w:right w:w="113" w:type="dxa"/>
            </w:tcMar>
            <w:vAlign w:val="center"/>
          </w:tcPr>
          <w:p w14:paraId="3D937EC8" w14:textId="77777777" w:rsidR="006E2B8A" w:rsidRPr="006E2B8A" w:rsidRDefault="006E2B8A" w:rsidP="006E2B8A">
            <w:pPr>
              <w:pStyle w:val="CDITable-RowCentre"/>
              <w:rPr>
                <w:b/>
                <w:bCs/>
              </w:rPr>
            </w:pPr>
            <w:r w:rsidRPr="006E2B8A">
              <w:rPr>
                <w:b/>
                <w:bCs/>
              </w:rPr>
              <w:t>95%</w:t>
            </w:r>
          </w:p>
        </w:tc>
        <w:tc>
          <w:tcPr>
            <w:tcW w:w="2721" w:type="dxa"/>
            <w:shd w:val="clear" w:color="auto" w:fill="F2F2F2" w:themeFill="background1" w:themeFillShade="F2"/>
            <w:tcMar>
              <w:top w:w="96" w:type="dxa"/>
              <w:left w:w="113" w:type="dxa"/>
              <w:bottom w:w="96" w:type="dxa"/>
              <w:right w:w="113" w:type="dxa"/>
            </w:tcMar>
            <w:vAlign w:val="center"/>
          </w:tcPr>
          <w:p w14:paraId="5E7380D1" w14:textId="77777777" w:rsidR="006E2B8A" w:rsidRPr="006E2B8A" w:rsidRDefault="006E2B8A" w:rsidP="006E2B8A">
            <w:pPr>
              <w:pStyle w:val="CDITable-RowLeft"/>
            </w:pPr>
            <w:r w:rsidRPr="006E2B8A">
              <w:t xml:space="preserve">Hib </w:t>
            </w:r>
          </w:p>
        </w:tc>
        <w:tc>
          <w:tcPr>
            <w:tcW w:w="992" w:type="dxa"/>
            <w:shd w:val="clear" w:color="auto" w:fill="F2F2F2" w:themeFill="background1" w:themeFillShade="F2"/>
            <w:tcMar>
              <w:top w:w="96" w:type="dxa"/>
              <w:left w:w="113" w:type="dxa"/>
              <w:bottom w:w="96" w:type="dxa"/>
              <w:right w:w="113" w:type="dxa"/>
            </w:tcMar>
            <w:vAlign w:val="center"/>
          </w:tcPr>
          <w:p w14:paraId="1021BAAE" w14:textId="77777777" w:rsidR="006E2B8A" w:rsidRPr="006E2B8A" w:rsidRDefault="006E2B8A" w:rsidP="006E2B8A">
            <w:pPr>
              <w:pStyle w:val="CDITable-RowCentre"/>
            </w:pPr>
            <w:r w:rsidRPr="006E2B8A">
              <w:t>100</w:t>
            </w:r>
          </w:p>
        </w:tc>
        <w:tc>
          <w:tcPr>
            <w:tcW w:w="992" w:type="dxa"/>
            <w:shd w:val="clear" w:color="auto" w:fill="F2F2F2" w:themeFill="background1" w:themeFillShade="F2"/>
            <w:tcMar>
              <w:top w:w="96" w:type="dxa"/>
              <w:left w:w="113" w:type="dxa"/>
              <w:bottom w:w="96" w:type="dxa"/>
              <w:right w:w="113" w:type="dxa"/>
            </w:tcMar>
            <w:vAlign w:val="center"/>
          </w:tcPr>
          <w:p w14:paraId="79035623" w14:textId="77777777" w:rsidR="006E2B8A" w:rsidRPr="006E2B8A" w:rsidRDefault="006E2B8A" w:rsidP="006E2B8A">
            <w:pPr>
              <w:pStyle w:val="CDITable-RowCentre"/>
            </w:pPr>
            <w:r w:rsidRPr="006E2B8A">
              <w:t>92</w:t>
            </w:r>
          </w:p>
        </w:tc>
        <w:tc>
          <w:tcPr>
            <w:tcW w:w="992" w:type="dxa"/>
            <w:shd w:val="clear" w:color="auto" w:fill="F2F2F2" w:themeFill="background1" w:themeFillShade="F2"/>
            <w:tcMar>
              <w:top w:w="96" w:type="dxa"/>
              <w:left w:w="113" w:type="dxa"/>
              <w:bottom w:w="96" w:type="dxa"/>
              <w:right w:w="113" w:type="dxa"/>
            </w:tcMar>
            <w:vAlign w:val="center"/>
          </w:tcPr>
          <w:p w14:paraId="100C6E02" w14:textId="77777777" w:rsidR="006E2B8A" w:rsidRPr="006E2B8A" w:rsidRDefault="006E2B8A" w:rsidP="006E2B8A">
            <w:pPr>
              <w:pStyle w:val="CDITable-RowCentre"/>
            </w:pPr>
            <w:r w:rsidRPr="006E2B8A">
              <w:t>100</w:t>
            </w:r>
          </w:p>
        </w:tc>
        <w:tc>
          <w:tcPr>
            <w:tcW w:w="993" w:type="dxa"/>
            <w:shd w:val="clear" w:color="auto" w:fill="F2F2F2" w:themeFill="background1" w:themeFillShade="F2"/>
            <w:tcMar>
              <w:top w:w="96" w:type="dxa"/>
              <w:left w:w="113" w:type="dxa"/>
              <w:bottom w:w="96" w:type="dxa"/>
              <w:right w:w="113" w:type="dxa"/>
            </w:tcMar>
            <w:vAlign w:val="center"/>
          </w:tcPr>
          <w:p w14:paraId="47E50EC7" w14:textId="77777777" w:rsidR="006E2B8A" w:rsidRPr="006E2B8A" w:rsidRDefault="006E2B8A" w:rsidP="006E2B8A">
            <w:pPr>
              <w:pStyle w:val="CDITable-RowCentre"/>
            </w:pPr>
            <w:r w:rsidRPr="006E2B8A">
              <w:t>95</w:t>
            </w:r>
          </w:p>
        </w:tc>
        <w:tc>
          <w:tcPr>
            <w:tcW w:w="992" w:type="dxa"/>
            <w:shd w:val="clear" w:color="auto" w:fill="F2F2F2" w:themeFill="background1" w:themeFillShade="F2"/>
            <w:tcMar>
              <w:top w:w="96" w:type="dxa"/>
              <w:left w:w="113" w:type="dxa"/>
              <w:bottom w:w="96" w:type="dxa"/>
              <w:right w:w="113" w:type="dxa"/>
            </w:tcMar>
            <w:vAlign w:val="center"/>
          </w:tcPr>
          <w:p w14:paraId="3974D025" w14:textId="77777777" w:rsidR="006E2B8A" w:rsidRPr="006E2B8A" w:rsidRDefault="006E2B8A" w:rsidP="006E2B8A">
            <w:pPr>
              <w:pStyle w:val="CDITable-RowCentre"/>
            </w:pPr>
            <w:r w:rsidRPr="006E2B8A">
              <w:t>100</w:t>
            </w:r>
          </w:p>
        </w:tc>
        <w:tc>
          <w:tcPr>
            <w:tcW w:w="992" w:type="dxa"/>
            <w:shd w:val="clear" w:color="auto" w:fill="F2F2F2" w:themeFill="background1" w:themeFillShade="F2"/>
            <w:tcMar>
              <w:top w:w="96" w:type="dxa"/>
              <w:left w:w="113" w:type="dxa"/>
              <w:bottom w:w="96" w:type="dxa"/>
              <w:right w:w="113" w:type="dxa"/>
            </w:tcMar>
            <w:vAlign w:val="center"/>
          </w:tcPr>
          <w:p w14:paraId="5161EBD7" w14:textId="77777777" w:rsidR="006E2B8A" w:rsidRPr="006E2B8A" w:rsidRDefault="006E2B8A" w:rsidP="006E2B8A">
            <w:pPr>
              <w:pStyle w:val="CDITable-RowCentre"/>
            </w:pPr>
            <w:r w:rsidRPr="006E2B8A">
              <w:t>100</w:t>
            </w:r>
          </w:p>
        </w:tc>
        <w:tc>
          <w:tcPr>
            <w:tcW w:w="992" w:type="dxa"/>
            <w:shd w:val="clear" w:color="auto" w:fill="F2F2F2" w:themeFill="background1" w:themeFillShade="F2"/>
            <w:tcMar>
              <w:top w:w="96" w:type="dxa"/>
              <w:left w:w="113" w:type="dxa"/>
              <w:bottom w:w="96" w:type="dxa"/>
              <w:right w:w="113" w:type="dxa"/>
            </w:tcMar>
            <w:vAlign w:val="center"/>
          </w:tcPr>
          <w:p w14:paraId="34A16D20" w14:textId="77777777" w:rsidR="006E2B8A" w:rsidRPr="006E2B8A" w:rsidRDefault="006E2B8A" w:rsidP="006E2B8A">
            <w:pPr>
              <w:pStyle w:val="CDITable-RowCentre"/>
            </w:pPr>
            <w:r w:rsidRPr="006E2B8A">
              <w:t>100</w:t>
            </w:r>
          </w:p>
        </w:tc>
        <w:tc>
          <w:tcPr>
            <w:tcW w:w="992" w:type="dxa"/>
            <w:shd w:val="clear" w:color="auto" w:fill="F2F2F2" w:themeFill="background1" w:themeFillShade="F2"/>
            <w:tcMar>
              <w:top w:w="96" w:type="dxa"/>
              <w:left w:w="113" w:type="dxa"/>
              <w:bottom w:w="96" w:type="dxa"/>
              <w:right w:w="113" w:type="dxa"/>
            </w:tcMar>
            <w:vAlign w:val="center"/>
          </w:tcPr>
          <w:p w14:paraId="2FE42C2F" w14:textId="77777777" w:rsidR="006E2B8A" w:rsidRPr="006E2B8A" w:rsidRDefault="006E2B8A" w:rsidP="006E2B8A">
            <w:pPr>
              <w:pStyle w:val="CDITable-RowCentre"/>
            </w:pPr>
            <w:r w:rsidRPr="006E2B8A">
              <w:t>100</w:t>
            </w:r>
          </w:p>
        </w:tc>
        <w:tc>
          <w:tcPr>
            <w:tcW w:w="992" w:type="dxa"/>
            <w:shd w:val="clear" w:color="auto" w:fill="F2F2F2" w:themeFill="background1" w:themeFillShade="F2"/>
            <w:tcMar>
              <w:top w:w="96" w:type="dxa"/>
              <w:left w:w="113" w:type="dxa"/>
              <w:bottom w:w="96" w:type="dxa"/>
              <w:right w:w="113" w:type="dxa"/>
            </w:tcMar>
            <w:vAlign w:val="center"/>
          </w:tcPr>
          <w:p w14:paraId="5F7FCC75" w14:textId="77777777" w:rsidR="006E2B8A" w:rsidRPr="006E2B8A" w:rsidRDefault="006E2B8A" w:rsidP="006E2B8A">
            <w:pPr>
              <w:pStyle w:val="CDITable-RowCentre"/>
            </w:pPr>
            <w:r w:rsidRPr="006E2B8A">
              <w:t>100</w:t>
            </w:r>
          </w:p>
        </w:tc>
        <w:tc>
          <w:tcPr>
            <w:tcW w:w="992" w:type="dxa"/>
            <w:shd w:val="clear" w:color="auto" w:fill="F2F2F2" w:themeFill="background1" w:themeFillShade="F2"/>
            <w:tcMar>
              <w:top w:w="96" w:type="dxa"/>
              <w:left w:w="113" w:type="dxa"/>
              <w:bottom w:w="96" w:type="dxa"/>
              <w:right w:w="113" w:type="dxa"/>
            </w:tcMar>
            <w:vAlign w:val="center"/>
          </w:tcPr>
          <w:p w14:paraId="44D385FC" w14:textId="77777777" w:rsidR="006E2B8A" w:rsidRPr="006E2B8A" w:rsidRDefault="006E2B8A" w:rsidP="006E2B8A">
            <w:pPr>
              <w:pStyle w:val="CDITable-RowCentre"/>
            </w:pPr>
            <w:r w:rsidRPr="006E2B8A">
              <w:t>95</w:t>
            </w:r>
          </w:p>
        </w:tc>
      </w:tr>
      <w:tr w:rsidR="006E2B8A" w:rsidRPr="006E2B8A" w14:paraId="3AAF759B" w14:textId="77777777" w:rsidTr="00024DB4">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Mar>
              <w:top w:w="96" w:type="dxa"/>
              <w:bottom w:w="96" w:type="dxa"/>
            </w:tcMar>
          </w:tcPr>
          <w:p w14:paraId="6FDFE8D0" w14:textId="77777777" w:rsidR="006E2B8A" w:rsidRPr="006E2B8A" w:rsidRDefault="006E2B8A" w:rsidP="006E2B8A">
            <w:pPr>
              <w:pStyle w:val="CDITable-RowCentre"/>
              <w:rPr>
                <w:b/>
                <w:bCs/>
              </w:rPr>
            </w:pPr>
          </w:p>
        </w:tc>
        <w:tc>
          <w:tcPr>
            <w:tcW w:w="2721" w:type="dxa"/>
            <w:tcMar>
              <w:top w:w="96" w:type="dxa"/>
              <w:left w:w="113" w:type="dxa"/>
              <w:bottom w:w="96" w:type="dxa"/>
              <w:right w:w="113" w:type="dxa"/>
            </w:tcMar>
            <w:vAlign w:val="center"/>
          </w:tcPr>
          <w:p w14:paraId="7BF36800" w14:textId="77777777" w:rsidR="006E2B8A" w:rsidRPr="006E2B8A" w:rsidRDefault="006E2B8A" w:rsidP="006E2B8A">
            <w:pPr>
              <w:pStyle w:val="CDITable-RowLeft"/>
            </w:pPr>
            <w:r w:rsidRPr="006E2B8A">
              <w:t>Hepatitis A</w:t>
            </w:r>
          </w:p>
        </w:tc>
        <w:tc>
          <w:tcPr>
            <w:tcW w:w="992" w:type="dxa"/>
            <w:tcMar>
              <w:top w:w="96" w:type="dxa"/>
              <w:left w:w="113" w:type="dxa"/>
              <w:bottom w:w="96" w:type="dxa"/>
              <w:right w:w="113" w:type="dxa"/>
            </w:tcMar>
            <w:vAlign w:val="center"/>
          </w:tcPr>
          <w:p w14:paraId="43E9C342" w14:textId="77777777" w:rsidR="006E2B8A" w:rsidRPr="006E2B8A" w:rsidRDefault="006E2B8A" w:rsidP="006E2B8A">
            <w:pPr>
              <w:pStyle w:val="CDITable-RowCentre"/>
            </w:pPr>
            <w:r w:rsidRPr="006E2B8A">
              <w:t>95</w:t>
            </w:r>
          </w:p>
        </w:tc>
        <w:tc>
          <w:tcPr>
            <w:tcW w:w="992" w:type="dxa"/>
            <w:tcMar>
              <w:top w:w="96" w:type="dxa"/>
              <w:left w:w="113" w:type="dxa"/>
              <w:bottom w:w="96" w:type="dxa"/>
              <w:right w:w="113" w:type="dxa"/>
            </w:tcMar>
            <w:vAlign w:val="center"/>
          </w:tcPr>
          <w:p w14:paraId="79F48D2B" w14:textId="77777777" w:rsidR="006E2B8A" w:rsidRPr="006E2B8A" w:rsidRDefault="006E2B8A" w:rsidP="006E2B8A">
            <w:pPr>
              <w:pStyle w:val="CDITable-RowCentre"/>
            </w:pPr>
            <w:r w:rsidRPr="006E2B8A">
              <w:t>96</w:t>
            </w:r>
          </w:p>
        </w:tc>
        <w:tc>
          <w:tcPr>
            <w:tcW w:w="992" w:type="dxa"/>
            <w:tcMar>
              <w:top w:w="96" w:type="dxa"/>
              <w:left w:w="113" w:type="dxa"/>
              <w:bottom w:w="96" w:type="dxa"/>
              <w:right w:w="113" w:type="dxa"/>
            </w:tcMar>
            <w:vAlign w:val="center"/>
          </w:tcPr>
          <w:p w14:paraId="35D8B4CA" w14:textId="77777777" w:rsidR="006E2B8A" w:rsidRPr="006E2B8A" w:rsidRDefault="006E2B8A" w:rsidP="006E2B8A">
            <w:pPr>
              <w:pStyle w:val="CDITable-RowCentre"/>
            </w:pPr>
            <w:r w:rsidRPr="006E2B8A">
              <w:t>95</w:t>
            </w:r>
          </w:p>
        </w:tc>
        <w:tc>
          <w:tcPr>
            <w:tcW w:w="993" w:type="dxa"/>
            <w:tcMar>
              <w:top w:w="96" w:type="dxa"/>
              <w:left w:w="113" w:type="dxa"/>
              <w:bottom w:w="96" w:type="dxa"/>
              <w:right w:w="113" w:type="dxa"/>
            </w:tcMar>
            <w:vAlign w:val="center"/>
          </w:tcPr>
          <w:p w14:paraId="559C811F" w14:textId="77777777" w:rsidR="006E2B8A" w:rsidRPr="006E2B8A" w:rsidRDefault="006E2B8A" w:rsidP="006E2B8A">
            <w:pPr>
              <w:pStyle w:val="CDITable-RowCentre"/>
            </w:pPr>
            <w:r w:rsidRPr="006E2B8A">
              <w:t>97</w:t>
            </w:r>
          </w:p>
        </w:tc>
        <w:tc>
          <w:tcPr>
            <w:tcW w:w="992" w:type="dxa"/>
            <w:tcMar>
              <w:top w:w="96" w:type="dxa"/>
              <w:left w:w="113" w:type="dxa"/>
              <w:bottom w:w="96" w:type="dxa"/>
              <w:right w:w="113" w:type="dxa"/>
            </w:tcMar>
            <w:vAlign w:val="center"/>
          </w:tcPr>
          <w:p w14:paraId="701276FF" w14:textId="77777777" w:rsidR="006E2B8A" w:rsidRPr="006E2B8A" w:rsidRDefault="006E2B8A" w:rsidP="006E2B8A">
            <w:pPr>
              <w:pStyle w:val="CDITable-RowCentre"/>
            </w:pPr>
            <w:r w:rsidRPr="006E2B8A">
              <w:t>96</w:t>
            </w:r>
          </w:p>
        </w:tc>
        <w:tc>
          <w:tcPr>
            <w:tcW w:w="992" w:type="dxa"/>
            <w:tcMar>
              <w:top w:w="96" w:type="dxa"/>
              <w:left w:w="113" w:type="dxa"/>
              <w:bottom w:w="96" w:type="dxa"/>
              <w:right w:w="113" w:type="dxa"/>
            </w:tcMar>
            <w:vAlign w:val="center"/>
          </w:tcPr>
          <w:p w14:paraId="0F6C14B1" w14:textId="77777777" w:rsidR="006E2B8A" w:rsidRPr="006E2B8A" w:rsidRDefault="006E2B8A" w:rsidP="006E2B8A">
            <w:pPr>
              <w:pStyle w:val="CDITable-RowCentre"/>
            </w:pPr>
            <w:r w:rsidRPr="006E2B8A">
              <w:t>96</w:t>
            </w:r>
          </w:p>
        </w:tc>
        <w:tc>
          <w:tcPr>
            <w:tcW w:w="992" w:type="dxa"/>
            <w:tcMar>
              <w:top w:w="96" w:type="dxa"/>
              <w:left w:w="113" w:type="dxa"/>
              <w:bottom w:w="96" w:type="dxa"/>
              <w:right w:w="113" w:type="dxa"/>
            </w:tcMar>
            <w:vAlign w:val="center"/>
          </w:tcPr>
          <w:p w14:paraId="40628E1C" w14:textId="77777777" w:rsidR="006E2B8A" w:rsidRPr="006E2B8A" w:rsidRDefault="006E2B8A" w:rsidP="006E2B8A">
            <w:pPr>
              <w:pStyle w:val="CDITable-RowCentre"/>
            </w:pPr>
            <w:r w:rsidRPr="006E2B8A">
              <w:t>95</w:t>
            </w:r>
          </w:p>
        </w:tc>
        <w:tc>
          <w:tcPr>
            <w:tcW w:w="992" w:type="dxa"/>
            <w:tcMar>
              <w:top w:w="96" w:type="dxa"/>
              <w:left w:w="113" w:type="dxa"/>
              <w:bottom w:w="96" w:type="dxa"/>
              <w:right w:w="113" w:type="dxa"/>
            </w:tcMar>
            <w:vAlign w:val="center"/>
          </w:tcPr>
          <w:p w14:paraId="1FF2B0C6" w14:textId="77777777" w:rsidR="006E2B8A" w:rsidRPr="006E2B8A" w:rsidRDefault="006E2B8A" w:rsidP="006E2B8A">
            <w:pPr>
              <w:pStyle w:val="CDITable-RowCentre"/>
            </w:pPr>
            <w:r w:rsidRPr="006E2B8A">
              <w:t>94</w:t>
            </w:r>
          </w:p>
        </w:tc>
        <w:tc>
          <w:tcPr>
            <w:tcW w:w="992" w:type="dxa"/>
            <w:tcMar>
              <w:top w:w="96" w:type="dxa"/>
              <w:left w:w="113" w:type="dxa"/>
              <w:bottom w:w="96" w:type="dxa"/>
              <w:right w:w="113" w:type="dxa"/>
            </w:tcMar>
            <w:vAlign w:val="center"/>
          </w:tcPr>
          <w:p w14:paraId="3C746549" w14:textId="77777777" w:rsidR="006E2B8A" w:rsidRPr="006E2B8A" w:rsidRDefault="006E2B8A" w:rsidP="006E2B8A">
            <w:pPr>
              <w:pStyle w:val="CDITable-RowCentre"/>
            </w:pPr>
            <w:r w:rsidRPr="006E2B8A">
              <w:t>92</w:t>
            </w:r>
          </w:p>
        </w:tc>
        <w:tc>
          <w:tcPr>
            <w:tcW w:w="992" w:type="dxa"/>
            <w:tcMar>
              <w:top w:w="96" w:type="dxa"/>
              <w:left w:w="113" w:type="dxa"/>
              <w:bottom w:w="96" w:type="dxa"/>
              <w:right w:w="113" w:type="dxa"/>
            </w:tcMar>
            <w:vAlign w:val="center"/>
          </w:tcPr>
          <w:p w14:paraId="585E74B0" w14:textId="77777777" w:rsidR="006E2B8A" w:rsidRPr="006E2B8A" w:rsidRDefault="006E2B8A" w:rsidP="006E2B8A">
            <w:pPr>
              <w:pStyle w:val="CDITable-RowCentre"/>
            </w:pPr>
            <w:r w:rsidRPr="006E2B8A">
              <w:t>91</w:t>
            </w:r>
          </w:p>
        </w:tc>
      </w:tr>
      <w:tr w:rsidR="00024DB4" w:rsidRPr="006E2B8A" w14:paraId="40707990" w14:textId="77777777" w:rsidTr="00024DB4">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Mar>
              <w:top w:w="96" w:type="dxa"/>
              <w:bottom w:w="96" w:type="dxa"/>
            </w:tcMar>
          </w:tcPr>
          <w:p w14:paraId="783F83D6" w14:textId="77777777" w:rsidR="006E2B8A" w:rsidRPr="006E2B8A" w:rsidRDefault="006E2B8A" w:rsidP="006E2B8A">
            <w:pPr>
              <w:pStyle w:val="CDITable-RowCentre"/>
              <w:rPr>
                <w:b/>
                <w:bCs/>
              </w:rPr>
            </w:pPr>
          </w:p>
        </w:tc>
        <w:tc>
          <w:tcPr>
            <w:tcW w:w="2721" w:type="dxa"/>
            <w:shd w:val="clear" w:color="auto" w:fill="F2F2F2" w:themeFill="background1" w:themeFillShade="F2"/>
            <w:tcMar>
              <w:top w:w="96" w:type="dxa"/>
              <w:left w:w="113" w:type="dxa"/>
              <w:bottom w:w="96" w:type="dxa"/>
              <w:right w:w="113" w:type="dxa"/>
            </w:tcMar>
            <w:vAlign w:val="center"/>
          </w:tcPr>
          <w:p w14:paraId="37B1A25A" w14:textId="77777777" w:rsidR="006E2B8A" w:rsidRPr="006E2B8A" w:rsidRDefault="006E2B8A" w:rsidP="006E2B8A">
            <w:pPr>
              <w:pStyle w:val="CDITable-RowLeft"/>
            </w:pPr>
            <w:r w:rsidRPr="006E2B8A">
              <w:t>Hepatitis B (newly acquired)</w:t>
            </w:r>
          </w:p>
        </w:tc>
        <w:tc>
          <w:tcPr>
            <w:tcW w:w="992" w:type="dxa"/>
            <w:shd w:val="clear" w:color="auto" w:fill="F2F2F2" w:themeFill="background1" w:themeFillShade="F2"/>
            <w:tcMar>
              <w:top w:w="96" w:type="dxa"/>
              <w:left w:w="113" w:type="dxa"/>
              <w:bottom w:w="96" w:type="dxa"/>
              <w:right w:w="113" w:type="dxa"/>
            </w:tcMar>
            <w:vAlign w:val="center"/>
          </w:tcPr>
          <w:p w14:paraId="34AE290B" w14:textId="77777777" w:rsidR="006E2B8A" w:rsidRPr="006E2B8A" w:rsidRDefault="006E2B8A" w:rsidP="006E2B8A">
            <w:pPr>
              <w:pStyle w:val="CDITable-RowCentre"/>
            </w:pPr>
            <w:r w:rsidRPr="006E2B8A">
              <w:t>86</w:t>
            </w:r>
          </w:p>
        </w:tc>
        <w:tc>
          <w:tcPr>
            <w:tcW w:w="992" w:type="dxa"/>
            <w:shd w:val="clear" w:color="auto" w:fill="F2F2F2" w:themeFill="background1" w:themeFillShade="F2"/>
            <w:tcMar>
              <w:top w:w="96" w:type="dxa"/>
              <w:left w:w="113" w:type="dxa"/>
              <w:bottom w:w="96" w:type="dxa"/>
              <w:right w:w="113" w:type="dxa"/>
            </w:tcMar>
            <w:vAlign w:val="center"/>
          </w:tcPr>
          <w:p w14:paraId="18695660" w14:textId="77777777" w:rsidR="006E2B8A" w:rsidRPr="006E2B8A" w:rsidRDefault="006E2B8A" w:rsidP="006E2B8A">
            <w:pPr>
              <w:pStyle w:val="CDITable-RowCentre"/>
            </w:pPr>
            <w:r w:rsidRPr="006E2B8A">
              <w:t>90</w:t>
            </w:r>
          </w:p>
        </w:tc>
        <w:tc>
          <w:tcPr>
            <w:tcW w:w="992" w:type="dxa"/>
            <w:shd w:val="clear" w:color="auto" w:fill="F2F2F2" w:themeFill="background1" w:themeFillShade="F2"/>
            <w:tcMar>
              <w:top w:w="96" w:type="dxa"/>
              <w:left w:w="113" w:type="dxa"/>
              <w:bottom w:w="96" w:type="dxa"/>
              <w:right w:w="113" w:type="dxa"/>
            </w:tcMar>
            <w:vAlign w:val="center"/>
          </w:tcPr>
          <w:p w14:paraId="1C237060" w14:textId="77777777" w:rsidR="006E2B8A" w:rsidRPr="006E2B8A" w:rsidRDefault="006E2B8A" w:rsidP="006E2B8A">
            <w:pPr>
              <w:pStyle w:val="CDITable-RowCentre"/>
            </w:pPr>
            <w:r w:rsidRPr="006E2B8A">
              <w:t>89</w:t>
            </w:r>
          </w:p>
        </w:tc>
        <w:tc>
          <w:tcPr>
            <w:tcW w:w="993" w:type="dxa"/>
            <w:shd w:val="clear" w:color="auto" w:fill="F2F2F2" w:themeFill="background1" w:themeFillShade="F2"/>
            <w:tcMar>
              <w:top w:w="96" w:type="dxa"/>
              <w:left w:w="113" w:type="dxa"/>
              <w:bottom w:w="96" w:type="dxa"/>
              <w:right w:w="113" w:type="dxa"/>
            </w:tcMar>
            <w:vAlign w:val="center"/>
          </w:tcPr>
          <w:p w14:paraId="169AE201" w14:textId="77777777" w:rsidR="006E2B8A" w:rsidRPr="006E2B8A" w:rsidRDefault="006E2B8A" w:rsidP="006E2B8A">
            <w:pPr>
              <w:pStyle w:val="CDITable-RowCentre"/>
            </w:pPr>
            <w:r w:rsidRPr="006E2B8A">
              <w:t>87</w:t>
            </w:r>
          </w:p>
        </w:tc>
        <w:tc>
          <w:tcPr>
            <w:tcW w:w="992" w:type="dxa"/>
            <w:shd w:val="clear" w:color="auto" w:fill="F2F2F2" w:themeFill="background1" w:themeFillShade="F2"/>
            <w:tcMar>
              <w:top w:w="96" w:type="dxa"/>
              <w:left w:w="113" w:type="dxa"/>
              <w:bottom w:w="96" w:type="dxa"/>
              <w:right w:w="113" w:type="dxa"/>
            </w:tcMar>
            <w:vAlign w:val="center"/>
          </w:tcPr>
          <w:p w14:paraId="4EDCECA5" w14:textId="77777777" w:rsidR="006E2B8A" w:rsidRPr="006E2B8A" w:rsidRDefault="006E2B8A" w:rsidP="006E2B8A">
            <w:pPr>
              <w:pStyle w:val="CDITable-RowCentre"/>
            </w:pPr>
            <w:r w:rsidRPr="006E2B8A">
              <w:t>94</w:t>
            </w:r>
          </w:p>
        </w:tc>
        <w:tc>
          <w:tcPr>
            <w:tcW w:w="992" w:type="dxa"/>
            <w:shd w:val="clear" w:color="auto" w:fill="F2F2F2" w:themeFill="background1" w:themeFillShade="F2"/>
            <w:tcMar>
              <w:top w:w="96" w:type="dxa"/>
              <w:left w:w="113" w:type="dxa"/>
              <w:bottom w:w="96" w:type="dxa"/>
              <w:right w:w="113" w:type="dxa"/>
            </w:tcMar>
            <w:vAlign w:val="center"/>
          </w:tcPr>
          <w:p w14:paraId="0C6F5D32" w14:textId="77777777" w:rsidR="006E2B8A" w:rsidRPr="006E2B8A" w:rsidRDefault="006E2B8A" w:rsidP="006E2B8A">
            <w:pPr>
              <w:pStyle w:val="CDITable-RowCentre"/>
            </w:pPr>
            <w:r w:rsidRPr="006E2B8A">
              <w:t>94</w:t>
            </w:r>
          </w:p>
        </w:tc>
        <w:tc>
          <w:tcPr>
            <w:tcW w:w="992" w:type="dxa"/>
            <w:shd w:val="clear" w:color="auto" w:fill="F2F2F2" w:themeFill="background1" w:themeFillShade="F2"/>
            <w:tcMar>
              <w:top w:w="96" w:type="dxa"/>
              <w:left w:w="113" w:type="dxa"/>
              <w:bottom w:w="96" w:type="dxa"/>
              <w:right w:w="113" w:type="dxa"/>
            </w:tcMar>
            <w:vAlign w:val="center"/>
          </w:tcPr>
          <w:p w14:paraId="2757062E" w14:textId="77777777" w:rsidR="006E2B8A" w:rsidRPr="006E2B8A" w:rsidRDefault="006E2B8A" w:rsidP="006E2B8A">
            <w:pPr>
              <w:pStyle w:val="CDITable-RowCentre"/>
            </w:pPr>
            <w:r w:rsidRPr="006E2B8A">
              <w:t>96</w:t>
            </w:r>
          </w:p>
        </w:tc>
        <w:tc>
          <w:tcPr>
            <w:tcW w:w="992" w:type="dxa"/>
            <w:shd w:val="clear" w:color="auto" w:fill="F2F2F2" w:themeFill="background1" w:themeFillShade="F2"/>
            <w:tcMar>
              <w:top w:w="96" w:type="dxa"/>
              <w:left w:w="113" w:type="dxa"/>
              <w:bottom w:w="96" w:type="dxa"/>
              <w:right w:w="113" w:type="dxa"/>
            </w:tcMar>
            <w:vAlign w:val="center"/>
          </w:tcPr>
          <w:p w14:paraId="5094E355" w14:textId="77777777" w:rsidR="006E2B8A" w:rsidRPr="006E2B8A" w:rsidRDefault="006E2B8A" w:rsidP="006E2B8A">
            <w:pPr>
              <w:pStyle w:val="CDITable-RowCentre"/>
            </w:pPr>
            <w:r w:rsidRPr="006E2B8A">
              <w:t>93</w:t>
            </w:r>
          </w:p>
        </w:tc>
        <w:tc>
          <w:tcPr>
            <w:tcW w:w="992" w:type="dxa"/>
            <w:shd w:val="clear" w:color="auto" w:fill="F2F2F2" w:themeFill="background1" w:themeFillShade="F2"/>
            <w:tcMar>
              <w:top w:w="96" w:type="dxa"/>
              <w:left w:w="113" w:type="dxa"/>
              <w:bottom w:w="96" w:type="dxa"/>
              <w:right w:w="113" w:type="dxa"/>
            </w:tcMar>
            <w:vAlign w:val="center"/>
          </w:tcPr>
          <w:p w14:paraId="7AE21ECC" w14:textId="77777777" w:rsidR="006E2B8A" w:rsidRPr="006E2B8A" w:rsidRDefault="006E2B8A" w:rsidP="006E2B8A">
            <w:pPr>
              <w:pStyle w:val="CDITable-RowCentre"/>
            </w:pPr>
            <w:r w:rsidRPr="006E2B8A">
              <w:t>94</w:t>
            </w:r>
          </w:p>
        </w:tc>
        <w:tc>
          <w:tcPr>
            <w:tcW w:w="992" w:type="dxa"/>
            <w:shd w:val="clear" w:color="auto" w:fill="F2F2F2" w:themeFill="background1" w:themeFillShade="F2"/>
            <w:tcMar>
              <w:top w:w="96" w:type="dxa"/>
              <w:left w:w="113" w:type="dxa"/>
              <w:bottom w:w="96" w:type="dxa"/>
              <w:right w:w="113" w:type="dxa"/>
            </w:tcMar>
            <w:vAlign w:val="center"/>
          </w:tcPr>
          <w:p w14:paraId="4FC48007" w14:textId="77777777" w:rsidR="006E2B8A" w:rsidRPr="006E2B8A" w:rsidRDefault="006E2B8A" w:rsidP="006E2B8A">
            <w:pPr>
              <w:pStyle w:val="CDITable-RowCentre"/>
            </w:pPr>
            <w:r w:rsidRPr="006E2B8A">
              <w:t>95</w:t>
            </w:r>
          </w:p>
        </w:tc>
      </w:tr>
      <w:tr w:rsidR="006E2B8A" w:rsidRPr="006E2B8A" w14:paraId="2A05B270" w14:textId="77777777" w:rsidTr="00024DB4">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Mar>
              <w:top w:w="96" w:type="dxa"/>
              <w:bottom w:w="96" w:type="dxa"/>
            </w:tcMar>
          </w:tcPr>
          <w:p w14:paraId="35F46E2B" w14:textId="77777777" w:rsidR="006E2B8A" w:rsidRPr="006E2B8A" w:rsidRDefault="006E2B8A" w:rsidP="006E2B8A">
            <w:pPr>
              <w:pStyle w:val="CDITable-RowCentre"/>
              <w:rPr>
                <w:b/>
                <w:bCs/>
              </w:rPr>
            </w:pPr>
          </w:p>
        </w:tc>
        <w:tc>
          <w:tcPr>
            <w:tcW w:w="2721" w:type="dxa"/>
            <w:tcMar>
              <w:top w:w="96" w:type="dxa"/>
              <w:left w:w="113" w:type="dxa"/>
              <w:bottom w:w="96" w:type="dxa"/>
              <w:right w:w="113" w:type="dxa"/>
            </w:tcMar>
            <w:vAlign w:val="center"/>
          </w:tcPr>
          <w:p w14:paraId="7D332DD3" w14:textId="77777777" w:rsidR="006E2B8A" w:rsidRPr="006E2B8A" w:rsidRDefault="006E2B8A" w:rsidP="006E2B8A">
            <w:pPr>
              <w:pStyle w:val="CDITable-RowLeft"/>
            </w:pPr>
            <w:r w:rsidRPr="006E2B8A">
              <w:t>Measles</w:t>
            </w:r>
          </w:p>
        </w:tc>
        <w:tc>
          <w:tcPr>
            <w:tcW w:w="992" w:type="dxa"/>
            <w:tcMar>
              <w:top w:w="96" w:type="dxa"/>
              <w:left w:w="113" w:type="dxa"/>
              <w:bottom w:w="96" w:type="dxa"/>
              <w:right w:w="113" w:type="dxa"/>
            </w:tcMar>
            <w:vAlign w:val="center"/>
          </w:tcPr>
          <w:p w14:paraId="2F71FF6C" w14:textId="77777777" w:rsidR="006E2B8A" w:rsidRPr="006E2B8A" w:rsidRDefault="006E2B8A" w:rsidP="006E2B8A">
            <w:pPr>
              <w:pStyle w:val="CDITable-RowCentre"/>
            </w:pPr>
            <w:r w:rsidRPr="006E2B8A">
              <w:t>94</w:t>
            </w:r>
          </w:p>
        </w:tc>
        <w:tc>
          <w:tcPr>
            <w:tcW w:w="992" w:type="dxa"/>
            <w:tcMar>
              <w:top w:w="96" w:type="dxa"/>
              <w:left w:w="113" w:type="dxa"/>
              <w:bottom w:w="96" w:type="dxa"/>
              <w:right w:w="113" w:type="dxa"/>
            </w:tcMar>
            <w:vAlign w:val="center"/>
          </w:tcPr>
          <w:p w14:paraId="4360B12B" w14:textId="77777777" w:rsidR="006E2B8A" w:rsidRPr="006E2B8A" w:rsidRDefault="006E2B8A" w:rsidP="006E2B8A">
            <w:pPr>
              <w:pStyle w:val="CDITable-RowCentre"/>
            </w:pPr>
            <w:r w:rsidRPr="006E2B8A">
              <w:t>97</w:t>
            </w:r>
          </w:p>
        </w:tc>
        <w:tc>
          <w:tcPr>
            <w:tcW w:w="992" w:type="dxa"/>
            <w:tcMar>
              <w:top w:w="96" w:type="dxa"/>
              <w:left w:w="113" w:type="dxa"/>
              <w:bottom w:w="96" w:type="dxa"/>
              <w:right w:w="113" w:type="dxa"/>
            </w:tcMar>
            <w:vAlign w:val="center"/>
          </w:tcPr>
          <w:p w14:paraId="6F799DC7" w14:textId="77777777" w:rsidR="006E2B8A" w:rsidRPr="006E2B8A" w:rsidRDefault="006E2B8A" w:rsidP="006E2B8A">
            <w:pPr>
              <w:pStyle w:val="CDITable-RowCentre"/>
            </w:pPr>
            <w:r w:rsidRPr="006E2B8A">
              <w:t>98</w:t>
            </w:r>
          </w:p>
        </w:tc>
        <w:tc>
          <w:tcPr>
            <w:tcW w:w="993" w:type="dxa"/>
            <w:tcMar>
              <w:top w:w="96" w:type="dxa"/>
              <w:left w:w="113" w:type="dxa"/>
              <w:bottom w:w="96" w:type="dxa"/>
              <w:right w:w="113" w:type="dxa"/>
            </w:tcMar>
            <w:vAlign w:val="center"/>
          </w:tcPr>
          <w:p w14:paraId="27A6CF5C" w14:textId="77777777" w:rsidR="006E2B8A" w:rsidRPr="006E2B8A" w:rsidRDefault="006E2B8A" w:rsidP="006E2B8A">
            <w:pPr>
              <w:pStyle w:val="CDITable-RowCentre"/>
            </w:pPr>
            <w:r w:rsidRPr="006E2B8A">
              <w:t>97</w:t>
            </w:r>
          </w:p>
        </w:tc>
        <w:tc>
          <w:tcPr>
            <w:tcW w:w="992" w:type="dxa"/>
            <w:tcMar>
              <w:top w:w="96" w:type="dxa"/>
              <w:left w:w="113" w:type="dxa"/>
              <w:bottom w:w="96" w:type="dxa"/>
              <w:right w:w="113" w:type="dxa"/>
            </w:tcMar>
            <w:vAlign w:val="center"/>
          </w:tcPr>
          <w:p w14:paraId="456DBDD6" w14:textId="77777777" w:rsidR="006E2B8A" w:rsidRPr="006E2B8A" w:rsidRDefault="006E2B8A" w:rsidP="006E2B8A">
            <w:pPr>
              <w:pStyle w:val="CDITable-RowCentre"/>
            </w:pPr>
            <w:r w:rsidRPr="006E2B8A">
              <w:t>98</w:t>
            </w:r>
          </w:p>
        </w:tc>
        <w:tc>
          <w:tcPr>
            <w:tcW w:w="992" w:type="dxa"/>
            <w:tcMar>
              <w:top w:w="96" w:type="dxa"/>
              <w:left w:w="113" w:type="dxa"/>
              <w:bottom w:w="96" w:type="dxa"/>
              <w:right w:w="113" w:type="dxa"/>
            </w:tcMar>
            <w:vAlign w:val="center"/>
          </w:tcPr>
          <w:p w14:paraId="1E18842D" w14:textId="77777777" w:rsidR="006E2B8A" w:rsidRPr="006E2B8A" w:rsidRDefault="006E2B8A" w:rsidP="006E2B8A">
            <w:pPr>
              <w:pStyle w:val="CDITable-RowCentre"/>
            </w:pPr>
            <w:r w:rsidRPr="006E2B8A">
              <w:t>100</w:t>
            </w:r>
          </w:p>
        </w:tc>
        <w:tc>
          <w:tcPr>
            <w:tcW w:w="992" w:type="dxa"/>
            <w:tcMar>
              <w:top w:w="96" w:type="dxa"/>
              <w:left w:w="113" w:type="dxa"/>
              <w:bottom w:w="96" w:type="dxa"/>
              <w:right w:w="113" w:type="dxa"/>
            </w:tcMar>
            <w:vAlign w:val="center"/>
          </w:tcPr>
          <w:p w14:paraId="2D936620" w14:textId="77777777" w:rsidR="006E2B8A" w:rsidRPr="006E2B8A" w:rsidRDefault="006E2B8A" w:rsidP="006E2B8A">
            <w:pPr>
              <w:pStyle w:val="CDITable-RowCentre"/>
            </w:pPr>
            <w:r w:rsidRPr="006E2B8A">
              <w:t>96</w:t>
            </w:r>
          </w:p>
        </w:tc>
        <w:tc>
          <w:tcPr>
            <w:tcW w:w="992" w:type="dxa"/>
            <w:tcMar>
              <w:top w:w="96" w:type="dxa"/>
              <w:left w:w="113" w:type="dxa"/>
              <w:bottom w:w="96" w:type="dxa"/>
              <w:right w:w="113" w:type="dxa"/>
            </w:tcMar>
            <w:vAlign w:val="center"/>
          </w:tcPr>
          <w:p w14:paraId="0AC1A0CF" w14:textId="77777777" w:rsidR="006E2B8A" w:rsidRPr="006E2B8A" w:rsidRDefault="006E2B8A" w:rsidP="006E2B8A">
            <w:pPr>
              <w:pStyle w:val="CDITable-RowCentre"/>
            </w:pPr>
            <w:r w:rsidRPr="006E2B8A">
              <w:t>99</w:t>
            </w:r>
          </w:p>
        </w:tc>
        <w:tc>
          <w:tcPr>
            <w:tcW w:w="992" w:type="dxa"/>
            <w:tcMar>
              <w:top w:w="96" w:type="dxa"/>
              <w:left w:w="113" w:type="dxa"/>
              <w:bottom w:w="96" w:type="dxa"/>
              <w:right w:w="113" w:type="dxa"/>
            </w:tcMar>
            <w:vAlign w:val="center"/>
          </w:tcPr>
          <w:p w14:paraId="4142EE1B" w14:textId="77777777" w:rsidR="006E2B8A" w:rsidRPr="006E2B8A" w:rsidRDefault="006E2B8A" w:rsidP="006E2B8A">
            <w:pPr>
              <w:pStyle w:val="CDITable-RowCentre"/>
            </w:pPr>
            <w:r w:rsidRPr="006E2B8A">
              <w:t>97</w:t>
            </w:r>
          </w:p>
        </w:tc>
        <w:tc>
          <w:tcPr>
            <w:tcW w:w="992" w:type="dxa"/>
            <w:tcMar>
              <w:top w:w="96" w:type="dxa"/>
              <w:left w:w="113" w:type="dxa"/>
              <w:bottom w:w="96" w:type="dxa"/>
              <w:right w:w="113" w:type="dxa"/>
            </w:tcMar>
            <w:vAlign w:val="center"/>
          </w:tcPr>
          <w:p w14:paraId="3FB55188" w14:textId="77777777" w:rsidR="006E2B8A" w:rsidRPr="006E2B8A" w:rsidRDefault="006E2B8A" w:rsidP="006E2B8A">
            <w:pPr>
              <w:pStyle w:val="CDITable-RowCentre"/>
            </w:pPr>
            <w:r w:rsidRPr="006E2B8A">
              <w:t>97</w:t>
            </w:r>
          </w:p>
        </w:tc>
      </w:tr>
      <w:tr w:rsidR="00024DB4" w:rsidRPr="006E2B8A" w14:paraId="2728063D" w14:textId="77777777" w:rsidTr="00024DB4">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Mar>
              <w:top w:w="96" w:type="dxa"/>
              <w:bottom w:w="96" w:type="dxa"/>
            </w:tcMar>
          </w:tcPr>
          <w:p w14:paraId="379B38F9" w14:textId="77777777" w:rsidR="006E2B8A" w:rsidRPr="006E2B8A" w:rsidRDefault="006E2B8A" w:rsidP="006E2B8A">
            <w:pPr>
              <w:pStyle w:val="CDITable-RowCentre"/>
              <w:rPr>
                <w:b/>
                <w:bCs/>
              </w:rPr>
            </w:pPr>
          </w:p>
        </w:tc>
        <w:tc>
          <w:tcPr>
            <w:tcW w:w="2721" w:type="dxa"/>
            <w:shd w:val="clear" w:color="auto" w:fill="F2F2F2" w:themeFill="background1" w:themeFillShade="F2"/>
            <w:tcMar>
              <w:top w:w="96" w:type="dxa"/>
              <w:left w:w="113" w:type="dxa"/>
              <w:bottom w:w="96" w:type="dxa"/>
              <w:right w:w="113" w:type="dxa"/>
            </w:tcMar>
            <w:vAlign w:val="center"/>
          </w:tcPr>
          <w:p w14:paraId="58E56A78" w14:textId="77777777" w:rsidR="006E2B8A" w:rsidRPr="006E2B8A" w:rsidRDefault="006E2B8A" w:rsidP="006E2B8A">
            <w:pPr>
              <w:pStyle w:val="CDITable-RowLeft"/>
            </w:pPr>
            <w:r w:rsidRPr="006E2B8A">
              <w:t>IMD</w:t>
            </w:r>
          </w:p>
        </w:tc>
        <w:tc>
          <w:tcPr>
            <w:tcW w:w="992" w:type="dxa"/>
            <w:shd w:val="clear" w:color="auto" w:fill="F2F2F2" w:themeFill="background1" w:themeFillShade="F2"/>
            <w:tcMar>
              <w:top w:w="96" w:type="dxa"/>
              <w:left w:w="113" w:type="dxa"/>
              <w:bottom w:w="96" w:type="dxa"/>
              <w:right w:w="113" w:type="dxa"/>
            </w:tcMar>
            <w:vAlign w:val="center"/>
          </w:tcPr>
          <w:p w14:paraId="74325867" w14:textId="77777777" w:rsidR="006E2B8A" w:rsidRPr="006E2B8A" w:rsidRDefault="006E2B8A" w:rsidP="006E2B8A">
            <w:pPr>
              <w:pStyle w:val="CDITable-RowCentre"/>
            </w:pPr>
            <w:r w:rsidRPr="006E2B8A">
              <w:t>97</w:t>
            </w:r>
          </w:p>
        </w:tc>
        <w:tc>
          <w:tcPr>
            <w:tcW w:w="992" w:type="dxa"/>
            <w:shd w:val="clear" w:color="auto" w:fill="F2F2F2" w:themeFill="background1" w:themeFillShade="F2"/>
            <w:tcMar>
              <w:top w:w="96" w:type="dxa"/>
              <w:left w:w="113" w:type="dxa"/>
              <w:bottom w:w="96" w:type="dxa"/>
              <w:right w:w="113" w:type="dxa"/>
            </w:tcMar>
            <w:vAlign w:val="center"/>
          </w:tcPr>
          <w:p w14:paraId="4A766D51" w14:textId="77777777" w:rsidR="006E2B8A" w:rsidRPr="006E2B8A" w:rsidRDefault="006E2B8A" w:rsidP="006E2B8A">
            <w:pPr>
              <w:pStyle w:val="CDITable-RowCentre"/>
            </w:pPr>
            <w:r w:rsidRPr="006E2B8A">
              <w:t>95</w:t>
            </w:r>
          </w:p>
        </w:tc>
        <w:tc>
          <w:tcPr>
            <w:tcW w:w="992" w:type="dxa"/>
            <w:shd w:val="clear" w:color="auto" w:fill="F2F2F2" w:themeFill="background1" w:themeFillShade="F2"/>
            <w:tcMar>
              <w:top w:w="96" w:type="dxa"/>
              <w:left w:w="113" w:type="dxa"/>
              <w:bottom w:w="96" w:type="dxa"/>
              <w:right w:w="113" w:type="dxa"/>
            </w:tcMar>
            <w:vAlign w:val="center"/>
          </w:tcPr>
          <w:p w14:paraId="3C4C86AE" w14:textId="77777777" w:rsidR="006E2B8A" w:rsidRPr="006E2B8A" w:rsidRDefault="006E2B8A" w:rsidP="006E2B8A">
            <w:pPr>
              <w:pStyle w:val="CDITable-RowCentre"/>
            </w:pPr>
            <w:r w:rsidRPr="006E2B8A">
              <w:t>96</w:t>
            </w:r>
          </w:p>
        </w:tc>
        <w:tc>
          <w:tcPr>
            <w:tcW w:w="993" w:type="dxa"/>
            <w:shd w:val="clear" w:color="auto" w:fill="F2F2F2" w:themeFill="background1" w:themeFillShade="F2"/>
            <w:tcMar>
              <w:top w:w="96" w:type="dxa"/>
              <w:left w:w="113" w:type="dxa"/>
              <w:bottom w:w="96" w:type="dxa"/>
              <w:right w:w="113" w:type="dxa"/>
            </w:tcMar>
            <w:vAlign w:val="center"/>
          </w:tcPr>
          <w:p w14:paraId="5ED79B46" w14:textId="77777777" w:rsidR="006E2B8A" w:rsidRPr="006E2B8A" w:rsidRDefault="006E2B8A" w:rsidP="006E2B8A">
            <w:pPr>
              <w:pStyle w:val="CDITable-RowCentre"/>
            </w:pPr>
            <w:r w:rsidRPr="006E2B8A">
              <w:t>97</w:t>
            </w:r>
          </w:p>
        </w:tc>
        <w:tc>
          <w:tcPr>
            <w:tcW w:w="992" w:type="dxa"/>
            <w:shd w:val="clear" w:color="auto" w:fill="F2F2F2" w:themeFill="background1" w:themeFillShade="F2"/>
            <w:tcMar>
              <w:top w:w="96" w:type="dxa"/>
              <w:left w:w="113" w:type="dxa"/>
              <w:bottom w:w="96" w:type="dxa"/>
              <w:right w:w="113" w:type="dxa"/>
            </w:tcMar>
            <w:vAlign w:val="center"/>
          </w:tcPr>
          <w:p w14:paraId="106CB302" w14:textId="77777777" w:rsidR="006E2B8A" w:rsidRPr="006E2B8A" w:rsidRDefault="006E2B8A" w:rsidP="006E2B8A">
            <w:pPr>
              <w:pStyle w:val="CDITable-RowCentre"/>
            </w:pPr>
            <w:r w:rsidRPr="006E2B8A">
              <w:t>99</w:t>
            </w:r>
          </w:p>
        </w:tc>
        <w:tc>
          <w:tcPr>
            <w:tcW w:w="992" w:type="dxa"/>
            <w:shd w:val="clear" w:color="auto" w:fill="F2F2F2" w:themeFill="background1" w:themeFillShade="F2"/>
            <w:tcMar>
              <w:top w:w="96" w:type="dxa"/>
              <w:left w:w="113" w:type="dxa"/>
              <w:bottom w:w="96" w:type="dxa"/>
              <w:right w:w="113" w:type="dxa"/>
            </w:tcMar>
            <w:vAlign w:val="center"/>
          </w:tcPr>
          <w:p w14:paraId="351C20C1" w14:textId="77777777" w:rsidR="006E2B8A" w:rsidRPr="006E2B8A" w:rsidRDefault="006E2B8A" w:rsidP="006E2B8A">
            <w:pPr>
              <w:pStyle w:val="CDITable-RowCentre"/>
            </w:pPr>
            <w:r w:rsidRPr="006E2B8A">
              <w:t>99</w:t>
            </w:r>
          </w:p>
        </w:tc>
        <w:tc>
          <w:tcPr>
            <w:tcW w:w="992" w:type="dxa"/>
            <w:shd w:val="clear" w:color="auto" w:fill="F2F2F2" w:themeFill="background1" w:themeFillShade="F2"/>
            <w:tcMar>
              <w:top w:w="96" w:type="dxa"/>
              <w:left w:w="113" w:type="dxa"/>
              <w:bottom w:w="96" w:type="dxa"/>
              <w:right w:w="113" w:type="dxa"/>
            </w:tcMar>
            <w:vAlign w:val="center"/>
          </w:tcPr>
          <w:p w14:paraId="13215B77" w14:textId="77777777" w:rsidR="006E2B8A" w:rsidRPr="006E2B8A" w:rsidRDefault="006E2B8A" w:rsidP="006E2B8A">
            <w:pPr>
              <w:pStyle w:val="CDITable-RowCentre"/>
            </w:pPr>
            <w:r w:rsidRPr="006E2B8A">
              <w:t>99</w:t>
            </w:r>
          </w:p>
        </w:tc>
        <w:tc>
          <w:tcPr>
            <w:tcW w:w="992" w:type="dxa"/>
            <w:shd w:val="clear" w:color="auto" w:fill="F2F2F2" w:themeFill="background1" w:themeFillShade="F2"/>
            <w:tcMar>
              <w:top w:w="96" w:type="dxa"/>
              <w:left w:w="113" w:type="dxa"/>
              <w:bottom w:w="96" w:type="dxa"/>
              <w:right w:w="113" w:type="dxa"/>
            </w:tcMar>
            <w:vAlign w:val="center"/>
          </w:tcPr>
          <w:p w14:paraId="01BEA56C" w14:textId="77777777" w:rsidR="006E2B8A" w:rsidRPr="006E2B8A" w:rsidRDefault="006E2B8A" w:rsidP="006E2B8A">
            <w:pPr>
              <w:pStyle w:val="CDITable-RowCentre"/>
            </w:pPr>
            <w:r w:rsidRPr="006E2B8A">
              <w:t>99</w:t>
            </w:r>
          </w:p>
        </w:tc>
        <w:tc>
          <w:tcPr>
            <w:tcW w:w="992" w:type="dxa"/>
            <w:shd w:val="clear" w:color="auto" w:fill="F2F2F2" w:themeFill="background1" w:themeFillShade="F2"/>
            <w:tcMar>
              <w:top w:w="96" w:type="dxa"/>
              <w:left w:w="113" w:type="dxa"/>
              <w:bottom w:w="96" w:type="dxa"/>
              <w:right w:w="113" w:type="dxa"/>
            </w:tcMar>
            <w:vAlign w:val="center"/>
          </w:tcPr>
          <w:p w14:paraId="09DCD4C3" w14:textId="77777777" w:rsidR="006E2B8A" w:rsidRPr="006E2B8A" w:rsidRDefault="006E2B8A" w:rsidP="006E2B8A">
            <w:pPr>
              <w:pStyle w:val="CDITable-RowCentre"/>
            </w:pPr>
            <w:r w:rsidRPr="006E2B8A">
              <w:t>98</w:t>
            </w:r>
          </w:p>
        </w:tc>
        <w:tc>
          <w:tcPr>
            <w:tcW w:w="992" w:type="dxa"/>
            <w:shd w:val="clear" w:color="auto" w:fill="F2F2F2" w:themeFill="background1" w:themeFillShade="F2"/>
            <w:tcMar>
              <w:top w:w="96" w:type="dxa"/>
              <w:left w:w="113" w:type="dxa"/>
              <w:bottom w:w="96" w:type="dxa"/>
              <w:right w:w="113" w:type="dxa"/>
            </w:tcMar>
            <w:vAlign w:val="center"/>
          </w:tcPr>
          <w:p w14:paraId="77DAFCFA" w14:textId="77777777" w:rsidR="006E2B8A" w:rsidRPr="006E2B8A" w:rsidRDefault="006E2B8A" w:rsidP="006E2B8A">
            <w:pPr>
              <w:pStyle w:val="CDITable-RowCentre"/>
            </w:pPr>
            <w:r w:rsidRPr="006E2B8A">
              <w:t>98</w:t>
            </w:r>
          </w:p>
        </w:tc>
      </w:tr>
      <w:tr w:rsidR="006E2B8A" w:rsidRPr="006E2B8A" w14:paraId="56E94142" w14:textId="77777777" w:rsidTr="00024DB4">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Mar>
              <w:top w:w="96" w:type="dxa"/>
              <w:bottom w:w="96" w:type="dxa"/>
            </w:tcMar>
          </w:tcPr>
          <w:p w14:paraId="45840D6E" w14:textId="77777777" w:rsidR="006E2B8A" w:rsidRPr="006E2B8A" w:rsidRDefault="006E2B8A" w:rsidP="006E2B8A">
            <w:pPr>
              <w:pStyle w:val="CDITable-RowCentre"/>
              <w:rPr>
                <w:b/>
                <w:bCs/>
              </w:rPr>
            </w:pPr>
          </w:p>
        </w:tc>
        <w:tc>
          <w:tcPr>
            <w:tcW w:w="2721" w:type="dxa"/>
            <w:tcMar>
              <w:top w:w="96" w:type="dxa"/>
              <w:left w:w="113" w:type="dxa"/>
              <w:bottom w:w="96" w:type="dxa"/>
              <w:right w:w="113" w:type="dxa"/>
            </w:tcMar>
            <w:vAlign w:val="center"/>
          </w:tcPr>
          <w:p w14:paraId="7604026F" w14:textId="77777777" w:rsidR="006E2B8A" w:rsidRPr="006E2B8A" w:rsidRDefault="006E2B8A" w:rsidP="006E2B8A">
            <w:pPr>
              <w:pStyle w:val="CDITable-RowLeft"/>
            </w:pPr>
            <w:r w:rsidRPr="006E2B8A">
              <w:t>Pertussis &lt; 5 years</w:t>
            </w:r>
          </w:p>
        </w:tc>
        <w:tc>
          <w:tcPr>
            <w:tcW w:w="992" w:type="dxa"/>
            <w:tcMar>
              <w:top w:w="96" w:type="dxa"/>
              <w:left w:w="113" w:type="dxa"/>
              <w:bottom w:w="96" w:type="dxa"/>
              <w:right w:w="113" w:type="dxa"/>
            </w:tcMar>
            <w:vAlign w:val="center"/>
          </w:tcPr>
          <w:p w14:paraId="12DE557D" w14:textId="77777777" w:rsidR="006E2B8A" w:rsidRPr="006E2B8A" w:rsidRDefault="006E2B8A" w:rsidP="006E2B8A">
            <w:pPr>
              <w:pStyle w:val="CDITable-RowCentre"/>
            </w:pPr>
            <w:r w:rsidRPr="006E2B8A">
              <w:t>92</w:t>
            </w:r>
          </w:p>
        </w:tc>
        <w:tc>
          <w:tcPr>
            <w:tcW w:w="992" w:type="dxa"/>
            <w:tcMar>
              <w:top w:w="96" w:type="dxa"/>
              <w:left w:w="113" w:type="dxa"/>
              <w:bottom w:w="96" w:type="dxa"/>
              <w:right w:w="113" w:type="dxa"/>
            </w:tcMar>
            <w:vAlign w:val="center"/>
          </w:tcPr>
          <w:p w14:paraId="768244F2" w14:textId="77777777" w:rsidR="006E2B8A" w:rsidRPr="006E2B8A" w:rsidRDefault="006E2B8A" w:rsidP="006E2B8A">
            <w:pPr>
              <w:pStyle w:val="CDITable-RowCentre"/>
            </w:pPr>
            <w:r w:rsidRPr="006E2B8A">
              <w:t>94</w:t>
            </w:r>
          </w:p>
        </w:tc>
        <w:tc>
          <w:tcPr>
            <w:tcW w:w="992" w:type="dxa"/>
            <w:tcMar>
              <w:top w:w="96" w:type="dxa"/>
              <w:left w:w="113" w:type="dxa"/>
              <w:bottom w:w="96" w:type="dxa"/>
              <w:right w:w="113" w:type="dxa"/>
            </w:tcMar>
            <w:vAlign w:val="center"/>
          </w:tcPr>
          <w:p w14:paraId="7E9BDC04" w14:textId="77777777" w:rsidR="006E2B8A" w:rsidRPr="006E2B8A" w:rsidRDefault="006E2B8A" w:rsidP="006E2B8A">
            <w:pPr>
              <w:pStyle w:val="CDITable-RowCentre"/>
            </w:pPr>
            <w:r w:rsidRPr="006E2B8A">
              <w:t>94</w:t>
            </w:r>
          </w:p>
        </w:tc>
        <w:tc>
          <w:tcPr>
            <w:tcW w:w="993" w:type="dxa"/>
            <w:tcMar>
              <w:top w:w="96" w:type="dxa"/>
              <w:left w:w="113" w:type="dxa"/>
              <w:bottom w:w="96" w:type="dxa"/>
              <w:right w:w="113" w:type="dxa"/>
            </w:tcMar>
            <w:vAlign w:val="center"/>
          </w:tcPr>
          <w:p w14:paraId="3C547911" w14:textId="77777777" w:rsidR="006E2B8A" w:rsidRPr="006E2B8A" w:rsidRDefault="006E2B8A" w:rsidP="006E2B8A">
            <w:pPr>
              <w:pStyle w:val="CDITable-RowCentre"/>
            </w:pPr>
            <w:r w:rsidRPr="006E2B8A">
              <w:t>95</w:t>
            </w:r>
          </w:p>
        </w:tc>
        <w:tc>
          <w:tcPr>
            <w:tcW w:w="992" w:type="dxa"/>
            <w:tcMar>
              <w:top w:w="96" w:type="dxa"/>
              <w:left w:w="113" w:type="dxa"/>
              <w:bottom w:w="96" w:type="dxa"/>
              <w:right w:w="113" w:type="dxa"/>
            </w:tcMar>
            <w:vAlign w:val="center"/>
          </w:tcPr>
          <w:p w14:paraId="0FB56582" w14:textId="77777777" w:rsidR="006E2B8A" w:rsidRPr="006E2B8A" w:rsidRDefault="006E2B8A" w:rsidP="006E2B8A">
            <w:pPr>
              <w:pStyle w:val="CDITable-RowCentre"/>
            </w:pPr>
            <w:r w:rsidRPr="006E2B8A">
              <w:t>91</w:t>
            </w:r>
          </w:p>
        </w:tc>
        <w:tc>
          <w:tcPr>
            <w:tcW w:w="992" w:type="dxa"/>
            <w:tcMar>
              <w:top w:w="96" w:type="dxa"/>
              <w:left w:w="113" w:type="dxa"/>
              <w:bottom w:w="96" w:type="dxa"/>
              <w:right w:w="113" w:type="dxa"/>
            </w:tcMar>
            <w:vAlign w:val="center"/>
          </w:tcPr>
          <w:p w14:paraId="3D03E805" w14:textId="77777777" w:rsidR="006E2B8A" w:rsidRPr="006E2B8A" w:rsidRDefault="006E2B8A" w:rsidP="006E2B8A">
            <w:pPr>
              <w:pStyle w:val="CDITable-RowCentre"/>
            </w:pPr>
            <w:r w:rsidRPr="006E2B8A">
              <w:t>91</w:t>
            </w:r>
          </w:p>
        </w:tc>
        <w:tc>
          <w:tcPr>
            <w:tcW w:w="992" w:type="dxa"/>
            <w:tcMar>
              <w:top w:w="96" w:type="dxa"/>
              <w:left w:w="113" w:type="dxa"/>
              <w:bottom w:w="96" w:type="dxa"/>
              <w:right w:w="113" w:type="dxa"/>
            </w:tcMar>
            <w:vAlign w:val="center"/>
          </w:tcPr>
          <w:p w14:paraId="59E8DFB5" w14:textId="77777777" w:rsidR="006E2B8A" w:rsidRPr="006E2B8A" w:rsidRDefault="006E2B8A" w:rsidP="006E2B8A">
            <w:pPr>
              <w:pStyle w:val="CDITable-RowCentre"/>
            </w:pPr>
            <w:r w:rsidRPr="006E2B8A">
              <w:t>93</w:t>
            </w:r>
          </w:p>
        </w:tc>
        <w:tc>
          <w:tcPr>
            <w:tcW w:w="992" w:type="dxa"/>
            <w:tcMar>
              <w:top w:w="96" w:type="dxa"/>
              <w:left w:w="113" w:type="dxa"/>
              <w:bottom w:w="96" w:type="dxa"/>
              <w:right w:w="113" w:type="dxa"/>
            </w:tcMar>
            <w:vAlign w:val="center"/>
          </w:tcPr>
          <w:p w14:paraId="55DAFF11" w14:textId="77777777" w:rsidR="006E2B8A" w:rsidRPr="006E2B8A" w:rsidRDefault="006E2B8A" w:rsidP="006E2B8A">
            <w:pPr>
              <w:pStyle w:val="CDITable-RowCentre"/>
            </w:pPr>
            <w:r w:rsidRPr="006E2B8A">
              <w:t>92</w:t>
            </w:r>
          </w:p>
        </w:tc>
        <w:tc>
          <w:tcPr>
            <w:tcW w:w="992" w:type="dxa"/>
            <w:tcMar>
              <w:top w:w="96" w:type="dxa"/>
              <w:left w:w="113" w:type="dxa"/>
              <w:bottom w:w="96" w:type="dxa"/>
              <w:right w:w="113" w:type="dxa"/>
            </w:tcMar>
            <w:vAlign w:val="center"/>
          </w:tcPr>
          <w:p w14:paraId="4D78009F" w14:textId="77777777" w:rsidR="006E2B8A" w:rsidRPr="006E2B8A" w:rsidRDefault="006E2B8A" w:rsidP="006E2B8A">
            <w:pPr>
              <w:pStyle w:val="CDITable-RowCentre"/>
            </w:pPr>
            <w:r w:rsidRPr="006E2B8A">
              <w:t>90</w:t>
            </w:r>
          </w:p>
        </w:tc>
        <w:tc>
          <w:tcPr>
            <w:tcW w:w="992" w:type="dxa"/>
            <w:tcMar>
              <w:top w:w="96" w:type="dxa"/>
              <w:left w:w="113" w:type="dxa"/>
              <w:bottom w:w="96" w:type="dxa"/>
              <w:right w:w="113" w:type="dxa"/>
            </w:tcMar>
            <w:vAlign w:val="center"/>
          </w:tcPr>
          <w:p w14:paraId="0FBCBE9D" w14:textId="77777777" w:rsidR="006E2B8A" w:rsidRPr="006E2B8A" w:rsidRDefault="006E2B8A" w:rsidP="006E2B8A">
            <w:pPr>
              <w:pStyle w:val="CDITable-RowCentre"/>
            </w:pPr>
            <w:r w:rsidRPr="006E2B8A">
              <w:t>92</w:t>
            </w:r>
          </w:p>
        </w:tc>
      </w:tr>
      <w:tr w:rsidR="00024DB4" w:rsidRPr="006E2B8A" w14:paraId="11F71903" w14:textId="77777777" w:rsidTr="00024DB4">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Mar>
              <w:top w:w="96" w:type="dxa"/>
              <w:bottom w:w="96" w:type="dxa"/>
            </w:tcMar>
          </w:tcPr>
          <w:p w14:paraId="4D7971F8" w14:textId="77777777" w:rsidR="006E2B8A" w:rsidRPr="006E2B8A" w:rsidRDefault="006E2B8A" w:rsidP="006E2B8A">
            <w:pPr>
              <w:pStyle w:val="CDITable-RowCentre"/>
              <w:rPr>
                <w:b/>
                <w:bCs/>
              </w:rPr>
            </w:pPr>
          </w:p>
        </w:tc>
        <w:tc>
          <w:tcPr>
            <w:tcW w:w="2721" w:type="dxa"/>
            <w:shd w:val="clear" w:color="auto" w:fill="F2F2F2" w:themeFill="background1" w:themeFillShade="F2"/>
            <w:tcMar>
              <w:top w:w="96" w:type="dxa"/>
              <w:left w:w="113" w:type="dxa"/>
              <w:bottom w:w="96" w:type="dxa"/>
              <w:right w:w="113" w:type="dxa"/>
            </w:tcMar>
            <w:vAlign w:val="center"/>
          </w:tcPr>
          <w:p w14:paraId="47160DA3" w14:textId="77777777" w:rsidR="006E2B8A" w:rsidRPr="006E2B8A" w:rsidRDefault="006E2B8A" w:rsidP="006E2B8A">
            <w:pPr>
              <w:pStyle w:val="CDITable-RowLeft"/>
            </w:pPr>
            <w:r w:rsidRPr="006E2B8A">
              <w:t>IPD &lt; 5 years</w:t>
            </w:r>
          </w:p>
        </w:tc>
        <w:tc>
          <w:tcPr>
            <w:tcW w:w="992" w:type="dxa"/>
            <w:shd w:val="clear" w:color="auto" w:fill="F2F2F2" w:themeFill="background1" w:themeFillShade="F2"/>
            <w:tcMar>
              <w:top w:w="96" w:type="dxa"/>
              <w:left w:w="113" w:type="dxa"/>
              <w:bottom w:w="96" w:type="dxa"/>
              <w:right w:w="113" w:type="dxa"/>
            </w:tcMar>
            <w:vAlign w:val="center"/>
          </w:tcPr>
          <w:p w14:paraId="3415F830" w14:textId="77777777" w:rsidR="006E2B8A" w:rsidRPr="006E2B8A" w:rsidRDefault="006E2B8A" w:rsidP="006E2B8A">
            <w:pPr>
              <w:pStyle w:val="CDITable-RowCentre"/>
            </w:pPr>
            <w:r w:rsidRPr="006E2B8A">
              <w:t>95</w:t>
            </w:r>
          </w:p>
        </w:tc>
        <w:tc>
          <w:tcPr>
            <w:tcW w:w="992" w:type="dxa"/>
            <w:shd w:val="clear" w:color="auto" w:fill="F2F2F2" w:themeFill="background1" w:themeFillShade="F2"/>
            <w:tcMar>
              <w:top w:w="96" w:type="dxa"/>
              <w:left w:w="113" w:type="dxa"/>
              <w:bottom w:w="96" w:type="dxa"/>
              <w:right w:w="113" w:type="dxa"/>
            </w:tcMar>
            <w:vAlign w:val="center"/>
          </w:tcPr>
          <w:p w14:paraId="49DF1856" w14:textId="77777777" w:rsidR="006E2B8A" w:rsidRPr="006E2B8A" w:rsidRDefault="006E2B8A" w:rsidP="006E2B8A">
            <w:pPr>
              <w:pStyle w:val="CDITable-RowCentre"/>
            </w:pPr>
            <w:r w:rsidRPr="006E2B8A">
              <w:t>95</w:t>
            </w:r>
          </w:p>
        </w:tc>
        <w:tc>
          <w:tcPr>
            <w:tcW w:w="992" w:type="dxa"/>
            <w:shd w:val="clear" w:color="auto" w:fill="F2F2F2" w:themeFill="background1" w:themeFillShade="F2"/>
            <w:tcMar>
              <w:top w:w="96" w:type="dxa"/>
              <w:left w:w="113" w:type="dxa"/>
              <w:bottom w:w="96" w:type="dxa"/>
              <w:right w:w="113" w:type="dxa"/>
            </w:tcMar>
            <w:vAlign w:val="center"/>
          </w:tcPr>
          <w:p w14:paraId="0EB57F5A" w14:textId="77777777" w:rsidR="006E2B8A" w:rsidRPr="006E2B8A" w:rsidRDefault="006E2B8A" w:rsidP="006E2B8A">
            <w:pPr>
              <w:pStyle w:val="CDITable-RowCentre"/>
            </w:pPr>
            <w:r w:rsidRPr="006E2B8A">
              <w:t>97</w:t>
            </w:r>
          </w:p>
        </w:tc>
        <w:tc>
          <w:tcPr>
            <w:tcW w:w="993" w:type="dxa"/>
            <w:shd w:val="clear" w:color="auto" w:fill="F2F2F2" w:themeFill="background1" w:themeFillShade="F2"/>
            <w:tcMar>
              <w:top w:w="96" w:type="dxa"/>
              <w:left w:w="113" w:type="dxa"/>
              <w:bottom w:w="96" w:type="dxa"/>
              <w:right w:w="113" w:type="dxa"/>
            </w:tcMar>
            <w:vAlign w:val="center"/>
          </w:tcPr>
          <w:p w14:paraId="63E34695" w14:textId="77777777" w:rsidR="006E2B8A" w:rsidRPr="006E2B8A" w:rsidRDefault="006E2B8A" w:rsidP="006E2B8A">
            <w:pPr>
              <w:pStyle w:val="CDITable-RowCentre"/>
            </w:pPr>
            <w:r w:rsidRPr="006E2B8A">
              <w:t>97</w:t>
            </w:r>
          </w:p>
        </w:tc>
        <w:tc>
          <w:tcPr>
            <w:tcW w:w="992" w:type="dxa"/>
            <w:shd w:val="clear" w:color="auto" w:fill="F2F2F2" w:themeFill="background1" w:themeFillShade="F2"/>
            <w:tcMar>
              <w:top w:w="96" w:type="dxa"/>
              <w:left w:w="113" w:type="dxa"/>
              <w:bottom w:w="96" w:type="dxa"/>
              <w:right w:w="113" w:type="dxa"/>
            </w:tcMar>
            <w:vAlign w:val="center"/>
          </w:tcPr>
          <w:p w14:paraId="2117A663" w14:textId="77777777" w:rsidR="006E2B8A" w:rsidRPr="006E2B8A" w:rsidRDefault="006E2B8A" w:rsidP="006E2B8A">
            <w:pPr>
              <w:pStyle w:val="CDITable-RowCentre"/>
            </w:pPr>
            <w:r w:rsidRPr="006E2B8A">
              <w:t>97</w:t>
            </w:r>
          </w:p>
        </w:tc>
        <w:tc>
          <w:tcPr>
            <w:tcW w:w="992" w:type="dxa"/>
            <w:shd w:val="clear" w:color="auto" w:fill="F2F2F2" w:themeFill="background1" w:themeFillShade="F2"/>
            <w:tcMar>
              <w:top w:w="96" w:type="dxa"/>
              <w:left w:w="113" w:type="dxa"/>
              <w:bottom w:w="96" w:type="dxa"/>
              <w:right w:w="113" w:type="dxa"/>
            </w:tcMar>
            <w:vAlign w:val="center"/>
          </w:tcPr>
          <w:p w14:paraId="2356D8CB" w14:textId="77777777" w:rsidR="006E2B8A" w:rsidRPr="006E2B8A" w:rsidRDefault="006E2B8A" w:rsidP="006E2B8A">
            <w:pPr>
              <w:pStyle w:val="CDITable-RowCentre"/>
            </w:pPr>
            <w:r w:rsidRPr="006E2B8A">
              <w:t>96</w:t>
            </w:r>
          </w:p>
        </w:tc>
        <w:tc>
          <w:tcPr>
            <w:tcW w:w="992" w:type="dxa"/>
            <w:shd w:val="clear" w:color="auto" w:fill="F2F2F2" w:themeFill="background1" w:themeFillShade="F2"/>
            <w:tcMar>
              <w:top w:w="96" w:type="dxa"/>
              <w:left w:w="113" w:type="dxa"/>
              <w:bottom w:w="96" w:type="dxa"/>
              <w:right w:w="113" w:type="dxa"/>
            </w:tcMar>
            <w:vAlign w:val="center"/>
          </w:tcPr>
          <w:p w14:paraId="55C79965" w14:textId="77777777" w:rsidR="006E2B8A" w:rsidRPr="006E2B8A" w:rsidRDefault="006E2B8A" w:rsidP="006E2B8A">
            <w:pPr>
              <w:pStyle w:val="CDITable-RowCentre"/>
            </w:pPr>
            <w:r w:rsidRPr="006E2B8A">
              <w:t>99</w:t>
            </w:r>
          </w:p>
        </w:tc>
        <w:tc>
          <w:tcPr>
            <w:tcW w:w="992" w:type="dxa"/>
            <w:shd w:val="clear" w:color="auto" w:fill="F2F2F2" w:themeFill="background1" w:themeFillShade="F2"/>
            <w:tcMar>
              <w:top w:w="96" w:type="dxa"/>
              <w:left w:w="113" w:type="dxa"/>
              <w:bottom w:w="96" w:type="dxa"/>
              <w:right w:w="113" w:type="dxa"/>
            </w:tcMar>
            <w:vAlign w:val="center"/>
          </w:tcPr>
          <w:p w14:paraId="655493A0" w14:textId="77777777" w:rsidR="006E2B8A" w:rsidRPr="006E2B8A" w:rsidRDefault="006E2B8A" w:rsidP="006E2B8A">
            <w:pPr>
              <w:pStyle w:val="CDITable-RowCentre"/>
            </w:pPr>
            <w:r w:rsidRPr="006E2B8A">
              <w:t>99</w:t>
            </w:r>
          </w:p>
        </w:tc>
        <w:tc>
          <w:tcPr>
            <w:tcW w:w="992" w:type="dxa"/>
            <w:shd w:val="clear" w:color="auto" w:fill="F2F2F2" w:themeFill="background1" w:themeFillShade="F2"/>
            <w:tcMar>
              <w:top w:w="96" w:type="dxa"/>
              <w:left w:w="113" w:type="dxa"/>
              <w:bottom w:w="96" w:type="dxa"/>
              <w:right w:w="113" w:type="dxa"/>
            </w:tcMar>
            <w:vAlign w:val="center"/>
          </w:tcPr>
          <w:p w14:paraId="78B05C74" w14:textId="77777777" w:rsidR="006E2B8A" w:rsidRPr="006E2B8A" w:rsidRDefault="006E2B8A" w:rsidP="006E2B8A">
            <w:pPr>
              <w:pStyle w:val="CDITable-RowCentre"/>
            </w:pPr>
            <w:r w:rsidRPr="006E2B8A">
              <w:t>99</w:t>
            </w:r>
          </w:p>
        </w:tc>
        <w:tc>
          <w:tcPr>
            <w:tcW w:w="992" w:type="dxa"/>
            <w:shd w:val="clear" w:color="auto" w:fill="F2F2F2" w:themeFill="background1" w:themeFillShade="F2"/>
            <w:tcMar>
              <w:top w:w="96" w:type="dxa"/>
              <w:left w:w="113" w:type="dxa"/>
              <w:bottom w:w="96" w:type="dxa"/>
              <w:right w:w="113" w:type="dxa"/>
            </w:tcMar>
            <w:vAlign w:val="center"/>
          </w:tcPr>
          <w:p w14:paraId="20D7CD99" w14:textId="77777777" w:rsidR="006E2B8A" w:rsidRPr="006E2B8A" w:rsidRDefault="006E2B8A" w:rsidP="006E2B8A">
            <w:pPr>
              <w:pStyle w:val="CDITable-RowCentre"/>
            </w:pPr>
            <w:r w:rsidRPr="006E2B8A">
              <w:t>97</w:t>
            </w:r>
          </w:p>
        </w:tc>
      </w:tr>
      <w:tr w:rsidR="006E2B8A" w:rsidRPr="006E2B8A" w14:paraId="61396F3E" w14:textId="77777777" w:rsidTr="00024DB4">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Mar>
              <w:top w:w="96" w:type="dxa"/>
              <w:bottom w:w="96" w:type="dxa"/>
            </w:tcMar>
          </w:tcPr>
          <w:p w14:paraId="4F8744EE" w14:textId="77777777" w:rsidR="006E2B8A" w:rsidRPr="006E2B8A" w:rsidRDefault="006E2B8A" w:rsidP="006E2B8A">
            <w:pPr>
              <w:pStyle w:val="CDITable-RowCentre"/>
              <w:rPr>
                <w:b/>
                <w:bCs/>
              </w:rPr>
            </w:pPr>
          </w:p>
        </w:tc>
        <w:tc>
          <w:tcPr>
            <w:tcW w:w="2721" w:type="dxa"/>
            <w:tcBorders>
              <w:bottom w:val="single" w:sz="6" w:space="0" w:color="033636" w:themeColor="text2"/>
            </w:tcBorders>
            <w:tcMar>
              <w:top w:w="96" w:type="dxa"/>
              <w:left w:w="113" w:type="dxa"/>
              <w:bottom w:w="96" w:type="dxa"/>
              <w:right w:w="113" w:type="dxa"/>
            </w:tcMar>
            <w:vAlign w:val="center"/>
          </w:tcPr>
          <w:p w14:paraId="136C4B2F" w14:textId="77777777" w:rsidR="006E2B8A" w:rsidRPr="006E2B8A" w:rsidRDefault="006E2B8A" w:rsidP="006E2B8A">
            <w:pPr>
              <w:pStyle w:val="CDITable-RowLeft"/>
            </w:pPr>
            <w:r w:rsidRPr="006E2B8A">
              <w:t>IPD ≥ 50 years</w:t>
            </w:r>
          </w:p>
        </w:tc>
        <w:tc>
          <w:tcPr>
            <w:tcW w:w="992" w:type="dxa"/>
            <w:tcBorders>
              <w:bottom w:val="single" w:sz="6" w:space="0" w:color="033636" w:themeColor="text2"/>
            </w:tcBorders>
            <w:tcMar>
              <w:top w:w="96" w:type="dxa"/>
              <w:left w:w="113" w:type="dxa"/>
              <w:bottom w:w="96" w:type="dxa"/>
              <w:right w:w="113" w:type="dxa"/>
            </w:tcMar>
            <w:vAlign w:val="center"/>
          </w:tcPr>
          <w:p w14:paraId="3C8D130E" w14:textId="77777777" w:rsidR="006E2B8A" w:rsidRPr="006E2B8A" w:rsidRDefault="006E2B8A" w:rsidP="006E2B8A">
            <w:pPr>
              <w:pStyle w:val="CDITable-RowCentre"/>
            </w:pPr>
            <w:r w:rsidRPr="006E2B8A">
              <w:t>96</w:t>
            </w:r>
          </w:p>
        </w:tc>
        <w:tc>
          <w:tcPr>
            <w:tcW w:w="992" w:type="dxa"/>
            <w:tcBorders>
              <w:bottom w:val="single" w:sz="6" w:space="0" w:color="033636" w:themeColor="text2"/>
            </w:tcBorders>
            <w:tcMar>
              <w:top w:w="96" w:type="dxa"/>
              <w:left w:w="113" w:type="dxa"/>
              <w:bottom w:w="96" w:type="dxa"/>
              <w:right w:w="113" w:type="dxa"/>
            </w:tcMar>
            <w:vAlign w:val="center"/>
          </w:tcPr>
          <w:p w14:paraId="0B20D6C8" w14:textId="77777777" w:rsidR="006E2B8A" w:rsidRPr="006E2B8A" w:rsidRDefault="006E2B8A" w:rsidP="006E2B8A">
            <w:pPr>
              <w:pStyle w:val="CDITable-RowCentre"/>
            </w:pPr>
            <w:r w:rsidRPr="006E2B8A">
              <w:t>94</w:t>
            </w:r>
          </w:p>
        </w:tc>
        <w:tc>
          <w:tcPr>
            <w:tcW w:w="992" w:type="dxa"/>
            <w:tcBorders>
              <w:bottom w:val="single" w:sz="6" w:space="0" w:color="033636" w:themeColor="text2"/>
            </w:tcBorders>
            <w:tcMar>
              <w:top w:w="96" w:type="dxa"/>
              <w:left w:w="113" w:type="dxa"/>
              <w:bottom w:w="96" w:type="dxa"/>
              <w:right w:w="113" w:type="dxa"/>
            </w:tcMar>
            <w:vAlign w:val="center"/>
          </w:tcPr>
          <w:p w14:paraId="05DC7034" w14:textId="77777777" w:rsidR="006E2B8A" w:rsidRPr="006E2B8A" w:rsidRDefault="006E2B8A" w:rsidP="006E2B8A">
            <w:pPr>
              <w:pStyle w:val="CDITable-RowCentre"/>
            </w:pPr>
            <w:r w:rsidRPr="006E2B8A">
              <w:t>98</w:t>
            </w:r>
          </w:p>
        </w:tc>
        <w:tc>
          <w:tcPr>
            <w:tcW w:w="993" w:type="dxa"/>
            <w:tcBorders>
              <w:bottom w:val="single" w:sz="6" w:space="0" w:color="033636" w:themeColor="text2"/>
            </w:tcBorders>
            <w:tcMar>
              <w:top w:w="96" w:type="dxa"/>
              <w:left w:w="113" w:type="dxa"/>
              <w:bottom w:w="96" w:type="dxa"/>
              <w:right w:w="113" w:type="dxa"/>
            </w:tcMar>
            <w:vAlign w:val="center"/>
          </w:tcPr>
          <w:p w14:paraId="74C9418C" w14:textId="77777777" w:rsidR="006E2B8A" w:rsidRPr="006E2B8A" w:rsidRDefault="006E2B8A" w:rsidP="006E2B8A">
            <w:pPr>
              <w:pStyle w:val="CDITable-RowCentre"/>
            </w:pPr>
            <w:r w:rsidRPr="006E2B8A">
              <w:t>97</w:t>
            </w:r>
          </w:p>
        </w:tc>
        <w:tc>
          <w:tcPr>
            <w:tcW w:w="992" w:type="dxa"/>
            <w:tcBorders>
              <w:bottom w:val="single" w:sz="6" w:space="0" w:color="033636" w:themeColor="text2"/>
            </w:tcBorders>
            <w:tcMar>
              <w:top w:w="96" w:type="dxa"/>
              <w:left w:w="113" w:type="dxa"/>
              <w:bottom w:w="96" w:type="dxa"/>
              <w:right w:w="113" w:type="dxa"/>
            </w:tcMar>
            <w:vAlign w:val="center"/>
          </w:tcPr>
          <w:p w14:paraId="67E47CB6" w14:textId="77777777" w:rsidR="006E2B8A" w:rsidRPr="006E2B8A" w:rsidRDefault="006E2B8A" w:rsidP="006E2B8A">
            <w:pPr>
              <w:pStyle w:val="CDITable-RowCentre"/>
            </w:pPr>
            <w:r w:rsidRPr="006E2B8A">
              <w:t>97</w:t>
            </w:r>
          </w:p>
        </w:tc>
        <w:tc>
          <w:tcPr>
            <w:tcW w:w="992" w:type="dxa"/>
            <w:tcBorders>
              <w:bottom w:val="single" w:sz="6" w:space="0" w:color="033636" w:themeColor="text2"/>
            </w:tcBorders>
            <w:tcMar>
              <w:top w:w="96" w:type="dxa"/>
              <w:left w:w="113" w:type="dxa"/>
              <w:bottom w:w="96" w:type="dxa"/>
              <w:right w:w="113" w:type="dxa"/>
            </w:tcMar>
            <w:vAlign w:val="center"/>
          </w:tcPr>
          <w:p w14:paraId="43913ED7" w14:textId="77777777" w:rsidR="006E2B8A" w:rsidRPr="006E2B8A" w:rsidRDefault="006E2B8A" w:rsidP="006E2B8A">
            <w:pPr>
              <w:pStyle w:val="CDITable-RowCentre"/>
            </w:pPr>
            <w:r w:rsidRPr="006E2B8A">
              <w:t>97</w:t>
            </w:r>
          </w:p>
        </w:tc>
        <w:tc>
          <w:tcPr>
            <w:tcW w:w="992" w:type="dxa"/>
            <w:tcBorders>
              <w:bottom w:val="single" w:sz="6" w:space="0" w:color="033636" w:themeColor="text2"/>
            </w:tcBorders>
            <w:tcMar>
              <w:top w:w="96" w:type="dxa"/>
              <w:left w:w="113" w:type="dxa"/>
              <w:bottom w:w="96" w:type="dxa"/>
              <w:right w:w="113" w:type="dxa"/>
            </w:tcMar>
            <w:vAlign w:val="center"/>
          </w:tcPr>
          <w:p w14:paraId="36248716" w14:textId="77777777" w:rsidR="006E2B8A" w:rsidRPr="006E2B8A" w:rsidRDefault="006E2B8A" w:rsidP="006E2B8A">
            <w:pPr>
              <w:pStyle w:val="CDITable-RowCentre"/>
            </w:pPr>
            <w:r w:rsidRPr="006E2B8A">
              <w:t>98</w:t>
            </w:r>
          </w:p>
        </w:tc>
        <w:tc>
          <w:tcPr>
            <w:tcW w:w="992" w:type="dxa"/>
            <w:tcBorders>
              <w:bottom w:val="single" w:sz="6" w:space="0" w:color="033636" w:themeColor="text2"/>
            </w:tcBorders>
            <w:tcMar>
              <w:top w:w="96" w:type="dxa"/>
              <w:left w:w="113" w:type="dxa"/>
              <w:bottom w:w="96" w:type="dxa"/>
              <w:right w:w="113" w:type="dxa"/>
            </w:tcMar>
            <w:vAlign w:val="center"/>
          </w:tcPr>
          <w:p w14:paraId="325F2DAF" w14:textId="77777777" w:rsidR="006E2B8A" w:rsidRPr="006E2B8A" w:rsidRDefault="006E2B8A" w:rsidP="006E2B8A">
            <w:pPr>
              <w:pStyle w:val="CDITable-RowCentre"/>
            </w:pPr>
            <w:r w:rsidRPr="006E2B8A">
              <w:t>96</w:t>
            </w:r>
          </w:p>
        </w:tc>
        <w:tc>
          <w:tcPr>
            <w:tcW w:w="992" w:type="dxa"/>
            <w:tcBorders>
              <w:bottom w:val="single" w:sz="6" w:space="0" w:color="033636" w:themeColor="text2"/>
            </w:tcBorders>
            <w:tcMar>
              <w:top w:w="96" w:type="dxa"/>
              <w:left w:w="113" w:type="dxa"/>
              <w:bottom w:w="96" w:type="dxa"/>
              <w:right w:w="113" w:type="dxa"/>
            </w:tcMar>
            <w:vAlign w:val="center"/>
          </w:tcPr>
          <w:p w14:paraId="0868727C" w14:textId="77777777" w:rsidR="006E2B8A" w:rsidRPr="006E2B8A" w:rsidRDefault="006E2B8A" w:rsidP="006E2B8A">
            <w:pPr>
              <w:pStyle w:val="CDITable-RowCentre"/>
            </w:pPr>
            <w:r w:rsidRPr="006E2B8A">
              <w:t>98</w:t>
            </w:r>
          </w:p>
        </w:tc>
        <w:tc>
          <w:tcPr>
            <w:tcW w:w="992" w:type="dxa"/>
            <w:tcBorders>
              <w:bottom w:val="single" w:sz="6" w:space="0" w:color="033636" w:themeColor="text2"/>
            </w:tcBorders>
            <w:tcMar>
              <w:top w:w="96" w:type="dxa"/>
              <w:left w:w="113" w:type="dxa"/>
              <w:bottom w:w="96" w:type="dxa"/>
              <w:right w:w="113" w:type="dxa"/>
            </w:tcMar>
            <w:vAlign w:val="center"/>
          </w:tcPr>
          <w:p w14:paraId="29FCC5B5" w14:textId="77777777" w:rsidR="006E2B8A" w:rsidRPr="006E2B8A" w:rsidRDefault="006E2B8A" w:rsidP="006E2B8A">
            <w:pPr>
              <w:pStyle w:val="CDITable-RowCentre"/>
            </w:pPr>
            <w:r w:rsidRPr="006E2B8A">
              <w:t>97</w:t>
            </w:r>
          </w:p>
        </w:tc>
      </w:tr>
      <w:tr w:rsidR="00024DB4" w:rsidRPr="006E2B8A" w14:paraId="694C0827" w14:textId="77777777" w:rsidTr="00024DB4">
        <w:tblPrEx>
          <w:tblCellMar>
            <w:top w:w="0" w:type="dxa"/>
            <w:left w:w="0" w:type="dxa"/>
            <w:bottom w:w="0" w:type="dxa"/>
            <w:right w:w="0" w:type="dxa"/>
          </w:tblCellMar>
        </w:tblPrEx>
        <w:trPr>
          <w:divId w:val="935526654"/>
          <w:trHeight w:val="20"/>
        </w:trPr>
        <w:tc>
          <w:tcPr>
            <w:tcW w:w="1701" w:type="dxa"/>
            <w:vMerge w:val="restart"/>
            <w:tcBorders>
              <w:top w:val="single" w:sz="6" w:space="0" w:color="033636" w:themeColor="text2"/>
              <w:bottom w:val="single" w:sz="6" w:space="0" w:color="033636" w:themeColor="text2"/>
            </w:tcBorders>
            <w:shd w:val="clear" w:color="auto" w:fill="C5FFEF" w:themeFill="background2" w:themeFillTint="33"/>
            <w:tcMar>
              <w:top w:w="96" w:type="dxa"/>
              <w:left w:w="113" w:type="dxa"/>
              <w:bottom w:w="96" w:type="dxa"/>
              <w:right w:w="113" w:type="dxa"/>
            </w:tcMar>
            <w:vAlign w:val="center"/>
          </w:tcPr>
          <w:p w14:paraId="736D8A17" w14:textId="77777777" w:rsidR="006E2B8A" w:rsidRPr="006E2B8A" w:rsidRDefault="006E2B8A" w:rsidP="006E2B8A">
            <w:pPr>
              <w:pStyle w:val="CDITable-RowCentre"/>
              <w:rPr>
                <w:b/>
                <w:bCs/>
              </w:rPr>
            </w:pPr>
            <w:r w:rsidRPr="006E2B8A">
              <w:rPr>
                <w:b/>
                <w:bCs/>
              </w:rPr>
              <w:t>80%</w:t>
            </w:r>
          </w:p>
        </w:tc>
        <w:tc>
          <w:tcPr>
            <w:tcW w:w="2721" w:type="dxa"/>
            <w:tcBorders>
              <w:top w:val="single" w:sz="6" w:space="0" w:color="033636" w:themeColor="text2"/>
            </w:tcBorders>
            <w:shd w:val="clear" w:color="auto" w:fill="F2F2F2" w:themeFill="background1" w:themeFillShade="F2"/>
            <w:tcMar>
              <w:top w:w="96" w:type="dxa"/>
              <w:left w:w="113" w:type="dxa"/>
              <w:bottom w:w="96" w:type="dxa"/>
              <w:right w:w="113" w:type="dxa"/>
            </w:tcMar>
            <w:vAlign w:val="center"/>
          </w:tcPr>
          <w:p w14:paraId="4C579C20" w14:textId="77777777" w:rsidR="006E2B8A" w:rsidRPr="006E2B8A" w:rsidRDefault="006E2B8A" w:rsidP="006E2B8A">
            <w:pPr>
              <w:pStyle w:val="CDITable-RowLeft"/>
            </w:pPr>
            <w:r w:rsidRPr="006E2B8A">
              <w:t>Diphtheria</w:t>
            </w:r>
          </w:p>
        </w:tc>
        <w:tc>
          <w:tcPr>
            <w:tcW w:w="992" w:type="dxa"/>
            <w:tcBorders>
              <w:top w:val="single" w:sz="6" w:space="0" w:color="033636" w:themeColor="text2"/>
            </w:tcBorders>
            <w:shd w:val="clear" w:color="auto" w:fill="F2F2F2" w:themeFill="background1" w:themeFillShade="F2"/>
            <w:tcMar>
              <w:top w:w="96" w:type="dxa"/>
              <w:left w:w="113" w:type="dxa"/>
              <w:bottom w:w="96" w:type="dxa"/>
              <w:right w:w="113" w:type="dxa"/>
            </w:tcMar>
            <w:vAlign w:val="center"/>
          </w:tcPr>
          <w:p w14:paraId="580D568F" w14:textId="77777777" w:rsidR="006E2B8A" w:rsidRPr="006E2B8A" w:rsidRDefault="006E2B8A" w:rsidP="006E2B8A">
            <w:pPr>
              <w:pStyle w:val="CDITable-RowCentre"/>
            </w:pPr>
            <w:proofErr w:type="spellStart"/>
            <w:r w:rsidRPr="006E2B8A">
              <w:t>NC</w:t>
            </w:r>
            <w:r w:rsidRPr="006E2B8A">
              <w:rPr>
                <w:vertAlign w:val="superscript"/>
              </w:rPr>
              <w:t>a</w:t>
            </w:r>
            <w:proofErr w:type="spellEnd"/>
          </w:p>
        </w:tc>
        <w:tc>
          <w:tcPr>
            <w:tcW w:w="992" w:type="dxa"/>
            <w:tcBorders>
              <w:top w:val="single" w:sz="6" w:space="0" w:color="033636" w:themeColor="text2"/>
            </w:tcBorders>
            <w:shd w:val="clear" w:color="auto" w:fill="F2F2F2" w:themeFill="background1" w:themeFillShade="F2"/>
            <w:tcMar>
              <w:top w:w="96" w:type="dxa"/>
              <w:left w:w="113" w:type="dxa"/>
              <w:bottom w:w="96" w:type="dxa"/>
              <w:right w:w="113" w:type="dxa"/>
            </w:tcMar>
            <w:vAlign w:val="center"/>
          </w:tcPr>
          <w:p w14:paraId="12BE8B1C" w14:textId="77777777" w:rsidR="006E2B8A" w:rsidRPr="006E2B8A" w:rsidRDefault="006E2B8A" w:rsidP="006E2B8A">
            <w:pPr>
              <w:pStyle w:val="CDITable-RowCentre"/>
            </w:pPr>
            <w:r w:rsidRPr="006E2B8A">
              <w:t>100</w:t>
            </w:r>
            <w:r w:rsidRPr="006E2B8A">
              <w:rPr>
                <w:vertAlign w:val="superscript"/>
              </w:rPr>
              <w:t>b</w:t>
            </w:r>
          </w:p>
        </w:tc>
        <w:tc>
          <w:tcPr>
            <w:tcW w:w="992" w:type="dxa"/>
            <w:tcBorders>
              <w:top w:val="single" w:sz="6" w:space="0" w:color="033636" w:themeColor="text2"/>
            </w:tcBorders>
            <w:shd w:val="clear" w:color="auto" w:fill="F2F2F2" w:themeFill="background1" w:themeFillShade="F2"/>
            <w:tcMar>
              <w:top w:w="96" w:type="dxa"/>
              <w:left w:w="113" w:type="dxa"/>
              <w:bottom w:w="96" w:type="dxa"/>
              <w:right w:w="113" w:type="dxa"/>
            </w:tcMar>
            <w:vAlign w:val="center"/>
          </w:tcPr>
          <w:p w14:paraId="32EB7EE0" w14:textId="77777777" w:rsidR="006E2B8A" w:rsidRPr="006E2B8A" w:rsidRDefault="006E2B8A" w:rsidP="006E2B8A">
            <w:pPr>
              <w:pStyle w:val="CDITable-RowCentre"/>
            </w:pPr>
            <w:proofErr w:type="spellStart"/>
            <w:r w:rsidRPr="006E2B8A">
              <w:t>NC</w:t>
            </w:r>
            <w:r w:rsidRPr="006E2B8A">
              <w:rPr>
                <w:vertAlign w:val="superscript"/>
              </w:rPr>
              <w:t>a</w:t>
            </w:r>
            <w:proofErr w:type="spellEnd"/>
          </w:p>
        </w:tc>
        <w:tc>
          <w:tcPr>
            <w:tcW w:w="993" w:type="dxa"/>
            <w:tcBorders>
              <w:top w:val="single" w:sz="6" w:space="0" w:color="033636" w:themeColor="text2"/>
            </w:tcBorders>
            <w:shd w:val="clear" w:color="auto" w:fill="F2F2F2" w:themeFill="background1" w:themeFillShade="F2"/>
            <w:tcMar>
              <w:top w:w="96" w:type="dxa"/>
              <w:left w:w="113" w:type="dxa"/>
              <w:bottom w:w="96" w:type="dxa"/>
              <w:right w:w="113" w:type="dxa"/>
            </w:tcMar>
            <w:vAlign w:val="center"/>
          </w:tcPr>
          <w:p w14:paraId="0F6F18B7" w14:textId="77777777" w:rsidR="006E2B8A" w:rsidRPr="006E2B8A" w:rsidRDefault="006E2B8A" w:rsidP="006E2B8A">
            <w:pPr>
              <w:pStyle w:val="CDITable-RowCentre"/>
            </w:pPr>
            <w:r w:rsidRPr="006E2B8A">
              <w:t>67</w:t>
            </w:r>
            <w:r w:rsidRPr="006E2B8A">
              <w:rPr>
                <w:vertAlign w:val="superscript"/>
              </w:rPr>
              <w:t>b</w:t>
            </w:r>
          </w:p>
        </w:tc>
        <w:tc>
          <w:tcPr>
            <w:tcW w:w="992" w:type="dxa"/>
            <w:tcBorders>
              <w:top w:val="single" w:sz="6" w:space="0" w:color="033636" w:themeColor="text2"/>
            </w:tcBorders>
            <w:shd w:val="clear" w:color="auto" w:fill="F2F2F2" w:themeFill="background1" w:themeFillShade="F2"/>
            <w:tcMar>
              <w:top w:w="96" w:type="dxa"/>
              <w:left w:w="113" w:type="dxa"/>
              <w:bottom w:w="96" w:type="dxa"/>
              <w:right w:w="113" w:type="dxa"/>
            </w:tcMar>
            <w:vAlign w:val="center"/>
          </w:tcPr>
          <w:p w14:paraId="3413E6F1" w14:textId="77777777" w:rsidR="006E2B8A" w:rsidRPr="006E2B8A" w:rsidRDefault="006E2B8A" w:rsidP="006E2B8A">
            <w:pPr>
              <w:pStyle w:val="CDITable-RowCentre"/>
            </w:pPr>
            <w:r w:rsidRPr="006E2B8A">
              <w:t>100</w:t>
            </w:r>
            <w:r w:rsidRPr="006E2B8A">
              <w:rPr>
                <w:vertAlign w:val="superscript"/>
              </w:rPr>
              <w:t>b</w:t>
            </w:r>
          </w:p>
        </w:tc>
        <w:tc>
          <w:tcPr>
            <w:tcW w:w="992" w:type="dxa"/>
            <w:tcBorders>
              <w:top w:val="single" w:sz="6" w:space="0" w:color="033636" w:themeColor="text2"/>
            </w:tcBorders>
            <w:shd w:val="clear" w:color="auto" w:fill="F2F2F2" w:themeFill="background1" w:themeFillShade="F2"/>
            <w:tcMar>
              <w:top w:w="96" w:type="dxa"/>
              <w:left w:w="113" w:type="dxa"/>
              <w:bottom w:w="96" w:type="dxa"/>
              <w:right w:w="113" w:type="dxa"/>
            </w:tcMar>
            <w:vAlign w:val="center"/>
          </w:tcPr>
          <w:p w14:paraId="7A8F89CF" w14:textId="77777777" w:rsidR="006E2B8A" w:rsidRPr="006E2B8A" w:rsidRDefault="006E2B8A" w:rsidP="006E2B8A">
            <w:pPr>
              <w:pStyle w:val="CDITable-RowCentre"/>
            </w:pPr>
            <w:r w:rsidRPr="006E2B8A">
              <w:t>100</w:t>
            </w:r>
            <w:r w:rsidRPr="006E2B8A">
              <w:rPr>
                <w:vertAlign w:val="superscript"/>
              </w:rPr>
              <w:t>b</w:t>
            </w:r>
          </w:p>
        </w:tc>
        <w:tc>
          <w:tcPr>
            <w:tcW w:w="992" w:type="dxa"/>
            <w:tcBorders>
              <w:top w:val="single" w:sz="6" w:space="0" w:color="033636" w:themeColor="text2"/>
            </w:tcBorders>
            <w:shd w:val="clear" w:color="auto" w:fill="F2F2F2" w:themeFill="background1" w:themeFillShade="F2"/>
            <w:tcMar>
              <w:top w:w="96" w:type="dxa"/>
              <w:left w:w="113" w:type="dxa"/>
              <w:bottom w:w="96" w:type="dxa"/>
              <w:right w:w="113" w:type="dxa"/>
            </w:tcMar>
            <w:vAlign w:val="center"/>
          </w:tcPr>
          <w:p w14:paraId="6FA6B75E" w14:textId="77777777" w:rsidR="006E2B8A" w:rsidRPr="006E2B8A" w:rsidRDefault="006E2B8A" w:rsidP="006E2B8A">
            <w:pPr>
              <w:pStyle w:val="CDITable-RowCentre"/>
            </w:pPr>
            <w:r w:rsidRPr="006E2B8A">
              <w:t>75</w:t>
            </w:r>
            <w:r w:rsidRPr="006E2B8A">
              <w:rPr>
                <w:vertAlign w:val="superscript"/>
              </w:rPr>
              <w:t>b</w:t>
            </w:r>
          </w:p>
        </w:tc>
        <w:tc>
          <w:tcPr>
            <w:tcW w:w="992" w:type="dxa"/>
            <w:tcBorders>
              <w:top w:val="single" w:sz="6" w:space="0" w:color="033636" w:themeColor="text2"/>
            </w:tcBorders>
            <w:shd w:val="clear" w:color="auto" w:fill="F2F2F2" w:themeFill="background1" w:themeFillShade="F2"/>
            <w:tcMar>
              <w:top w:w="96" w:type="dxa"/>
              <w:left w:w="113" w:type="dxa"/>
              <w:bottom w:w="96" w:type="dxa"/>
              <w:right w:w="113" w:type="dxa"/>
            </w:tcMar>
            <w:vAlign w:val="center"/>
          </w:tcPr>
          <w:p w14:paraId="69D58403" w14:textId="77777777" w:rsidR="006E2B8A" w:rsidRPr="006E2B8A" w:rsidRDefault="006E2B8A" w:rsidP="006E2B8A">
            <w:pPr>
              <w:pStyle w:val="CDITable-RowCentre"/>
            </w:pPr>
            <w:r w:rsidRPr="006E2B8A">
              <w:t>100</w:t>
            </w:r>
            <w:r w:rsidRPr="006E2B8A">
              <w:rPr>
                <w:vertAlign w:val="superscript"/>
              </w:rPr>
              <w:t>b</w:t>
            </w:r>
          </w:p>
        </w:tc>
        <w:tc>
          <w:tcPr>
            <w:tcW w:w="992" w:type="dxa"/>
            <w:tcBorders>
              <w:top w:val="single" w:sz="6" w:space="0" w:color="033636" w:themeColor="text2"/>
            </w:tcBorders>
            <w:shd w:val="clear" w:color="auto" w:fill="F2F2F2" w:themeFill="background1" w:themeFillShade="F2"/>
            <w:tcMar>
              <w:top w:w="96" w:type="dxa"/>
              <w:left w:w="113" w:type="dxa"/>
              <w:bottom w:w="96" w:type="dxa"/>
              <w:right w:w="113" w:type="dxa"/>
            </w:tcMar>
            <w:vAlign w:val="center"/>
          </w:tcPr>
          <w:p w14:paraId="3F365276" w14:textId="77777777" w:rsidR="006E2B8A" w:rsidRPr="006E2B8A" w:rsidRDefault="006E2B8A" w:rsidP="006E2B8A">
            <w:pPr>
              <w:pStyle w:val="CDITable-RowCentre"/>
            </w:pPr>
            <w:r w:rsidRPr="006E2B8A">
              <w:t>100</w:t>
            </w:r>
          </w:p>
        </w:tc>
        <w:tc>
          <w:tcPr>
            <w:tcW w:w="992" w:type="dxa"/>
            <w:tcBorders>
              <w:top w:val="single" w:sz="6" w:space="0" w:color="033636" w:themeColor="text2"/>
            </w:tcBorders>
            <w:shd w:val="clear" w:color="auto" w:fill="F2F2F2" w:themeFill="background1" w:themeFillShade="F2"/>
            <w:tcMar>
              <w:top w:w="96" w:type="dxa"/>
              <w:left w:w="113" w:type="dxa"/>
              <w:bottom w:w="96" w:type="dxa"/>
              <w:right w:w="113" w:type="dxa"/>
            </w:tcMar>
            <w:vAlign w:val="center"/>
          </w:tcPr>
          <w:p w14:paraId="22065DDF" w14:textId="77777777" w:rsidR="006E2B8A" w:rsidRPr="006E2B8A" w:rsidRDefault="006E2B8A" w:rsidP="006E2B8A">
            <w:pPr>
              <w:pStyle w:val="CDITable-RowCentre"/>
            </w:pPr>
            <w:r w:rsidRPr="006E2B8A">
              <w:t>100</w:t>
            </w:r>
            <w:r w:rsidRPr="006E2B8A">
              <w:rPr>
                <w:vertAlign w:val="superscript"/>
              </w:rPr>
              <w:t>b</w:t>
            </w:r>
          </w:p>
        </w:tc>
      </w:tr>
      <w:tr w:rsidR="006E2B8A" w:rsidRPr="006E2B8A" w14:paraId="36475189" w14:textId="77777777" w:rsidTr="00024DB4">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Mar>
              <w:top w:w="96" w:type="dxa"/>
              <w:bottom w:w="96" w:type="dxa"/>
            </w:tcMar>
          </w:tcPr>
          <w:p w14:paraId="24E1BFB3" w14:textId="77777777" w:rsidR="006E2B8A" w:rsidRPr="006E2B8A" w:rsidRDefault="006E2B8A" w:rsidP="006E2B8A"/>
        </w:tc>
        <w:tc>
          <w:tcPr>
            <w:tcW w:w="2721" w:type="dxa"/>
            <w:tcMar>
              <w:top w:w="96" w:type="dxa"/>
              <w:left w:w="113" w:type="dxa"/>
              <w:bottom w:w="96" w:type="dxa"/>
              <w:right w:w="113" w:type="dxa"/>
            </w:tcMar>
            <w:vAlign w:val="center"/>
          </w:tcPr>
          <w:p w14:paraId="0383EF5A" w14:textId="77777777" w:rsidR="006E2B8A" w:rsidRPr="006E2B8A" w:rsidRDefault="006E2B8A" w:rsidP="006E2B8A">
            <w:pPr>
              <w:pStyle w:val="CDITable-RowLeft"/>
            </w:pPr>
            <w:r w:rsidRPr="006E2B8A">
              <w:t>Hepatitis B (unspecified)</w:t>
            </w:r>
          </w:p>
        </w:tc>
        <w:tc>
          <w:tcPr>
            <w:tcW w:w="992" w:type="dxa"/>
            <w:tcMar>
              <w:top w:w="96" w:type="dxa"/>
              <w:left w:w="113" w:type="dxa"/>
              <w:bottom w:w="96" w:type="dxa"/>
              <w:right w:w="113" w:type="dxa"/>
            </w:tcMar>
            <w:vAlign w:val="center"/>
          </w:tcPr>
          <w:p w14:paraId="77820172" w14:textId="77777777" w:rsidR="006E2B8A" w:rsidRPr="006E2B8A" w:rsidRDefault="006E2B8A" w:rsidP="006E2B8A">
            <w:pPr>
              <w:pStyle w:val="CDITable-RowCentre"/>
            </w:pPr>
            <w:r w:rsidRPr="006E2B8A">
              <w:t>51</w:t>
            </w:r>
          </w:p>
        </w:tc>
        <w:tc>
          <w:tcPr>
            <w:tcW w:w="992" w:type="dxa"/>
            <w:tcMar>
              <w:top w:w="96" w:type="dxa"/>
              <w:left w:w="113" w:type="dxa"/>
              <w:bottom w:w="96" w:type="dxa"/>
              <w:right w:w="113" w:type="dxa"/>
            </w:tcMar>
            <w:vAlign w:val="center"/>
          </w:tcPr>
          <w:p w14:paraId="517E63A1" w14:textId="77777777" w:rsidR="006E2B8A" w:rsidRPr="006E2B8A" w:rsidRDefault="006E2B8A" w:rsidP="006E2B8A">
            <w:pPr>
              <w:pStyle w:val="CDITable-RowCentre"/>
            </w:pPr>
            <w:r w:rsidRPr="006E2B8A">
              <w:t>48</w:t>
            </w:r>
          </w:p>
        </w:tc>
        <w:tc>
          <w:tcPr>
            <w:tcW w:w="992" w:type="dxa"/>
            <w:tcMar>
              <w:top w:w="96" w:type="dxa"/>
              <w:left w:w="113" w:type="dxa"/>
              <w:bottom w:w="96" w:type="dxa"/>
              <w:right w:w="113" w:type="dxa"/>
            </w:tcMar>
            <w:vAlign w:val="center"/>
          </w:tcPr>
          <w:p w14:paraId="78C10302" w14:textId="77777777" w:rsidR="006E2B8A" w:rsidRPr="006E2B8A" w:rsidRDefault="006E2B8A" w:rsidP="006E2B8A">
            <w:pPr>
              <w:pStyle w:val="CDITable-RowCentre"/>
            </w:pPr>
            <w:r w:rsidRPr="006E2B8A">
              <w:t>52</w:t>
            </w:r>
          </w:p>
        </w:tc>
        <w:tc>
          <w:tcPr>
            <w:tcW w:w="993" w:type="dxa"/>
            <w:tcMar>
              <w:top w:w="96" w:type="dxa"/>
              <w:left w:w="113" w:type="dxa"/>
              <w:bottom w:w="96" w:type="dxa"/>
              <w:right w:w="113" w:type="dxa"/>
            </w:tcMar>
            <w:vAlign w:val="center"/>
          </w:tcPr>
          <w:p w14:paraId="1F9D56AB" w14:textId="77777777" w:rsidR="006E2B8A" w:rsidRPr="006E2B8A" w:rsidRDefault="006E2B8A" w:rsidP="006E2B8A">
            <w:pPr>
              <w:pStyle w:val="CDITable-RowCentre"/>
            </w:pPr>
            <w:r w:rsidRPr="006E2B8A">
              <w:t>53</w:t>
            </w:r>
          </w:p>
        </w:tc>
        <w:tc>
          <w:tcPr>
            <w:tcW w:w="992" w:type="dxa"/>
            <w:tcMar>
              <w:top w:w="96" w:type="dxa"/>
              <w:left w:w="113" w:type="dxa"/>
              <w:bottom w:w="96" w:type="dxa"/>
              <w:right w:w="113" w:type="dxa"/>
            </w:tcMar>
            <w:vAlign w:val="center"/>
          </w:tcPr>
          <w:p w14:paraId="7212AA2C" w14:textId="77777777" w:rsidR="006E2B8A" w:rsidRPr="006E2B8A" w:rsidRDefault="006E2B8A" w:rsidP="006E2B8A">
            <w:pPr>
              <w:pStyle w:val="CDITable-RowCentre"/>
            </w:pPr>
            <w:r w:rsidRPr="006E2B8A">
              <w:t>51</w:t>
            </w:r>
          </w:p>
        </w:tc>
        <w:tc>
          <w:tcPr>
            <w:tcW w:w="992" w:type="dxa"/>
            <w:tcMar>
              <w:top w:w="96" w:type="dxa"/>
              <w:left w:w="113" w:type="dxa"/>
              <w:bottom w:w="96" w:type="dxa"/>
              <w:right w:w="113" w:type="dxa"/>
            </w:tcMar>
            <w:vAlign w:val="center"/>
          </w:tcPr>
          <w:p w14:paraId="511741D6" w14:textId="77777777" w:rsidR="006E2B8A" w:rsidRPr="006E2B8A" w:rsidRDefault="006E2B8A" w:rsidP="006E2B8A">
            <w:pPr>
              <w:pStyle w:val="CDITable-RowCentre"/>
            </w:pPr>
            <w:r w:rsidRPr="006E2B8A">
              <w:t>50</w:t>
            </w:r>
          </w:p>
        </w:tc>
        <w:tc>
          <w:tcPr>
            <w:tcW w:w="992" w:type="dxa"/>
            <w:tcMar>
              <w:top w:w="96" w:type="dxa"/>
              <w:left w:w="113" w:type="dxa"/>
              <w:bottom w:w="96" w:type="dxa"/>
              <w:right w:w="113" w:type="dxa"/>
            </w:tcMar>
            <w:vAlign w:val="center"/>
          </w:tcPr>
          <w:p w14:paraId="04457F4B" w14:textId="77777777" w:rsidR="006E2B8A" w:rsidRPr="006E2B8A" w:rsidRDefault="006E2B8A" w:rsidP="006E2B8A">
            <w:pPr>
              <w:pStyle w:val="CDITable-RowCentre"/>
            </w:pPr>
            <w:r w:rsidRPr="006E2B8A">
              <w:t>56</w:t>
            </w:r>
          </w:p>
        </w:tc>
        <w:tc>
          <w:tcPr>
            <w:tcW w:w="992" w:type="dxa"/>
            <w:tcMar>
              <w:top w:w="96" w:type="dxa"/>
              <w:left w:w="113" w:type="dxa"/>
              <w:bottom w:w="96" w:type="dxa"/>
              <w:right w:w="113" w:type="dxa"/>
            </w:tcMar>
            <w:vAlign w:val="center"/>
          </w:tcPr>
          <w:p w14:paraId="79311DD6" w14:textId="77777777" w:rsidR="006E2B8A" w:rsidRPr="006E2B8A" w:rsidRDefault="006E2B8A" w:rsidP="006E2B8A">
            <w:pPr>
              <w:pStyle w:val="CDITable-RowCentre"/>
            </w:pPr>
            <w:r w:rsidRPr="006E2B8A">
              <w:t>60</w:t>
            </w:r>
          </w:p>
        </w:tc>
        <w:tc>
          <w:tcPr>
            <w:tcW w:w="992" w:type="dxa"/>
            <w:tcMar>
              <w:top w:w="96" w:type="dxa"/>
              <w:left w:w="113" w:type="dxa"/>
              <w:bottom w:w="96" w:type="dxa"/>
              <w:right w:w="113" w:type="dxa"/>
            </w:tcMar>
            <w:vAlign w:val="center"/>
          </w:tcPr>
          <w:p w14:paraId="6C52806B" w14:textId="77777777" w:rsidR="006E2B8A" w:rsidRPr="006E2B8A" w:rsidRDefault="006E2B8A" w:rsidP="006E2B8A">
            <w:pPr>
              <w:pStyle w:val="CDITable-RowCentre"/>
            </w:pPr>
            <w:r w:rsidRPr="006E2B8A">
              <w:t>62</w:t>
            </w:r>
          </w:p>
        </w:tc>
        <w:tc>
          <w:tcPr>
            <w:tcW w:w="992" w:type="dxa"/>
            <w:tcMar>
              <w:top w:w="96" w:type="dxa"/>
              <w:left w:w="113" w:type="dxa"/>
              <w:bottom w:w="96" w:type="dxa"/>
              <w:right w:w="113" w:type="dxa"/>
            </w:tcMar>
            <w:vAlign w:val="center"/>
          </w:tcPr>
          <w:p w14:paraId="34157571" w14:textId="77777777" w:rsidR="006E2B8A" w:rsidRPr="006E2B8A" w:rsidRDefault="006E2B8A" w:rsidP="006E2B8A">
            <w:pPr>
              <w:pStyle w:val="CDITable-RowCentre"/>
            </w:pPr>
            <w:r w:rsidRPr="006E2B8A">
              <w:t>59</w:t>
            </w:r>
          </w:p>
        </w:tc>
      </w:tr>
      <w:tr w:rsidR="00024DB4" w:rsidRPr="006E2B8A" w14:paraId="0100AA75" w14:textId="77777777" w:rsidTr="00024DB4">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Mar>
              <w:top w:w="96" w:type="dxa"/>
              <w:bottom w:w="96" w:type="dxa"/>
            </w:tcMar>
          </w:tcPr>
          <w:p w14:paraId="690FB44E" w14:textId="77777777" w:rsidR="006E2B8A" w:rsidRPr="006E2B8A" w:rsidRDefault="006E2B8A" w:rsidP="006E2B8A"/>
        </w:tc>
        <w:tc>
          <w:tcPr>
            <w:tcW w:w="2721" w:type="dxa"/>
            <w:shd w:val="clear" w:color="auto" w:fill="F2F2F2" w:themeFill="background1" w:themeFillShade="F2"/>
            <w:tcMar>
              <w:top w:w="96" w:type="dxa"/>
              <w:left w:w="113" w:type="dxa"/>
              <w:bottom w:w="96" w:type="dxa"/>
              <w:right w:w="113" w:type="dxa"/>
            </w:tcMar>
            <w:vAlign w:val="center"/>
          </w:tcPr>
          <w:p w14:paraId="1A8515BD" w14:textId="77777777" w:rsidR="006E2B8A" w:rsidRPr="006E2B8A" w:rsidRDefault="006E2B8A" w:rsidP="006E2B8A">
            <w:pPr>
              <w:pStyle w:val="CDITable-RowLeft"/>
            </w:pPr>
            <w:r w:rsidRPr="006E2B8A">
              <w:t>Influenza (laboratory confirmed)</w:t>
            </w:r>
          </w:p>
        </w:tc>
        <w:tc>
          <w:tcPr>
            <w:tcW w:w="992" w:type="dxa"/>
            <w:shd w:val="clear" w:color="auto" w:fill="F2F2F2" w:themeFill="background1" w:themeFillShade="F2"/>
            <w:tcMar>
              <w:top w:w="96" w:type="dxa"/>
              <w:left w:w="113" w:type="dxa"/>
              <w:bottom w:w="96" w:type="dxa"/>
              <w:right w:w="113" w:type="dxa"/>
            </w:tcMar>
            <w:vAlign w:val="center"/>
          </w:tcPr>
          <w:p w14:paraId="7E9FC1BB" w14:textId="77777777" w:rsidR="006E2B8A" w:rsidRPr="006E2B8A" w:rsidRDefault="006E2B8A" w:rsidP="006E2B8A">
            <w:pPr>
              <w:pStyle w:val="CDITable-RowCentre"/>
            </w:pPr>
            <w:r w:rsidRPr="006E2B8A">
              <w:t>63</w:t>
            </w:r>
          </w:p>
        </w:tc>
        <w:tc>
          <w:tcPr>
            <w:tcW w:w="992" w:type="dxa"/>
            <w:shd w:val="clear" w:color="auto" w:fill="F2F2F2" w:themeFill="background1" w:themeFillShade="F2"/>
            <w:tcMar>
              <w:top w:w="96" w:type="dxa"/>
              <w:left w:w="113" w:type="dxa"/>
              <w:bottom w:w="96" w:type="dxa"/>
              <w:right w:w="113" w:type="dxa"/>
            </w:tcMar>
            <w:vAlign w:val="center"/>
          </w:tcPr>
          <w:p w14:paraId="51D82D7A" w14:textId="77777777" w:rsidR="006E2B8A" w:rsidRPr="006E2B8A" w:rsidRDefault="006E2B8A" w:rsidP="006E2B8A">
            <w:pPr>
              <w:pStyle w:val="CDITable-RowCentre"/>
            </w:pPr>
            <w:r w:rsidRPr="006E2B8A">
              <w:t>54</w:t>
            </w:r>
          </w:p>
        </w:tc>
        <w:tc>
          <w:tcPr>
            <w:tcW w:w="992" w:type="dxa"/>
            <w:shd w:val="clear" w:color="auto" w:fill="F2F2F2" w:themeFill="background1" w:themeFillShade="F2"/>
            <w:tcMar>
              <w:top w:w="96" w:type="dxa"/>
              <w:left w:w="113" w:type="dxa"/>
              <w:bottom w:w="96" w:type="dxa"/>
              <w:right w:w="113" w:type="dxa"/>
            </w:tcMar>
            <w:vAlign w:val="center"/>
          </w:tcPr>
          <w:p w14:paraId="6D55759D" w14:textId="77777777" w:rsidR="006E2B8A" w:rsidRPr="006E2B8A" w:rsidRDefault="006E2B8A" w:rsidP="006E2B8A">
            <w:pPr>
              <w:pStyle w:val="CDITable-RowCentre"/>
            </w:pPr>
            <w:r w:rsidRPr="006E2B8A">
              <w:t>56</w:t>
            </w:r>
          </w:p>
        </w:tc>
        <w:tc>
          <w:tcPr>
            <w:tcW w:w="993" w:type="dxa"/>
            <w:shd w:val="clear" w:color="auto" w:fill="F2F2F2" w:themeFill="background1" w:themeFillShade="F2"/>
            <w:tcMar>
              <w:top w:w="96" w:type="dxa"/>
              <w:left w:w="113" w:type="dxa"/>
              <w:bottom w:w="96" w:type="dxa"/>
              <w:right w:w="113" w:type="dxa"/>
            </w:tcMar>
            <w:vAlign w:val="center"/>
          </w:tcPr>
          <w:p w14:paraId="028DEF24" w14:textId="77777777" w:rsidR="006E2B8A" w:rsidRPr="006E2B8A" w:rsidRDefault="006E2B8A" w:rsidP="006E2B8A">
            <w:pPr>
              <w:pStyle w:val="CDITable-RowCentre"/>
            </w:pPr>
            <w:r w:rsidRPr="006E2B8A">
              <w:t>52</w:t>
            </w:r>
          </w:p>
        </w:tc>
        <w:tc>
          <w:tcPr>
            <w:tcW w:w="992" w:type="dxa"/>
            <w:shd w:val="clear" w:color="auto" w:fill="F2F2F2" w:themeFill="background1" w:themeFillShade="F2"/>
            <w:tcMar>
              <w:top w:w="96" w:type="dxa"/>
              <w:left w:w="113" w:type="dxa"/>
              <w:bottom w:w="96" w:type="dxa"/>
              <w:right w:w="113" w:type="dxa"/>
            </w:tcMar>
            <w:vAlign w:val="center"/>
          </w:tcPr>
          <w:p w14:paraId="1A1BE929" w14:textId="77777777" w:rsidR="006E2B8A" w:rsidRPr="006E2B8A" w:rsidRDefault="006E2B8A" w:rsidP="006E2B8A">
            <w:pPr>
              <w:pStyle w:val="CDITable-RowCentre"/>
            </w:pPr>
            <w:r w:rsidRPr="006E2B8A">
              <w:t>53</w:t>
            </w:r>
          </w:p>
        </w:tc>
        <w:tc>
          <w:tcPr>
            <w:tcW w:w="992" w:type="dxa"/>
            <w:shd w:val="clear" w:color="auto" w:fill="F2F2F2" w:themeFill="background1" w:themeFillShade="F2"/>
            <w:tcMar>
              <w:top w:w="96" w:type="dxa"/>
              <w:left w:w="113" w:type="dxa"/>
              <w:bottom w:w="96" w:type="dxa"/>
              <w:right w:w="113" w:type="dxa"/>
            </w:tcMar>
            <w:vAlign w:val="center"/>
          </w:tcPr>
          <w:p w14:paraId="3BCC7C66" w14:textId="77777777" w:rsidR="006E2B8A" w:rsidRPr="006E2B8A" w:rsidRDefault="006E2B8A" w:rsidP="006E2B8A">
            <w:pPr>
              <w:pStyle w:val="CDITable-RowCentre"/>
            </w:pPr>
            <w:r w:rsidRPr="006E2B8A">
              <w:t>49</w:t>
            </w:r>
          </w:p>
        </w:tc>
        <w:tc>
          <w:tcPr>
            <w:tcW w:w="992" w:type="dxa"/>
            <w:shd w:val="clear" w:color="auto" w:fill="F2F2F2" w:themeFill="background1" w:themeFillShade="F2"/>
            <w:tcMar>
              <w:top w:w="96" w:type="dxa"/>
              <w:left w:w="113" w:type="dxa"/>
              <w:bottom w:w="96" w:type="dxa"/>
              <w:right w:w="113" w:type="dxa"/>
            </w:tcMar>
            <w:vAlign w:val="center"/>
          </w:tcPr>
          <w:p w14:paraId="2ECD2FDF" w14:textId="77777777" w:rsidR="006E2B8A" w:rsidRPr="006E2B8A" w:rsidRDefault="006E2B8A" w:rsidP="006E2B8A">
            <w:pPr>
              <w:pStyle w:val="CDITable-RowCentre"/>
            </w:pPr>
            <w:r w:rsidRPr="006E2B8A">
              <w:t>49</w:t>
            </w:r>
          </w:p>
        </w:tc>
        <w:tc>
          <w:tcPr>
            <w:tcW w:w="992" w:type="dxa"/>
            <w:shd w:val="clear" w:color="auto" w:fill="F2F2F2" w:themeFill="background1" w:themeFillShade="F2"/>
            <w:tcMar>
              <w:top w:w="96" w:type="dxa"/>
              <w:left w:w="113" w:type="dxa"/>
              <w:bottom w:w="96" w:type="dxa"/>
              <w:right w:w="113" w:type="dxa"/>
            </w:tcMar>
            <w:vAlign w:val="center"/>
          </w:tcPr>
          <w:p w14:paraId="10B2372F" w14:textId="77777777" w:rsidR="006E2B8A" w:rsidRPr="006E2B8A" w:rsidRDefault="006E2B8A" w:rsidP="006E2B8A">
            <w:pPr>
              <w:pStyle w:val="CDITable-RowCentre"/>
            </w:pPr>
            <w:r w:rsidRPr="006E2B8A">
              <w:t>43</w:t>
            </w:r>
          </w:p>
        </w:tc>
        <w:tc>
          <w:tcPr>
            <w:tcW w:w="992" w:type="dxa"/>
            <w:shd w:val="clear" w:color="auto" w:fill="F2F2F2" w:themeFill="background1" w:themeFillShade="F2"/>
            <w:tcMar>
              <w:top w:w="96" w:type="dxa"/>
              <w:left w:w="113" w:type="dxa"/>
              <w:bottom w:w="96" w:type="dxa"/>
              <w:right w:w="113" w:type="dxa"/>
            </w:tcMar>
            <w:vAlign w:val="center"/>
          </w:tcPr>
          <w:p w14:paraId="1FFBD041" w14:textId="77777777" w:rsidR="006E2B8A" w:rsidRPr="006E2B8A" w:rsidRDefault="006E2B8A" w:rsidP="006E2B8A">
            <w:pPr>
              <w:pStyle w:val="CDITable-RowCentre"/>
            </w:pPr>
            <w:r w:rsidRPr="006E2B8A">
              <w:t>52</w:t>
            </w:r>
          </w:p>
        </w:tc>
        <w:tc>
          <w:tcPr>
            <w:tcW w:w="992" w:type="dxa"/>
            <w:shd w:val="clear" w:color="auto" w:fill="F2F2F2" w:themeFill="background1" w:themeFillShade="F2"/>
            <w:tcMar>
              <w:top w:w="96" w:type="dxa"/>
              <w:left w:w="113" w:type="dxa"/>
              <w:bottom w:w="96" w:type="dxa"/>
              <w:right w:w="113" w:type="dxa"/>
            </w:tcMar>
            <w:vAlign w:val="center"/>
          </w:tcPr>
          <w:p w14:paraId="1A7120B6" w14:textId="77777777" w:rsidR="006E2B8A" w:rsidRPr="006E2B8A" w:rsidRDefault="006E2B8A" w:rsidP="006E2B8A">
            <w:pPr>
              <w:pStyle w:val="CDITable-RowCentre"/>
            </w:pPr>
            <w:r w:rsidRPr="006E2B8A">
              <w:t>45</w:t>
            </w:r>
          </w:p>
        </w:tc>
      </w:tr>
      <w:tr w:rsidR="006E2B8A" w:rsidRPr="006E2B8A" w14:paraId="2E9883B3" w14:textId="77777777" w:rsidTr="00024DB4">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Mar>
              <w:top w:w="96" w:type="dxa"/>
              <w:bottom w:w="96" w:type="dxa"/>
            </w:tcMar>
          </w:tcPr>
          <w:p w14:paraId="1197F0CC" w14:textId="77777777" w:rsidR="006E2B8A" w:rsidRPr="006E2B8A" w:rsidRDefault="006E2B8A" w:rsidP="006E2B8A"/>
        </w:tc>
        <w:tc>
          <w:tcPr>
            <w:tcW w:w="2721" w:type="dxa"/>
            <w:tcMar>
              <w:top w:w="96" w:type="dxa"/>
              <w:left w:w="113" w:type="dxa"/>
              <w:bottom w:w="96" w:type="dxa"/>
              <w:right w:w="113" w:type="dxa"/>
            </w:tcMar>
            <w:vAlign w:val="center"/>
          </w:tcPr>
          <w:p w14:paraId="0CFD6E9F" w14:textId="77777777" w:rsidR="006E2B8A" w:rsidRPr="006E2B8A" w:rsidRDefault="006E2B8A" w:rsidP="006E2B8A">
            <w:pPr>
              <w:pStyle w:val="CDITable-RowLeft"/>
            </w:pPr>
            <w:r w:rsidRPr="006E2B8A">
              <w:t>Mumps</w:t>
            </w:r>
          </w:p>
        </w:tc>
        <w:tc>
          <w:tcPr>
            <w:tcW w:w="992" w:type="dxa"/>
            <w:tcMar>
              <w:top w:w="96" w:type="dxa"/>
              <w:left w:w="113" w:type="dxa"/>
              <w:bottom w:w="96" w:type="dxa"/>
              <w:right w:w="113" w:type="dxa"/>
            </w:tcMar>
            <w:vAlign w:val="center"/>
          </w:tcPr>
          <w:p w14:paraId="718984B1" w14:textId="77777777" w:rsidR="006E2B8A" w:rsidRPr="006E2B8A" w:rsidRDefault="006E2B8A" w:rsidP="006E2B8A">
            <w:pPr>
              <w:pStyle w:val="CDITable-RowCentre"/>
            </w:pPr>
            <w:r w:rsidRPr="006E2B8A">
              <w:t>60</w:t>
            </w:r>
          </w:p>
        </w:tc>
        <w:tc>
          <w:tcPr>
            <w:tcW w:w="992" w:type="dxa"/>
            <w:tcMar>
              <w:top w:w="96" w:type="dxa"/>
              <w:left w:w="113" w:type="dxa"/>
              <w:bottom w:w="96" w:type="dxa"/>
              <w:right w:w="113" w:type="dxa"/>
            </w:tcMar>
            <w:vAlign w:val="center"/>
          </w:tcPr>
          <w:p w14:paraId="43B461F7" w14:textId="77777777" w:rsidR="006E2B8A" w:rsidRPr="006E2B8A" w:rsidRDefault="006E2B8A" w:rsidP="006E2B8A">
            <w:pPr>
              <w:pStyle w:val="CDITable-RowCentre"/>
            </w:pPr>
            <w:r w:rsidRPr="006E2B8A">
              <w:t>71</w:t>
            </w:r>
          </w:p>
        </w:tc>
        <w:tc>
          <w:tcPr>
            <w:tcW w:w="992" w:type="dxa"/>
            <w:tcMar>
              <w:top w:w="96" w:type="dxa"/>
              <w:left w:w="113" w:type="dxa"/>
              <w:bottom w:w="96" w:type="dxa"/>
              <w:right w:w="113" w:type="dxa"/>
            </w:tcMar>
            <w:vAlign w:val="center"/>
          </w:tcPr>
          <w:p w14:paraId="7A1F12EC" w14:textId="77777777" w:rsidR="006E2B8A" w:rsidRPr="006E2B8A" w:rsidRDefault="006E2B8A" w:rsidP="006E2B8A">
            <w:pPr>
              <w:pStyle w:val="CDITable-RowCentre"/>
            </w:pPr>
            <w:r w:rsidRPr="006E2B8A">
              <w:t>74</w:t>
            </w:r>
          </w:p>
        </w:tc>
        <w:tc>
          <w:tcPr>
            <w:tcW w:w="993" w:type="dxa"/>
            <w:tcMar>
              <w:top w:w="96" w:type="dxa"/>
              <w:left w:w="113" w:type="dxa"/>
              <w:bottom w:w="96" w:type="dxa"/>
              <w:right w:w="113" w:type="dxa"/>
            </w:tcMar>
            <w:vAlign w:val="center"/>
          </w:tcPr>
          <w:p w14:paraId="1525F1E8" w14:textId="77777777" w:rsidR="006E2B8A" w:rsidRPr="006E2B8A" w:rsidRDefault="006E2B8A" w:rsidP="006E2B8A">
            <w:pPr>
              <w:pStyle w:val="CDITable-RowCentre"/>
            </w:pPr>
            <w:r w:rsidRPr="006E2B8A">
              <w:t>93</w:t>
            </w:r>
          </w:p>
        </w:tc>
        <w:tc>
          <w:tcPr>
            <w:tcW w:w="992" w:type="dxa"/>
            <w:tcMar>
              <w:top w:w="96" w:type="dxa"/>
              <w:left w:w="113" w:type="dxa"/>
              <w:bottom w:w="96" w:type="dxa"/>
              <w:right w:w="113" w:type="dxa"/>
            </w:tcMar>
            <w:vAlign w:val="center"/>
          </w:tcPr>
          <w:p w14:paraId="6BBE02A8" w14:textId="77777777" w:rsidR="006E2B8A" w:rsidRPr="006E2B8A" w:rsidRDefault="006E2B8A" w:rsidP="006E2B8A">
            <w:pPr>
              <w:pStyle w:val="CDITable-RowCentre"/>
            </w:pPr>
            <w:r w:rsidRPr="006E2B8A">
              <w:t>91</w:t>
            </w:r>
          </w:p>
        </w:tc>
        <w:tc>
          <w:tcPr>
            <w:tcW w:w="992" w:type="dxa"/>
            <w:tcMar>
              <w:top w:w="96" w:type="dxa"/>
              <w:left w:w="113" w:type="dxa"/>
              <w:bottom w:w="96" w:type="dxa"/>
              <w:right w:w="113" w:type="dxa"/>
            </w:tcMar>
            <w:vAlign w:val="center"/>
          </w:tcPr>
          <w:p w14:paraId="7378DBC4" w14:textId="77777777" w:rsidR="006E2B8A" w:rsidRPr="006E2B8A" w:rsidRDefault="006E2B8A" w:rsidP="006E2B8A">
            <w:pPr>
              <w:pStyle w:val="CDITable-RowCentre"/>
            </w:pPr>
            <w:r w:rsidRPr="006E2B8A">
              <w:t>96</w:t>
            </w:r>
          </w:p>
        </w:tc>
        <w:tc>
          <w:tcPr>
            <w:tcW w:w="992" w:type="dxa"/>
            <w:tcMar>
              <w:top w:w="96" w:type="dxa"/>
              <w:left w:w="113" w:type="dxa"/>
              <w:bottom w:w="96" w:type="dxa"/>
              <w:right w:w="113" w:type="dxa"/>
            </w:tcMar>
            <w:vAlign w:val="center"/>
          </w:tcPr>
          <w:p w14:paraId="7E93EE67" w14:textId="77777777" w:rsidR="006E2B8A" w:rsidRPr="006E2B8A" w:rsidRDefault="006E2B8A" w:rsidP="006E2B8A">
            <w:pPr>
              <w:pStyle w:val="CDITable-RowCentre"/>
            </w:pPr>
            <w:r w:rsidRPr="006E2B8A">
              <w:t>98</w:t>
            </w:r>
          </w:p>
        </w:tc>
        <w:tc>
          <w:tcPr>
            <w:tcW w:w="992" w:type="dxa"/>
            <w:tcMar>
              <w:top w:w="96" w:type="dxa"/>
              <w:left w:w="113" w:type="dxa"/>
              <w:bottom w:w="96" w:type="dxa"/>
              <w:right w:w="113" w:type="dxa"/>
            </w:tcMar>
            <w:vAlign w:val="center"/>
          </w:tcPr>
          <w:p w14:paraId="0C2DDD88" w14:textId="77777777" w:rsidR="006E2B8A" w:rsidRPr="006E2B8A" w:rsidRDefault="006E2B8A" w:rsidP="006E2B8A">
            <w:pPr>
              <w:pStyle w:val="CDITable-RowCentre"/>
            </w:pPr>
            <w:r w:rsidRPr="006E2B8A">
              <w:t>94</w:t>
            </w:r>
          </w:p>
        </w:tc>
        <w:tc>
          <w:tcPr>
            <w:tcW w:w="992" w:type="dxa"/>
            <w:tcMar>
              <w:top w:w="96" w:type="dxa"/>
              <w:left w:w="113" w:type="dxa"/>
              <w:bottom w:w="96" w:type="dxa"/>
              <w:right w:w="113" w:type="dxa"/>
            </w:tcMar>
            <w:vAlign w:val="center"/>
          </w:tcPr>
          <w:p w14:paraId="5698647A" w14:textId="77777777" w:rsidR="006E2B8A" w:rsidRPr="006E2B8A" w:rsidRDefault="006E2B8A" w:rsidP="006E2B8A">
            <w:pPr>
              <w:pStyle w:val="CDITable-RowCentre"/>
            </w:pPr>
            <w:r w:rsidRPr="006E2B8A">
              <w:t>98</w:t>
            </w:r>
          </w:p>
        </w:tc>
        <w:tc>
          <w:tcPr>
            <w:tcW w:w="992" w:type="dxa"/>
            <w:tcMar>
              <w:top w:w="96" w:type="dxa"/>
              <w:left w:w="113" w:type="dxa"/>
              <w:bottom w:w="96" w:type="dxa"/>
              <w:right w:w="113" w:type="dxa"/>
            </w:tcMar>
            <w:vAlign w:val="center"/>
          </w:tcPr>
          <w:p w14:paraId="2F536D65" w14:textId="77777777" w:rsidR="006E2B8A" w:rsidRPr="006E2B8A" w:rsidRDefault="006E2B8A" w:rsidP="006E2B8A">
            <w:pPr>
              <w:pStyle w:val="CDITable-RowCentre"/>
            </w:pPr>
            <w:r w:rsidRPr="006E2B8A">
              <w:t>92</w:t>
            </w:r>
          </w:p>
        </w:tc>
      </w:tr>
      <w:tr w:rsidR="00024DB4" w:rsidRPr="006E2B8A" w14:paraId="247F3ECE" w14:textId="77777777" w:rsidTr="00024DB4">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Mar>
              <w:top w:w="96" w:type="dxa"/>
              <w:bottom w:w="96" w:type="dxa"/>
            </w:tcMar>
          </w:tcPr>
          <w:p w14:paraId="2C0132DC" w14:textId="77777777" w:rsidR="006E2B8A" w:rsidRPr="006E2B8A" w:rsidRDefault="006E2B8A" w:rsidP="006E2B8A"/>
        </w:tc>
        <w:tc>
          <w:tcPr>
            <w:tcW w:w="2721" w:type="dxa"/>
            <w:shd w:val="clear" w:color="auto" w:fill="F2F2F2" w:themeFill="background1" w:themeFillShade="F2"/>
            <w:tcMar>
              <w:top w:w="96" w:type="dxa"/>
              <w:left w:w="113" w:type="dxa"/>
              <w:bottom w:w="96" w:type="dxa"/>
              <w:right w:w="113" w:type="dxa"/>
            </w:tcMar>
            <w:vAlign w:val="center"/>
          </w:tcPr>
          <w:p w14:paraId="4508EAAD" w14:textId="77777777" w:rsidR="006E2B8A" w:rsidRPr="006E2B8A" w:rsidRDefault="006E2B8A" w:rsidP="006E2B8A">
            <w:pPr>
              <w:pStyle w:val="CDITable-RowLeft"/>
            </w:pPr>
            <w:r w:rsidRPr="006E2B8A">
              <w:t>Pertussis ≥ 5 years</w:t>
            </w:r>
          </w:p>
        </w:tc>
        <w:tc>
          <w:tcPr>
            <w:tcW w:w="992" w:type="dxa"/>
            <w:shd w:val="clear" w:color="auto" w:fill="F2F2F2" w:themeFill="background1" w:themeFillShade="F2"/>
            <w:tcMar>
              <w:top w:w="96" w:type="dxa"/>
              <w:left w:w="113" w:type="dxa"/>
              <w:bottom w:w="96" w:type="dxa"/>
              <w:right w:w="113" w:type="dxa"/>
            </w:tcMar>
            <w:vAlign w:val="center"/>
          </w:tcPr>
          <w:p w14:paraId="021FD701" w14:textId="77777777" w:rsidR="006E2B8A" w:rsidRPr="006E2B8A" w:rsidRDefault="006E2B8A" w:rsidP="006E2B8A">
            <w:pPr>
              <w:pStyle w:val="CDITable-RowCentre"/>
            </w:pPr>
            <w:r w:rsidRPr="006E2B8A">
              <w:t>59</w:t>
            </w:r>
          </w:p>
        </w:tc>
        <w:tc>
          <w:tcPr>
            <w:tcW w:w="992" w:type="dxa"/>
            <w:shd w:val="clear" w:color="auto" w:fill="F2F2F2" w:themeFill="background1" w:themeFillShade="F2"/>
            <w:tcMar>
              <w:top w:w="96" w:type="dxa"/>
              <w:left w:w="113" w:type="dxa"/>
              <w:bottom w:w="96" w:type="dxa"/>
              <w:right w:w="113" w:type="dxa"/>
            </w:tcMar>
            <w:vAlign w:val="center"/>
          </w:tcPr>
          <w:p w14:paraId="1A87E0E9" w14:textId="77777777" w:rsidR="006E2B8A" w:rsidRPr="006E2B8A" w:rsidRDefault="006E2B8A" w:rsidP="006E2B8A">
            <w:pPr>
              <w:pStyle w:val="CDITable-RowCentre"/>
            </w:pPr>
            <w:r w:rsidRPr="006E2B8A">
              <w:t>59</w:t>
            </w:r>
          </w:p>
        </w:tc>
        <w:tc>
          <w:tcPr>
            <w:tcW w:w="992" w:type="dxa"/>
            <w:shd w:val="clear" w:color="auto" w:fill="F2F2F2" w:themeFill="background1" w:themeFillShade="F2"/>
            <w:tcMar>
              <w:top w:w="96" w:type="dxa"/>
              <w:left w:w="113" w:type="dxa"/>
              <w:bottom w:w="96" w:type="dxa"/>
              <w:right w:w="113" w:type="dxa"/>
            </w:tcMar>
            <w:vAlign w:val="center"/>
          </w:tcPr>
          <w:p w14:paraId="69CC102E" w14:textId="77777777" w:rsidR="006E2B8A" w:rsidRPr="006E2B8A" w:rsidRDefault="006E2B8A" w:rsidP="006E2B8A">
            <w:pPr>
              <w:pStyle w:val="CDITable-RowCentre"/>
            </w:pPr>
            <w:r w:rsidRPr="006E2B8A">
              <w:t>56</w:t>
            </w:r>
          </w:p>
        </w:tc>
        <w:tc>
          <w:tcPr>
            <w:tcW w:w="993" w:type="dxa"/>
            <w:shd w:val="clear" w:color="auto" w:fill="F2F2F2" w:themeFill="background1" w:themeFillShade="F2"/>
            <w:tcMar>
              <w:top w:w="96" w:type="dxa"/>
              <w:left w:w="113" w:type="dxa"/>
              <w:bottom w:w="96" w:type="dxa"/>
              <w:right w:w="113" w:type="dxa"/>
            </w:tcMar>
            <w:vAlign w:val="center"/>
          </w:tcPr>
          <w:p w14:paraId="549594C5" w14:textId="77777777" w:rsidR="006E2B8A" w:rsidRPr="006E2B8A" w:rsidRDefault="006E2B8A" w:rsidP="006E2B8A">
            <w:pPr>
              <w:pStyle w:val="CDITable-RowCentre"/>
            </w:pPr>
            <w:r w:rsidRPr="006E2B8A">
              <w:t>59</w:t>
            </w:r>
          </w:p>
        </w:tc>
        <w:tc>
          <w:tcPr>
            <w:tcW w:w="992" w:type="dxa"/>
            <w:shd w:val="clear" w:color="auto" w:fill="F2F2F2" w:themeFill="background1" w:themeFillShade="F2"/>
            <w:tcMar>
              <w:top w:w="96" w:type="dxa"/>
              <w:left w:w="113" w:type="dxa"/>
              <w:bottom w:w="96" w:type="dxa"/>
              <w:right w:w="113" w:type="dxa"/>
            </w:tcMar>
            <w:vAlign w:val="center"/>
          </w:tcPr>
          <w:p w14:paraId="09791E2A" w14:textId="77777777" w:rsidR="006E2B8A" w:rsidRPr="006E2B8A" w:rsidRDefault="006E2B8A" w:rsidP="006E2B8A">
            <w:pPr>
              <w:pStyle w:val="CDITable-RowCentre"/>
            </w:pPr>
            <w:r w:rsidRPr="006E2B8A">
              <w:t>61</w:t>
            </w:r>
          </w:p>
        </w:tc>
        <w:tc>
          <w:tcPr>
            <w:tcW w:w="992" w:type="dxa"/>
            <w:shd w:val="clear" w:color="auto" w:fill="F2F2F2" w:themeFill="background1" w:themeFillShade="F2"/>
            <w:tcMar>
              <w:top w:w="96" w:type="dxa"/>
              <w:left w:w="113" w:type="dxa"/>
              <w:bottom w:w="96" w:type="dxa"/>
              <w:right w:w="113" w:type="dxa"/>
            </w:tcMar>
            <w:vAlign w:val="center"/>
          </w:tcPr>
          <w:p w14:paraId="0686E782" w14:textId="77777777" w:rsidR="006E2B8A" w:rsidRPr="006E2B8A" w:rsidRDefault="006E2B8A" w:rsidP="006E2B8A">
            <w:pPr>
              <w:pStyle w:val="CDITable-RowCentre"/>
            </w:pPr>
            <w:r w:rsidRPr="006E2B8A">
              <w:t>60</w:t>
            </w:r>
          </w:p>
        </w:tc>
        <w:tc>
          <w:tcPr>
            <w:tcW w:w="992" w:type="dxa"/>
            <w:shd w:val="clear" w:color="auto" w:fill="F2F2F2" w:themeFill="background1" w:themeFillShade="F2"/>
            <w:tcMar>
              <w:top w:w="96" w:type="dxa"/>
              <w:left w:w="113" w:type="dxa"/>
              <w:bottom w:w="96" w:type="dxa"/>
              <w:right w:w="113" w:type="dxa"/>
            </w:tcMar>
            <w:vAlign w:val="center"/>
          </w:tcPr>
          <w:p w14:paraId="006C2D30" w14:textId="77777777" w:rsidR="006E2B8A" w:rsidRPr="006E2B8A" w:rsidRDefault="006E2B8A" w:rsidP="006E2B8A">
            <w:pPr>
              <w:pStyle w:val="CDITable-RowCentre"/>
            </w:pPr>
            <w:r w:rsidRPr="006E2B8A">
              <w:t>62</w:t>
            </w:r>
          </w:p>
        </w:tc>
        <w:tc>
          <w:tcPr>
            <w:tcW w:w="992" w:type="dxa"/>
            <w:shd w:val="clear" w:color="auto" w:fill="F2F2F2" w:themeFill="background1" w:themeFillShade="F2"/>
            <w:tcMar>
              <w:top w:w="96" w:type="dxa"/>
              <w:left w:w="113" w:type="dxa"/>
              <w:bottom w:w="96" w:type="dxa"/>
              <w:right w:w="113" w:type="dxa"/>
            </w:tcMar>
            <w:vAlign w:val="center"/>
          </w:tcPr>
          <w:p w14:paraId="510E3E70" w14:textId="77777777" w:rsidR="006E2B8A" w:rsidRPr="006E2B8A" w:rsidRDefault="006E2B8A" w:rsidP="006E2B8A">
            <w:pPr>
              <w:pStyle w:val="CDITable-RowCentre"/>
            </w:pPr>
            <w:r w:rsidRPr="006E2B8A">
              <w:t>65</w:t>
            </w:r>
          </w:p>
        </w:tc>
        <w:tc>
          <w:tcPr>
            <w:tcW w:w="992" w:type="dxa"/>
            <w:shd w:val="clear" w:color="auto" w:fill="F2F2F2" w:themeFill="background1" w:themeFillShade="F2"/>
            <w:tcMar>
              <w:top w:w="96" w:type="dxa"/>
              <w:left w:w="113" w:type="dxa"/>
              <w:bottom w:w="96" w:type="dxa"/>
              <w:right w:w="113" w:type="dxa"/>
            </w:tcMar>
            <w:vAlign w:val="center"/>
          </w:tcPr>
          <w:p w14:paraId="2A7E2AC7" w14:textId="77777777" w:rsidR="006E2B8A" w:rsidRPr="006E2B8A" w:rsidRDefault="006E2B8A" w:rsidP="006E2B8A">
            <w:pPr>
              <w:pStyle w:val="CDITable-RowCentre"/>
            </w:pPr>
            <w:r w:rsidRPr="006E2B8A">
              <w:t>60</w:t>
            </w:r>
          </w:p>
        </w:tc>
        <w:tc>
          <w:tcPr>
            <w:tcW w:w="992" w:type="dxa"/>
            <w:shd w:val="clear" w:color="auto" w:fill="F2F2F2" w:themeFill="background1" w:themeFillShade="F2"/>
            <w:tcMar>
              <w:top w:w="96" w:type="dxa"/>
              <w:left w:w="113" w:type="dxa"/>
              <w:bottom w:w="96" w:type="dxa"/>
              <w:right w:w="113" w:type="dxa"/>
            </w:tcMar>
            <w:vAlign w:val="center"/>
          </w:tcPr>
          <w:p w14:paraId="453BDC4D" w14:textId="77777777" w:rsidR="006E2B8A" w:rsidRPr="006E2B8A" w:rsidRDefault="006E2B8A" w:rsidP="006E2B8A">
            <w:pPr>
              <w:pStyle w:val="CDITable-RowCentre"/>
            </w:pPr>
            <w:r w:rsidRPr="006E2B8A">
              <w:t>65</w:t>
            </w:r>
          </w:p>
        </w:tc>
      </w:tr>
      <w:tr w:rsidR="006E2B8A" w:rsidRPr="006E2B8A" w14:paraId="19D829F5" w14:textId="77777777" w:rsidTr="00024DB4">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Mar>
              <w:top w:w="96" w:type="dxa"/>
              <w:bottom w:w="96" w:type="dxa"/>
            </w:tcMar>
          </w:tcPr>
          <w:p w14:paraId="40992D97" w14:textId="77777777" w:rsidR="006E2B8A" w:rsidRPr="006E2B8A" w:rsidRDefault="006E2B8A" w:rsidP="006E2B8A"/>
        </w:tc>
        <w:tc>
          <w:tcPr>
            <w:tcW w:w="2721" w:type="dxa"/>
            <w:tcMar>
              <w:top w:w="96" w:type="dxa"/>
              <w:left w:w="113" w:type="dxa"/>
              <w:bottom w:w="96" w:type="dxa"/>
              <w:right w:w="113" w:type="dxa"/>
            </w:tcMar>
            <w:vAlign w:val="center"/>
          </w:tcPr>
          <w:p w14:paraId="4F76E201" w14:textId="77777777" w:rsidR="006E2B8A" w:rsidRPr="006E2B8A" w:rsidRDefault="006E2B8A" w:rsidP="006E2B8A">
            <w:pPr>
              <w:pStyle w:val="CDITable-RowLeft"/>
            </w:pPr>
            <w:r w:rsidRPr="006E2B8A">
              <w:t>IPD ≥ 5 to &lt; 50 years</w:t>
            </w:r>
          </w:p>
        </w:tc>
        <w:tc>
          <w:tcPr>
            <w:tcW w:w="992" w:type="dxa"/>
            <w:tcMar>
              <w:top w:w="96" w:type="dxa"/>
              <w:left w:w="113" w:type="dxa"/>
              <w:bottom w:w="96" w:type="dxa"/>
              <w:right w:w="113" w:type="dxa"/>
            </w:tcMar>
            <w:vAlign w:val="center"/>
          </w:tcPr>
          <w:p w14:paraId="1EC92CA3" w14:textId="77777777" w:rsidR="006E2B8A" w:rsidRPr="006E2B8A" w:rsidRDefault="006E2B8A" w:rsidP="006E2B8A">
            <w:pPr>
              <w:pStyle w:val="CDITable-RowCentre"/>
            </w:pPr>
            <w:r w:rsidRPr="006E2B8A">
              <w:t>85</w:t>
            </w:r>
          </w:p>
        </w:tc>
        <w:tc>
          <w:tcPr>
            <w:tcW w:w="992" w:type="dxa"/>
            <w:tcMar>
              <w:top w:w="96" w:type="dxa"/>
              <w:left w:w="113" w:type="dxa"/>
              <w:bottom w:w="96" w:type="dxa"/>
              <w:right w:w="113" w:type="dxa"/>
            </w:tcMar>
            <w:vAlign w:val="center"/>
          </w:tcPr>
          <w:p w14:paraId="26C22EC0" w14:textId="77777777" w:rsidR="006E2B8A" w:rsidRPr="006E2B8A" w:rsidRDefault="006E2B8A" w:rsidP="006E2B8A">
            <w:pPr>
              <w:pStyle w:val="CDITable-RowCentre"/>
            </w:pPr>
            <w:r w:rsidRPr="006E2B8A">
              <w:t>85</w:t>
            </w:r>
          </w:p>
        </w:tc>
        <w:tc>
          <w:tcPr>
            <w:tcW w:w="992" w:type="dxa"/>
            <w:tcMar>
              <w:top w:w="96" w:type="dxa"/>
              <w:left w:w="113" w:type="dxa"/>
              <w:bottom w:w="96" w:type="dxa"/>
              <w:right w:w="113" w:type="dxa"/>
            </w:tcMar>
            <w:vAlign w:val="center"/>
          </w:tcPr>
          <w:p w14:paraId="028844CF" w14:textId="77777777" w:rsidR="006E2B8A" w:rsidRPr="006E2B8A" w:rsidRDefault="006E2B8A" w:rsidP="006E2B8A">
            <w:pPr>
              <w:pStyle w:val="CDITable-RowCentre"/>
            </w:pPr>
            <w:r w:rsidRPr="006E2B8A">
              <w:t>78</w:t>
            </w:r>
          </w:p>
        </w:tc>
        <w:tc>
          <w:tcPr>
            <w:tcW w:w="993" w:type="dxa"/>
            <w:tcMar>
              <w:top w:w="96" w:type="dxa"/>
              <w:left w:w="113" w:type="dxa"/>
              <w:bottom w:w="96" w:type="dxa"/>
              <w:right w:w="113" w:type="dxa"/>
            </w:tcMar>
            <w:vAlign w:val="center"/>
          </w:tcPr>
          <w:p w14:paraId="40C4707F" w14:textId="77777777" w:rsidR="006E2B8A" w:rsidRPr="006E2B8A" w:rsidRDefault="006E2B8A" w:rsidP="006E2B8A">
            <w:pPr>
              <w:pStyle w:val="CDITable-RowCentre"/>
            </w:pPr>
            <w:r w:rsidRPr="006E2B8A">
              <w:t>77</w:t>
            </w:r>
          </w:p>
        </w:tc>
        <w:tc>
          <w:tcPr>
            <w:tcW w:w="992" w:type="dxa"/>
            <w:tcMar>
              <w:top w:w="96" w:type="dxa"/>
              <w:left w:w="113" w:type="dxa"/>
              <w:bottom w:w="96" w:type="dxa"/>
              <w:right w:w="113" w:type="dxa"/>
            </w:tcMar>
            <w:vAlign w:val="center"/>
          </w:tcPr>
          <w:p w14:paraId="4B1C93ED" w14:textId="77777777" w:rsidR="006E2B8A" w:rsidRPr="006E2B8A" w:rsidRDefault="006E2B8A" w:rsidP="006E2B8A">
            <w:pPr>
              <w:pStyle w:val="CDITable-RowCentre"/>
            </w:pPr>
            <w:r w:rsidRPr="006E2B8A">
              <w:t>76</w:t>
            </w:r>
          </w:p>
        </w:tc>
        <w:tc>
          <w:tcPr>
            <w:tcW w:w="992" w:type="dxa"/>
            <w:tcMar>
              <w:top w:w="96" w:type="dxa"/>
              <w:left w:w="113" w:type="dxa"/>
              <w:bottom w:w="96" w:type="dxa"/>
              <w:right w:w="113" w:type="dxa"/>
            </w:tcMar>
            <w:vAlign w:val="center"/>
          </w:tcPr>
          <w:p w14:paraId="2263C923" w14:textId="77777777" w:rsidR="006E2B8A" w:rsidRPr="006E2B8A" w:rsidRDefault="006E2B8A" w:rsidP="006E2B8A">
            <w:pPr>
              <w:pStyle w:val="CDITable-RowCentre"/>
            </w:pPr>
            <w:r w:rsidRPr="006E2B8A">
              <w:t>72</w:t>
            </w:r>
          </w:p>
        </w:tc>
        <w:tc>
          <w:tcPr>
            <w:tcW w:w="992" w:type="dxa"/>
            <w:tcMar>
              <w:top w:w="96" w:type="dxa"/>
              <w:left w:w="113" w:type="dxa"/>
              <w:bottom w:w="96" w:type="dxa"/>
              <w:right w:w="113" w:type="dxa"/>
            </w:tcMar>
            <w:vAlign w:val="center"/>
          </w:tcPr>
          <w:p w14:paraId="6927F59D" w14:textId="77777777" w:rsidR="006E2B8A" w:rsidRPr="006E2B8A" w:rsidRDefault="006E2B8A" w:rsidP="006E2B8A">
            <w:pPr>
              <w:pStyle w:val="CDITable-RowCentre"/>
            </w:pPr>
            <w:r w:rsidRPr="006E2B8A">
              <w:t>73</w:t>
            </w:r>
          </w:p>
        </w:tc>
        <w:tc>
          <w:tcPr>
            <w:tcW w:w="992" w:type="dxa"/>
            <w:tcMar>
              <w:top w:w="96" w:type="dxa"/>
              <w:left w:w="113" w:type="dxa"/>
              <w:bottom w:w="96" w:type="dxa"/>
              <w:right w:w="113" w:type="dxa"/>
            </w:tcMar>
            <w:vAlign w:val="center"/>
          </w:tcPr>
          <w:p w14:paraId="3D068730" w14:textId="77777777" w:rsidR="006E2B8A" w:rsidRPr="006E2B8A" w:rsidRDefault="006E2B8A" w:rsidP="006E2B8A">
            <w:pPr>
              <w:pStyle w:val="CDITable-RowCentre"/>
            </w:pPr>
            <w:r w:rsidRPr="006E2B8A">
              <w:t>72</w:t>
            </w:r>
          </w:p>
        </w:tc>
        <w:tc>
          <w:tcPr>
            <w:tcW w:w="992" w:type="dxa"/>
            <w:tcMar>
              <w:top w:w="96" w:type="dxa"/>
              <w:left w:w="113" w:type="dxa"/>
              <w:bottom w:w="96" w:type="dxa"/>
              <w:right w:w="113" w:type="dxa"/>
            </w:tcMar>
            <w:vAlign w:val="center"/>
          </w:tcPr>
          <w:p w14:paraId="3E7D1FA5" w14:textId="77777777" w:rsidR="006E2B8A" w:rsidRPr="006E2B8A" w:rsidRDefault="006E2B8A" w:rsidP="006E2B8A">
            <w:pPr>
              <w:pStyle w:val="CDITable-RowCentre"/>
            </w:pPr>
            <w:r w:rsidRPr="006E2B8A">
              <w:t>77</w:t>
            </w:r>
          </w:p>
        </w:tc>
        <w:tc>
          <w:tcPr>
            <w:tcW w:w="992" w:type="dxa"/>
            <w:tcMar>
              <w:top w:w="96" w:type="dxa"/>
              <w:left w:w="113" w:type="dxa"/>
              <w:bottom w:w="96" w:type="dxa"/>
              <w:right w:w="113" w:type="dxa"/>
            </w:tcMar>
            <w:vAlign w:val="center"/>
          </w:tcPr>
          <w:p w14:paraId="6133C34C" w14:textId="77777777" w:rsidR="006E2B8A" w:rsidRPr="006E2B8A" w:rsidRDefault="006E2B8A" w:rsidP="006E2B8A">
            <w:pPr>
              <w:pStyle w:val="CDITable-RowCentre"/>
            </w:pPr>
            <w:r w:rsidRPr="006E2B8A">
              <w:t>79</w:t>
            </w:r>
          </w:p>
        </w:tc>
      </w:tr>
      <w:tr w:rsidR="00024DB4" w:rsidRPr="006E2B8A" w14:paraId="01A7684C" w14:textId="77777777" w:rsidTr="00024DB4">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Mar>
              <w:top w:w="96" w:type="dxa"/>
              <w:bottom w:w="96" w:type="dxa"/>
            </w:tcMar>
          </w:tcPr>
          <w:p w14:paraId="14CE4C56" w14:textId="77777777" w:rsidR="006E2B8A" w:rsidRPr="006E2B8A" w:rsidRDefault="006E2B8A" w:rsidP="006E2B8A"/>
        </w:tc>
        <w:tc>
          <w:tcPr>
            <w:tcW w:w="2721" w:type="dxa"/>
            <w:shd w:val="clear" w:color="auto" w:fill="F2F2F2" w:themeFill="background1" w:themeFillShade="F2"/>
            <w:tcMar>
              <w:top w:w="96" w:type="dxa"/>
              <w:left w:w="113" w:type="dxa"/>
              <w:bottom w:w="96" w:type="dxa"/>
              <w:right w:w="113" w:type="dxa"/>
            </w:tcMar>
            <w:vAlign w:val="center"/>
          </w:tcPr>
          <w:p w14:paraId="495338C9" w14:textId="49AF7D97" w:rsidR="006E2B8A" w:rsidRPr="006E2B8A" w:rsidRDefault="006E2B8A" w:rsidP="006E2B8A">
            <w:pPr>
              <w:pStyle w:val="CDITable-RowLeft"/>
            </w:pPr>
            <w:proofErr w:type="spellStart"/>
            <w:r w:rsidRPr="006E2B8A">
              <w:t>Rotavirus</w:t>
            </w:r>
            <w:r w:rsidRPr="00024DB4">
              <w:rPr>
                <w:vertAlign w:val="superscript"/>
              </w:rPr>
              <w:t>c</w:t>
            </w:r>
            <w:proofErr w:type="spellEnd"/>
          </w:p>
        </w:tc>
        <w:tc>
          <w:tcPr>
            <w:tcW w:w="992" w:type="dxa"/>
            <w:shd w:val="clear" w:color="auto" w:fill="F2F2F2" w:themeFill="background1" w:themeFillShade="F2"/>
            <w:tcMar>
              <w:top w:w="96" w:type="dxa"/>
              <w:left w:w="113" w:type="dxa"/>
              <w:bottom w:w="96" w:type="dxa"/>
              <w:right w:w="113" w:type="dxa"/>
            </w:tcMar>
            <w:vAlign w:val="center"/>
          </w:tcPr>
          <w:p w14:paraId="18B6640B" w14:textId="77777777" w:rsidR="006E2B8A" w:rsidRPr="006E2B8A" w:rsidRDefault="006E2B8A" w:rsidP="006E2B8A">
            <w:pPr>
              <w:pStyle w:val="CDITable-RowCentre"/>
            </w:pPr>
            <w:r w:rsidRPr="006E2B8A">
              <w:t>62</w:t>
            </w:r>
          </w:p>
        </w:tc>
        <w:tc>
          <w:tcPr>
            <w:tcW w:w="992" w:type="dxa"/>
            <w:shd w:val="clear" w:color="auto" w:fill="F2F2F2" w:themeFill="background1" w:themeFillShade="F2"/>
            <w:tcMar>
              <w:top w:w="96" w:type="dxa"/>
              <w:left w:w="113" w:type="dxa"/>
              <w:bottom w:w="96" w:type="dxa"/>
              <w:right w:w="113" w:type="dxa"/>
            </w:tcMar>
            <w:vAlign w:val="center"/>
          </w:tcPr>
          <w:p w14:paraId="2828B87D" w14:textId="77777777" w:rsidR="006E2B8A" w:rsidRPr="006E2B8A" w:rsidRDefault="006E2B8A" w:rsidP="006E2B8A">
            <w:pPr>
              <w:pStyle w:val="CDITable-RowCentre"/>
            </w:pPr>
            <w:r w:rsidRPr="006E2B8A">
              <w:t>67</w:t>
            </w:r>
          </w:p>
        </w:tc>
        <w:tc>
          <w:tcPr>
            <w:tcW w:w="992" w:type="dxa"/>
            <w:shd w:val="clear" w:color="auto" w:fill="F2F2F2" w:themeFill="background1" w:themeFillShade="F2"/>
            <w:tcMar>
              <w:top w:w="96" w:type="dxa"/>
              <w:left w:w="113" w:type="dxa"/>
              <w:bottom w:w="96" w:type="dxa"/>
              <w:right w:w="113" w:type="dxa"/>
            </w:tcMar>
            <w:vAlign w:val="center"/>
          </w:tcPr>
          <w:p w14:paraId="3D3A599E" w14:textId="77777777" w:rsidR="006E2B8A" w:rsidRPr="006E2B8A" w:rsidRDefault="006E2B8A" w:rsidP="006E2B8A">
            <w:pPr>
              <w:pStyle w:val="CDITable-RowCentre"/>
            </w:pPr>
            <w:r w:rsidRPr="006E2B8A">
              <w:t>59</w:t>
            </w:r>
          </w:p>
        </w:tc>
        <w:tc>
          <w:tcPr>
            <w:tcW w:w="993" w:type="dxa"/>
            <w:shd w:val="clear" w:color="auto" w:fill="F2F2F2" w:themeFill="background1" w:themeFillShade="F2"/>
            <w:tcMar>
              <w:top w:w="96" w:type="dxa"/>
              <w:left w:w="113" w:type="dxa"/>
              <w:bottom w:w="96" w:type="dxa"/>
              <w:right w:w="113" w:type="dxa"/>
            </w:tcMar>
            <w:vAlign w:val="center"/>
          </w:tcPr>
          <w:p w14:paraId="028CE3CF" w14:textId="77777777" w:rsidR="006E2B8A" w:rsidRPr="006E2B8A" w:rsidRDefault="006E2B8A" w:rsidP="006E2B8A">
            <w:pPr>
              <w:pStyle w:val="CDITable-RowCentre"/>
            </w:pPr>
            <w:r w:rsidRPr="006E2B8A">
              <w:t>74</w:t>
            </w:r>
          </w:p>
        </w:tc>
        <w:tc>
          <w:tcPr>
            <w:tcW w:w="992" w:type="dxa"/>
            <w:shd w:val="clear" w:color="auto" w:fill="F2F2F2" w:themeFill="background1" w:themeFillShade="F2"/>
            <w:tcMar>
              <w:top w:w="96" w:type="dxa"/>
              <w:left w:w="113" w:type="dxa"/>
              <w:bottom w:w="96" w:type="dxa"/>
              <w:right w:w="113" w:type="dxa"/>
            </w:tcMar>
            <w:vAlign w:val="center"/>
          </w:tcPr>
          <w:p w14:paraId="720C34C4" w14:textId="77777777" w:rsidR="006E2B8A" w:rsidRPr="006E2B8A" w:rsidRDefault="006E2B8A" w:rsidP="006E2B8A">
            <w:pPr>
              <w:pStyle w:val="CDITable-RowCentre"/>
            </w:pPr>
            <w:r w:rsidRPr="006E2B8A">
              <w:t>71</w:t>
            </w:r>
          </w:p>
        </w:tc>
        <w:tc>
          <w:tcPr>
            <w:tcW w:w="992" w:type="dxa"/>
            <w:shd w:val="clear" w:color="auto" w:fill="F2F2F2" w:themeFill="background1" w:themeFillShade="F2"/>
            <w:tcMar>
              <w:top w:w="96" w:type="dxa"/>
              <w:left w:w="113" w:type="dxa"/>
              <w:bottom w:w="96" w:type="dxa"/>
              <w:right w:w="113" w:type="dxa"/>
            </w:tcMar>
            <w:vAlign w:val="center"/>
          </w:tcPr>
          <w:p w14:paraId="595148BA" w14:textId="77777777" w:rsidR="006E2B8A" w:rsidRPr="006E2B8A" w:rsidRDefault="006E2B8A" w:rsidP="006E2B8A">
            <w:pPr>
              <w:pStyle w:val="CDITable-RowCentre"/>
            </w:pPr>
            <w:r w:rsidRPr="006E2B8A">
              <w:t>75</w:t>
            </w:r>
          </w:p>
        </w:tc>
        <w:tc>
          <w:tcPr>
            <w:tcW w:w="992" w:type="dxa"/>
            <w:shd w:val="clear" w:color="auto" w:fill="F2F2F2" w:themeFill="background1" w:themeFillShade="F2"/>
            <w:tcMar>
              <w:top w:w="96" w:type="dxa"/>
              <w:left w:w="113" w:type="dxa"/>
              <w:bottom w:w="96" w:type="dxa"/>
              <w:right w:w="113" w:type="dxa"/>
            </w:tcMar>
            <w:vAlign w:val="center"/>
          </w:tcPr>
          <w:p w14:paraId="1E5FEC5A" w14:textId="77777777" w:rsidR="006E2B8A" w:rsidRPr="006E2B8A" w:rsidRDefault="006E2B8A" w:rsidP="006E2B8A">
            <w:pPr>
              <w:pStyle w:val="CDITable-RowCentre"/>
            </w:pPr>
            <w:r w:rsidRPr="006E2B8A">
              <w:t>79</w:t>
            </w:r>
          </w:p>
        </w:tc>
        <w:tc>
          <w:tcPr>
            <w:tcW w:w="992" w:type="dxa"/>
            <w:shd w:val="clear" w:color="auto" w:fill="F2F2F2" w:themeFill="background1" w:themeFillShade="F2"/>
            <w:tcMar>
              <w:top w:w="96" w:type="dxa"/>
              <w:left w:w="113" w:type="dxa"/>
              <w:bottom w:w="96" w:type="dxa"/>
              <w:right w:w="113" w:type="dxa"/>
            </w:tcMar>
            <w:vAlign w:val="center"/>
          </w:tcPr>
          <w:p w14:paraId="60FAF7EF" w14:textId="77777777" w:rsidR="006E2B8A" w:rsidRPr="006E2B8A" w:rsidRDefault="006E2B8A" w:rsidP="006E2B8A">
            <w:pPr>
              <w:pStyle w:val="CDITable-RowCentre"/>
            </w:pPr>
            <w:r w:rsidRPr="006E2B8A">
              <w:t>73</w:t>
            </w:r>
          </w:p>
        </w:tc>
        <w:tc>
          <w:tcPr>
            <w:tcW w:w="992" w:type="dxa"/>
            <w:shd w:val="clear" w:color="auto" w:fill="F2F2F2" w:themeFill="background1" w:themeFillShade="F2"/>
            <w:tcMar>
              <w:top w:w="96" w:type="dxa"/>
              <w:left w:w="113" w:type="dxa"/>
              <w:bottom w:w="96" w:type="dxa"/>
              <w:right w:w="113" w:type="dxa"/>
            </w:tcMar>
            <w:vAlign w:val="center"/>
          </w:tcPr>
          <w:p w14:paraId="1706715B" w14:textId="77777777" w:rsidR="006E2B8A" w:rsidRPr="006E2B8A" w:rsidRDefault="006E2B8A" w:rsidP="006E2B8A">
            <w:pPr>
              <w:pStyle w:val="CDITable-RowCentre"/>
            </w:pPr>
            <w:r w:rsidRPr="006E2B8A">
              <w:t>68</w:t>
            </w:r>
          </w:p>
        </w:tc>
        <w:tc>
          <w:tcPr>
            <w:tcW w:w="992" w:type="dxa"/>
            <w:shd w:val="clear" w:color="auto" w:fill="F2F2F2" w:themeFill="background1" w:themeFillShade="F2"/>
            <w:tcMar>
              <w:top w:w="96" w:type="dxa"/>
              <w:left w:w="113" w:type="dxa"/>
              <w:bottom w:w="96" w:type="dxa"/>
              <w:right w:w="113" w:type="dxa"/>
            </w:tcMar>
            <w:vAlign w:val="center"/>
          </w:tcPr>
          <w:p w14:paraId="6D376841" w14:textId="77777777" w:rsidR="006E2B8A" w:rsidRPr="006E2B8A" w:rsidRDefault="006E2B8A" w:rsidP="006E2B8A">
            <w:pPr>
              <w:pStyle w:val="CDITable-RowCentre"/>
            </w:pPr>
            <w:r w:rsidRPr="006E2B8A">
              <w:t>75</w:t>
            </w:r>
          </w:p>
        </w:tc>
      </w:tr>
      <w:tr w:rsidR="006E2B8A" w:rsidRPr="006E2B8A" w14:paraId="0A26A6BC" w14:textId="77777777" w:rsidTr="00024DB4">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Mar>
              <w:top w:w="96" w:type="dxa"/>
              <w:bottom w:w="96" w:type="dxa"/>
            </w:tcMar>
          </w:tcPr>
          <w:p w14:paraId="0E58E7A1" w14:textId="77777777" w:rsidR="006E2B8A" w:rsidRPr="006E2B8A" w:rsidRDefault="006E2B8A" w:rsidP="006E2B8A"/>
        </w:tc>
        <w:tc>
          <w:tcPr>
            <w:tcW w:w="2721" w:type="dxa"/>
            <w:tcMar>
              <w:top w:w="96" w:type="dxa"/>
              <w:left w:w="113" w:type="dxa"/>
              <w:bottom w:w="96" w:type="dxa"/>
              <w:right w:w="113" w:type="dxa"/>
            </w:tcMar>
            <w:vAlign w:val="center"/>
          </w:tcPr>
          <w:p w14:paraId="03BAD1ED" w14:textId="77777777" w:rsidR="006E2B8A" w:rsidRPr="006E2B8A" w:rsidRDefault="006E2B8A" w:rsidP="006E2B8A">
            <w:pPr>
              <w:pStyle w:val="CDITable-RowLeft"/>
            </w:pPr>
            <w:r w:rsidRPr="006E2B8A">
              <w:t>Rubella</w:t>
            </w:r>
          </w:p>
        </w:tc>
        <w:tc>
          <w:tcPr>
            <w:tcW w:w="992" w:type="dxa"/>
            <w:tcMar>
              <w:top w:w="96" w:type="dxa"/>
              <w:left w:w="113" w:type="dxa"/>
              <w:bottom w:w="96" w:type="dxa"/>
              <w:right w:w="113" w:type="dxa"/>
            </w:tcMar>
            <w:vAlign w:val="center"/>
          </w:tcPr>
          <w:p w14:paraId="31142630" w14:textId="77777777" w:rsidR="006E2B8A" w:rsidRPr="006E2B8A" w:rsidRDefault="006E2B8A" w:rsidP="006E2B8A">
            <w:pPr>
              <w:pStyle w:val="CDITable-RowCentre"/>
            </w:pPr>
            <w:r w:rsidRPr="006E2B8A">
              <w:t>95</w:t>
            </w:r>
          </w:p>
        </w:tc>
        <w:tc>
          <w:tcPr>
            <w:tcW w:w="992" w:type="dxa"/>
            <w:tcMar>
              <w:top w:w="96" w:type="dxa"/>
              <w:left w:w="113" w:type="dxa"/>
              <w:bottom w:w="96" w:type="dxa"/>
              <w:right w:w="113" w:type="dxa"/>
            </w:tcMar>
            <w:vAlign w:val="center"/>
          </w:tcPr>
          <w:p w14:paraId="6D09BA4B" w14:textId="77777777" w:rsidR="006E2B8A" w:rsidRPr="006E2B8A" w:rsidRDefault="006E2B8A" w:rsidP="006E2B8A">
            <w:pPr>
              <w:pStyle w:val="CDITable-RowCentre"/>
            </w:pPr>
            <w:r w:rsidRPr="006E2B8A">
              <w:t>86</w:t>
            </w:r>
          </w:p>
        </w:tc>
        <w:tc>
          <w:tcPr>
            <w:tcW w:w="992" w:type="dxa"/>
            <w:tcMar>
              <w:top w:w="96" w:type="dxa"/>
              <w:left w:w="113" w:type="dxa"/>
              <w:bottom w:w="96" w:type="dxa"/>
              <w:right w:w="113" w:type="dxa"/>
            </w:tcMar>
            <w:vAlign w:val="center"/>
          </w:tcPr>
          <w:p w14:paraId="293CAFF1" w14:textId="77777777" w:rsidR="006E2B8A" w:rsidRPr="006E2B8A" w:rsidRDefault="006E2B8A" w:rsidP="006E2B8A">
            <w:pPr>
              <w:pStyle w:val="CDITable-RowCentre"/>
            </w:pPr>
            <w:r w:rsidRPr="006E2B8A">
              <w:t>86</w:t>
            </w:r>
          </w:p>
        </w:tc>
        <w:tc>
          <w:tcPr>
            <w:tcW w:w="993" w:type="dxa"/>
            <w:tcMar>
              <w:top w:w="96" w:type="dxa"/>
              <w:left w:w="113" w:type="dxa"/>
              <w:bottom w:w="96" w:type="dxa"/>
              <w:right w:w="113" w:type="dxa"/>
            </w:tcMar>
            <w:vAlign w:val="center"/>
          </w:tcPr>
          <w:p w14:paraId="183686F2" w14:textId="77777777" w:rsidR="006E2B8A" w:rsidRPr="006E2B8A" w:rsidRDefault="006E2B8A" w:rsidP="006E2B8A">
            <w:pPr>
              <w:pStyle w:val="CDITable-RowCentre"/>
            </w:pPr>
            <w:r w:rsidRPr="006E2B8A">
              <w:t>88</w:t>
            </w:r>
          </w:p>
        </w:tc>
        <w:tc>
          <w:tcPr>
            <w:tcW w:w="992" w:type="dxa"/>
            <w:tcMar>
              <w:top w:w="96" w:type="dxa"/>
              <w:left w:w="113" w:type="dxa"/>
              <w:bottom w:w="96" w:type="dxa"/>
              <w:right w:w="113" w:type="dxa"/>
            </w:tcMar>
            <w:vAlign w:val="center"/>
          </w:tcPr>
          <w:p w14:paraId="7EE3B5F2" w14:textId="77777777" w:rsidR="006E2B8A" w:rsidRPr="006E2B8A" w:rsidRDefault="006E2B8A" w:rsidP="006E2B8A">
            <w:pPr>
              <w:pStyle w:val="CDITable-RowCentre"/>
            </w:pPr>
            <w:r w:rsidRPr="006E2B8A">
              <w:t>94</w:t>
            </w:r>
          </w:p>
        </w:tc>
        <w:tc>
          <w:tcPr>
            <w:tcW w:w="992" w:type="dxa"/>
            <w:tcMar>
              <w:top w:w="96" w:type="dxa"/>
              <w:left w:w="113" w:type="dxa"/>
              <w:bottom w:w="96" w:type="dxa"/>
              <w:right w:w="113" w:type="dxa"/>
            </w:tcMar>
            <w:vAlign w:val="center"/>
          </w:tcPr>
          <w:p w14:paraId="00C8026C" w14:textId="77777777" w:rsidR="006E2B8A" w:rsidRPr="006E2B8A" w:rsidRDefault="006E2B8A" w:rsidP="006E2B8A">
            <w:pPr>
              <w:pStyle w:val="CDITable-RowCentre"/>
            </w:pPr>
            <w:r w:rsidRPr="006E2B8A">
              <w:t>88</w:t>
            </w:r>
          </w:p>
        </w:tc>
        <w:tc>
          <w:tcPr>
            <w:tcW w:w="992" w:type="dxa"/>
            <w:tcMar>
              <w:top w:w="96" w:type="dxa"/>
              <w:left w:w="113" w:type="dxa"/>
              <w:bottom w:w="96" w:type="dxa"/>
              <w:right w:w="113" w:type="dxa"/>
            </w:tcMar>
            <w:vAlign w:val="center"/>
          </w:tcPr>
          <w:p w14:paraId="1411A64E" w14:textId="77777777" w:rsidR="006E2B8A" w:rsidRPr="006E2B8A" w:rsidRDefault="006E2B8A" w:rsidP="006E2B8A">
            <w:pPr>
              <w:pStyle w:val="CDITable-RowCentre"/>
            </w:pPr>
            <w:r w:rsidRPr="006E2B8A">
              <w:t>88</w:t>
            </w:r>
          </w:p>
        </w:tc>
        <w:tc>
          <w:tcPr>
            <w:tcW w:w="992" w:type="dxa"/>
            <w:tcMar>
              <w:top w:w="96" w:type="dxa"/>
              <w:left w:w="113" w:type="dxa"/>
              <w:bottom w:w="96" w:type="dxa"/>
              <w:right w:w="113" w:type="dxa"/>
            </w:tcMar>
            <w:vAlign w:val="center"/>
          </w:tcPr>
          <w:p w14:paraId="0425B33E" w14:textId="77777777" w:rsidR="006E2B8A" w:rsidRPr="006E2B8A" w:rsidRDefault="006E2B8A" w:rsidP="006E2B8A">
            <w:pPr>
              <w:pStyle w:val="CDITable-RowCentre"/>
            </w:pPr>
            <w:r w:rsidRPr="006E2B8A">
              <w:t>100</w:t>
            </w:r>
          </w:p>
        </w:tc>
        <w:tc>
          <w:tcPr>
            <w:tcW w:w="992" w:type="dxa"/>
            <w:tcMar>
              <w:top w:w="96" w:type="dxa"/>
              <w:left w:w="113" w:type="dxa"/>
              <w:bottom w:w="96" w:type="dxa"/>
              <w:right w:w="113" w:type="dxa"/>
            </w:tcMar>
            <w:vAlign w:val="center"/>
          </w:tcPr>
          <w:p w14:paraId="3559F348" w14:textId="77777777" w:rsidR="006E2B8A" w:rsidRPr="006E2B8A" w:rsidRDefault="006E2B8A" w:rsidP="006E2B8A">
            <w:pPr>
              <w:pStyle w:val="CDITable-RowCentre"/>
            </w:pPr>
            <w:r w:rsidRPr="006E2B8A">
              <w:t>78</w:t>
            </w:r>
            <w:r w:rsidRPr="006E2B8A">
              <w:rPr>
                <w:vertAlign w:val="superscript"/>
              </w:rPr>
              <w:t>b</w:t>
            </w:r>
          </w:p>
        </w:tc>
        <w:tc>
          <w:tcPr>
            <w:tcW w:w="992" w:type="dxa"/>
            <w:tcMar>
              <w:top w:w="96" w:type="dxa"/>
              <w:left w:w="113" w:type="dxa"/>
              <w:bottom w:w="96" w:type="dxa"/>
              <w:right w:w="113" w:type="dxa"/>
            </w:tcMar>
            <w:vAlign w:val="center"/>
          </w:tcPr>
          <w:p w14:paraId="56D6D142" w14:textId="77777777" w:rsidR="006E2B8A" w:rsidRPr="006E2B8A" w:rsidRDefault="006E2B8A" w:rsidP="006E2B8A">
            <w:pPr>
              <w:pStyle w:val="CDITable-RowCentre"/>
            </w:pPr>
            <w:r w:rsidRPr="006E2B8A">
              <w:t>95</w:t>
            </w:r>
          </w:p>
        </w:tc>
      </w:tr>
      <w:tr w:rsidR="00024DB4" w:rsidRPr="006E2B8A" w14:paraId="5933FD49" w14:textId="77777777" w:rsidTr="00024DB4">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shd w:val="clear" w:color="auto" w:fill="C5FFEF" w:themeFill="background2" w:themeFillTint="33"/>
            <w:tcMar>
              <w:top w:w="96" w:type="dxa"/>
              <w:bottom w:w="96" w:type="dxa"/>
            </w:tcMar>
          </w:tcPr>
          <w:p w14:paraId="07D73CB0" w14:textId="77777777" w:rsidR="006E2B8A" w:rsidRPr="006E2B8A" w:rsidRDefault="006E2B8A" w:rsidP="006E2B8A"/>
        </w:tc>
        <w:tc>
          <w:tcPr>
            <w:tcW w:w="2721" w:type="dxa"/>
            <w:tcBorders>
              <w:bottom w:val="single" w:sz="6" w:space="0" w:color="033636" w:themeColor="text2"/>
            </w:tcBorders>
            <w:shd w:val="clear" w:color="auto" w:fill="F2F2F2" w:themeFill="background1" w:themeFillShade="F2"/>
            <w:tcMar>
              <w:top w:w="96" w:type="dxa"/>
              <w:left w:w="113" w:type="dxa"/>
              <w:bottom w:w="96" w:type="dxa"/>
              <w:right w:w="113" w:type="dxa"/>
            </w:tcMar>
            <w:vAlign w:val="center"/>
          </w:tcPr>
          <w:p w14:paraId="673FDCDD" w14:textId="77777777" w:rsidR="006E2B8A" w:rsidRPr="006E2B8A" w:rsidRDefault="006E2B8A" w:rsidP="006E2B8A">
            <w:pPr>
              <w:pStyle w:val="CDITable-RowLeft"/>
            </w:pPr>
            <w:r w:rsidRPr="006E2B8A">
              <w:t>Tetanus</w:t>
            </w:r>
          </w:p>
        </w:tc>
        <w:tc>
          <w:tcPr>
            <w:tcW w:w="992" w:type="dxa"/>
            <w:tcBorders>
              <w:bottom w:val="single" w:sz="6" w:space="0" w:color="033636" w:themeColor="text2"/>
            </w:tcBorders>
            <w:shd w:val="clear" w:color="auto" w:fill="F2F2F2" w:themeFill="background1" w:themeFillShade="F2"/>
            <w:tcMar>
              <w:top w:w="96" w:type="dxa"/>
              <w:left w:w="113" w:type="dxa"/>
              <w:bottom w:w="96" w:type="dxa"/>
              <w:right w:w="113" w:type="dxa"/>
            </w:tcMar>
            <w:vAlign w:val="center"/>
          </w:tcPr>
          <w:p w14:paraId="1808FB94" w14:textId="77777777" w:rsidR="006E2B8A" w:rsidRPr="006E2B8A" w:rsidRDefault="006E2B8A" w:rsidP="006E2B8A">
            <w:pPr>
              <w:pStyle w:val="CDITable-RowCentre"/>
            </w:pPr>
            <w:r w:rsidRPr="006E2B8A">
              <w:t>100</w:t>
            </w:r>
            <w:r w:rsidRPr="006E2B8A">
              <w:rPr>
                <w:vertAlign w:val="superscript"/>
              </w:rPr>
              <w:t>b</w:t>
            </w:r>
          </w:p>
        </w:tc>
        <w:tc>
          <w:tcPr>
            <w:tcW w:w="992" w:type="dxa"/>
            <w:tcBorders>
              <w:bottom w:val="single" w:sz="6" w:space="0" w:color="033636" w:themeColor="text2"/>
            </w:tcBorders>
            <w:shd w:val="clear" w:color="auto" w:fill="F2F2F2" w:themeFill="background1" w:themeFillShade="F2"/>
            <w:tcMar>
              <w:top w:w="96" w:type="dxa"/>
              <w:left w:w="113" w:type="dxa"/>
              <w:bottom w:w="96" w:type="dxa"/>
              <w:right w:w="113" w:type="dxa"/>
            </w:tcMar>
            <w:vAlign w:val="center"/>
          </w:tcPr>
          <w:p w14:paraId="2BA828D2" w14:textId="77777777" w:rsidR="006E2B8A" w:rsidRPr="006E2B8A" w:rsidRDefault="006E2B8A" w:rsidP="006E2B8A">
            <w:pPr>
              <w:pStyle w:val="CDITable-RowCentre"/>
            </w:pPr>
            <w:r w:rsidRPr="006E2B8A">
              <w:t>100</w:t>
            </w:r>
            <w:r w:rsidRPr="006E2B8A">
              <w:rPr>
                <w:vertAlign w:val="superscript"/>
              </w:rPr>
              <w:t>b</w:t>
            </w:r>
          </w:p>
        </w:tc>
        <w:tc>
          <w:tcPr>
            <w:tcW w:w="992" w:type="dxa"/>
            <w:tcBorders>
              <w:bottom w:val="single" w:sz="6" w:space="0" w:color="033636" w:themeColor="text2"/>
            </w:tcBorders>
            <w:shd w:val="clear" w:color="auto" w:fill="F2F2F2" w:themeFill="background1" w:themeFillShade="F2"/>
            <w:tcMar>
              <w:top w:w="96" w:type="dxa"/>
              <w:left w:w="113" w:type="dxa"/>
              <w:bottom w:w="96" w:type="dxa"/>
              <w:right w:w="113" w:type="dxa"/>
            </w:tcMar>
            <w:vAlign w:val="center"/>
          </w:tcPr>
          <w:p w14:paraId="6D32C1C6" w14:textId="77777777" w:rsidR="006E2B8A" w:rsidRPr="006E2B8A" w:rsidRDefault="006E2B8A" w:rsidP="006E2B8A">
            <w:pPr>
              <w:pStyle w:val="CDITable-RowCentre"/>
            </w:pPr>
            <w:r w:rsidRPr="006E2B8A">
              <w:t>86</w:t>
            </w:r>
            <w:r w:rsidRPr="006E2B8A">
              <w:rPr>
                <w:vertAlign w:val="superscript"/>
              </w:rPr>
              <w:t>b</w:t>
            </w:r>
          </w:p>
        </w:tc>
        <w:tc>
          <w:tcPr>
            <w:tcW w:w="993" w:type="dxa"/>
            <w:tcBorders>
              <w:bottom w:val="single" w:sz="6" w:space="0" w:color="033636" w:themeColor="text2"/>
            </w:tcBorders>
            <w:shd w:val="clear" w:color="auto" w:fill="F2F2F2" w:themeFill="background1" w:themeFillShade="F2"/>
            <w:tcMar>
              <w:top w:w="96" w:type="dxa"/>
              <w:left w:w="113" w:type="dxa"/>
              <w:bottom w:w="96" w:type="dxa"/>
              <w:right w:w="113" w:type="dxa"/>
            </w:tcMar>
            <w:vAlign w:val="center"/>
          </w:tcPr>
          <w:p w14:paraId="4F40BFB1" w14:textId="77777777" w:rsidR="006E2B8A" w:rsidRPr="006E2B8A" w:rsidRDefault="006E2B8A" w:rsidP="006E2B8A">
            <w:pPr>
              <w:pStyle w:val="CDITable-RowCentre"/>
            </w:pPr>
            <w:r w:rsidRPr="006E2B8A">
              <w:t>75</w:t>
            </w:r>
            <w:r w:rsidRPr="006E2B8A">
              <w:rPr>
                <w:vertAlign w:val="superscript"/>
              </w:rPr>
              <w:t>b</w:t>
            </w:r>
          </w:p>
        </w:tc>
        <w:tc>
          <w:tcPr>
            <w:tcW w:w="992" w:type="dxa"/>
            <w:tcBorders>
              <w:bottom w:val="single" w:sz="6" w:space="0" w:color="033636" w:themeColor="text2"/>
            </w:tcBorders>
            <w:shd w:val="clear" w:color="auto" w:fill="F2F2F2" w:themeFill="background1" w:themeFillShade="F2"/>
            <w:tcMar>
              <w:top w:w="96" w:type="dxa"/>
              <w:left w:w="113" w:type="dxa"/>
              <w:bottom w:w="96" w:type="dxa"/>
              <w:right w:w="113" w:type="dxa"/>
            </w:tcMar>
            <w:vAlign w:val="center"/>
          </w:tcPr>
          <w:p w14:paraId="0206BF66" w14:textId="77777777" w:rsidR="006E2B8A" w:rsidRPr="006E2B8A" w:rsidRDefault="006E2B8A" w:rsidP="006E2B8A">
            <w:pPr>
              <w:pStyle w:val="CDITable-RowCentre"/>
            </w:pPr>
            <w:r w:rsidRPr="006E2B8A">
              <w:t>67</w:t>
            </w:r>
            <w:r w:rsidRPr="006E2B8A">
              <w:rPr>
                <w:vertAlign w:val="superscript"/>
              </w:rPr>
              <w:t>b</w:t>
            </w:r>
          </w:p>
        </w:tc>
        <w:tc>
          <w:tcPr>
            <w:tcW w:w="992" w:type="dxa"/>
            <w:tcBorders>
              <w:bottom w:val="single" w:sz="6" w:space="0" w:color="033636" w:themeColor="text2"/>
            </w:tcBorders>
            <w:shd w:val="clear" w:color="auto" w:fill="F2F2F2" w:themeFill="background1" w:themeFillShade="F2"/>
            <w:tcMar>
              <w:top w:w="96" w:type="dxa"/>
              <w:left w:w="113" w:type="dxa"/>
              <w:bottom w:w="96" w:type="dxa"/>
              <w:right w:w="113" w:type="dxa"/>
            </w:tcMar>
            <w:vAlign w:val="center"/>
          </w:tcPr>
          <w:p w14:paraId="57E95437" w14:textId="77777777" w:rsidR="006E2B8A" w:rsidRPr="006E2B8A" w:rsidRDefault="006E2B8A" w:rsidP="006E2B8A">
            <w:pPr>
              <w:pStyle w:val="CDITable-RowCentre"/>
            </w:pPr>
            <w:r w:rsidRPr="006E2B8A">
              <w:t>100</w:t>
            </w:r>
            <w:r w:rsidRPr="006E2B8A">
              <w:rPr>
                <w:vertAlign w:val="superscript"/>
              </w:rPr>
              <w:t>b</w:t>
            </w:r>
          </w:p>
        </w:tc>
        <w:tc>
          <w:tcPr>
            <w:tcW w:w="992" w:type="dxa"/>
            <w:tcBorders>
              <w:bottom w:val="single" w:sz="6" w:space="0" w:color="033636" w:themeColor="text2"/>
            </w:tcBorders>
            <w:shd w:val="clear" w:color="auto" w:fill="F2F2F2" w:themeFill="background1" w:themeFillShade="F2"/>
            <w:tcMar>
              <w:top w:w="96" w:type="dxa"/>
              <w:left w:w="113" w:type="dxa"/>
              <w:bottom w:w="96" w:type="dxa"/>
              <w:right w:w="113" w:type="dxa"/>
            </w:tcMar>
            <w:vAlign w:val="center"/>
          </w:tcPr>
          <w:p w14:paraId="2D50A99C" w14:textId="77777777" w:rsidR="006E2B8A" w:rsidRPr="006E2B8A" w:rsidRDefault="006E2B8A" w:rsidP="006E2B8A">
            <w:pPr>
              <w:pStyle w:val="CDITable-RowCentre"/>
            </w:pPr>
            <w:r w:rsidRPr="006E2B8A">
              <w:t>100</w:t>
            </w:r>
            <w:r w:rsidRPr="006E2B8A">
              <w:rPr>
                <w:vertAlign w:val="superscript"/>
              </w:rPr>
              <w:t>b</w:t>
            </w:r>
          </w:p>
        </w:tc>
        <w:tc>
          <w:tcPr>
            <w:tcW w:w="992" w:type="dxa"/>
            <w:tcBorders>
              <w:bottom w:val="single" w:sz="6" w:space="0" w:color="033636" w:themeColor="text2"/>
            </w:tcBorders>
            <w:shd w:val="clear" w:color="auto" w:fill="F2F2F2" w:themeFill="background1" w:themeFillShade="F2"/>
            <w:tcMar>
              <w:top w:w="96" w:type="dxa"/>
              <w:left w:w="113" w:type="dxa"/>
              <w:bottom w:w="96" w:type="dxa"/>
              <w:right w:w="113" w:type="dxa"/>
            </w:tcMar>
            <w:vAlign w:val="center"/>
          </w:tcPr>
          <w:p w14:paraId="0A87982C" w14:textId="77777777" w:rsidR="006E2B8A" w:rsidRPr="006E2B8A" w:rsidRDefault="006E2B8A" w:rsidP="006E2B8A">
            <w:pPr>
              <w:pStyle w:val="CDITable-RowCentre"/>
            </w:pPr>
            <w:r w:rsidRPr="006E2B8A">
              <w:t>100</w:t>
            </w:r>
            <w:r w:rsidRPr="006E2B8A">
              <w:rPr>
                <w:vertAlign w:val="superscript"/>
              </w:rPr>
              <w:t>b</w:t>
            </w:r>
          </w:p>
        </w:tc>
        <w:tc>
          <w:tcPr>
            <w:tcW w:w="992" w:type="dxa"/>
            <w:tcBorders>
              <w:bottom w:val="single" w:sz="6" w:space="0" w:color="033636" w:themeColor="text2"/>
            </w:tcBorders>
            <w:shd w:val="clear" w:color="auto" w:fill="F2F2F2" w:themeFill="background1" w:themeFillShade="F2"/>
            <w:tcMar>
              <w:top w:w="96" w:type="dxa"/>
              <w:left w:w="113" w:type="dxa"/>
              <w:bottom w:w="96" w:type="dxa"/>
              <w:right w:w="113" w:type="dxa"/>
            </w:tcMar>
            <w:vAlign w:val="center"/>
          </w:tcPr>
          <w:p w14:paraId="0EE582F0" w14:textId="77777777" w:rsidR="006E2B8A" w:rsidRPr="006E2B8A" w:rsidRDefault="006E2B8A" w:rsidP="006E2B8A">
            <w:pPr>
              <w:pStyle w:val="CDITable-RowCentre"/>
            </w:pPr>
            <w:r w:rsidRPr="006E2B8A">
              <w:t>100</w:t>
            </w:r>
            <w:r w:rsidRPr="006E2B8A">
              <w:rPr>
                <w:vertAlign w:val="superscript"/>
              </w:rPr>
              <w:t>b</w:t>
            </w:r>
          </w:p>
        </w:tc>
        <w:tc>
          <w:tcPr>
            <w:tcW w:w="992" w:type="dxa"/>
            <w:tcBorders>
              <w:bottom w:val="single" w:sz="6" w:space="0" w:color="033636" w:themeColor="text2"/>
            </w:tcBorders>
            <w:shd w:val="clear" w:color="auto" w:fill="F2F2F2" w:themeFill="background1" w:themeFillShade="F2"/>
            <w:tcMar>
              <w:top w:w="96" w:type="dxa"/>
              <w:left w:w="113" w:type="dxa"/>
              <w:bottom w:w="96" w:type="dxa"/>
              <w:right w:w="113" w:type="dxa"/>
            </w:tcMar>
            <w:vAlign w:val="center"/>
          </w:tcPr>
          <w:p w14:paraId="15DCF872" w14:textId="77777777" w:rsidR="006E2B8A" w:rsidRPr="006E2B8A" w:rsidRDefault="006E2B8A" w:rsidP="006E2B8A">
            <w:pPr>
              <w:pStyle w:val="CDITable-RowCentre"/>
            </w:pPr>
            <w:r w:rsidRPr="006E2B8A">
              <w:t>100</w:t>
            </w:r>
            <w:r w:rsidRPr="006E2B8A">
              <w:rPr>
                <w:vertAlign w:val="superscript"/>
              </w:rPr>
              <w:t>b</w:t>
            </w:r>
          </w:p>
        </w:tc>
      </w:tr>
    </w:tbl>
    <w:p w14:paraId="01945848" w14:textId="77777777" w:rsidR="006E2B8A" w:rsidRDefault="006E2B8A" w:rsidP="006E2B8A">
      <w:pPr>
        <w:pStyle w:val="CDITable-Firstfootnote"/>
        <w:divId w:val="935526654"/>
      </w:pPr>
      <w:r>
        <w:t>a</w:t>
      </w:r>
      <w:r>
        <w:tab/>
        <w:t>NC: no cases.</w:t>
      </w:r>
    </w:p>
    <w:p w14:paraId="330B6D04" w14:textId="77777777" w:rsidR="006E2B8A" w:rsidRDefault="006E2B8A" w:rsidP="006E2B8A">
      <w:pPr>
        <w:pStyle w:val="CDITable-Footnote"/>
        <w:divId w:val="935526654"/>
      </w:pPr>
      <w:r>
        <w:t>b</w:t>
      </w:r>
      <w:r>
        <w:tab/>
        <w:t>Notification number &lt; 10.</w:t>
      </w:r>
    </w:p>
    <w:p w14:paraId="544D97C6" w14:textId="1DE2A2EE" w:rsidR="000B65A1" w:rsidRPr="000B65A1" w:rsidRDefault="006E2B8A" w:rsidP="006E2B8A">
      <w:pPr>
        <w:pStyle w:val="CDITable-Footnote"/>
        <w:divId w:val="935526654"/>
      </w:pPr>
      <w:r>
        <w:t>c</w:t>
      </w:r>
      <w:r>
        <w:tab/>
        <w:t>New South Wales, Tasmania, South Australia, Western Australia, the Northern Territory and Queensland reported rotavirus to the NNDSS for the full 2010–2019 period; the Australian Capital Territory reported from January 2018 and Victoria from August 2018.</w:t>
      </w:r>
    </w:p>
    <w:p w14:paraId="759A96E0" w14:textId="77777777" w:rsidR="001A26DD" w:rsidRDefault="001A26DD" w:rsidP="0037146D">
      <w:pPr>
        <w:divId w:val="935526654"/>
        <w:sectPr w:rsidR="001A26DD" w:rsidSect="000B65A1">
          <w:footnotePr>
            <w:numFmt w:val="lowerRoman"/>
          </w:footnotePr>
          <w:pgSz w:w="16840" w:h="11907" w:orient="landscape" w:code="9"/>
          <w:pgMar w:top="1134" w:right="1134" w:bottom="1134" w:left="1304" w:header="709" w:footer="567" w:gutter="0"/>
          <w:cols w:space="708"/>
          <w:docGrid w:linePitch="360"/>
          <w15:footnoteColumns w:val="1"/>
        </w:sectPr>
      </w:pPr>
    </w:p>
    <w:p w14:paraId="0C5C3E13" w14:textId="3B7D2C84" w:rsidR="00024DB4" w:rsidRDefault="00024DB4" w:rsidP="00024DB4">
      <w:pPr>
        <w:pStyle w:val="CDITable-Title"/>
      </w:pPr>
      <w:bookmarkStart w:id="0" w:name="_Hlk185172676"/>
      <w:r w:rsidRPr="00024DB4">
        <w:lastRenderedPageBreak/>
        <w:t xml:space="preserve">Table A.3: Proportions and notifications of known, ‘not stated’ and ‘not provided’ Indigenous status in VPD </w:t>
      </w:r>
      <w:proofErr w:type="spellStart"/>
      <w:proofErr w:type="gramStart"/>
      <w:r w:rsidRPr="00024DB4">
        <w:t>notifications,</w:t>
      </w:r>
      <w:r w:rsidRPr="00EE161A">
        <w:rPr>
          <w:vertAlign w:val="superscript"/>
        </w:rPr>
        <w:t>a</w:t>
      </w:r>
      <w:proofErr w:type="spellEnd"/>
      <w:proofErr w:type="gramEnd"/>
      <w:r w:rsidRPr="00024DB4">
        <w:t xml:space="preserve"> by jurisdiction, Australia, 2010–2019</w:t>
      </w:r>
    </w:p>
    <w:tbl>
      <w:tblPr>
        <w:tblW w:w="0" w:type="auto"/>
        <w:tblLayout w:type="fixed"/>
        <w:tblCellMar>
          <w:left w:w="0" w:type="dxa"/>
          <w:right w:w="0" w:type="dxa"/>
        </w:tblCellMar>
        <w:tblLook w:val="0000" w:firstRow="0" w:lastRow="0" w:firstColumn="0" w:lastColumn="0" w:noHBand="0" w:noVBand="0"/>
        <w:tblCaption w:val="Table A.3: Proportions and notifications of known, ‘not stated’ and ‘not provided’ Indigenous status in VPD notifications,a by jurisdiction, Australia, 2010–2019"/>
        <w:tblDescription w:val="Appendix Table 3 shows the proportions, as a percentage, and the number of notifications of known, ‘not stated’ and ‘not provided’ Indigenous status in VPD notifications, by jurisdiction, for the period 2010-2019."/>
      </w:tblPr>
      <w:tblGrid>
        <w:gridCol w:w="2268"/>
        <w:gridCol w:w="1228"/>
        <w:gridCol w:w="1228"/>
        <w:gridCol w:w="1229"/>
        <w:gridCol w:w="1228"/>
        <w:gridCol w:w="1228"/>
        <w:gridCol w:w="1229"/>
      </w:tblGrid>
      <w:tr w:rsidR="00EE161A" w:rsidRPr="00EE161A" w14:paraId="4D0CFCB7" w14:textId="77777777" w:rsidTr="00EE161A">
        <w:tblPrEx>
          <w:tblCellMar>
            <w:top w:w="0" w:type="dxa"/>
            <w:left w:w="0" w:type="dxa"/>
            <w:bottom w:w="0" w:type="dxa"/>
            <w:right w:w="0" w:type="dxa"/>
          </w:tblCellMar>
        </w:tblPrEx>
        <w:trPr>
          <w:trHeight w:val="20"/>
          <w:tblHeader/>
        </w:trPr>
        <w:tc>
          <w:tcPr>
            <w:tcW w:w="2268" w:type="dxa"/>
            <w:vMerge w:val="restart"/>
            <w:shd w:val="clear" w:color="auto" w:fill="033636" w:themeFill="text2"/>
            <w:tcMar>
              <w:top w:w="113" w:type="dxa"/>
              <w:left w:w="113" w:type="dxa"/>
              <w:bottom w:w="113" w:type="dxa"/>
              <w:right w:w="113" w:type="dxa"/>
            </w:tcMar>
            <w:vAlign w:val="bottom"/>
          </w:tcPr>
          <w:p w14:paraId="2E5565FD" w14:textId="77777777" w:rsidR="00EE161A" w:rsidRPr="00EE161A" w:rsidRDefault="00EE161A" w:rsidP="00EE161A">
            <w:pPr>
              <w:pStyle w:val="CDITable-HeaderRowLeft"/>
            </w:pPr>
            <w:r w:rsidRPr="00EE161A">
              <w:t>Jurisdiction</w:t>
            </w:r>
          </w:p>
        </w:tc>
        <w:tc>
          <w:tcPr>
            <w:tcW w:w="7370" w:type="dxa"/>
            <w:gridSpan w:val="6"/>
            <w:shd w:val="clear" w:color="auto" w:fill="033636" w:themeFill="text2"/>
            <w:tcMar>
              <w:top w:w="113" w:type="dxa"/>
              <w:left w:w="113" w:type="dxa"/>
              <w:bottom w:w="113" w:type="dxa"/>
              <w:right w:w="113" w:type="dxa"/>
            </w:tcMar>
            <w:vAlign w:val="bottom"/>
          </w:tcPr>
          <w:p w14:paraId="1D367401" w14:textId="77777777" w:rsidR="00EE161A" w:rsidRPr="00EE161A" w:rsidRDefault="00EE161A" w:rsidP="00EE161A">
            <w:pPr>
              <w:pStyle w:val="CDITable-HeaderRowCentre"/>
            </w:pPr>
            <w:r w:rsidRPr="00EE161A">
              <w:t>Indigenous status</w:t>
            </w:r>
          </w:p>
        </w:tc>
      </w:tr>
      <w:tr w:rsidR="00EE161A" w:rsidRPr="00EE161A" w14:paraId="1DF0ED74" w14:textId="77777777" w:rsidTr="00EE161A">
        <w:tblPrEx>
          <w:tblCellMar>
            <w:top w:w="0" w:type="dxa"/>
            <w:left w:w="0" w:type="dxa"/>
            <w:bottom w:w="0" w:type="dxa"/>
            <w:right w:w="0" w:type="dxa"/>
          </w:tblCellMar>
        </w:tblPrEx>
        <w:trPr>
          <w:trHeight w:val="20"/>
          <w:tblHeader/>
        </w:trPr>
        <w:tc>
          <w:tcPr>
            <w:tcW w:w="2268" w:type="dxa"/>
            <w:vMerge/>
            <w:shd w:val="clear" w:color="auto" w:fill="033636" w:themeFill="text2"/>
          </w:tcPr>
          <w:p w14:paraId="0647D4B9" w14:textId="77777777" w:rsidR="00EE161A" w:rsidRPr="00EE161A" w:rsidRDefault="00EE161A" w:rsidP="00EE161A"/>
        </w:tc>
        <w:tc>
          <w:tcPr>
            <w:tcW w:w="2456"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0CB86153" w14:textId="77777777" w:rsidR="00EE161A" w:rsidRPr="00EE161A" w:rsidRDefault="00EE161A" w:rsidP="00EE161A">
            <w:pPr>
              <w:pStyle w:val="CDITable-HeaderRowCentre"/>
            </w:pPr>
            <w:r w:rsidRPr="00EE161A">
              <w:t>Known</w:t>
            </w:r>
          </w:p>
        </w:tc>
        <w:tc>
          <w:tcPr>
            <w:tcW w:w="2457"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187A75C3" w14:textId="77777777" w:rsidR="00EE161A" w:rsidRPr="00EE161A" w:rsidRDefault="00EE161A" w:rsidP="00EE161A">
            <w:pPr>
              <w:pStyle w:val="CDITable-HeaderRowCentre"/>
            </w:pPr>
            <w:r w:rsidRPr="00EE161A">
              <w:t>Not stated</w:t>
            </w:r>
            <w:r w:rsidRPr="00EE161A">
              <w:br/>
              <w:t>(Code 9)</w:t>
            </w:r>
          </w:p>
        </w:tc>
        <w:tc>
          <w:tcPr>
            <w:tcW w:w="2457"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2D046DB1" w14:textId="77777777" w:rsidR="00EE161A" w:rsidRPr="00EE161A" w:rsidRDefault="00EE161A" w:rsidP="00EE161A">
            <w:pPr>
              <w:pStyle w:val="CDITable-HeaderRowCentre"/>
            </w:pPr>
            <w:r w:rsidRPr="00EE161A">
              <w:t>No information provided (‘NULL’/blank)</w:t>
            </w:r>
          </w:p>
        </w:tc>
      </w:tr>
      <w:tr w:rsidR="00EE161A" w:rsidRPr="00EE161A" w14:paraId="35B5CB9B" w14:textId="77777777" w:rsidTr="00EE161A">
        <w:tblPrEx>
          <w:tblCellMar>
            <w:top w:w="0" w:type="dxa"/>
            <w:left w:w="0" w:type="dxa"/>
            <w:bottom w:w="0" w:type="dxa"/>
            <w:right w:w="0" w:type="dxa"/>
          </w:tblCellMar>
        </w:tblPrEx>
        <w:trPr>
          <w:trHeight w:val="20"/>
          <w:tblHeader/>
        </w:trPr>
        <w:tc>
          <w:tcPr>
            <w:tcW w:w="2268" w:type="dxa"/>
            <w:vMerge/>
            <w:shd w:val="clear" w:color="auto" w:fill="033636" w:themeFill="text2"/>
          </w:tcPr>
          <w:p w14:paraId="3ED23FED" w14:textId="77777777" w:rsidR="00EE161A" w:rsidRPr="00EE161A" w:rsidRDefault="00EE161A" w:rsidP="00EE161A"/>
        </w:tc>
        <w:tc>
          <w:tcPr>
            <w:tcW w:w="1228"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22EB3733" w14:textId="77777777" w:rsidR="00EE161A" w:rsidRPr="00EE161A" w:rsidRDefault="00EE161A" w:rsidP="00EE161A">
            <w:pPr>
              <w:pStyle w:val="CDITable-HeaderRowCentre"/>
            </w:pPr>
            <w:r w:rsidRPr="00EE161A">
              <w:t>n</w:t>
            </w:r>
          </w:p>
        </w:tc>
        <w:tc>
          <w:tcPr>
            <w:tcW w:w="1228"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34B159AC" w14:textId="77777777" w:rsidR="00EE161A" w:rsidRPr="00EE161A" w:rsidRDefault="00EE161A" w:rsidP="00EE161A">
            <w:pPr>
              <w:pStyle w:val="CDITable-HeaderRowCentre"/>
            </w:pPr>
            <w:r w:rsidRPr="00EE161A">
              <w:t>%</w:t>
            </w:r>
          </w:p>
        </w:tc>
        <w:tc>
          <w:tcPr>
            <w:tcW w:w="1229"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12C9F387" w14:textId="77777777" w:rsidR="00EE161A" w:rsidRPr="00EE161A" w:rsidRDefault="00EE161A" w:rsidP="00EE161A">
            <w:pPr>
              <w:pStyle w:val="CDITable-HeaderRowCentre"/>
            </w:pPr>
            <w:r w:rsidRPr="00EE161A">
              <w:t>n</w:t>
            </w:r>
          </w:p>
        </w:tc>
        <w:tc>
          <w:tcPr>
            <w:tcW w:w="1228"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689045ED" w14:textId="77777777" w:rsidR="00EE161A" w:rsidRPr="00EE161A" w:rsidRDefault="00EE161A" w:rsidP="00EE161A">
            <w:pPr>
              <w:pStyle w:val="CDITable-HeaderRowCentre"/>
            </w:pPr>
            <w:r w:rsidRPr="00EE161A">
              <w:t>%</w:t>
            </w:r>
          </w:p>
        </w:tc>
        <w:tc>
          <w:tcPr>
            <w:tcW w:w="1228"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01D784AC" w14:textId="77777777" w:rsidR="00EE161A" w:rsidRPr="00EE161A" w:rsidRDefault="00EE161A" w:rsidP="00EE161A">
            <w:pPr>
              <w:pStyle w:val="CDITable-HeaderRowCentre"/>
            </w:pPr>
            <w:r w:rsidRPr="00EE161A">
              <w:t>n</w:t>
            </w:r>
          </w:p>
        </w:tc>
        <w:tc>
          <w:tcPr>
            <w:tcW w:w="1229"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4409595B" w14:textId="77777777" w:rsidR="00EE161A" w:rsidRPr="00EE161A" w:rsidRDefault="00EE161A" w:rsidP="00EE161A">
            <w:pPr>
              <w:pStyle w:val="CDITable-HeaderRowCentre"/>
            </w:pPr>
            <w:r w:rsidRPr="00EE161A">
              <w:t>%</w:t>
            </w:r>
          </w:p>
        </w:tc>
      </w:tr>
      <w:tr w:rsidR="00EE161A" w:rsidRPr="00EE161A" w14:paraId="76C4CE72" w14:textId="77777777" w:rsidTr="00EE161A">
        <w:tblPrEx>
          <w:tblCellMar>
            <w:top w:w="0" w:type="dxa"/>
            <w:left w:w="0" w:type="dxa"/>
            <w:bottom w:w="0" w:type="dxa"/>
            <w:right w:w="0" w:type="dxa"/>
          </w:tblCellMar>
        </w:tblPrEx>
        <w:trPr>
          <w:trHeight w:val="20"/>
        </w:trPr>
        <w:tc>
          <w:tcPr>
            <w:tcW w:w="2268" w:type="dxa"/>
            <w:shd w:val="clear" w:color="auto" w:fill="F2F2F2" w:themeFill="background1" w:themeFillShade="F2"/>
            <w:tcMar>
              <w:top w:w="113" w:type="dxa"/>
              <w:left w:w="113" w:type="dxa"/>
              <w:bottom w:w="113" w:type="dxa"/>
              <w:right w:w="113" w:type="dxa"/>
            </w:tcMar>
            <w:vAlign w:val="center"/>
          </w:tcPr>
          <w:p w14:paraId="1A50D818" w14:textId="77777777" w:rsidR="00EE161A" w:rsidRPr="00EE161A" w:rsidRDefault="00EE161A" w:rsidP="00EE161A">
            <w:pPr>
              <w:pStyle w:val="CDITable-RowLeft"/>
            </w:pPr>
            <w:r w:rsidRPr="00EE161A">
              <w:t>Australian Capital Territory</w:t>
            </w:r>
          </w:p>
        </w:tc>
        <w:tc>
          <w:tcPr>
            <w:tcW w:w="1228" w:type="dxa"/>
            <w:shd w:val="clear" w:color="auto" w:fill="F2F2F2" w:themeFill="background1" w:themeFillShade="F2"/>
            <w:tcMar>
              <w:top w:w="113" w:type="dxa"/>
              <w:left w:w="113" w:type="dxa"/>
              <w:bottom w:w="113" w:type="dxa"/>
              <w:right w:w="113" w:type="dxa"/>
            </w:tcMar>
            <w:vAlign w:val="center"/>
          </w:tcPr>
          <w:p w14:paraId="2A7EE1F1" w14:textId="77777777" w:rsidR="00EE161A" w:rsidRPr="00EE161A" w:rsidRDefault="00EE161A" w:rsidP="00EE161A">
            <w:pPr>
              <w:pStyle w:val="CDITable-RowCentre"/>
            </w:pPr>
            <w:r w:rsidRPr="00EE161A">
              <w:t>11,700</w:t>
            </w:r>
          </w:p>
        </w:tc>
        <w:tc>
          <w:tcPr>
            <w:tcW w:w="1228" w:type="dxa"/>
            <w:shd w:val="clear" w:color="auto" w:fill="F2F2F2" w:themeFill="background1" w:themeFillShade="F2"/>
            <w:tcMar>
              <w:top w:w="113" w:type="dxa"/>
              <w:left w:w="113" w:type="dxa"/>
              <w:bottom w:w="113" w:type="dxa"/>
              <w:right w:w="113" w:type="dxa"/>
            </w:tcMar>
            <w:vAlign w:val="center"/>
          </w:tcPr>
          <w:p w14:paraId="60AEB07E" w14:textId="77777777" w:rsidR="00EE161A" w:rsidRPr="00EE161A" w:rsidRDefault="00EE161A" w:rsidP="00EE161A">
            <w:pPr>
              <w:pStyle w:val="CDITable-RowCentre"/>
            </w:pPr>
            <w:r w:rsidRPr="00EE161A">
              <w:t>62</w:t>
            </w:r>
          </w:p>
        </w:tc>
        <w:tc>
          <w:tcPr>
            <w:tcW w:w="1229" w:type="dxa"/>
            <w:shd w:val="clear" w:color="auto" w:fill="F2F2F2" w:themeFill="background1" w:themeFillShade="F2"/>
            <w:tcMar>
              <w:top w:w="113" w:type="dxa"/>
              <w:left w:w="113" w:type="dxa"/>
              <w:bottom w:w="113" w:type="dxa"/>
              <w:right w:w="113" w:type="dxa"/>
            </w:tcMar>
            <w:vAlign w:val="center"/>
          </w:tcPr>
          <w:p w14:paraId="28B5B8BA" w14:textId="77777777" w:rsidR="00EE161A" w:rsidRPr="00EE161A" w:rsidRDefault="00EE161A" w:rsidP="00EE161A">
            <w:pPr>
              <w:pStyle w:val="CDITable-RowCentre"/>
            </w:pPr>
            <w:r w:rsidRPr="00EE161A">
              <w:t>2,121</w:t>
            </w:r>
          </w:p>
        </w:tc>
        <w:tc>
          <w:tcPr>
            <w:tcW w:w="1228" w:type="dxa"/>
            <w:shd w:val="clear" w:color="auto" w:fill="F2F2F2" w:themeFill="background1" w:themeFillShade="F2"/>
            <w:tcMar>
              <w:top w:w="113" w:type="dxa"/>
              <w:left w:w="113" w:type="dxa"/>
              <w:bottom w:w="113" w:type="dxa"/>
              <w:right w:w="113" w:type="dxa"/>
            </w:tcMar>
            <w:vAlign w:val="center"/>
          </w:tcPr>
          <w:p w14:paraId="5E7C8113" w14:textId="77777777" w:rsidR="00EE161A" w:rsidRPr="00EE161A" w:rsidRDefault="00EE161A" w:rsidP="00EE161A">
            <w:pPr>
              <w:pStyle w:val="CDITable-RowCentre"/>
            </w:pPr>
            <w:r w:rsidRPr="00EE161A">
              <w:t>11</w:t>
            </w:r>
          </w:p>
        </w:tc>
        <w:tc>
          <w:tcPr>
            <w:tcW w:w="1228" w:type="dxa"/>
            <w:shd w:val="clear" w:color="auto" w:fill="F2F2F2" w:themeFill="background1" w:themeFillShade="F2"/>
            <w:tcMar>
              <w:top w:w="113" w:type="dxa"/>
              <w:left w:w="113" w:type="dxa"/>
              <w:bottom w:w="113" w:type="dxa"/>
              <w:right w:w="113" w:type="dxa"/>
            </w:tcMar>
            <w:vAlign w:val="center"/>
          </w:tcPr>
          <w:p w14:paraId="69709702" w14:textId="77777777" w:rsidR="00EE161A" w:rsidRPr="00EE161A" w:rsidRDefault="00EE161A" w:rsidP="00EE161A">
            <w:pPr>
              <w:pStyle w:val="CDITable-RowCentre"/>
            </w:pPr>
            <w:r w:rsidRPr="00EE161A">
              <w:t>5,112</w:t>
            </w:r>
          </w:p>
        </w:tc>
        <w:tc>
          <w:tcPr>
            <w:tcW w:w="1229" w:type="dxa"/>
            <w:shd w:val="clear" w:color="auto" w:fill="F2F2F2" w:themeFill="background1" w:themeFillShade="F2"/>
            <w:tcMar>
              <w:top w:w="113" w:type="dxa"/>
              <w:left w:w="113" w:type="dxa"/>
              <w:bottom w:w="113" w:type="dxa"/>
              <w:right w:w="113" w:type="dxa"/>
            </w:tcMar>
            <w:vAlign w:val="center"/>
          </w:tcPr>
          <w:p w14:paraId="1F5E1127" w14:textId="77777777" w:rsidR="00EE161A" w:rsidRPr="00EE161A" w:rsidRDefault="00EE161A" w:rsidP="00EE161A">
            <w:pPr>
              <w:pStyle w:val="CDITable-RowCentre"/>
            </w:pPr>
            <w:r w:rsidRPr="00EE161A">
              <w:t>27</w:t>
            </w:r>
          </w:p>
        </w:tc>
      </w:tr>
      <w:tr w:rsidR="00EE161A" w:rsidRPr="00EE161A" w14:paraId="3D05163D" w14:textId="77777777" w:rsidTr="00EE161A">
        <w:tblPrEx>
          <w:tblCellMar>
            <w:top w:w="0" w:type="dxa"/>
            <w:left w:w="0" w:type="dxa"/>
            <w:bottom w:w="0" w:type="dxa"/>
            <w:right w:w="0" w:type="dxa"/>
          </w:tblCellMar>
        </w:tblPrEx>
        <w:trPr>
          <w:trHeight w:val="20"/>
        </w:trPr>
        <w:tc>
          <w:tcPr>
            <w:tcW w:w="2268" w:type="dxa"/>
            <w:tcMar>
              <w:top w:w="113" w:type="dxa"/>
              <w:left w:w="113" w:type="dxa"/>
              <w:bottom w:w="113" w:type="dxa"/>
              <w:right w:w="113" w:type="dxa"/>
            </w:tcMar>
            <w:vAlign w:val="center"/>
          </w:tcPr>
          <w:p w14:paraId="7730DDFA" w14:textId="77777777" w:rsidR="00EE161A" w:rsidRPr="00EE161A" w:rsidRDefault="00EE161A" w:rsidP="00EE161A">
            <w:pPr>
              <w:pStyle w:val="CDITable-RowLeft"/>
            </w:pPr>
            <w:r w:rsidRPr="00EE161A">
              <w:t>New South Wales</w:t>
            </w:r>
          </w:p>
        </w:tc>
        <w:tc>
          <w:tcPr>
            <w:tcW w:w="1228" w:type="dxa"/>
            <w:tcMar>
              <w:top w:w="113" w:type="dxa"/>
              <w:left w:w="113" w:type="dxa"/>
              <w:bottom w:w="113" w:type="dxa"/>
              <w:right w:w="113" w:type="dxa"/>
            </w:tcMar>
            <w:vAlign w:val="center"/>
          </w:tcPr>
          <w:p w14:paraId="28C0B5AF" w14:textId="77777777" w:rsidR="00EE161A" w:rsidRPr="00EE161A" w:rsidRDefault="00EE161A" w:rsidP="00EE161A">
            <w:pPr>
              <w:pStyle w:val="CDITable-RowCentre"/>
            </w:pPr>
            <w:r w:rsidRPr="00EE161A">
              <w:t>192,906</w:t>
            </w:r>
          </w:p>
        </w:tc>
        <w:tc>
          <w:tcPr>
            <w:tcW w:w="1228" w:type="dxa"/>
            <w:tcMar>
              <w:top w:w="113" w:type="dxa"/>
              <w:left w:w="113" w:type="dxa"/>
              <w:bottom w:w="113" w:type="dxa"/>
              <w:right w:w="113" w:type="dxa"/>
            </w:tcMar>
            <w:vAlign w:val="center"/>
          </w:tcPr>
          <w:p w14:paraId="0406C9C7" w14:textId="77777777" w:rsidR="00EE161A" w:rsidRPr="00EE161A" w:rsidRDefault="00EE161A" w:rsidP="00EE161A">
            <w:pPr>
              <w:pStyle w:val="CDITable-RowCentre"/>
            </w:pPr>
            <w:r w:rsidRPr="00EE161A">
              <w:t>41</w:t>
            </w:r>
          </w:p>
        </w:tc>
        <w:tc>
          <w:tcPr>
            <w:tcW w:w="1229" w:type="dxa"/>
            <w:tcMar>
              <w:top w:w="113" w:type="dxa"/>
              <w:left w:w="113" w:type="dxa"/>
              <w:bottom w:w="113" w:type="dxa"/>
              <w:right w:w="113" w:type="dxa"/>
            </w:tcMar>
            <w:vAlign w:val="center"/>
          </w:tcPr>
          <w:p w14:paraId="13778A8C" w14:textId="77777777" w:rsidR="00EE161A" w:rsidRPr="00EE161A" w:rsidRDefault="00EE161A" w:rsidP="00EE161A">
            <w:pPr>
              <w:pStyle w:val="CDITable-RowCentre"/>
            </w:pPr>
            <w:r w:rsidRPr="00EE161A">
              <w:t>62,114</w:t>
            </w:r>
          </w:p>
        </w:tc>
        <w:tc>
          <w:tcPr>
            <w:tcW w:w="1228" w:type="dxa"/>
            <w:tcMar>
              <w:top w:w="113" w:type="dxa"/>
              <w:left w:w="113" w:type="dxa"/>
              <w:bottom w:w="113" w:type="dxa"/>
              <w:right w:w="113" w:type="dxa"/>
            </w:tcMar>
            <w:vAlign w:val="center"/>
          </w:tcPr>
          <w:p w14:paraId="6C0AD9A0" w14:textId="77777777" w:rsidR="00EE161A" w:rsidRPr="00EE161A" w:rsidRDefault="00EE161A" w:rsidP="00EE161A">
            <w:pPr>
              <w:pStyle w:val="CDITable-RowCentre"/>
            </w:pPr>
            <w:r w:rsidRPr="00EE161A">
              <w:t>13</w:t>
            </w:r>
          </w:p>
        </w:tc>
        <w:tc>
          <w:tcPr>
            <w:tcW w:w="1228" w:type="dxa"/>
            <w:tcMar>
              <w:top w:w="113" w:type="dxa"/>
              <w:left w:w="113" w:type="dxa"/>
              <w:bottom w:w="113" w:type="dxa"/>
              <w:right w:w="113" w:type="dxa"/>
            </w:tcMar>
            <w:vAlign w:val="center"/>
          </w:tcPr>
          <w:p w14:paraId="774BB4E0" w14:textId="77777777" w:rsidR="00EE161A" w:rsidRPr="00EE161A" w:rsidRDefault="00EE161A" w:rsidP="00EE161A">
            <w:pPr>
              <w:pStyle w:val="CDITable-RowCentre"/>
            </w:pPr>
            <w:r w:rsidRPr="00EE161A">
              <w:t>212,245</w:t>
            </w:r>
          </w:p>
        </w:tc>
        <w:tc>
          <w:tcPr>
            <w:tcW w:w="1229" w:type="dxa"/>
            <w:tcMar>
              <w:top w:w="113" w:type="dxa"/>
              <w:left w:w="113" w:type="dxa"/>
              <w:bottom w:w="113" w:type="dxa"/>
              <w:right w:w="113" w:type="dxa"/>
            </w:tcMar>
            <w:vAlign w:val="center"/>
          </w:tcPr>
          <w:p w14:paraId="2E66E8FE" w14:textId="77777777" w:rsidR="00EE161A" w:rsidRPr="00EE161A" w:rsidRDefault="00EE161A" w:rsidP="00EE161A">
            <w:pPr>
              <w:pStyle w:val="CDITable-RowCentre"/>
            </w:pPr>
            <w:r w:rsidRPr="00EE161A">
              <w:t>45</w:t>
            </w:r>
          </w:p>
        </w:tc>
      </w:tr>
      <w:tr w:rsidR="00EE161A" w:rsidRPr="00EE161A" w14:paraId="2A418DF7" w14:textId="77777777" w:rsidTr="00EE161A">
        <w:tblPrEx>
          <w:tblCellMar>
            <w:top w:w="0" w:type="dxa"/>
            <w:left w:w="0" w:type="dxa"/>
            <w:bottom w:w="0" w:type="dxa"/>
            <w:right w:w="0" w:type="dxa"/>
          </w:tblCellMar>
        </w:tblPrEx>
        <w:trPr>
          <w:trHeight w:val="20"/>
        </w:trPr>
        <w:tc>
          <w:tcPr>
            <w:tcW w:w="2268" w:type="dxa"/>
            <w:shd w:val="clear" w:color="auto" w:fill="F2F2F2" w:themeFill="background1" w:themeFillShade="F2"/>
            <w:tcMar>
              <w:top w:w="113" w:type="dxa"/>
              <w:left w:w="113" w:type="dxa"/>
              <w:bottom w:w="113" w:type="dxa"/>
              <w:right w:w="113" w:type="dxa"/>
            </w:tcMar>
            <w:vAlign w:val="center"/>
          </w:tcPr>
          <w:p w14:paraId="07330452" w14:textId="77777777" w:rsidR="00EE161A" w:rsidRPr="00EE161A" w:rsidRDefault="00EE161A" w:rsidP="00EE161A">
            <w:pPr>
              <w:pStyle w:val="CDITable-RowLeft"/>
            </w:pPr>
            <w:r w:rsidRPr="00EE161A">
              <w:t>Northern Territory</w:t>
            </w:r>
          </w:p>
        </w:tc>
        <w:tc>
          <w:tcPr>
            <w:tcW w:w="1228" w:type="dxa"/>
            <w:shd w:val="clear" w:color="auto" w:fill="F2F2F2" w:themeFill="background1" w:themeFillShade="F2"/>
            <w:tcMar>
              <w:top w:w="113" w:type="dxa"/>
              <w:left w:w="113" w:type="dxa"/>
              <w:bottom w:w="113" w:type="dxa"/>
              <w:right w:w="113" w:type="dxa"/>
            </w:tcMar>
            <w:vAlign w:val="center"/>
          </w:tcPr>
          <w:p w14:paraId="4B396F51" w14:textId="77777777" w:rsidR="00EE161A" w:rsidRPr="00EE161A" w:rsidRDefault="00EE161A" w:rsidP="00EE161A">
            <w:pPr>
              <w:pStyle w:val="CDITable-RowCentre"/>
            </w:pPr>
            <w:r w:rsidRPr="00EE161A">
              <w:t>14,189</w:t>
            </w:r>
          </w:p>
        </w:tc>
        <w:tc>
          <w:tcPr>
            <w:tcW w:w="1228" w:type="dxa"/>
            <w:shd w:val="clear" w:color="auto" w:fill="F2F2F2" w:themeFill="background1" w:themeFillShade="F2"/>
            <w:tcMar>
              <w:top w:w="113" w:type="dxa"/>
              <w:left w:w="113" w:type="dxa"/>
              <w:bottom w:w="113" w:type="dxa"/>
              <w:right w:w="113" w:type="dxa"/>
            </w:tcMar>
            <w:vAlign w:val="center"/>
          </w:tcPr>
          <w:p w14:paraId="757052BC" w14:textId="77777777" w:rsidR="00EE161A" w:rsidRPr="00EE161A" w:rsidRDefault="00EE161A" w:rsidP="00EE161A">
            <w:pPr>
              <w:pStyle w:val="CDITable-RowCentre"/>
            </w:pPr>
            <w:r w:rsidRPr="00EE161A">
              <w:t>98</w:t>
            </w:r>
          </w:p>
        </w:tc>
        <w:tc>
          <w:tcPr>
            <w:tcW w:w="1229" w:type="dxa"/>
            <w:shd w:val="clear" w:color="auto" w:fill="F2F2F2" w:themeFill="background1" w:themeFillShade="F2"/>
            <w:tcMar>
              <w:top w:w="113" w:type="dxa"/>
              <w:left w:w="113" w:type="dxa"/>
              <w:bottom w:w="113" w:type="dxa"/>
              <w:right w:w="113" w:type="dxa"/>
            </w:tcMar>
            <w:vAlign w:val="center"/>
          </w:tcPr>
          <w:p w14:paraId="7122EE1B" w14:textId="77777777" w:rsidR="00EE161A" w:rsidRPr="00EE161A" w:rsidRDefault="00EE161A" w:rsidP="00EE161A">
            <w:pPr>
              <w:pStyle w:val="CDITable-RowCentre"/>
            </w:pPr>
            <w:r w:rsidRPr="00EE161A">
              <w:t>321</w:t>
            </w:r>
          </w:p>
        </w:tc>
        <w:tc>
          <w:tcPr>
            <w:tcW w:w="1228" w:type="dxa"/>
            <w:shd w:val="clear" w:color="auto" w:fill="F2F2F2" w:themeFill="background1" w:themeFillShade="F2"/>
            <w:tcMar>
              <w:top w:w="113" w:type="dxa"/>
              <w:left w:w="113" w:type="dxa"/>
              <w:bottom w:w="113" w:type="dxa"/>
              <w:right w:w="113" w:type="dxa"/>
            </w:tcMar>
            <w:vAlign w:val="center"/>
          </w:tcPr>
          <w:p w14:paraId="64156CBB" w14:textId="77777777" w:rsidR="00EE161A" w:rsidRPr="00EE161A" w:rsidRDefault="00EE161A" w:rsidP="00EE161A">
            <w:pPr>
              <w:pStyle w:val="CDITable-RowCentre"/>
            </w:pPr>
            <w:r w:rsidRPr="00EE161A">
              <w:t>2</w:t>
            </w:r>
          </w:p>
        </w:tc>
        <w:tc>
          <w:tcPr>
            <w:tcW w:w="1228" w:type="dxa"/>
            <w:shd w:val="clear" w:color="auto" w:fill="F2F2F2" w:themeFill="background1" w:themeFillShade="F2"/>
            <w:tcMar>
              <w:top w:w="113" w:type="dxa"/>
              <w:left w:w="113" w:type="dxa"/>
              <w:bottom w:w="113" w:type="dxa"/>
              <w:right w:w="113" w:type="dxa"/>
            </w:tcMar>
            <w:vAlign w:val="center"/>
          </w:tcPr>
          <w:p w14:paraId="24F92391" w14:textId="77777777" w:rsidR="00EE161A" w:rsidRPr="00EE161A" w:rsidRDefault="00EE161A" w:rsidP="00EE161A">
            <w:pPr>
              <w:pStyle w:val="CDITable-RowCentre"/>
            </w:pPr>
            <w:r w:rsidRPr="00EE161A">
              <w:t>0</w:t>
            </w:r>
          </w:p>
        </w:tc>
        <w:tc>
          <w:tcPr>
            <w:tcW w:w="1229" w:type="dxa"/>
            <w:shd w:val="clear" w:color="auto" w:fill="F2F2F2" w:themeFill="background1" w:themeFillShade="F2"/>
            <w:tcMar>
              <w:top w:w="113" w:type="dxa"/>
              <w:left w:w="113" w:type="dxa"/>
              <w:bottom w:w="113" w:type="dxa"/>
              <w:right w:w="113" w:type="dxa"/>
            </w:tcMar>
            <w:vAlign w:val="center"/>
          </w:tcPr>
          <w:p w14:paraId="04D63F28" w14:textId="77777777" w:rsidR="00EE161A" w:rsidRPr="00EE161A" w:rsidRDefault="00EE161A" w:rsidP="00EE161A">
            <w:pPr>
              <w:pStyle w:val="CDITable-RowCentre"/>
            </w:pPr>
            <w:r w:rsidRPr="00EE161A">
              <w:t>0</w:t>
            </w:r>
          </w:p>
        </w:tc>
      </w:tr>
      <w:tr w:rsidR="00EE161A" w:rsidRPr="00EE161A" w14:paraId="7098C9AF" w14:textId="77777777" w:rsidTr="00EE161A">
        <w:tblPrEx>
          <w:tblCellMar>
            <w:top w:w="0" w:type="dxa"/>
            <w:left w:w="0" w:type="dxa"/>
            <w:bottom w:w="0" w:type="dxa"/>
            <w:right w:w="0" w:type="dxa"/>
          </w:tblCellMar>
        </w:tblPrEx>
        <w:trPr>
          <w:trHeight w:val="20"/>
        </w:trPr>
        <w:tc>
          <w:tcPr>
            <w:tcW w:w="2268" w:type="dxa"/>
            <w:tcMar>
              <w:top w:w="113" w:type="dxa"/>
              <w:left w:w="113" w:type="dxa"/>
              <w:bottom w:w="113" w:type="dxa"/>
              <w:right w:w="113" w:type="dxa"/>
            </w:tcMar>
            <w:vAlign w:val="center"/>
          </w:tcPr>
          <w:p w14:paraId="2FF00B8E" w14:textId="77777777" w:rsidR="00EE161A" w:rsidRPr="00EE161A" w:rsidRDefault="00EE161A" w:rsidP="00EE161A">
            <w:pPr>
              <w:pStyle w:val="CDITable-RowLeft"/>
            </w:pPr>
            <w:r w:rsidRPr="00EE161A">
              <w:t>Queensland</w:t>
            </w:r>
          </w:p>
        </w:tc>
        <w:tc>
          <w:tcPr>
            <w:tcW w:w="1228" w:type="dxa"/>
            <w:tcMar>
              <w:top w:w="113" w:type="dxa"/>
              <w:left w:w="113" w:type="dxa"/>
              <w:bottom w:w="113" w:type="dxa"/>
              <w:right w:w="113" w:type="dxa"/>
            </w:tcMar>
            <w:vAlign w:val="center"/>
          </w:tcPr>
          <w:p w14:paraId="26F823B9" w14:textId="77777777" w:rsidR="00EE161A" w:rsidRPr="00EE161A" w:rsidRDefault="00EE161A" w:rsidP="00EE161A">
            <w:pPr>
              <w:pStyle w:val="CDITable-RowCentre"/>
            </w:pPr>
            <w:r w:rsidRPr="00EE161A">
              <w:t>187,957</w:t>
            </w:r>
          </w:p>
        </w:tc>
        <w:tc>
          <w:tcPr>
            <w:tcW w:w="1228" w:type="dxa"/>
            <w:tcMar>
              <w:top w:w="113" w:type="dxa"/>
              <w:left w:w="113" w:type="dxa"/>
              <w:bottom w:w="113" w:type="dxa"/>
              <w:right w:w="113" w:type="dxa"/>
            </w:tcMar>
            <w:vAlign w:val="center"/>
          </w:tcPr>
          <w:p w14:paraId="187F4195" w14:textId="77777777" w:rsidR="00EE161A" w:rsidRPr="00EE161A" w:rsidRDefault="00EE161A" w:rsidP="00EE161A">
            <w:pPr>
              <w:pStyle w:val="CDITable-RowCentre"/>
            </w:pPr>
            <w:r w:rsidRPr="00EE161A">
              <w:t>60</w:t>
            </w:r>
          </w:p>
        </w:tc>
        <w:tc>
          <w:tcPr>
            <w:tcW w:w="1229" w:type="dxa"/>
            <w:tcMar>
              <w:top w:w="113" w:type="dxa"/>
              <w:left w:w="113" w:type="dxa"/>
              <w:bottom w:w="113" w:type="dxa"/>
              <w:right w:w="113" w:type="dxa"/>
            </w:tcMar>
            <w:vAlign w:val="center"/>
          </w:tcPr>
          <w:p w14:paraId="6503AEA5" w14:textId="77777777" w:rsidR="00EE161A" w:rsidRPr="00EE161A" w:rsidRDefault="00EE161A" w:rsidP="00EE161A">
            <w:pPr>
              <w:pStyle w:val="CDITable-RowCentre"/>
            </w:pPr>
            <w:r w:rsidRPr="00EE161A">
              <w:t>124,835</w:t>
            </w:r>
          </w:p>
        </w:tc>
        <w:tc>
          <w:tcPr>
            <w:tcW w:w="1228" w:type="dxa"/>
            <w:tcMar>
              <w:top w:w="113" w:type="dxa"/>
              <w:left w:w="113" w:type="dxa"/>
              <w:bottom w:w="113" w:type="dxa"/>
              <w:right w:w="113" w:type="dxa"/>
            </w:tcMar>
            <w:vAlign w:val="center"/>
          </w:tcPr>
          <w:p w14:paraId="594FCEA6" w14:textId="77777777" w:rsidR="00EE161A" w:rsidRPr="00EE161A" w:rsidRDefault="00EE161A" w:rsidP="00EE161A">
            <w:pPr>
              <w:pStyle w:val="CDITable-RowCentre"/>
            </w:pPr>
            <w:r w:rsidRPr="00EE161A">
              <w:t>40</w:t>
            </w:r>
          </w:p>
        </w:tc>
        <w:tc>
          <w:tcPr>
            <w:tcW w:w="1228" w:type="dxa"/>
            <w:tcMar>
              <w:top w:w="113" w:type="dxa"/>
              <w:left w:w="113" w:type="dxa"/>
              <w:bottom w:w="113" w:type="dxa"/>
              <w:right w:w="113" w:type="dxa"/>
            </w:tcMar>
            <w:vAlign w:val="center"/>
          </w:tcPr>
          <w:p w14:paraId="65B7A6EC" w14:textId="77777777" w:rsidR="00EE161A" w:rsidRPr="00EE161A" w:rsidRDefault="00EE161A" w:rsidP="00EE161A">
            <w:pPr>
              <w:pStyle w:val="CDITable-RowCentre"/>
            </w:pPr>
            <w:r w:rsidRPr="00EE161A">
              <w:t>17</w:t>
            </w:r>
          </w:p>
        </w:tc>
        <w:tc>
          <w:tcPr>
            <w:tcW w:w="1229" w:type="dxa"/>
            <w:tcMar>
              <w:top w:w="113" w:type="dxa"/>
              <w:left w:w="113" w:type="dxa"/>
              <w:bottom w:w="113" w:type="dxa"/>
              <w:right w:w="113" w:type="dxa"/>
            </w:tcMar>
            <w:vAlign w:val="center"/>
          </w:tcPr>
          <w:p w14:paraId="518B85CC" w14:textId="77777777" w:rsidR="00EE161A" w:rsidRPr="00EE161A" w:rsidRDefault="00EE161A" w:rsidP="00EE161A">
            <w:pPr>
              <w:pStyle w:val="CDITable-RowCentre"/>
            </w:pPr>
            <w:r w:rsidRPr="00EE161A">
              <w:t>0 (0.01)</w:t>
            </w:r>
          </w:p>
        </w:tc>
      </w:tr>
      <w:tr w:rsidR="00EE161A" w:rsidRPr="00EE161A" w14:paraId="75F6C97C" w14:textId="77777777" w:rsidTr="00EE161A">
        <w:tblPrEx>
          <w:tblCellMar>
            <w:top w:w="0" w:type="dxa"/>
            <w:left w:w="0" w:type="dxa"/>
            <w:bottom w:w="0" w:type="dxa"/>
            <w:right w:w="0" w:type="dxa"/>
          </w:tblCellMar>
        </w:tblPrEx>
        <w:trPr>
          <w:trHeight w:val="20"/>
        </w:trPr>
        <w:tc>
          <w:tcPr>
            <w:tcW w:w="2268" w:type="dxa"/>
            <w:shd w:val="clear" w:color="auto" w:fill="F2F2F2" w:themeFill="background1" w:themeFillShade="F2"/>
            <w:tcMar>
              <w:top w:w="113" w:type="dxa"/>
              <w:left w:w="113" w:type="dxa"/>
              <w:bottom w:w="113" w:type="dxa"/>
              <w:right w:w="113" w:type="dxa"/>
            </w:tcMar>
            <w:vAlign w:val="center"/>
          </w:tcPr>
          <w:p w14:paraId="307E31F7" w14:textId="77777777" w:rsidR="00EE161A" w:rsidRPr="00EE161A" w:rsidRDefault="00EE161A" w:rsidP="00EE161A">
            <w:pPr>
              <w:pStyle w:val="CDITable-RowLeft"/>
            </w:pPr>
            <w:r w:rsidRPr="00EE161A">
              <w:t>South Australia</w:t>
            </w:r>
          </w:p>
        </w:tc>
        <w:tc>
          <w:tcPr>
            <w:tcW w:w="1228" w:type="dxa"/>
            <w:shd w:val="clear" w:color="auto" w:fill="F2F2F2" w:themeFill="background1" w:themeFillShade="F2"/>
            <w:tcMar>
              <w:top w:w="113" w:type="dxa"/>
              <w:left w:w="113" w:type="dxa"/>
              <w:bottom w:w="113" w:type="dxa"/>
              <w:right w:w="113" w:type="dxa"/>
            </w:tcMar>
            <w:vAlign w:val="center"/>
          </w:tcPr>
          <w:p w14:paraId="744FA014" w14:textId="77777777" w:rsidR="00EE161A" w:rsidRPr="00EE161A" w:rsidRDefault="00EE161A" w:rsidP="00EE161A">
            <w:pPr>
              <w:pStyle w:val="CDITable-RowCentre"/>
            </w:pPr>
            <w:r w:rsidRPr="00EE161A">
              <w:t>114,776</w:t>
            </w:r>
          </w:p>
        </w:tc>
        <w:tc>
          <w:tcPr>
            <w:tcW w:w="1228" w:type="dxa"/>
            <w:shd w:val="clear" w:color="auto" w:fill="F2F2F2" w:themeFill="background1" w:themeFillShade="F2"/>
            <w:tcMar>
              <w:top w:w="113" w:type="dxa"/>
              <w:left w:w="113" w:type="dxa"/>
              <w:bottom w:w="113" w:type="dxa"/>
              <w:right w:w="113" w:type="dxa"/>
            </w:tcMar>
            <w:vAlign w:val="center"/>
          </w:tcPr>
          <w:p w14:paraId="2DBD06D1" w14:textId="77777777" w:rsidR="00EE161A" w:rsidRPr="00EE161A" w:rsidRDefault="00EE161A" w:rsidP="00EE161A">
            <w:pPr>
              <w:pStyle w:val="CDITable-RowCentre"/>
            </w:pPr>
            <w:r w:rsidRPr="00EE161A">
              <w:t>78</w:t>
            </w:r>
          </w:p>
        </w:tc>
        <w:tc>
          <w:tcPr>
            <w:tcW w:w="1229" w:type="dxa"/>
            <w:shd w:val="clear" w:color="auto" w:fill="F2F2F2" w:themeFill="background1" w:themeFillShade="F2"/>
            <w:tcMar>
              <w:top w:w="113" w:type="dxa"/>
              <w:left w:w="113" w:type="dxa"/>
              <w:bottom w:w="113" w:type="dxa"/>
              <w:right w:w="113" w:type="dxa"/>
            </w:tcMar>
            <w:vAlign w:val="center"/>
          </w:tcPr>
          <w:p w14:paraId="47BB5AF7" w14:textId="77777777" w:rsidR="00EE161A" w:rsidRPr="00EE161A" w:rsidRDefault="00EE161A" w:rsidP="00EE161A">
            <w:pPr>
              <w:pStyle w:val="CDITable-RowCentre"/>
            </w:pPr>
            <w:r w:rsidRPr="00EE161A">
              <w:t>32,767</w:t>
            </w:r>
          </w:p>
        </w:tc>
        <w:tc>
          <w:tcPr>
            <w:tcW w:w="1228" w:type="dxa"/>
            <w:shd w:val="clear" w:color="auto" w:fill="F2F2F2" w:themeFill="background1" w:themeFillShade="F2"/>
            <w:tcMar>
              <w:top w:w="113" w:type="dxa"/>
              <w:left w:w="113" w:type="dxa"/>
              <w:bottom w:w="113" w:type="dxa"/>
              <w:right w:w="113" w:type="dxa"/>
            </w:tcMar>
            <w:vAlign w:val="center"/>
          </w:tcPr>
          <w:p w14:paraId="799D83CD" w14:textId="77777777" w:rsidR="00EE161A" w:rsidRPr="00EE161A" w:rsidRDefault="00EE161A" w:rsidP="00EE161A">
            <w:pPr>
              <w:pStyle w:val="CDITable-RowCentre"/>
            </w:pPr>
            <w:r w:rsidRPr="00EE161A">
              <w:t>22</w:t>
            </w:r>
          </w:p>
        </w:tc>
        <w:tc>
          <w:tcPr>
            <w:tcW w:w="1228" w:type="dxa"/>
            <w:shd w:val="clear" w:color="auto" w:fill="F2F2F2" w:themeFill="background1" w:themeFillShade="F2"/>
            <w:tcMar>
              <w:top w:w="113" w:type="dxa"/>
              <w:left w:w="113" w:type="dxa"/>
              <w:bottom w:w="113" w:type="dxa"/>
              <w:right w:w="113" w:type="dxa"/>
            </w:tcMar>
            <w:vAlign w:val="center"/>
          </w:tcPr>
          <w:p w14:paraId="2AD65A04" w14:textId="77777777" w:rsidR="00EE161A" w:rsidRPr="00EE161A" w:rsidRDefault="00EE161A" w:rsidP="00EE161A">
            <w:pPr>
              <w:pStyle w:val="CDITable-RowCentre"/>
            </w:pPr>
            <w:r w:rsidRPr="00EE161A">
              <w:t>0</w:t>
            </w:r>
          </w:p>
        </w:tc>
        <w:tc>
          <w:tcPr>
            <w:tcW w:w="1229" w:type="dxa"/>
            <w:shd w:val="clear" w:color="auto" w:fill="F2F2F2" w:themeFill="background1" w:themeFillShade="F2"/>
            <w:tcMar>
              <w:top w:w="113" w:type="dxa"/>
              <w:left w:w="113" w:type="dxa"/>
              <w:bottom w:w="113" w:type="dxa"/>
              <w:right w:w="113" w:type="dxa"/>
            </w:tcMar>
            <w:vAlign w:val="center"/>
          </w:tcPr>
          <w:p w14:paraId="7C481FBE" w14:textId="77777777" w:rsidR="00EE161A" w:rsidRPr="00EE161A" w:rsidRDefault="00EE161A" w:rsidP="00EE161A">
            <w:pPr>
              <w:pStyle w:val="CDITable-RowCentre"/>
            </w:pPr>
            <w:r w:rsidRPr="00EE161A">
              <w:t>0</w:t>
            </w:r>
          </w:p>
        </w:tc>
      </w:tr>
      <w:tr w:rsidR="00EE161A" w:rsidRPr="00EE161A" w14:paraId="23C37183" w14:textId="77777777" w:rsidTr="00EE161A">
        <w:tblPrEx>
          <w:tblCellMar>
            <w:top w:w="0" w:type="dxa"/>
            <w:left w:w="0" w:type="dxa"/>
            <w:bottom w:w="0" w:type="dxa"/>
            <w:right w:w="0" w:type="dxa"/>
          </w:tblCellMar>
        </w:tblPrEx>
        <w:trPr>
          <w:trHeight w:val="20"/>
        </w:trPr>
        <w:tc>
          <w:tcPr>
            <w:tcW w:w="2268" w:type="dxa"/>
            <w:tcMar>
              <w:top w:w="113" w:type="dxa"/>
              <w:left w:w="113" w:type="dxa"/>
              <w:bottom w:w="113" w:type="dxa"/>
              <w:right w:w="113" w:type="dxa"/>
            </w:tcMar>
            <w:vAlign w:val="center"/>
          </w:tcPr>
          <w:p w14:paraId="179C97DB" w14:textId="77777777" w:rsidR="00EE161A" w:rsidRPr="00EE161A" w:rsidRDefault="00EE161A" w:rsidP="00EE161A">
            <w:pPr>
              <w:pStyle w:val="CDITable-RowLeft"/>
            </w:pPr>
            <w:r w:rsidRPr="00EE161A">
              <w:t>Tasmania</w:t>
            </w:r>
          </w:p>
        </w:tc>
        <w:tc>
          <w:tcPr>
            <w:tcW w:w="1228" w:type="dxa"/>
            <w:tcMar>
              <w:top w:w="113" w:type="dxa"/>
              <w:left w:w="113" w:type="dxa"/>
              <w:bottom w:w="113" w:type="dxa"/>
              <w:right w:w="113" w:type="dxa"/>
            </w:tcMar>
            <w:vAlign w:val="center"/>
          </w:tcPr>
          <w:p w14:paraId="6D7A5F22" w14:textId="77777777" w:rsidR="00EE161A" w:rsidRPr="00EE161A" w:rsidRDefault="00EE161A" w:rsidP="00EE161A">
            <w:pPr>
              <w:pStyle w:val="CDITable-RowCentre"/>
            </w:pPr>
            <w:r w:rsidRPr="00EE161A">
              <w:t>3,749</w:t>
            </w:r>
          </w:p>
        </w:tc>
        <w:tc>
          <w:tcPr>
            <w:tcW w:w="1228" w:type="dxa"/>
            <w:tcMar>
              <w:top w:w="113" w:type="dxa"/>
              <w:left w:w="113" w:type="dxa"/>
              <w:bottom w:w="113" w:type="dxa"/>
              <w:right w:w="113" w:type="dxa"/>
            </w:tcMar>
            <w:vAlign w:val="center"/>
          </w:tcPr>
          <w:p w14:paraId="0AA08C7F" w14:textId="77777777" w:rsidR="00EE161A" w:rsidRPr="00EE161A" w:rsidRDefault="00EE161A" w:rsidP="00EE161A">
            <w:pPr>
              <w:pStyle w:val="CDITable-RowCentre"/>
            </w:pPr>
            <w:r w:rsidRPr="00EE161A">
              <w:t>21</w:t>
            </w:r>
          </w:p>
        </w:tc>
        <w:tc>
          <w:tcPr>
            <w:tcW w:w="1229" w:type="dxa"/>
            <w:tcMar>
              <w:top w:w="113" w:type="dxa"/>
              <w:left w:w="113" w:type="dxa"/>
              <w:bottom w:w="113" w:type="dxa"/>
              <w:right w:w="113" w:type="dxa"/>
            </w:tcMar>
            <w:vAlign w:val="center"/>
          </w:tcPr>
          <w:p w14:paraId="4C3AA267" w14:textId="77777777" w:rsidR="00EE161A" w:rsidRPr="00EE161A" w:rsidRDefault="00EE161A" w:rsidP="00EE161A">
            <w:pPr>
              <w:pStyle w:val="CDITable-RowCentre"/>
            </w:pPr>
            <w:r w:rsidRPr="00EE161A">
              <w:t>13,870</w:t>
            </w:r>
          </w:p>
        </w:tc>
        <w:tc>
          <w:tcPr>
            <w:tcW w:w="1228" w:type="dxa"/>
            <w:tcMar>
              <w:top w:w="113" w:type="dxa"/>
              <w:left w:w="113" w:type="dxa"/>
              <w:bottom w:w="113" w:type="dxa"/>
              <w:right w:w="113" w:type="dxa"/>
            </w:tcMar>
            <w:vAlign w:val="center"/>
          </w:tcPr>
          <w:p w14:paraId="00752117" w14:textId="77777777" w:rsidR="00EE161A" w:rsidRPr="00EE161A" w:rsidRDefault="00EE161A" w:rsidP="00EE161A">
            <w:pPr>
              <w:pStyle w:val="CDITable-RowCentre"/>
            </w:pPr>
            <w:r w:rsidRPr="00EE161A">
              <w:t>79</w:t>
            </w:r>
          </w:p>
        </w:tc>
        <w:tc>
          <w:tcPr>
            <w:tcW w:w="1228" w:type="dxa"/>
            <w:tcMar>
              <w:top w:w="113" w:type="dxa"/>
              <w:left w:w="113" w:type="dxa"/>
              <w:bottom w:w="113" w:type="dxa"/>
              <w:right w:w="113" w:type="dxa"/>
            </w:tcMar>
            <w:vAlign w:val="center"/>
          </w:tcPr>
          <w:p w14:paraId="28831067" w14:textId="77777777" w:rsidR="00EE161A" w:rsidRPr="00EE161A" w:rsidRDefault="00EE161A" w:rsidP="00EE161A">
            <w:pPr>
              <w:pStyle w:val="CDITable-RowCentre"/>
            </w:pPr>
            <w:r w:rsidRPr="00EE161A">
              <w:t>3</w:t>
            </w:r>
          </w:p>
        </w:tc>
        <w:tc>
          <w:tcPr>
            <w:tcW w:w="1229" w:type="dxa"/>
            <w:tcMar>
              <w:top w:w="113" w:type="dxa"/>
              <w:left w:w="113" w:type="dxa"/>
              <w:bottom w:w="113" w:type="dxa"/>
              <w:right w:w="113" w:type="dxa"/>
            </w:tcMar>
            <w:vAlign w:val="center"/>
          </w:tcPr>
          <w:p w14:paraId="4718F6DE" w14:textId="77777777" w:rsidR="00EE161A" w:rsidRPr="00EE161A" w:rsidRDefault="00EE161A" w:rsidP="00EE161A">
            <w:pPr>
              <w:pStyle w:val="CDITable-RowCentre"/>
            </w:pPr>
            <w:r w:rsidRPr="00EE161A">
              <w:t>0 (0.02)</w:t>
            </w:r>
          </w:p>
        </w:tc>
      </w:tr>
      <w:tr w:rsidR="00EE161A" w:rsidRPr="00EE161A" w14:paraId="18688FD9" w14:textId="77777777" w:rsidTr="00EE161A">
        <w:tblPrEx>
          <w:tblCellMar>
            <w:top w:w="0" w:type="dxa"/>
            <w:left w:w="0" w:type="dxa"/>
            <w:bottom w:w="0" w:type="dxa"/>
            <w:right w:w="0" w:type="dxa"/>
          </w:tblCellMar>
        </w:tblPrEx>
        <w:trPr>
          <w:trHeight w:val="20"/>
        </w:trPr>
        <w:tc>
          <w:tcPr>
            <w:tcW w:w="2268" w:type="dxa"/>
            <w:shd w:val="clear" w:color="auto" w:fill="F2F2F2" w:themeFill="background1" w:themeFillShade="F2"/>
            <w:tcMar>
              <w:top w:w="113" w:type="dxa"/>
              <w:left w:w="113" w:type="dxa"/>
              <w:bottom w:w="113" w:type="dxa"/>
              <w:right w:w="113" w:type="dxa"/>
            </w:tcMar>
            <w:vAlign w:val="center"/>
          </w:tcPr>
          <w:p w14:paraId="1BE67C11" w14:textId="77777777" w:rsidR="00EE161A" w:rsidRPr="00EE161A" w:rsidRDefault="00EE161A" w:rsidP="00EE161A">
            <w:pPr>
              <w:pStyle w:val="CDITable-RowLeft"/>
            </w:pPr>
            <w:r w:rsidRPr="00EE161A">
              <w:t>Victoria</w:t>
            </w:r>
          </w:p>
        </w:tc>
        <w:tc>
          <w:tcPr>
            <w:tcW w:w="1228" w:type="dxa"/>
            <w:shd w:val="clear" w:color="auto" w:fill="F2F2F2" w:themeFill="background1" w:themeFillShade="F2"/>
            <w:tcMar>
              <w:top w:w="113" w:type="dxa"/>
              <w:left w:w="113" w:type="dxa"/>
              <w:bottom w:w="113" w:type="dxa"/>
              <w:right w:w="113" w:type="dxa"/>
            </w:tcMar>
            <w:vAlign w:val="center"/>
          </w:tcPr>
          <w:p w14:paraId="74326AF8" w14:textId="77777777" w:rsidR="00EE161A" w:rsidRPr="00EE161A" w:rsidRDefault="00EE161A" w:rsidP="00EE161A">
            <w:pPr>
              <w:pStyle w:val="CDITable-RowCentre"/>
            </w:pPr>
            <w:r w:rsidRPr="00EE161A">
              <w:t>76,722</w:t>
            </w:r>
          </w:p>
        </w:tc>
        <w:tc>
          <w:tcPr>
            <w:tcW w:w="1228" w:type="dxa"/>
            <w:shd w:val="clear" w:color="auto" w:fill="F2F2F2" w:themeFill="background1" w:themeFillShade="F2"/>
            <w:tcMar>
              <w:top w:w="113" w:type="dxa"/>
              <w:left w:w="113" w:type="dxa"/>
              <w:bottom w:w="113" w:type="dxa"/>
              <w:right w:w="113" w:type="dxa"/>
            </w:tcMar>
            <w:vAlign w:val="center"/>
          </w:tcPr>
          <w:p w14:paraId="4D3EA148" w14:textId="77777777" w:rsidR="00EE161A" w:rsidRPr="00EE161A" w:rsidRDefault="00EE161A" w:rsidP="00EE161A">
            <w:pPr>
              <w:pStyle w:val="CDITable-RowCentre"/>
            </w:pPr>
            <w:r w:rsidRPr="00EE161A">
              <w:t>30</w:t>
            </w:r>
          </w:p>
        </w:tc>
        <w:tc>
          <w:tcPr>
            <w:tcW w:w="1229" w:type="dxa"/>
            <w:shd w:val="clear" w:color="auto" w:fill="F2F2F2" w:themeFill="background1" w:themeFillShade="F2"/>
            <w:tcMar>
              <w:top w:w="113" w:type="dxa"/>
              <w:left w:w="113" w:type="dxa"/>
              <w:bottom w:w="113" w:type="dxa"/>
              <w:right w:w="113" w:type="dxa"/>
            </w:tcMar>
            <w:vAlign w:val="center"/>
          </w:tcPr>
          <w:p w14:paraId="76BE244A" w14:textId="77777777" w:rsidR="00EE161A" w:rsidRPr="00EE161A" w:rsidRDefault="00EE161A" w:rsidP="00EE161A">
            <w:pPr>
              <w:pStyle w:val="CDITable-RowCentre"/>
            </w:pPr>
            <w:r w:rsidRPr="00EE161A">
              <w:t>176,402</w:t>
            </w:r>
          </w:p>
        </w:tc>
        <w:tc>
          <w:tcPr>
            <w:tcW w:w="1228" w:type="dxa"/>
            <w:shd w:val="clear" w:color="auto" w:fill="F2F2F2" w:themeFill="background1" w:themeFillShade="F2"/>
            <w:tcMar>
              <w:top w:w="113" w:type="dxa"/>
              <w:left w:w="113" w:type="dxa"/>
              <w:bottom w:w="113" w:type="dxa"/>
              <w:right w:w="113" w:type="dxa"/>
            </w:tcMar>
            <w:vAlign w:val="center"/>
          </w:tcPr>
          <w:p w14:paraId="7783229D" w14:textId="77777777" w:rsidR="00EE161A" w:rsidRPr="00EE161A" w:rsidRDefault="00EE161A" w:rsidP="00EE161A">
            <w:pPr>
              <w:pStyle w:val="CDITable-RowCentre"/>
            </w:pPr>
            <w:r w:rsidRPr="00EE161A">
              <w:t>70</w:t>
            </w:r>
          </w:p>
        </w:tc>
        <w:tc>
          <w:tcPr>
            <w:tcW w:w="1228" w:type="dxa"/>
            <w:shd w:val="clear" w:color="auto" w:fill="F2F2F2" w:themeFill="background1" w:themeFillShade="F2"/>
            <w:tcMar>
              <w:top w:w="113" w:type="dxa"/>
              <w:left w:w="113" w:type="dxa"/>
              <w:bottom w:w="113" w:type="dxa"/>
              <w:right w:w="113" w:type="dxa"/>
            </w:tcMar>
            <w:vAlign w:val="center"/>
          </w:tcPr>
          <w:p w14:paraId="7CD3EB6D" w14:textId="77777777" w:rsidR="00EE161A" w:rsidRPr="00EE161A" w:rsidRDefault="00EE161A" w:rsidP="00EE161A">
            <w:pPr>
              <w:pStyle w:val="CDITable-RowCentre"/>
            </w:pPr>
            <w:r w:rsidRPr="00EE161A">
              <w:t>0</w:t>
            </w:r>
          </w:p>
        </w:tc>
        <w:tc>
          <w:tcPr>
            <w:tcW w:w="1229" w:type="dxa"/>
            <w:shd w:val="clear" w:color="auto" w:fill="F2F2F2" w:themeFill="background1" w:themeFillShade="F2"/>
            <w:tcMar>
              <w:top w:w="113" w:type="dxa"/>
              <w:left w:w="113" w:type="dxa"/>
              <w:bottom w:w="113" w:type="dxa"/>
              <w:right w:w="113" w:type="dxa"/>
            </w:tcMar>
            <w:vAlign w:val="center"/>
          </w:tcPr>
          <w:p w14:paraId="68FBA151" w14:textId="77777777" w:rsidR="00EE161A" w:rsidRPr="00EE161A" w:rsidRDefault="00EE161A" w:rsidP="00EE161A">
            <w:pPr>
              <w:pStyle w:val="CDITable-RowCentre"/>
            </w:pPr>
            <w:r w:rsidRPr="00EE161A">
              <w:t>0</w:t>
            </w:r>
          </w:p>
        </w:tc>
      </w:tr>
      <w:tr w:rsidR="00EE161A" w:rsidRPr="00EE161A" w14:paraId="5D7B919C" w14:textId="77777777" w:rsidTr="00EE161A">
        <w:tblPrEx>
          <w:tblCellMar>
            <w:top w:w="0" w:type="dxa"/>
            <w:left w:w="0" w:type="dxa"/>
            <w:bottom w:w="0" w:type="dxa"/>
            <w:right w:w="0" w:type="dxa"/>
          </w:tblCellMar>
        </w:tblPrEx>
        <w:trPr>
          <w:trHeight w:val="20"/>
        </w:trPr>
        <w:tc>
          <w:tcPr>
            <w:tcW w:w="2268" w:type="dxa"/>
            <w:tcMar>
              <w:top w:w="113" w:type="dxa"/>
              <w:left w:w="113" w:type="dxa"/>
              <w:bottom w:w="113" w:type="dxa"/>
              <w:right w:w="113" w:type="dxa"/>
            </w:tcMar>
            <w:vAlign w:val="center"/>
          </w:tcPr>
          <w:p w14:paraId="7E632F20" w14:textId="77777777" w:rsidR="00EE161A" w:rsidRPr="00EE161A" w:rsidRDefault="00EE161A" w:rsidP="00EE161A">
            <w:pPr>
              <w:pStyle w:val="CDITable-RowLeft"/>
            </w:pPr>
            <w:r w:rsidRPr="00EE161A">
              <w:t>Western Australia</w:t>
            </w:r>
          </w:p>
        </w:tc>
        <w:tc>
          <w:tcPr>
            <w:tcW w:w="1228" w:type="dxa"/>
            <w:tcMar>
              <w:top w:w="113" w:type="dxa"/>
              <w:left w:w="113" w:type="dxa"/>
              <w:bottom w:w="113" w:type="dxa"/>
              <w:right w:w="113" w:type="dxa"/>
            </w:tcMar>
            <w:vAlign w:val="center"/>
          </w:tcPr>
          <w:p w14:paraId="3E13E0C7" w14:textId="77777777" w:rsidR="00EE161A" w:rsidRPr="00EE161A" w:rsidRDefault="00EE161A" w:rsidP="00EE161A">
            <w:pPr>
              <w:pStyle w:val="CDITable-RowCentre"/>
            </w:pPr>
            <w:r w:rsidRPr="00EE161A">
              <w:t>90,071</w:t>
            </w:r>
          </w:p>
        </w:tc>
        <w:tc>
          <w:tcPr>
            <w:tcW w:w="1228" w:type="dxa"/>
            <w:tcMar>
              <w:top w:w="113" w:type="dxa"/>
              <w:left w:w="113" w:type="dxa"/>
              <w:bottom w:w="113" w:type="dxa"/>
              <w:right w:w="113" w:type="dxa"/>
            </w:tcMar>
            <w:vAlign w:val="center"/>
          </w:tcPr>
          <w:p w14:paraId="1BA2F967" w14:textId="77777777" w:rsidR="00EE161A" w:rsidRPr="00EE161A" w:rsidRDefault="00EE161A" w:rsidP="00EE161A">
            <w:pPr>
              <w:pStyle w:val="CDITable-RowCentre"/>
            </w:pPr>
            <w:r w:rsidRPr="00EE161A">
              <w:t>91</w:t>
            </w:r>
          </w:p>
        </w:tc>
        <w:tc>
          <w:tcPr>
            <w:tcW w:w="1229" w:type="dxa"/>
            <w:tcMar>
              <w:top w:w="113" w:type="dxa"/>
              <w:left w:w="113" w:type="dxa"/>
              <w:bottom w:w="113" w:type="dxa"/>
              <w:right w:w="113" w:type="dxa"/>
            </w:tcMar>
            <w:vAlign w:val="center"/>
          </w:tcPr>
          <w:p w14:paraId="5646A65B" w14:textId="77777777" w:rsidR="00EE161A" w:rsidRPr="00EE161A" w:rsidRDefault="00EE161A" w:rsidP="00EE161A">
            <w:pPr>
              <w:pStyle w:val="CDITable-RowCentre"/>
            </w:pPr>
            <w:r w:rsidRPr="00EE161A">
              <w:t>612</w:t>
            </w:r>
          </w:p>
        </w:tc>
        <w:tc>
          <w:tcPr>
            <w:tcW w:w="1228" w:type="dxa"/>
            <w:tcMar>
              <w:top w:w="113" w:type="dxa"/>
              <w:left w:w="113" w:type="dxa"/>
              <w:bottom w:w="113" w:type="dxa"/>
              <w:right w:w="113" w:type="dxa"/>
            </w:tcMar>
            <w:vAlign w:val="center"/>
          </w:tcPr>
          <w:p w14:paraId="6F68C4E7" w14:textId="77777777" w:rsidR="00EE161A" w:rsidRPr="00EE161A" w:rsidRDefault="00EE161A" w:rsidP="00EE161A">
            <w:pPr>
              <w:pStyle w:val="CDITable-RowCentre"/>
            </w:pPr>
            <w:r w:rsidRPr="00EE161A">
              <w:t>1</w:t>
            </w:r>
          </w:p>
        </w:tc>
        <w:tc>
          <w:tcPr>
            <w:tcW w:w="1228" w:type="dxa"/>
            <w:tcMar>
              <w:top w:w="113" w:type="dxa"/>
              <w:left w:w="113" w:type="dxa"/>
              <w:bottom w:w="113" w:type="dxa"/>
              <w:right w:w="113" w:type="dxa"/>
            </w:tcMar>
            <w:vAlign w:val="center"/>
          </w:tcPr>
          <w:p w14:paraId="2156B593" w14:textId="77777777" w:rsidR="00EE161A" w:rsidRPr="00EE161A" w:rsidRDefault="00EE161A" w:rsidP="00EE161A">
            <w:pPr>
              <w:pStyle w:val="CDITable-RowCentre"/>
            </w:pPr>
            <w:r w:rsidRPr="00EE161A">
              <w:t>8,112</w:t>
            </w:r>
          </w:p>
        </w:tc>
        <w:tc>
          <w:tcPr>
            <w:tcW w:w="1229" w:type="dxa"/>
            <w:tcMar>
              <w:top w:w="113" w:type="dxa"/>
              <w:left w:w="113" w:type="dxa"/>
              <w:bottom w:w="113" w:type="dxa"/>
              <w:right w:w="113" w:type="dxa"/>
            </w:tcMar>
            <w:vAlign w:val="center"/>
          </w:tcPr>
          <w:p w14:paraId="1680925C" w14:textId="77777777" w:rsidR="00EE161A" w:rsidRPr="00EE161A" w:rsidRDefault="00EE161A" w:rsidP="00EE161A">
            <w:pPr>
              <w:pStyle w:val="CDITable-RowCentre"/>
            </w:pPr>
            <w:r w:rsidRPr="00EE161A">
              <w:t>8</w:t>
            </w:r>
          </w:p>
        </w:tc>
      </w:tr>
      <w:tr w:rsidR="00EE161A" w:rsidRPr="00EE161A" w14:paraId="54FFA891" w14:textId="77777777" w:rsidTr="00EE161A">
        <w:tblPrEx>
          <w:tblCellMar>
            <w:top w:w="0" w:type="dxa"/>
            <w:left w:w="0" w:type="dxa"/>
            <w:bottom w:w="0" w:type="dxa"/>
            <w:right w:w="0" w:type="dxa"/>
          </w:tblCellMar>
        </w:tblPrEx>
        <w:trPr>
          <w:trHeight w:val="20"/>
        </w:trPr>
        <w:tc>
          <w:tcPr>
            <w:tcW w:w="2268" w:type="dxa"/>
            <w:shd w:val="clear" w:color="auto" w:fill="C5FFEF" w:themeFill="background2" w:themeFillTint="33"/>
            <w:tcMar>
              <w:top w:w="113" w:type="dxa"/>
              <w:left w:w="113" w:type="dxa"/>
              <w:bottom w:w="113" w:type="dxa"/>
              <w:right w:w="113" w:type="dxa"/>
            </w:tcMar>
            <w:vAlign w:val="center"/>
          </w:tcPr>
          <w:p w14:paraId="688E04BB" w14:textId="77777777" w:rsidR="00EE161A" w:rsidRPr="00EE161A" w:rsidRDefault="00EE161A" w:rsidP="00EE161A">
            <w:pPr>
              <w:pStyle w:val="CDITable-TotalRowLeft"/>
            </w:pPr>
            <w:r w:rsidRPr="00EE161A">
              <w:t>Australia</w:t>
            </w:r>
          </w:p>
        </w:tc>
        <w:tc>
          <w:tcPr>
            <w:tcW w:w="1228" w:type="dxa"/>
            <w:shd w:val="clear" w:color="auto" w:fill="C5FFEF" w:themeFill="background2" w:themeFillTint="33"/>
            <w:tcMar>
              <w:top w:w="113" w:type="dxa"/>
              <w:left w:w="113" w:type="dxa"/>
              <w:bottom w:w="113" w:type="dxa"/>
              <w:right w:w="113" w:type="dxa"/>
            </w:tcMar>
            <w:vAlign w:val="center"/>
          </w:tcPr>
          <w:p w14:paraId="2B586BD4" w14:textId="77777777" w:rsidR="00EE161A" w:rsidRPr="00EE161A" w:rsidRDefault="00EE161A" w:rsidP="00EE161A">
            <w:pPr>
              <w:pStyle w:val="CDITable-TotalRowCentre"/>
            </w:pPr>
            <w:r w:rsidRPr="00EE161A">
              <w:t>692,070</w:t>
            </w:r>
          </w:p>
        </w:tc>
        <w:tc>
          <w:tcPr>
            <w:tcW w:w="1228" w:type="dxa"/>
            <w:shd w:val="clear" w:color="auto" w:fill="C5FFEF" w:themeFill="background2" w:themeFillTint="33"/>
            <w:tcMar>
              <w:top w:w="113" w:type="dxa"/>
              <w:left w:w="113" w:type="dxa"/>
              <w:bottom w:w="113" w:type="dxa"/>
              <w:right w:w="113" w:type="dxa"/>
            </w:tcMar>
            <w:vAlign w:val="center"/>
          </w:tcPr>
          <w:p w14:paraId="7A2D5B16" w14:textId="77777777" w:rsidR="00EE161A" w:rsidRPr="00EE161A" w:rsidRDefault="00EE161A" w:rsidP="00EE161A">
            <w:pPr>
              <w:pStyle w:val="CDITable-TotalRowCentre"/>
            </w:pPr>
            <w:r w:rsidRPr="00EE161A">
              <w:t>52</w:t>
            </w:r>
          </w:p>
        </w:tc>
        <w:tc>
          <w:tcPr>
            <w:tcW w:w="1229" w:type="dxa"/>
            <w:shd w:val="clear" w:color="auto" w:fill="C5FFEF" w:themeFill="background2" w:themeFillTint="33"/>
            <w:tcMar>
              <w:top w:w="113" w:type="dxa"/>
              <w:left w:w="113" w:type="dxa"/>
              <w:bottom w:w="113" w:type="dxa"/>
              <w:right w:w="113" w:type="dxa"/>
            </w:tcMar>
            <w:vAlign w:val="center"/>
          </w:tcPr>
          <w:p w14:paraId="390C483D" w14:textId="77777777" w:rsidR="00EE161A" w:rsidRPr="00EE161A" w:rsidRDefault="00EE161A" w:rsidP="00EE161A">
            <w:pPr>
              <w:pStyle w:val="CDITable-TotalRowCentre"/>
            </w:pPr>
            <w:r w:rsidRPr="00EE161A">
              <w:t>413,042</w:t>
            </w:r>
          </w:p>
        </w:tc>
        <w:tc>
          <w:tcPr>
            <w:tcW w:w="1228" w:type="dxa"/>
            <w:shd w:val="clear" w:color="auto" w:fill="C5FFEF" w:themeFill="background2" w:themeFillTint="33"/>
            <w:tcMar>
              <w:top w:w="113" w:type="dxa"/>
              <w:left w:w="113" w:type="dxa"/>
              <w:bottom w:w="113" w:type="dxa"/>
              <w:right w:w="113" w:type="dxa"/>
            </w:tcMar>
            <w:vAlign w:val="center"/>
          </w:tcPr>
          <w:p w14:paraId="273C1FB5" w14:textId="77777777" w:rsidR="00EE161A" w:rsidRPr="00EE161A" w:rsidRDefault="00EE161A" w:rsidP="00EE161A">
            <w:pPr>
              <w:pStyle w:val="CDITable-TotalRowCentre"/>
            </w:pPr>
            <w:r w:rsidRPr="00EE161A">
              <w:t>31</w:t>
            </w:r>
          </w:p>
        </w:tc>
        <w:tc>
          <w:tcPr>
            <w:tcW w:w="1228" w:type="dxa"/>
            <w:shd w:val="clear" w:color="auto" w:fill="C5FFEF" w:themeFill="background2" w:themeFillTint="33"/>
            <w:tcMar>
              <w:top w:w="113" w:type="dxa"/>
              <w:left w:w="113" w:type="dxa"/>
              <w:bottom w:w="113" w:type="dxa"/>
              <w:right w:w="113" w:type="dxa"/>
            </w:tcMar>
            <w:vAlign w:val="center"/>
          </w:tcPr>
          <w:p w14:paraId="48992A89" w14:textId="77777777" w:rsidR="00EE161A" w:rsidRPr="00EE161A" w:rsidRDefault="00EE161A" w:rsidP="00EE161A">
            <w:pPr>
              <w:pStyle w:val="CDITable-TotalRowCentre"/>
            </w:pPr>
            <w:r w:rsidRPr="00EE161A">
              <w:t>225,489</w:t>
            </w:r>
          </w:p>
        </w:tc>
        <w:tc>
          <w:tcPr>
            <w:tcW w:w="1229" w:type="dxa"/>
            <w:shd w:val="clear" w:color="auto" w:fill="C5FFEF" w:themeFill="background2" w:themeFillTint="33"/>
            <w:tcMar>
              <w:top w:w="113" w:type="dxa"/>
              <w:left w:w="113" w:type="dxa"/>
              <w:bottom w:w="113" w:type="dxa"/>
              <w:right w:w="113" w:type="dxa"/>
            </w:tcMar>
            <w:vAlign w:val="center"/>
          </w:tcPr>
          <w:p w14:paraId="3701A40F" w14:textId="77777777" w:rsidR="00EE161A" w:rsidRPr="00EE161A" w:rsidRDefault="00EE161A" w:rsidP="00EE161A">
            <w:pPr>
              <w:pStyle w:val="CDITable-TotalRowCentre"/>
            </w:pPr>
            <w:r w:rsidRPr="00EE161A">
              <w:t>17</w:t>
            </w:r>
          </w:p>
        </w:tc>
      </w:tr>
    </w:tbl>
    <w:p w14:paraId="2F56169D" w14:textId="1D083046" w:rsidR="00024DB4" w:rsidRDefault="00EE161A" w:rsidP="00EE161A">
      <w:pPr>
        <w:pStyle w:val="CDITable-Firstfootnote"/>
      </w:pPr>
      <w:r w:rsidRPr="00EE161A">
        <w:t>a</w:t>
      </w:r>
      <w:r w:rsidRPr="00EE161A">
        <w:tab/>
        <w:t xml:space="preserve">VPDs included: diphtheria, </w:t>
      </w:r>
      <w:r w:rsidRPr="00EE161A">
        <w:rPr>
          <w:i/>
          <w:iCs/>
        </w:rPr>
        <w:t>Haemophilus influenzae</w:t>
      </w:r>
      <w:r w:rsidRPr="00EE161A">
        <w:t xml:space="preserve"> type b, hepatitis A, hepatitis B (newly acquired), hepatitis B (unspecified), influenza, measles, meningococcal disease (invasive), mumps, pertussis, pneumococcal disease, rotavirus, tetanus.</w:t>
      </w:r>
      <w:r w:rsidR="00024DB4">
        <w:br w:type="page"/>
      </w:r>
    </w:p>
    <w:p w14:paraId="469B11AD" w14:textId="54E5BBA3" w:rsidR="000705FF" w:rsidRPr="0089025E" w:rsidRDefault="000705FF" w:rsidP="00863F8D">
      <w:pPr>
        <w:pStyle w:val="CDICopyrighttext-lessspace"/>
      </w:pPr>
      <w:r w:rsidRPr="0089025E">
        <w:lastRenderedPageBreak/>
        <w:t xml:space="preserve">© </w:t>
      </w:r>
      <w:fldSimple w:instr=" DOCPROPERTY  Year  \* MERGEFORMAT ">
        <w:r w:rsidR="00F503C0">
          <w:t>2025</w:t>
        </w:r>
      </w:fldSimple>
      <w:r w:rsidRPr="0089025E">
        <w:t xml:space="preserve"> Commonwealth of Australia as represented by the </w:t>
      </w:r>
      <w:r w:rsidR="00602AC1">
        <w:t>Department of Health and Aged Care</w:t>
      </w:r>
    </w:p>
    <w:p w14:paraId="4601EEE4" w14:textId="77777777" w:rsidR="00DE4482" w:rsidRPr="0089025E" w:rsidRDefault="00DE4482" w:rsidP="00C32715">
      <w:pPr>
        <w:pStyle w:val="CDICopyrighttext-lessspace"/>
      </w:pPr>
      <w:r w:rsidRPr="0089025E">
        <w:t>ISSN: 2209-6051 Online</w:t>
      </w:r>
    </w:p>
    <w:p w14:paraId="533680E3" w14:textId="77777777" w:rsidR="00DE4482" w:rsidRDefault="00DE4482" w:rsidP="00C32715">
      <w:pPr>
        <w:pStyle w:val="CDICopyrighttext-lessspace"/>
      </w:pPr>
      <w:r w:rsidRPr="0089025E">
        <w:t>This journal is indexed by Index Medicus and Medline.</w:t>
      </w:r>
    </w:p>
    <w:p w14:paraId="6CFB590E" w14:textId="77777777" w:rsidR="006221DD" w:rsidRPr="0089025E" w:rsidRDefault="006221DD" w:rsidP="00C32715">
      <w:pPr>
        <w:pStyle w:val="CDICopyrightheading"/>
      </w:pPr>
      <w:r>
        <w:t>Creative Commons Licence</w:t>
      </w:r>
    </w:p>
    <w:p w14:paraId="01947111"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hyperlink r:id="rId53" w:history="1">
        <w:r w:rsidR="00EE2F5A" w:rsidRPr="00400985">
          <w:rPr>
            <w:rStyle w:val="Hyperlink"/>
            <w:rFonts w:cstheme="minorHAnsi"/>
          </w:rPr>
          <w:t>https://creativecommons.org/licenses/by-nc-nd/4.0/legalcode</w:t>
        </w:r>
      </w:hyperlink>
      <w:r w:rsidRPr="0089025E">
        <w:t xml:space="preserve"> (Licence). You</w:t>
      </w:r>
      <w:r w:rsidR="006221DD">
        <w:t> </w:t>
      </w:r>
      <w:r w:rsidRPr="0089025E">
        <w:t>must read and understand the Licence before using any material from this publication.</w:t>
      </w:r>
    </w:p>
    <w:bookmarkEnd w:id="0"/>
    <w:p w14:paraId="36C239C5" w14:textId="77777777" w:rsidR="000705FF" w:rsidRPr="00194A12" w:rsidRDefault="000705FF" w:rsidP="00194A12">
      <w:pPr>
        <w:pStyle w:val="CDICopyrightheading"/>
      </w:pPr>
      <w:r w:rsidRPr="00194A12">
        <w:t>Restrictions</w:t>
      </w:r>
    </w:p>
    <w:p w14:paraId="542F14EE"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2D42D603"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78190BFA"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73ED5C52" w14:textId="77777777" w:rsidR="000705FF" w:rsidRPr="0089025E" w:rsidRDefault="000705FF" w:rsidP="00AC0F5D">
      <w:pPr>
        <w:pStyle w:val="CDICopyrightbullets"/>
      </w:pPr>
      <w:r w:rsidRPr="0089025E">
        <w:t xml:space="preserve">any photographs and images; </w:t>
      </w:r>
    </w:p>
    <w:p w14:paraId="73FBA235" w14:textId="77777777" w:rsidR="000705FF" w:rsidRPr="0089025E" w:rsidRDefault="000705FF" w:rsidP="00AC0F5D">
      <w:pPr>
        <w:pStyle w:val="CDICopyrightbullets"/>
      </w:pPr>
      <w:r w:rsidRPr="0089025E">
        <w:t>any signatures; and</w:t>
      </w:r>
    </w:p>
    <w:p w14:paraId="178AC52A" w14:textId="77777777" w:rsidR="000705FF" w:rsidRPr="0089025E" w:rsidRDefault="000705FF" w:rsidP="00AC0F5D">
      <w:pPr>
        <w:pStyle w:val="CDICopyrightbullets"/>
      </w:pPr>
      <w:r w:rsidRPr="0089025E">
        <w:t xml:space="preserve">any material belonging to third parties. </w:t>
      </w:r>
    </w:p>
    <w:p w14:paraId="41BAA41D" w14:textId="77777777" w:rsidR="000F223B" w:rsidRPr="0089025E" w:rsidRDefault="000705FF" w:rsidP="00194A12">
      <w:pPr>
        <w:pStyle w:val="CDICopyrightheading"/>
      </w:pPr>
      <w:r w:rsidRPr="0089025E">
        <w:t>Disclaimer</w:t>
      </w:r>
    </w:p>
    <w:p w14:paraId="3036CDCB"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4181B5BE" w14:textId="77777777" w:rsidR="000F223B" w:rsidRPr="0089025E" w:rsidRDefault="000705FF" w:rsidP="00194A12">
      <w:pPr>
        <w:pStyle w:val="CDICopyrightheading"/>
      </w:pPr>
      <w:r w:rsidRPr="0089025E">
        <w:t>Enquiries</w:t>
      </w:r>
    </w:p>
    <w:p w14:paraId="2826216D"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hyperlink r:id="rId54" w:history="1">
        <w:r w:rsidR="00EE2F5A" w:rsidRPr="00400985">
          <w:rPr>
            <w:rStyle w:val="Hyperlink"/>
          </w:rPr>
          <w:t>cdi.editor@health.gov.au</w:t>
        </w:r>
      </w:hyperlink>
      <w:r w:rsidR="00863F8D" w:rsidRPr="00863F8D">
        <w:t>.</w:t>
      </w:r>
    </w:p>
    <w:p w14:paraId="59DD1F8C" w14:textId="77777777" w:rsidR="000F223B" w:rsidRPr="0089025E" w:rsidRDefault="000705FF" w:rsidP="00194A12">
      <w:pPr>
        <w:pStyle w:val="CDICopyrightheading"/>
      </w:pPr>
      <w:r w:rsidRPr="0089025E">
        <w:t>Communicable Diseases Network Australia</w:t>
      </w:r>
    </w:p>
    <w:p w14:paraId="13102C9B" w14:textId="77777777" w:rsidR="00DA2E9E" w:rsidRDefault="000705FF" w:rsidP="00194A12">
      <w:pPr>
        <w:pStyle w:val="CDICopyrighttext"/>
      </w:pPr>
      <w:r w:rsidRPr="0089025E">
        <w:t xml:space="preserve">Communicable Diseases Intelligence contributes to the work of the </w:t>
      </w:r>
      <w:hyperlink r:id="rId55" w:history="1">
        <w:r w:rsidRPr="00C47C8C">
          <w:rPr>
            <w:rStyle w:val="Hyperlink"/>
          </w:rPr>
          <w:t>Communicable Diseases Network Australia</w:t>
        </w:r>
      </w:hyperlink>
      <w:r w:rsidRPr="0089025E">
        <w:t>.</w:t>
      </w:r>
      <w:r w:rsidR="0089025E" w:rsidRPr="0089025E">
        <w:t xml:space="preserve"> </w:t>
      </w:r>
    </w:p>
    <w:p w14:paraId="6E8BFB9D" w14:textId="77777777" w:rsidR="004B0C95" w:rsidRDefault="004B0C95" w:rsidP="004B0C95">
      <w:pPr>
        <w:pStyle w:val="Normal-nospace"/>
      </w:pPr>
    </w:p>
    <w:p w14:paraId="0B40B6EA"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4CB5F2AB"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7B2B64C8"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4AC6449E"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334333E5" w14:textId="77777777" w:rsidR="00A51E0E" w:rsidRPr="0089025E" w:rsidRDefault="00A51E0E" w:rsidP="00A51E0E">
      <w:pPr>
        <w:pStyle w:val="CDICopyrightheading"/>
      </w:pPr>
      <w:r w:rsidRPr="0089025E">
        <w:t xml:space="preserve">Submit an </w:t>
      </w:r>
      <w:proofErr w:type="gramStart"/>
      <w:r w:rsidRPr="0089025E">
        <w:t>Article</w:t>
      </w:r>
      <w:proofErr w:type="gramEnd"/>
    </w:p>
    <w:p w14:paraId="342AB182"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56" w:history="1">
        <w:r w:rsidRPr="004B0C95">
          <w:rPr>
            <w:rStyle w:val="Hyperlink"/>
          </w:rPr>
          <w:t>Information for authors</w:t>
        </w:r>
      </w:hyperlink>
      <w:r>
        <w:t xml:space="preserve"> and details on how to </w:t>
      </w:r>
      <w:hyperlink r:id="rId57" w:anchor="submission_package" w:history="1">
        <w:r w:rsidRPr="004B0C95">
          <w:rPr>
            <w:rStyle w:val="Hyperlink"/>
          </w:rPr>
          <w:t>submit your publication</w:t>
        </w:r>
      </w:hyperlink>
      <w:r>
        <w:t xml:space="preserve"> is available on our </w:t>
      </w:r>
      <w:r w:rsidRPr="004B0C95">
        <w:t>website</w:t>
      </w:r>
      <w:r>
        <w:t xml:space="preserve">, or by email at </w:t>
      </w:r>
      <w:hyperlink r:id="rId58" w:history="1">
        <w:r w:rsidR="00A51E0E" w:rsidRPr="000C6EB5">
          <w:rPr>
            <w:rStyle w:val="Hyperlink"/>
          </w:rPr>
          <w:t>cdi.editor@health.gov.au</w:t>
        </w:r>
      </w:hyperlink>
      <w:r w:rsidR="00863F8D">
        <w:t>.</w:t>
      </w:r>
    </w:p>
    <w:p w14:paraId="64E88F7B" w14:textId="77777777" w:rsidR="00DE4482" w:rsidRPr="0089025E" w:rsidRDefault="00A51E0E" w:rsidP="00194A12">
      <w:pPr>
        <w:pStyle w:val="CDICopyrightheading"/>
      </w:pPr>
      <w:r>
        <w:t>Contact us</w:t>
      </w:r>
    </w:p>
    <w:p w14:paraId="48D557EC" w14:textId="77777777" w:rsidR="00863F8D" w:rsidRDefault="00126546" w:rsidP="00863F8D">
      <w:pPr>
        <w:pStyle w:val="CDICopyrighttext-nospace"/>
      </w:pPr>
      <w:r>
        <w:t>Communicable Diseases Intelligence (CDI)</w:t>
      </w:r>
    </w:p>
    <w:p w14:paraId="3B9AC456" w14:textId="77777777" w:rsidR="00863F8D" w:rsidRDefault="00470C19" w:rsidP="00863F8D">
      <w:pPr>
        <w:pStyle w:val="CDICopyrighttext-nospace"/>
      </w:pPr>
      <w:r>
        <w:t>Health Security &amp; Emergency Management Division</w:t>
      </w:r>
    </w:p>
    <w:p w14:paraId="3B6AFBA6" w14:textId="77777777" w:rsidR="00863F8D" w:rsidRDefault="00602AC1" w:rsidP="00863F8D">
      <w:pPr>
        <w:pStyle w:val="CDICopyrighttext-nospace"/>
      </w:pPr>
      <w:r>
        <w:t>Department of Health and Aged Care</w:t>
      </w:r>
    </w:p>
    <w:p w14:paraId="1244D212" w14:textId="77777777" w:rsidR="000A5F42" w:rsidRPr="0089025E" w:rsidRDefault="00E54BBD" w:rsidP="00863F8D">
      <w:pPr>
        <w:pStyle w:val="CDICopyrighttext-lessspace"/>
      </w:pPr>
      <w:r w:rsidRPr="0089025E">
        <w:t>GPO Box 9848, CANBERRA ACT 2601</w:t>
      </w:r>
    </w:p>
    <w:p w14:paraId="753BA9F1" w14:textId="77777777" w:rsidR="00863F8D" w:rsidRDefault="00DA2E9E" w:rsidP="00863F8D">
      <w:pPr>
        <w:pStyle w:val="CDICopyrighttext-nospace"/>
      </w:pPr>
      <w:r w:rsidRPr="0089025E">
        <w:t xml:space="preserve">Website: </w:t>
      </w:r>
      <w:hyperlink r:id="rId59" w:history="1">
        <w:r w:rsidR="00AC0F5D" w:rsidRPr="000C6EB5">
          <w:rPr>
            <w:rStyle w:val="Hyperlink"/>
          </w:rPr>
          <w:t>www.health.gov.au/cdi</w:t>
        </w:r>
      </w:hyperlink>
    </w:p>
    <w:p w14:paraId="0CF3859B" w14:textId="77777777" w:rsidR="000A5F42" w:rsidRPr="0089025E" w:rsidRDefault="000A5F42" w:rsidP="00863F8D">
      <w:pPr>
        <w:pStyle w:val="CDICopyrighttext-lessspace"/>
      </w:pPr>
      <w:r w:rsidRPr="0089025E">
        <w:t xml:space="preserve">Email: </w:t>
      </w:r>
      <w:hyperlink r:id="rId60" w:history="1">
        <w:r w:rsidR="00AC0F5D" w:rsidRPr="000C6EB5">
          <w:rPr>
            <w:rStyle w:val="Hyperlink"/>
          </w:rPr>
          <w:t>cdi.editor@health.gov.au</w:t>
        </w:r>
      </w:hyperlink>
    </w:p>
    <w:sectPr w:rsidR="000A5F42" w:rsidRPr="0089025E" w:rsidSect="00690957">
      <w:footerReference w:type="default" r:id="rId61"/>
      <w:footnotePr>
        <w:numFmt w:val="lowerRoman"/>
      </w:footnotePr>
      <w:pgSz w:w="11907" w:h="16840" w:code="9"/>
      <w:pgMar w:top="1134" w:right="1134" w:bottom="1304" w:left="1134" w:header="709" w:footer="567"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34C58" w14:textId="77777777" w:rsidR="00F503C0" w:rsidRDefault="00F503C0" w:rsidP="00E54DBA">
      <w:r>
        <w:separator/>
      </w:r>
    </w:p>
    <w:p w14:paraId="78B4A7E7" w14:textId="77777777" w:rsidR="00F503C0" w:rsidRDefault="00F503C0"/>
    <w:p w14:paraId="459A4440" w14:textId="77777777" w:rsidR="00F503C0" w:rsidRDefault="00F503C0" w:rsidP="008714B0"/>
  </w:endnote>
  <w:endnote w:type="continuationSeparator" w:id="0">
    <w:p w14:paraId="0D39B611" w14:textId="77777777" w:rsidR="00F503C0" w:rsidRDefault="00F503C0" w:rsidP="00E54DBA">
      <w:r>
        <w:continuationSeparator/>
      </w:r>
    </w:p>
    <w:p w14:paraId="7A0A57CE" w14:textId="77777777" w:rsidR="00F503C0" w:rsidRDefault="00F503C0"/>
    <w:p w14:paraId="79D76B6D" w14:textId="77777777" w:rsidR="00F503C0" w:rsidRDefault="00F503C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8C79" w14:textId="77777777" w:rsidR="00CF52E4" w:rsidRDefault="00CF5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AA4A" w14:textId="00AC5C60"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F503C0">
        <w:t>2025</w:t>
      </w:r>
    </w:fldSimple>
    <w:r w:rsidRPr="001D0612">
      <w:t xml:space="preserve"> </w:t>
    </w:r>
    <w:fldSimple w:instr=" DOCPROPERTY  Vol  \* MERGEFORMAT ">
      <w:r w:rsidR="00F503C0">
        <w:t>49</w:t>
      </w:r>
    </w:fldSimple>
    <w:r w:rsidRPr="001D0612">
      <w:t xml:space="preserve">  (</w:t>
    </w:r>
    <w:fldSimple w:instr=" DOCPROPERTY  DOI  \* MERGEFORMAT ">
      <w:r w:rsidR="00070CE1">
        <w:t>https://doi.org/10.33321/cdi.2025.49.029</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070CE1">
        <w:t>25/03/2025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4A32" w14:textId="77777777" w:rsidR="00CF52E4" w:rsidRDefault="00CF52E4" w:rsidP="00CF52E4">
    <w:pPr>
      <w:pStyle w:val="CDIFooter-first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B6FC" w14:textId="0B20EBE3"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F503C0">
        <w:t>2025</w:t>
      </w:r>
    </w:fldSimple>
    <w:r w:rsidRPr="001D0612">
      <w:t xml:space="preserve"> </w:t>
    </w:r>
    <w:fldSimple w:instr=" DOCPROPERTY  Vol  \* MERGEFORMAT ">
      <w:r w:rsidR="00F503C0">
        <w:t>49</w:t>
      </w:r>
    </w:fldSimple>
    <w:r w:rsidRPr="001D0612">
      <w:t xml:space="preserve">  (</w:t>
    </w:r>
    <w:fldSimple w:instr=" DOCPROPERTY  DOI  \* MERGEFORMAT ">
      <w:r w:rsidR="00070CE1">
        <w:t>https://doi.org/10.33321/cdi.2025.49.029</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070CE1">
        <w:t>25/03/2025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44B1F" w14:textId="77777777" w:rsidR="00F503C0" w:rsidRPr="00B91FB5" w:rsidRDefault="00F503C0" w:rsidP="00DB485B">
      <w:pPr>
        <w:spacing w:after="60" w:line="240" w:lineRule="auto"/>
        <w:rPr>
          <w:sz w:val="18"/>
          <w:szCs w:val="18"/>
        </w:rPr>
      </w:pPr>
      <w:r w:rsidRPr="00B91FB5">
        <w:rPr>
          <w:sz w:val="18"/>
          <w:szCs w:val="18"/>
        </w:rPr>
        <w:separator/>
      </w:r>
    </w:p>
  </w:footnote>
  <w:footnote w:type="continuationSeparator" w:id="0">
    <w:p w14:paraId="7C89FD8F" w14:textId="77777777" w:rsidR="00F503C0" w:rsidRDefault="00F503C0" w:rsidP="00E54DBA">
      <w:r>
        <w:continuationSeparator/>
      </w:r>
    </w:p>
  </w:footnote>
  <w:footnote w:type="continuationNotice" w:id="1">
    <w:p w14:paraId="7FDDCFE8" w14:textId="77777777" w:rsidR="00F503C0" w:rsidRPr="00224EFF" w:rsidRDefault="00F503C0" w:rsidP="00224EFF"/>
  </w:footnote>
  <w:footnote w:id="2">
    <w:p w14:paraId="125FD7F5" w14:textId="270C2347" w:rsidR="00890F34" w:rsidRDefault="00890F34" w:rsidP="002644A5">
      <w:pPr>
        <w:pStyle w:val="CDIFooter"/>
      </w:pPr>
      <w:r w:rsidRPr="002644A5">
        <w:footnoteRef/>
      </w:r>
      <w:r w:rsidRPr="002644A5">
        <w:tab/>
      </w:r>
      <w:hyperlink r:id="rId1" w:history="1">
        <w:r w:rsidRPr="002644A5">
          <w:t>https://healthinfonet.ecu.edu.au/</w:t>
        </w:r>
      </w:hyperlink>
      <w:r w:rsidRPr="002644A5">
        <w:t>.</w:t>
      </w:r>
    </w:p>
  </w:footnote>
  <w:footnote w:id="3">
    <w:p w14:paraId="77CAE091" w14:textId="1CFFCAC1" w:rsidR="00771B5F" w:rsidRDefault="00771B5F" w:rsidP="00A23421">
      <w:pPr>
        <w:pStyle w:val="CDIFooter"/>
      </w:pPr>
      <w:r w:rsidRPr="00A23421">
        <w:footnoteRef/>
      </w:r>
      <w:r w:rsidRPr="00A23421">
        <w:tab/>
        <w:t>source: Western Australia follow-up interview, May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181F" w14:textId="77777777" w:rsidR="00CF52E4" w:rsidRDefault="00CF5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53CC" w14:textId="77777777" w:rsidR="00CF52E4" w:rsidRDefault="00CF5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F08A"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44CB7FF6" wp14:editId="4DF8E299">
          <wp:simplePos x="0" y="0"/>
          <wp:positionH relativeFrom="page">
            <wp:align>left</wp:align>
          </wp:positionH>
          <wp:positionV relativeFrom="page">
            <wp:align>top</wp:align>
          </wp:positionV>
          <wp:extent cx="7556400" cy="2268000"/>
          <wp:effectExtent l="0" t="0" r="6985" b="0"/>
          <wp:wrapNone/>
          <wp:docPr id="2024918223" name="Picture 2024918223"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Journal"/>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19008918"/>
    <w:lvl w:ilvl="0" w:tplc="02BEA01A">
      <w:start w:val="1"/>
      <w:numFmt w:val="decimal"/>
      <w:pStyle w:val="HeaderCha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Hyperlink"/>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A045308"/>
    <w:lvl w:ilvl="0" w:tplc="8988957A">
      <w:start w:val="1"/>
      <w:numFmt w:val="bullet"/>
      <w:pStyle w:val="Heading7Char"/>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90312649">
    <w:abstractNumId w:val="20"/>
  </w:num>
  <w:num w:numId="34" w16cid:durableId="72032869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C0"/>
    <w:rsid w:val="00000B5B"/>
    <w:rsid w:val="00001611"/>
    <w:rsid w:val="00002B8D"/>
    <w:rsid w:val="00003DE5"/>
    <w:rsid w:val="000104A8"/>
    <w:rsid w:val="00011F66"/>
    <w:rsid w:val="0001246E"/>
    <w:rsid w:val="000124B1"/>
    <w:rsid w:val="000147ED"/>
    <w:rsid w:val="00014B0F"/>
    <w:rsid w:val="0001562E"/>
    <w:rsid w:val="00016FE6"/>
    <w:rsid w:val="00024DB4"/>
    <w:rsid w:val="0002642D"/>
    <w:rsid w:val="00026D55"/>
    <w:rsid w:val="00031064"/>
    <w:rsid w:val="00031692"/>
    <w:rsid w:val="00032531"/>
    <w:rsid w:val="000325A0"/>
    <w:rsid w:val="00032BCB"/>
    <w:rsid w:val="00034DCB"/>
    <w:rsid w:val="00040B99"/>
    <w:rsid w:val="000420DA"/>
    <w:rsid w:val="000471BF"/>
    <w:rsid w:val="00047B68"/>
    <w:rsid w:val="00052600"/>
    <w:rsid w:val="0005643C"/>
    <w:rsid w:val="0006264A"/>
    <w:rsid w:val="00065A6B"/>
    <w:rsid w:val="00066764"/>
    <w:rsid w:val="000705FF"/>
    <w:rsid w:val="00070CE1"/>
    <w:rsid w:val="000733B3"/>
    <w:rsid w:val="00073D77"/>
    <w:rsid w:val="00081655"/>
    <w:rsid w:val="00084BAB"/>
    <w:rsid w:val="000864E0"/>
    <w:rsid w:val="00087301"/>
    <w:rsid w:val="000969B3"/>
    <w:rsid w:val="000A26CA"/>
    <w:rsid w:val="000A5F42"/>
    <w:rsid w:val="000B65A1"/>
    <w:rsid w:val="000C34E2"/>
    <w:rsid w:val="000C3D48"/>
    <w:rsid w:val="000C3FB4"/>
    <w:rsid w:val="000C4167"/>
    <w:rsid w:val="000D4B4D"/>
    <w:rsid w:val="000E1322"/>
    <w:rsid w:val="000E6C4C"/>
    <w:rsid w:val="000F223B"/>
    <w:rsid w:val="000F73D7"/>
    <w:rsid w:val="001020EE"/>
    <w:rsid w:val="00110B7D"/>
    <w:rsid w:val="00112E44"/>
    <w:rsid w:val="00113D58"/>
    <w:rsid w:val="001200CB"/>
    <w:rsid w:val="00122ADA"/>
    <w:rsid w:val="00126546"/>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0E95"/>
    <w:rsid w:val="001B248E"/>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562B"/>
    <w:rsid w:val="001F0D9D"/>
    <w:rsid w:val="001F6248"/>
    <w:rsid w:val="0021734A"/>
    <w:rsid w:val="00220107"/>
    <w:rsid w:val="00221481"/>
    <w:rsid w:val="00223F42"/>
    <w:rsid w:val="00224EFF"/>
    <w:rsid w:val="002276DC"/>
    <w:rsid w:val="00227E00"/>
    <w:rsid w:val="002307CB"/>
    <w:rsid w:val="00231046"/>
    <w:rsid w:val="00234F21"/>
    <w:rsid w:val="00236A5F"/>
    <w:rsid w:val="00242659"/>
    <w:rsid w:val="002428F7"/>
    <w:rsid w:val="00242A9E"/>
    <w:rsid w:val="0024315F"/>
    <w:rsid w:val="0024631C"/>
    <w:rsid w:val="00252C9A"/>
    <w:rsid w:val="00254E56"/>
    <w:rsid w:val="00256309"/>
    <w:rsid w:val="00257484"/>
    <w:rsid w:val="00260636"/>
    <w:rsid w:val="00262EA6"/>
    <w:rsid w:val="002644A5"/>
    <w:rsid w:val="00265A46"/>
    <w:rsid w:val="00271AFA"/>
    <w:rsid w:val="00275C5C"/>
    <w:rsid w:val="00275C78"/>
    <w:rsid w:val="00275F5D"/>
    <w:rsid w:val="00280594"/>
    <w:rsid w:val="00281EE3"/>
    <w:rsid w:val="00282B56"/>
    <w:rsid w:val="00282EF9"/>
    <w:rsid w:val="00284E4A"/>
    <w:rsid w:val="002A3799"/>
    <w:rsid w:val="002A3BCC"/>
    <w:rsid w:val="002A4516"/>
    <w:rsid w:val="002A569F"/>
    <w:rsid w:val="002A5B2C"/>
    <w:rsid w:val="002A5BB3"/>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51A5A"/>
    <w:rsid w:val="003601C0"/>
    <w:rsid w:val="003635F5"/>
    <w:rsid w:val="00371080"/>
    <w:rsid w:val="0037146D"/>
    <w:rsid w:val="00372A88"/>
    <w:rsid w:val="00381A0F"/>
    <w:rsid w:val="00381E8E"/>
    <w:rsid w:val="00390F66"/>
    <w:rsid w:val="00392D07"/>
    <w:rsid w:val="00393B4D"/>
    <w:rsid w:val="003A1B3A"/>
    <w:rsid w:val="003A40F5"/>
    <w:rsid w:val="003A5BF3"/>
    <w:rsid w:val="003B3487"/>
    <w:rsid w:val="003B5B8C"/>
    <w:rsid w:val="003B7ADD"/>
    <w:rsid w:val="003C554E"/>
    <w:rsid w:val="003C5E16"/>
    <w:rsid w:val="003C7841"/>
    <w:rsid w:val="003D15AE"/>
    <w:rsid w:val="003D5EAA"/>
    <w:rsid w:val="003D79B1"/>
    <w:rsid w:val="003E1551"/>
    <w:rsid w:val="003E74EE"/>
    <w:rsid w:val="003F0552"/>
    <w:rsid w:val="003F3BC2"/>
    <w:rsid w:val="003F5172"/>
    <w:rsid w:val="003F725B"/>
    <w:rsid w:val="00401ED1"/>
    <w:rsid w:val="0040224C"/>
    <w:rsid w:val="004101DC"/>
    <w:rsid w:val="00411852"/>
    <w:rsid w:val="004118D0"/>
    <w:rsid w:val="00413397"/>
    <w:rsid w:val="00413EE1"/>
    <w:rsid w:val="00414230"/>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1494"/>
    <w:rsid w:val="00473D2D"/>
    <w:rsid w:val="00491C26"/>
    <w:rsid w:val="004A19B8"/>
    <w:rsid w:val="004A2125"/>
    <w:rsid w:val="004A38F6"/>
    <w:rsid w:val="004B0C95"/>
    <w:rsid w:val="004B1266"/>
    <w:rsid w:val="004B4EB6"/>
    <w:rsid w:val="004B4F34"/>
    <w:rsid w:val="004C04D3"/>
    <w:rsid w:val="004C083C"/>
    <w:rsid w:val="004C3BDE"/>
    <w:rsid w:val="004C5AF1"/>
    <w:rsid w:val="004C62AA"/>
    <w:rsid w:val="004C67C6"/>
    <w:rsid w:val="004C6CBA"/>
    <w:rsid w:val="004D29DE"/>
    <w:rsid w:val="004E1094"/>
    <w:rsid w:val="004E2E81"/>
    <w:rsid w:val="0050662A"/>
    <w:rsid w:val="00510EAC"/>
    <w:rsid w:val="00526875"/>
    <w:rsid w:val="00532189"/>
    <w:rsid w:val="00542A57"/>
    <w:rsid w:val="00545068"/>
    <w:rsid w:val="0054635D"/>
    <w:rsid w:val="00547D02"/>
    <w:rsid w:val="005635C8"/>
    <w:rsid w:val="00565974"/>
    <w:rsid w:val="00571302"/>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2AC1"/>
    <w:rsid w:val="00604098"/>
    <w:rsid w:val="00606DFF"/>
    <w:rsid w:val="00607115"/>
    <w:rsid w:val="006108F2"/>
    <w:rsid w:val="00620509"/>
    <w:rsid w:val="00620768"/>
    <w:rsid w:val="006221DD"/>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1FE1"/>
    <w:rsid w:val="00663EA5"/>
    <w:rsid w:val="00666D94"/>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74A3"/>
    <w:rsid w:val="006D1381"/>
    <w:rsid w:val="006D31BC"/>
    <w:rsid w:val="006D4979"/>
    <w:rsid w:val="006D508B"/>
    <w:rsid w:val="006D6625"/>
    <w:rsid w:val="006E2B8A"/>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1B5F"/>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128"/>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05BC4"/>
    <w:rsid w:val="00811708"/>
    <w:rsid w:val="00813007"/>
    <w:rsid w:val="0081404B"/>
    <w:rsid w:val="00816B90"/>
    <w:rsid w:val="00817799"/>
    <w:rsid w:val="00821796"/>
    <w:rsid w:val="00822F5F"/>
    <w:rsid w:val="00824FD3"/>
    <w:rsid w:val="008261E4"/>
    <w:rsid w:val="00826589"/>
    <w:rsid w:val="00830070"/>
    <w:rsid w:val="00830F91"/>
    <w:rsid w:val="00834BCC"/>
    <w:rsid w:val="008355D9"/>
    <w:rsid w:val="00836451"/>
    <w:rsid w:val="00850D54"/>
    <w:rsid w:val="00852E2B"/>
    <w:rsid w:val="00862C50"/>
    <w:rsid w:val="00863F8D"/>
    <w:rsid w:val="008714B0"/>
    <w:rsid w:val="00872A7F"/>
    <w:rsid w:val="00876331"/>
    <w:rsid w:val="00877B90"/>
    <w:rsid w:val="00880726"/>
    <w:rsid w:val="0089025E"/>
    <w:rsid w:val="00890F34"/>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06D66"/>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55437"/>
    <w:rsid w:val="0096082E"/>
    <w:rsid w:val="00961347"/>
    <w:rsid w:val="00962C2F"/>
    <w:rsid w:val="00964753"/>
    <w:rsid w:val="00965AD4"/>
    <w:rsid w:val="009666BE"/>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0F93"/>
    <w:rsid w:val="009D56E7"/>
    <w:rsid w:val="009D77CC"/>
    <w:rsid w:val="009D797A"/>
    <w:rsid w:val="009E2423"/>
    <w:rsid w:val="009E5490"/>
    <w:rsid w:val="009E55D7"/>
    <w:rsid w:val="009F4150"/>
    <w:rsid w:val="009F5665"/>
    <w:rsid w:val="009F5DAD"/>
    <w:rsid w:val="009F71CB"/>
    <w:rsid w:val="009F752C"/>
    <w:rsid w:val="00A01BCA"/>
    <w:rsid w:val="00A07088"/>
    <w:rsid w:val="00A10458"/>
    <w:rsid w:val="00A104E5"/>
    <w:rsid w:val="00A14629"/>
    <w:rsid w:val="00A153B6"/>
    <w:rsid w:val="00A164D5"/>
    <w:rsid w:val="00A20C2D"/>
    <w:rsid w:val="00A20E4F"/>
    <w:rsid w:val="00A23421"/>
    <w:rsid w:val="00A2427F"/>
    <w:rsid w:val="00A25601"/>
    <w:rsid w:val="00A2678D"/>
    <w:rsid w:val="00A273C3"/>
    <w:rsid w:val="00A30C37"/>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1BF6"/>
    <w:rsid w:val="00A72AF9"/>
    <w:rsid w:val="00A74050"/>
    <w:rsid w:val="00A86F9A"/>
    <w:rsid w:val="00A95A81"/>
    <w:rsid w:val="00AA3329"/>
    <w:rsid w:val="00AA35E6"/>
    <w:rsid w:val="00AA50B6"/>
    <w:rsid w:val="00AA78FF"/>
    <w:rsid w:val="00AB3472"/>
    <w:rsid w:val="00AB3C13"/>
    <w:rsid w:val="00AC0F5D"/>
    <w:rsid w:val="00AC27EF"/>
    <w:rsid w:val="00AC4595"/>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295"/>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925E2"/>
    <w:rsid w:val="00B9572B"/>
    <w:rsid w:val="00BA2598"/>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7780"/>
    <w:rsid w:val="00C47C8C"/>
    <w:rsid w:val="00C507D8"/>
    <w:rsid w:val="00C51F5A"/>
    <w:rsid w:val="00C57018"/>
    <w:rsid w:val="00C62EAC"/>
    <w:rsid w:val="00C63F9F"/>
    <w:rsid w:val="00C6558E"/>
    <w:rsid w:val="00C66F97"/>
    <w:rsid w:val="00C747A2"/>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D785D"/>
    <w:rsid w:val="00CE342B"/>
    <w:rsid w:val="00CE63A5"/>
    <w:rsid w:val="00CF131F"/>
    <w:rsid w:val="00CF320C"/>
    <w:rsid w:val="00CF3A4B"/>
    <w:rsid w:val="00CF4001"/>
    <w:rsid w:val="00CF52E4"/>
    <w:rsid w:val="00CF75DF"/>
    <w:rsid w:val="00D05837"/>
    <w:rsid w:val="00D12D8A"/>
    <w:rsid w:val="00D13E0C"/>
    <w:rsid w:val="00D2091E"/>
    <w:rsid w:val="00D20FB5"/>
    <w:rsid w:val="00D25896"/>
    <w:rsid w:val="00D26EE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B485B"/>
    <w:rsid w:val="00DC0C4C"/>
    <w:rsid w:val="00DC24E5"/>
    <w:rsid w:val="00DC3B05"/>
    <w:rsid w:val="00DC6705"/>
    <w:rsid w:val="00DD1EF6"/>
    <w:rsid w:val="00DD2DE8"/>
    <w:rsid w:val="00DE04B8"/>
    <w:rsid w:val="00DE2BFC"/>
    <w:rsid w:val="00DE2F57"/>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61A"/>
    <w:rsid w:val="00EE18FF"/>
    <w:rsid w:val="00EE1D64"/>
    <w:rsid w:val="00EE2F5A"/>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03C0"/>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D76"/>
    <w:rsid w:val="00F94055"/>
    <w:rsid w:val="00F95581"/>
    <w:rsid w:val="00FB1269"/>
    <w:rsid w:val="00FB17AB"/>
    <w:rsid w:val="00FB48CF"/>
    <w:rsid w:val="00FC002E"/>
    <w:rsid w:val="00FC4C23"/>
    <w:rsid w:val="00FC6204"/>
    <w:rsid w:val="00FC642E"/>
    <w:rsid w:val="00FD6229"/>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8004C"/>
  <w15:docId w15:val="{B13F631B-8480-4555-A675-985EA701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B8A"/>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DB485B"/>
    <w:pPr>
      <w:spacing w:before="0"/>
      <w:ind w:left="284" w:hanging="284"/>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040B99"/>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040B99"/>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character" w:customStyle="1" w:styleId="Bold">
    <w:name w:val="Bold"/>
    <w:uiPriority w:val="99"/>
    <w:rsid w:val="00526875"/>
    <w:rPr>
      <w:b/>
      <w:bCs/>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070CE1"/>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1"/>
    </w:pPr>
    <w:rPr>
      <w:rFonts w:ascii="Arial" w:eastAsia="Times New Roman" w:hAnsi="Arial" w:cs="Times New Roman"/>
      <w:color w:val="033636" w:themeColor="text2"/>
      <w:kern w:val="2"/>
      <w:sz w:val="28"/>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EE2F5A"/>
    <w:rPr>
      <w:color w:val="auto"/>
      <w:u w:val="non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CF52E4"/>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734159"/>
    <w:pPr>
      <w:numPr>
        <w:numId w:val="31"/>
      </w:numPr>
      <w:spacing w:before="0" w:beforeAutospacing="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DB485B"/>
    <w:rPr>
      <w:rFonts w:ascii="Calibri" w:hAnsi="Calibri"/>
      <w:sz w:val="18"/>
      <w:szCs w:val="18"/>
      <w14:ligatures w14:val="standardContextual"/>
    </w:rPr>
  </w:style>
  <w:style w:type="paragraph" w:customStyle="1" w:styleId="CDITable-Titlenospacebefore">
    <w:name w:val="CDI Table - Title no space before"/>
    <w:basedOn w:val="CDITable-Title"/>
    <w:qFormat/>
    <w:rsid w:val="00D26EE6"/>
    <w:pPr>
      <w:spacing w:before="0"/>
    </w:pPr>
  </w:style>
  <w:style w:type="paragraph" w:styleId="BodyText">
    <w:name w:val="Body Text"/>
    <w:basedOn w:val="Normal"/>
    <w:link w:val="BodyTextChar"/>
    <w:uiPriority w:val="99"/>
    <w:semiHidden/>
    <w:unhideWhenUsed/>
    <w:rsid w:val="00B925E2"/>
    <w:pPr>
      <w:spacing w:after="120"/>
    </w:pPr>
  </w:style>
  <w:style w:type="character" w:customStyle="1" w:styleId="BodyTextChar">
    <w:name w:val="Body Text Char"/>
    <w:basedOn w:val="DefaultParagraphFont"/>
    <w:link w:val="BodyText"/>
    <w:uiPriority w:val="99"/>
    <w:semiHidden/>
    <w:rsid w:val="00B925E2"/>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33321/cdi.2023.47.32" TargetMode="External"/><Relationship Id="rId18" Type="http://schemas.openxmlformats.org/officeDocument/2006/relationships/hyperlink" Target="https://doi.org/10.1017/s0950268816002752" TargetMode="External"/><Relationship Id="rId26" Type="http://schemas.openxmlformats.org/officeDocument/2006/relationships/hyperlink" Target="https://www.act.gov.au/__data/assets/pdf_file/0015/2215230/Notifiable-Conditions-form_2022.pdf" TargetMode="External"/><Relationship Id="rId39" Type="http://schemas.openxmlformats.org/officeDocument/2006/relationships/hyperlink" Target="https://doi.org/10.1111/1753-6405.12846" TargetMode="External"/><Relationship Id="rId21" Type="http://schemas.openxmlformats.org/officeDocument/2006/relationships/hyperlink" Target="https://phidu.torrens.edu.au/pdf/1999-2004/improving_indigenous_reporting_2004.pdf" TargetMode="External"/><Relationship Id="rId34" Type="http://schemas.openxmlformats.org/officeDocument/2006/relationships/hyperlink" Target="https://doi.org/10.1186/1472-6947-12-133" TargetMode="External"/><Relationship Id="rId42" Type="http://schemas.openxmlformats.org/officeDocument/2006/relationships/hyperlink" Target="https://www.phrn.org.au/media/82108/impact-story-linked-data-in-the-fight-against-covid-19.pdf" TargetMode="External"/><Relationship Id="rId47" Type="http://schemas.openxmlformats.org/officeDocument/2006/relationships/header" Target="header2.xml"/><Relationship Id="rId50" Type="http://schemas.openxmlformats.org/officeDocument/2006/relationships/header" Target="header3.xml"/><Relationship Id="rId55" Type="http://schemas.openxmlformats.org/officeDocument/2006/relationships/hyperlink" Target="http://www.health.gov.au/cdna"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gov.au/Details/F2022C01206" TargetMode="External"/><Relationship Id="rId20" Type="http://schemas.openxmlformats.org/officeDocument/2006/relationships/hyperlink" Target="https://www.health.gov.au/resources/collections/cdna-surveillance-case-definitions" TargetMode="External"/><Relationship Id="rId29" Type="http://schemas.openxmlformats.org/officeDocument/2006/relationships/hyperlink" Target="https://www.health.qld.gov.au/__data/assets/pdf_file/0023/444245/notif-conditions-rpt.pdf" TargetMode="External"/><Relationship Id="rId41" Type="http://schemas.openxmlformats.org/officeDocument/2006/relationships/hyperlink" Target="https://www.aihw.gov.au/reports-data/covid-linked-data-set/about" TargetMode="External"/><Relationship Id="rId54" Type="http://schemas.openxmlformats.org/officeDocument/2006/relationships/hyperlink" Target="mailto:cdi.editor@health.gov.au"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ank.beard@health.nsw.gov.au" TargetMode="External"/><Relationship Id="rId24" Type="http://schemas.openxmlformats.org/officeDocument/2006/relationships/hyperlink" Target="https://doi.org/10.1186/s12913-019-4393-6" TargetMode="External"/><Relationship Id="rId32" Type="http://schemas.openxmlformats.org/officeDocument/2006/relationships/hyperlink" Target="https://www.health.wa.gov.au/~/media/Files/Corporate/general-documents/Medical-notifications/PDF/metro_communicable_disease_statutory_notification_form.pdf" TargetMode="External"/><Relationship Id="rId37" Type="http://schemas.openxmlformats.org/officeDocument/2006/relationships/hyperlink" Target="https://doi.org/10.33321/cdi.2021.45.67" TargetMode="External"/><Relationship Id="rId40" Type="http://schemas.openxmlformats.org/officeDocument/2006/relationships/hyperlink" Target="https://www.aihw.gov.au/getmedia/6d6f08b4-15e6-4b58-bb62-76b9e9e4cc4f/aihw-aus-240_Chapter_10.pdf.aspx" TargetMode="External"/><Relationship Id="rId45" Type="http://schemas.openxmlformats.org/officeDocument/2006/relationships/hyperlink" Target="https://www.health.gov.au/sites/default/files/documents/2022/06/third-national-hepatitis-b-strategy-2018-2022.pdf" TargetMode="External"/><Relationship Id="rId53" Type="http://schemas.openxmlformats.org/officeDocument/2006/relationships/hyperlink" Target="https://creativecommons.org/licenses/by-nc-nd/4.0/legalcode" TargetMode="External"/><Relationship Id="rId58" Type="http://schemas.openxmlformats.org/officeDocument/2006/relationships/hyperlink" Target="mailto:cdi.editor@health.gov.au" TargetMode="External"/><Relationship Id="rId5" Type="http://schemas.openxmlformats.org/officeDocument/2006/relationships/settings" Target="settings.xml"/><Relationship Id="rId15" Type="http://schemas.openxmlformats.org/officeDocument/2006/relationships/hyperlink" Target="https://www.aihw.gov.au/reports/indigenous-australians/national-guidelines-collecting-health-data-sets" TargetMode="External"/><Relationship Id="rId23" Type="http://schemas.openxmlformats.org/officeDocument/2006/relationships/hyperlink" Target="https://www.aihw.gov.au/reports/indigenous-australians/indigenous-identification-in-hospital-separations/summary" TargetMode="External"/><Relationship Id="rId28" Type="http://schemas.openxmlformats.org/officeDocument/2006/relationships/hyperlink" Target="https://health.nt.gov.au/__data/assets/pdf_file/0008/1128329/reporting-of-notifiable-conditions-by-doctors.pdf" TargetMode="External"/><Relationship Id="rId36" Type="http://schemas.openxmlformats.org/officeDocument/2006/relationships/hyperlink" Target="https://federalfinancialrelations.gov.au/agreements/vaccine-preventable-disease-surveillance-program" TargetMode="External"/><Relationship Id="rId49" Type="http://schemas.openxmlformats.org/officeDocument/2006/relationships/footer" Target="footer2.xml"/><Relationship Id="rId57" Type="http://schemas.openxmlformats.org/officeDocument/2006/relationships/hyperlink" Target="https://www1.health.gov.au/internet/main/publishing.nsf/Content/cda-pubs-cdi-auth_inst.htm" TargetMode="External"/><Relationship Id="rId61"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yperlink" Target="https://www.abs.gov.au/statistics/standards/australian-statistical-geography-standard-asgs-edition-3/jul2021-jun2026/remoteness-structure/remoteness-areas" TargetMode="External"/><Relationship Id="rId31" Type="http://schemas.openxmlformats.org/officeDocument/2006/relationships/hyperlink" Target="https://content.health.vic.gov.au/sites/default/files/2021-11/notifiable-conditions-form-routine-conditions.pdf" TargetMode="External"/><Relationship Id="rId44" Type="http://schemas.openxmlformats.org/officeDocument/2006/relationships/hyperlink" Target="https://doi.org/10.23889/ijpds.v5i1.1100" TargetMode="External"/><Relationship Id="rId52" Type="http://schemas.openxmlformats.org/officeDocument/2006/relationships/hyperlink" Target="https://www.cdc.gov.au/sites/default/files/2023-12/role-and-functions-of-an-australian-centre-for-disease-control.pdf" TargetMode="External"/><Relationship Id="rId60"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5694/j.1326-5377.2011.tb03086.x" TargetMode="External"/><Relationship Id="rId22" Type="http://schemas.openxmlformats.org/officeDocument/2006/relationships/hyperlink" Target="https://www.aihw.gov.au/reports/indigenous-australians/indigenous-status-on-pathology-request-forms/formats" TargetMode="External"/><Relationship Id="rId27" Type="http://schemas.openxmlformats.org/officeDocument/2006/relationships/hyperlink" Target="https://www.health.nsw.gov.au/Infectious/Documents/doctor-hospital-notification-form.pdf" TargetMode="External"/><Relationship Id="rId30" Type="http://schemas.openxmlformats.org/officeDocument/2006/relationships/hyperlink" Target="https://www.sahealth.sa.gov.au/wps/wcm/connect/public+content/sa+health+internet/resources/report+of+notifiable+disease+or+related+death+form" TargetMode="External"/><Relationship Id="rId35" Type="http://schemas.openxmlformats.org/officeDocument/2006/relationships/hyperlink" Target="https://www.aihw.gov.au/reports/indigenous-australians/national-best-practice-guidelines-for-data-linkage/summary" TargetMode="External"/><Relationship Id="rId43" Type="http://schemas.openxmlformats.org/officeDocument/2006/relationships/hyperlink" Target="https://doi.org/10.33321/cdi.2023.47.47" TargetMode="External"/><Relationship Id="rId48" Type="http://schemas.openxmlformats.org/officeDocument/2006/relationships/footer" Target="footer1.xml"/><Relationship Id="rId56" Type="http://schemas.openxmlformats.org/officeDocument/2006/relationships/hyperlink" Target="https://www1.health.gov.au/internet/main/publishing.nsf/Content/cda-pubs-cdi-auth_inst.htm" TargetMode="External"/><Relationship Id="rId8" Type="http://schemas.openxmlformats.org/officeDocument/2006/relationships/endnotes" Target="endnotes.xml"/><Relationship Id="rId51" Type="http://schemas.openxmlformats.org/officeDocument/2006/relationships/footer" Target="footer3.xml"/><Relationship Id="rId3" Type="http://schemas.openxmlformats.org/officeDocument/2006/relationships/numbering" Target="numbering.xml"/><Relationship Id="rId12" Type="http://schemas.openxmlformats.org/officeDocument/2006/relationships/hyperlink" Target="https://www.health.gov.au/topics/immunisation/when-to-get-vaccinated/national-immunisation-program-schedule" TargetMode="External"/><Relationship Id="rId17" Type="http://schemas.openxmlformats.org/officeDocument/2006/relationships/hyperlink" Target="https://doi.org/10.33321/cdi.2021.45.28" TargetMode="External"/><Relationship Id="rId25" Type="http://schemas.openxmlformats.org/officeDocument/2006/relationships/hyperlink" Target="https://doi.org/10.1111/1753-6405.12400" TargetMode="External"/><Relationship Id="rId33" Type="http://schemas.openxmlformats.org/officeDocument/2006/relationships/hyperlink" Target="https://www.aihw.gov.au/reports/indigenous-australians/taking-the-next-steps-in-general-practice/related-material" TargetMode="External"/><Relationship Id="rId38" Type="http://schemas.openxmlformats.org/officeDocument/2006/relationships/hyperlink" Target="https://doi.org/10.1016/S1473-3099(18)30498-5" TargetMode="External"/><Relationship Id="rId46" Type="http://schemas.openxmlformats.org/officeDocument/2006/relationships/header" Target="header1.xml"/><Relationship Id="rId59" Type="http://schemas.openxmlformats.org/officeDocument/2006/relationships/hyperlink" Target="http://www.health.gov.au/cd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ealthinfonet.ecu.edu.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352</TotalTime>
  <Pages>24</Pages>
  <Words>8512</Words>
  <Characters>56068</Characters>
  <Application>Microsoft Office Word</Application>
  <DocSecurity>0</DocSecurity>
  <Lines>467</Lines>
  <Paragraphs>128</Paragraphs>
  <ScaleCrop>false</ScaleCrop>
  <HeadingPairs>
    <vt:vector size="2" baseType="variant">
      <vt:variant>
        <vt:lpstr>Title</vt:lpstr>
      </vt:variant>
      <vt:variant>
        <vt:i4>1</vt:i4>
      </vt:variant>
    </vt:vector>
  </HeadingPairs>
  <TitlesOfParts>
    <vt:vector size="1" baseType="lpstr">
      <vt:lpstr>Communicable Diseases Intelligence - Evaluation of Indigenous status completeness in vaccine preventable disease notification data in the NNDSS</vt:lpstr>
    </vt:vector>
  </TitlesOfParts>
  <Company/>
  <LinksUpToDate>false</LinksUpToDate>
  <CharactersWithSpaces>64452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Evaluation of Indigenous status completeness in vaccine preventable disease notification data in the NNDSS</dc:title>
  <dc:subject>This evaluation of Indigenous status completeness in vaccine preventable disease notification data in the NNDSS was conducted by undertaking a literature review, analysing NNDSS data for selected VPDs over the 2010–2019 period, undertaking a standardised survey of stakeholders and conducting semi-structured follow-up interviews. This work presents Indigenous completeness by VPD for Australia overall, by jurisdiction and by year, and outlines the key barriers to Indigenous status completeness.</dc:subject>
  <dc:creator>Frank Beard; Eva Molnar; Joanne Jackson; Kaitlyn Vette; Katrina Clark; Aditi Dey; Caitlin Swift; Stephen Lambert; Anna-Jane Glynn-Robinson; Kristine Macartney</dc:creator>
  <cp:keywords>vaccine preventable diseases; notifiable diseases; Indigenous status; Aboriginal and Torres Strait Islander status</cp:keywords>
  <dc:description>© 2025 Commonwealth of Australia as represented by the Department of Health and Aged Care. This publication is licenced under a CC BY-NC-ND licence.</dc:description>
  <cp:revision>6</cp:revision>
  <cp:lastPrinted>2024-03-07T01:06:00Z</cp:lastPrinted>
  <dcterms:created xsi:type="dcterms:W3CDTF">2025-03-13T04:05:00Z</dcterms:created>
  <dcterms:modified xsi:type="dcterms:W3CDTF">2025-03-17T02:07:00Z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25/03/2025</vt:lpwstr>
  </property>
  <property fmtid="{D5CDD505-2E9C-101B-9397-08002B2CF9AE}" pid="5" name="DOI">
    <vt:lpwstr>https://doi.org/10.33321/cdi.2025.49.029</vt:lpwstr>
  </property>
</Properties>
</file>