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5C2E" w14:textId="77777777" w:rsidR="00B50D8D" w:rsidRPr="00B50D8D" w:rsidRDefault="00B50D8D" w:rsidP="00B50D8D">
      <w:pPr>
        <w:pStyle w:val="CDIfootnotes"/>
      </w:pPr>
      <w:r w:rsidRPr="00B50D8D">
        <w:rPr>
          <w:i/>
          <w:iCs/>
        </w:rPr>
        <w:t>Communicable Diseases Intelligence</w:t>
      </w:r>
      <w:r w:rsidRPr="00B50D8D">
        <w:t xml:space="preserve">, Year </w:t>
      </w:r>
      <w:fldSimple w:instr=" DOCPROPERTY  Year  \* MERGEFORMAT ">
        <w:r w:rsidR="007F35E7">
          <w:t>2023</w:t>
        </w:r>
      </w:fldSimple>
      <w:r w:rsidRPr="00B50D8D">
        <w:t xml:space="preserve">, Volume </w:t>
      </w:r>
      <w:fldSimple w:instr=" DOCPROPERTY  Vol  \* MERGEFORMAT ">
        <w:r w:rsidR="007F35E7">
          <w:t>47</w:t>
        </w:r>
      </w:fldSimple>
    </w:p>
    <w:p w14:paraId="12EEA4C0" w14:textId="48CE7C14" w:rsidR="00B50D8D" w:rsidRPr="00B50D8D" w:rsidRDefault="00B50D8D" w:rsidP="00B50D8D">
      <w:pPr>
        <w:pStyle w:val="CDIfootnotes"/>
      </w:pPr>
      <w:r w:rsidRPr="00B50D8D">
        <w:t xml:space="preserve">Publication date: </w:t>
      </w:r>
      <w:fldSimple w:instr=" DOCPROPERTY  ePubDate  \* MERGEFORMAT ">
        <w:r w:rsidR="005425B5">
          <w:t>16/11/2023</w:t>
        </w:r>
      </w:fldSimple>
    </w:p>
    <w:p w14:paraId="68330309" w14:textId="2BE13FCC" w:rsidR="00B50D8D" w:rsidRPr="00B50D8D" w:rsidRDefault="000D1202" w:rsidP="00B50D8D">
      <w:pPr>
        <w:pStyle w:val="CDIfootnotes"/>
      </w:pPr>
      <w:hyperlink r:id="rId9" w:history="1">
        <w:r w:rsidR="00B50D8D" w:rsidRPr="00B50D8D">
          <w:rPr>
            <w:rStyle w:val="Hyperlink"/>
          </w:rPr>
          <w:t>http://health.gov.au/cdi</w:t>
        </w:r>
      </w:hyperlink>
      <w:r w:rsidR="00B50D8D" w:rsidRPr="00B50D8D">
        <w:t xml:space="preserve"> </w:t>
      </w:r>
    </w:p>
    <w:p w14:paraId="0CE65172" w14:textId="4692F11B" w:rsidR="007F35E7" w:rsidRDefault="007F35E7" w:rsidP="007F35E7">
      <w:pPr>
        <w:pStyle w:val="Title"/>
        <w:rPr>
          <w:lang w:val="en-GB"/>
        </w:rPr>
      </w:pPr>
      <w:r w:rsidRPr="007F35E7">
        <w:rPr>
          <w:lang w:val="en-GB"/>
        </w:rPr>
        <w:t xml:space="preserve">World Antimicrobial </w:t>
      </w:r>
      <w:r w:rsidR="00E216D8">
        <w:rPr>
          <w:lang w:val="en-GB"/>
        </w:rPr>
        <w:t>R</w:t>
      </w:r>
      <w:r w:rsidRPr="007F35E7">
        <w:rPr>
          <w:lang w:val="en-GB"/>
        </w:rPr>
        <w:t>esistance Awareness Week 2023</w:t>
      </w:r>
    </w:p>
    <w:p w14:paraId="0E3883F6" w14:textId="42BDC7E6" w:rsidR="00F95AA6" w:rsidRPr="00F95AA6" w:rsidRDefault="00F95AA6" w:rsidP="00F95AA6">
      <w:pPr>
        <w:rPr>
          <w:lang w:val="en-GB"/>
        </w:rPr>
      </w:pPr>
      <w:r w:rsidRPr="00F95AA6">
        <w:rPr>
          <w:lang w:val="en-GB"/>
        </w:rPr>
        <w:t>Antimicrobial Resistance Policy Section, Office of Health Protection,</w:t>
      </w:r>
      <w:r>
        <w:rPr>
          <w:lang w:val="en-GB"/>
        </w:rPr>
        <w:br/>
      </w:r>
      <w:r w:rsidRPr="00F95AA6">
        <w:rPr>
          <w:lang w:val="en-GB"/>
        </w:rPr>
        <w:t>Australian Government Department of Health and Aged Care</w:t>
      </w:r>
    </w:p>
    <w:p w14:paraId="06F656B2" w14:textId="16C68558" w:rsidR="00B03E2C" w:rsidRDefault="00B03E2C" w:rsidP="00B03E2C">
      <w:r>
        <w:rPr>
          <w:rStyle w:val="Strong"/>
        </w:rPr>
        <w:t xml:space="preserve">World Antimicrobial </w:t>
      </w:r>
      <w:r w:rsidR="00E216D8">
        <w:rPr>
          <w:rStyle w:val="Strong"/>
        </w:rPr>
        <w:t>R</w:t>
      </w:r>
      <w:r>
        <w:rPr>
          <w:rStyle w:val="Strong"/>
        </w:rPr>
        <w:t xml:space="preserve">esistance Awareness Week (WAAW) </w:t>
      </w:r>
      <w:r>
        <w:t xml:space="preserve">runs annually from 18 to 24 November under the auspices of the World Health Organization (WHO) and </w:t>
      </w:r>
      <w:proofErr w:type="gramStart"/>
      <w:r>
        <w:t>maintains</w:t>
      </w:r>
      <w:proofErr w:type="gramEnd"/>
      <w:r>
        <w:t xml:space="preserve"> a permanent slogan (Antimicrobials: Handle with Care) and yearly themes. This year’s WAAW theme is Preventing antimicrobial resistance together.  The theme is an acknowledgment of the necessity for a One Health approach to address antimicrobial resistance (AMR) most successfully.</w:t>
      </w:r>
      <w:r>
        <w:rPr>
          <w:rStyle w:val="superscript"/>
        </w:rPr>
        <w:footnoteReference w:id="2"/>
      </w:r>
      <w:r>
        <w:t xml:space="preserve">  </w:t>
      </w:r>
    </w:p>
    <w:p w14:paraId="33689560" w14:textId="77777777" w:rsidR="00B03E2C" w:rsidRDefault="00B03E2C" w:rsidP="00B03E2C">
      <w:r>
        <w:t xml:space="preserve">This year we urge you to remember: </w:t>
      </w:r>
    </w:p>
    <w:p w14:paraId="4E374BE1" w14:textId="77777777" w:rsidR="00B03E2C" w:rsidRDefault="00B03E2C" w:rsidP="00B03E2C">
      <w:pPr>
        <w:pStyle w:val="ListParagraph"/>
        <w:numPr>
          <w:ilvl w:val="0"/>
          <w:numId w:val="9"/>
        </w:numPr>
      </w:pPr>
      <w:r>
        <w:t xml:space="preserve">AMR occurs when bacteria, viruses, </w:t>
      </w:r>
      <w:proofErr w:type="gramStart"/>
      <w:r>
        <w:t>fungi</w:t>
      </w:r>
      <w:proofErr w:type="gramEnd"/>
      <w:r>
        <w:t xml:space="preserve"> and parasites no longer respond to antimicrobial agents. As a result of drug resistance, antibiotics and other antimicrobial agents become ineffective and infections become difficult or impossible to treat. </w:t>
      </w:r>
    </w:p>
    <w:p w14:paraId="3A66E5EF" w14:textId="77777777" w:rsidR="00B03E2C" w:rsidRDefault="00B03E2C" w:rsidP="00B03E2C">
      <w:pPr>
        <w:pStyle w:val="ListParagraph"/>
        <w:numPr>
          <w:ilvl w:val="0"/>
          <w:numId w:val="9"/>
        </w:numPr>
      </w:pPr>
      <w:r>
        <w:t xml:space="preserve">Antimicrobial resistance is a significant global problem. It is happening now and affects everybody, including you, your </w:t>
      </w:r>
      <w:proofErr w:type="gramStart"/>
      <w:r>
        <w:t>family</w:t>
      </w:r>
      <w:proofErr w:type="gramEnd"/>
      <w:r>
        <w:t xml:space="preserve"> and your friends. It also affects our animals and our environment. </w:t>
      </w:r>
    </w:p>
    <w:p w14:paraId="188FCA95" w14:textId="77777777" w:rsidR="00B03E2C" w:rsidRDefault="00B03E2C" w:rsidP="00B03E2C">
      <w:pPr>
        <w:pStyle w:val="ListParagraph"/>
        <w:numPr>
          <w:ilvl w:val="0"/>
          <w:numId w:val="9"/>
        </w:numPr>
      </w:pPr>
      <w:r>
        <w:t>A One Health response to AMR will help save millions of lives, preserve antimicrobials for generations and secure the future from drug-resistant pathogens.</w:t>
      </w:r>
    </w:p>
    <w:p w14:paraId="5F5B77EA" w14:textId="77777777" w:rsidR="00B03E2C" w:rsidRDefault="00B03E2C" w:rsidP="00B03E2C">
      <w:pPr>
        <w:pStyle w:val="ListParagraph"/>
        <w:numPr>
          <w:ilvl w:val="0"/>
          <w:numId w:val="9"/>
        </w:numPr>
      </w:pPr>
      <w:r>
        <w:t>AMR is happening here and now. It is one of the biggest threats to global health, food security and development today.</w:t>
      </w:r>
    </w:p>
    <w:p w14:paraId="53143847" w14:textId="77777777" w:rsidR="00B03E2C" w:rsidRDefault="00B03E2C" w:rsidP="00B03E2C">
      <w:pPr>
        <w:pStyle w:val="ListParagraph"/>
        <w:numPr>
          <w:ilvl w:val="0"/>
          <w:numId w:val="9"/>
        </w:numPr>
      </w:pPr>
      <w:r>
        <w:t xml:space="preserve">We can all </w:t>
      </w:r>
      <w:proofErr w:type="gramStart"/>
      <w:r>
        <w:t>take action</w:t>
      </w:r>
      <w:proofErr w:type="gramEnd"/>
      <w:r>
        <w:t xml:space="preserve"> in our daily life to reduce the spread of antimicrobial resistance.</w:t>
      </w:r>
      <w:r>
        <w:br/>
        <w:t xml:space="preserve">For </w:t>
      </w:r>
      <w:r>
        <w:rPr>
          <w:rStyle w:val="nobreak"/>
        </w:rPr>
        <w:t>example:</w:t>
      </w:r>
      <w:r>
        <w:t xml:space="preserve"> </w:t>
      </w:r>
    </w:p>
    <w:p w14:paraId="49BFE7B0" w14:textId="77777777" w:rsidR="00B03E2C" w:rsidRDefault="00B03E2C" w:rsidP="00B03E2C">
      <w:pPr>
        <w:pStyle w:val="ListParagraph"/>
        <w:numPr>
          <w:ilvl w:val="1"/>
          <w:numId w:val="9"/>
        </w:numPr>
      </w:pPr>
      <w:r>
        <w:t xml:space="preserve">follow medical professional’s instructions when they prescribe antimicrobials for you and do not take antimicrobials prescribed for other people or leftover antimicrobials prescribed for a previous </w:t>
      </w:r>
      <w:proofErr w:type="gramStart"/>
      <w:r>
        <w:t>infection;</w:t>
      </w:r>
      <w:proofErr w:type="gramEnd"/>
      <w:r>
        <w:t xml:space="preserve"> </w:t>
      </w:r>
    </w:p>
    <w:p w14:paraId="62283A5B" w14:textId="77777777" w:rsidR="00B03E2C" w:rsidRDefault="00B03E2C" w:rsidP="00B03E2C">
      <w:pPr>
        <w:pStyle w:val="ListParagraph"/>
        <w:numPr>
          <w:ilvl w:val="1"/>
          <w:numId w:val="9"/>
        </w:numPr>
      </w:pPr>
      <w:r>
        <w:t xml:space="preserve">return leftover antimicrobials to your pharmacy for safe </w:t>
      </w:r>
      <w:proofErr w:type="gramStart"/>
      <w:r>
        <w:t>disposal;</w:t>
      </w:r>
      <w:proofErr w:type="gramEnd"/>
    </w:p>
    <w:p w14:paraId="3C5392B8" w14:textId="77777777" w:rsidR="00B03E2C" w:rsidRDefault="00B03E2C" w:rsidP="00B03E2C">
      <w:pPr>
        <w:pStyle w:val="ListParagraph"/>
        <w:numPr>
          <w:ilvl w:val="1"/>
          <w:numId w:val="9"/>
        </w:numPr>
      </w:pPr>
      <w:r>
        <w:t>practice good hand hygiene and cough etiquette; and</w:t>
      </w:r>
    </w:p>
    <w:p w14:paraId="6D3078A1" w14:textId="77777777" w:rsidR="00B03E2C" w:rsidRDefault="00B03E2C" w:rsidP="00B03E2C">
      <w:pPr>
        <w:pStyle w:val="ListParagraph"/>
        <w:numPr>
          <w:ilvl w:val="1"/>
          <w:numId w:val="9"/>
        </w:numPr>
      </w:pPr>
      <w:r>
        <w:t xml:space="preserve">ensure wounds, cuts and grazes </w:t>
      </w:r>
      <w:proofErr w:type="gramStart"/>
      <w:r>
        <w:t>are properly dressed</w:t>
      </w:r>
      <w:proofErr w:type="gramEnd"/>
      <w:r>
        <w:t xml:space="preserve"> and seek medical professional advice when needed.</w:t>
      </w:r>
    </w:p>
    <w:p w14:paraId="6F43D47D" w14:textId="518370F9" w:rsidR="007F35E7" w:rsidRPr="007F35E7" w:rsidRDefault="007F35E7" w:rsidP="007F35E7">
      <w:pPr>
        <w:rPr>
          <w:b/>
          <w:bCs/>
          <w:lang w:val="en-GB"/>
        </w:rPr>
      </w:pPr>
      <w:r w:rsidRPr="007F35E7">
        <w:rPr>
          <w:b/>
          <w:bCs/>
          <w:lang w:val="en-GB"/>
        </w:rPr>
        <w:t xml:space="preserve">To learn more about WAAW 2023, please check </w:t>
      </w:r>
      <w:r w:rsidR="00755B26">
        <w:rPr>
          <w:b/>
          <w:bCs/>
          <w:lang w:val="en-GB"/>
        </w:rPr>
        <w:t xml:space="preserve">the </w:t>
      </w:r>
      <w:r w:rsidR="00755B26" w:rsidRPr="00755B26">
        <w:rPr>
          <w:b/>
          <w:bCs/>
          <w:lang w:val="en-GB"/>
        </w:rPr>
        <w:t>Australian Government’s WAAW webpage</w:t>
      </w:r>
      <w:r w:rsidRPr="007F35E7">
        <w:rPr>
          <w:b/>
          <w:bCs/>
          <w:lang w:val="en-GB"/>
        </w:rPr>
        <w:t>.</w:t>
      </w:r>
      <w:r w:rsidRPr="007F35E7">
        <w:rPr>
          <w:b/>
          <w:bCs/>
          <w:vertAlign w:val="superscript"/>
          <w:lang w:val="en-GB"/>
        </w:rPr>
        <w:footnoteReference w:id="3"/>
      </w:r>
      <w:r w:rsidRPr="007F35E7">
        <w:rPr>
          <w:b/>
          <w:bCs/>
          <w:lang w:val="en-GB"/>
        </w:rPr>
        <w:t xml:space="preserve"> </w:t>
      </w:r>
    </w:p>
    <w:p w14:paraId="08084D56" w14:textId="77777777" w:rsidR="008B5348" w:rsidRDefault="008B5348" w:rsidP="00B50D8D">
      <w:pPr>
        <w:rPr>
          <w:rStyle w:val="A10"/>
        </w:rPr>
      </w:pPr>
      <w:r>
        <w:rPr>
          <w:rStyle w:val="A10"/>
        </w:rPr>
        <w:br w:type="page"/>
      </w:r>
    </w:p>
    <w:p w14:paraId="1FC53229" w14:textId="77777777" w:rsidR="008B5348" w:rsidRDefault="008B5348">
      <w:pPr>
        <w:rPr>
          <w:rStyle w:val="A10"/>
        </w:rPr>
        <w:sectPr w:rsidR="008B5348" w:rsidSect="00A30C37">
          <w:headerReference w:type="default" r:id="rId10"/>
          <w:footerReference w:type="default" r:id="rId11"/>
          <w:footerReference w:type="first" r:id="rId12"/>
          <w:footnotePr>
            <w:numFmt w:val="lowerRoman"/>
          </w:footnotePr>
          <w:pgSz w:w="11906" w:h="16838"/>
          <w:pgMar w:top="720" w:right="720" w:bottom="1134" w:left="720" w:header="709" w:footer="284" w:gutter="0"/>
          <w:cols w:space="708"/>
          <w:titlePg/>
          <w:docGrid w:linePitch="360"/>
        </w:sectPr>
      </w:pPr>
    </w:p>
    <w:p w14:paraId="6B2206DD" w14:textId="77777777" w:rsidR="000A5F42" w:rsidRPr="000606CC" w:rsidRDefault="000A5F42" w:rsidP="000A5F42">
      <w:pPr>
        <w:pStyle w:val="NoSpacing"/>
        <w:rPr>
          <w:rFonts w:cstheme="minorHAnsi"/>
          <w:sz w:val="18"/>
          <w:szCs w:val="18"/>
        </w:rPr>
      </w:pPr>
      <w:r w:rsidRPr="000606CC">
        <w:rPr>
          <w:rStyle w:val="Strong"/>
          <w:bCs w:val="0"/>
          <w:sz w:val="20"/>
        </w:rPr>
        <w:lastRenderedPageBreak/>
        <w:t>Communicable Diseases Intelligence</w:t>
      </w:r>
    </w:p>
    <w:p w14:paraId="136E406D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ISSN: 2209-6051 Online</w:t>
      </w:r>
    </w:p>
    <w:p w14:paraId="07AA5E0F" w14:textId="77777777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</w:p>
    <w:p w14:paraId="2DE70B5D" w14:textId="77777777" w:rsidR="000A5F42" w:rsidRPr="000606CC" w:rsidRDefault="000A5F42" w:rsidP="000A5F42">
      <w:pPr>
        <w:pStyle w:val="NoSpacing"/>
        <w:rPr>
          <w:rStyle w:val="Strong"/>
          <w:rFonts w:cs="Calibri"/>
          <w:sz w:val="20"/>
          <w:szCs w:val="18"/>
        </w:rPr>
      </w:pPr>
      <w:r w:rsidRPr="000606CC">
        <w:rPr>
          <w:rStyle w:val="Strong"/>
          <w:rFonts w:cs="Calibri"/>
          <w:b w:val="0"/>
          <w:bCs w:val="0"/>
          <w:sz w:val="20"/>
          <w:szCs w:val="18"/>
        </w:rPr>
        <w:t xml:space="preserve">Communicable Diseases Intelligence (CDI) is a peer-reviewed scientific journal published by the Office of Health Protection, </w:t>
      </w:r>
      <w:r w:rsidR="001723AC">
        <w:rPr>
          <w:rStyle w:val="Strong"/>
          <w:rFonts w:cs="Calibri"/>
          <w:b w:val="0"/>
          <w:bCs w:val="0"/>
          <w:sz w:val="20"/>
          <w:szCs w:val="18"/>
        </w:rPr>
        <w:t xml:space="preserve">Department of </w:t>
      </w:r>
      <w:proofErr w:type="gramStart"/>
      <w:r w:rsidR="001723AC">
        <w:rPr>
          <w:rStyle w:val="Strong"/>
          <w:rFonts w:cs="Calibri"/>
          <w:b w:val="0"/>
          <w:bCs w:val="0"/>
          <w:sz w:val="20"/>
          <w:szCs w:val="18"/>
        </w:rPr>
        <w:t>Health</w:t>
      </w:r>
      <w:proofErr w:type="gramEnd"/>
      <w:r w:rsidR="001723AC">
        <w:rPr>
          <w:rStyle w:val="Strong"/>
          <w:rFonts w:cs="Calibri"/>
          <w:b w:val="0"/>
          <w:bCs w:val="0"/>
          <w:sz w:val="20"/>
          <w:szCs w:val="18"/>
        </w:rPr>
        <w:t xml:space="preserve"> and Aged Care</w:t>
      </w:r>
      <w:r w:rsidRPr="000606CC">
        <w:rPr>
          <w:rStyle w:val="Strong"/>
          <w:rFonts w:cs="Calibri"/>
          <w:b w:val="0"/>
          <w:bCs w:val="0"/>
          <w:sz w:val="20"/>
          <w:szCs w:val="18"/>
        </w:rPr>
        <w:t xml:space="preserve">. The journal aims to </w:t>
      </w:r>
      <w:proofErr w:type="gramStart"/>
      <w:r w:rsidRPr="000606CC">
        <w:rPr>
          <w:rStyle w:val="Strong"/>
          <w:rFonts w:cs="Calibri"/>
          <w:b w:val="0"/>
          <w:bCs w:val="0"/>
          <w:sz w:val="20"/>
          <w:szCs w:val="18"/>
        </w:rPr>
        <w:t>disseminate</w:t>
      </w:r>
      <w:proofErr w:type="gramEnd"/>
      <w:r w:rsidRPr="000606CC">
        <w:rPr>
          <w:rStyle w:val="Strong"/>
          <w:rFonts w:cs="Calibri"/>
          <w:b w:val="0"/>
          <w:bCs w:val="0"/>
          <w:sz w:val="20"/>
          <w:szCs w:val="18"/>
        </w:rPr>
        <w:t xml:space="preserve"> information on the epidemiology, surveillance, prevention and control of communicable diseases of relevance to Australia.</w:t>
      </w:r>
    </w:p>
    <w:p w14:paraId="13ABC52E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3FB839BF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Editor: </w:t>
      </w:r>
      <w:r w:rsidR="008B62FF">
        <w:rPr>
          <w:rFonts w:cstheme="minorHAnsi"/>
          <w:sz w:val="20"/>
          <w:szCs w:val="18"/>
        </w:rPr>
        <w:t>Christina Bareja</w:t>
      </w:r>
    </w:p>
    <w:p w14:paraId="198C2B88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Deputy Editor: </w:t>
      </w:r>
      <w:r w:rsidR="00C838F5" w:rsidRPr="00C838F5">
        <w:rPr>
          <w:rFonts w:cstheme="minorHAnsi"/>
          <w:sz w:val="20"/>
          <w:szCs w:val="18"/>
        </w:rPr>
        <w:t>Simon Petrie</w:t>
      </w:r>
    </w:p>
    <w:p w14:paraId="316EBD66" w14:textId="77777777" w:rsidR="000A5F42" w:rsidRPr="000606CC" w:rsidRDefault="00967410" w:rsidP="000A5F42">
      <w:pPr>
        <w:pStyle w:val="NoSpacing"/>
        <w:rPr>
          <w:rFonts w:cstheme="minorHAnsi"/>
          <w:sz w:val="20"/>
          <w:szCs w:val="18"/>
        </w:rPr>
      </w:pPr>
      <w:r>
        <w:rPr>
          <w:rStyle w:val="Strong"/>
          <w:rFonts w:cstheme="minorHAnsi"/>
          <w:sz w:val="20"/>
          <w:szCs w:val="18"/>
        </w:rPr>
        <w:t>Design</w:t>
      </w:r>
      <w:r w:rsidR="000A5F42" w:rsidRPr="000606CC">
        <w:rPr>
          <w:rStyle w:val="Strong"/>
          <w:rFonts w:cstheme="minorHAnsi"/>
          <w:sz w:val="20"/>
          <w:szCs w:val="18"/>
        </w:rPr>
        <w:t xml:space="preserve"> and Production: </w:t>
      </w:r>
      <w:r w:rsidR="000A5F42" w:rsidRPr="000606CC">
        <w:rPr>
          <w:rFonts w:cstheme="minorHAnsi"/>
          <w:sz w:val="20"/>
          <w:szCs w:val="18"/>
        </w:rPr>
        <w:t>Kasra Yousefi</w:t>
      </w:r>
    </w:p>
    <w:p w14:paraId="0064C65A" w14:textId="77777777" w:rsidR="000A5F42" w:rsidRPr="000606CC" w:rsidRDefault="000A5F42" w:rsidP="000A5F42">
      <w:pPr>
        <w:pStyle w:val="NoSpacing"/>
        <w:rPr>
          <w:rFonts w:cstheme="minorHAnsi"/>
          <w:b/>
          <w:bCs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Editorial Advisory Board: </w:t>
      </w:r>
      <w:r w:rsidR="00CF75DF" w:rsidRPr="00CF75DF">
        <w:rPr>
          <w:rFonts w:cstheme="minorHAnsi"/>
          <w:sz w:val="20"/>
          <w:szCs w:val="18"/>
        </w:rPr>
        <w:t xml:space="preserve">David Durrheim, Mark Ferson, Clare Huppatz, John Kaldor, Martyn Kirk, Meru </w:t>
      </w:r>
      <w:proofErr w:type="gramStart"/>
      <w:r w:rsidR="00CF75DF" w:rsidRPr="00CF75DF">
        <w:rPr>
          <w:rFonts w:cstheme="minorHAnsi"/>
          <w:sz w:val="20"/>
          <w:szCs w:val="18"/>
        </w:rPr>
        <w:t>Sheel</w:t>
      </w:r>
      <w:proofErr w:type="gramEnd"/>
      <w:r w:rsidR="00CF75DF" w:rsidRPr="00CF75DF">
        <w:rPr>
          <w:rFonts w:cstheme="minorHAnsi"/>
          <w:sz w:val="20"/>
          <w:szCs w:val="18"/>
        </w:rPr>
        <w:t xml:space="preserve"> and Steph</w:t>
      </w:r>
      <w:r w:rsidR="00CF75DF">
        <w:rPr>
          <w:rFonts w:cstheme="minorHAnsi"/>
          <w:sz w:val="20"/>
          <w:szCs w:val="18"/>
        </w:rPr>
        <w:t> </w:t>
      </w:r>
      <w:r w:rsidR="00CF75DF" w:rsidRPr="00CF75DF">
        <w:rPr>
          <w:rFonts w:cstheme="minorHAnsi"/>
          <w:sz w:val="20"/>
          <w:szCs w:val="18"/>
        </w:rPr>
        <w:t>Williams</w:t>
      </w:r>
    </w:p>
    <w:p w14:paraId="351A2B6F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480118C4" w14:textId="04ED93F7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Website</w:t>
      </w:r>
      <w:r w:rsidRPr="000606CC">
        <w:rPr>
          <w:rFonts w:cstheme="minorHAnsi"/>
          <w:sz w:val="20"/>
          <w:szCs w:val="18"/>
        </w:rPr>
        <w:t xml:space="preserve">: </w:t>
      </w:r>
      <w:hyperlink r:id="rId13" w:tooltip="CDI website" w:history="1">
        <w:r w:rsidRPr="000606CC">
          <w:rPr>
            <w:rStyle w:val="Hyperlink"/>
            <w:rFonts w:cstheme="minorHAnsi"/>
            <w:sz w:val="20"/>
            <w:szCs w:val="18"/>
          </w:rPr>
          <w:t>http://www.health.gov.au/cdi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</w:p>
    <w:p w14:paraId="6D1FFE74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7F718D84" w14:textId="77777777" w:rsidR="000A5F42" w:rsidRPr="000606CC" w:rsidRDefault="000A5F42" w:rsidP="00E54BBD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Contacts</w:t>
      </w:r>
      <w:r w:rsidRPr="000606CC">
        <w:rPr>
          <w:rStyle w:val="Strong"/>
          <w:rFonts w:cstheme="minorHAnsi"/>
          <w:sz w:val="20"/>
          <w:szCs w:val="18"/>
        </w:rPr>
        <w:br/>
      </w:r>
      <w:r w:rsidR="00E54BBD">
        <w:rPr>
          <w:rFonts w:cstheme="minorHAnsi"/>
          <w:sz w:val="20"/>
          <w:szCs w:val="18"/>
        </w:rPr>
        <w:t xml:space="preserve">CDI </w:t>
      </w:r>
      <w:proofErr w:type="gramStart"/>
      <w:r w:rsidR="00E54BBD">
        <w:rPr>
          <w:rFonts w:cstheme="minorHAnsi"/>
          <w:sz w:val="20"/>
          <w:szCs w:val="18"/>
        </w:rPr>
        <w:t>is produced</w:t>
      </w:r>
      <w:proofErr w:type="gramEnd"/>
      <w:r w:rsidR="00E54BBD">
        <w:rPr>
          <w:rFonts w:cstheme="minorHAnsi"/>
          <w:sz w:val="20"/>
          <w:szCs w:val="18"/>
        </w:rPr>
        <w:t xml:space="preserve"> by</w:t>
      </w:r>
      <w:r w:rsidR="00F74958">
        <w:rPr>
          <w:rFonts w:cstheme="minorHAnsi"/>
          <w:sz w:val="20"/>
          <w:szCs w:val="18"/>
        </w:rPr>
        <w:t xml:space="preserve"> the</w:t>
      </w:r>
      <w:r w:rsidR="00E54BBD">
        <w:rPr>
          <w:rFonts w:cstheme="minorHAnsi"/>
          <w:sz w:val="20"/>
          <w:szCs w:val="18"/>
        </w:rPr>
        <w:t xml:space="preserve"> </w:t>
      </w:r>
      <w:r w:rsidR="00E54BBD" w:rsidRPr="00E54BBD">
        <w:rPr>
          <w:rFonts w:cstheme="minorHAnsi"/>
          <w:sz w:val="20"/>
          <w:szCs w:val="18"/>
        </w:rPr>
        <w:t>Office of Health Protection, Australian Government Department of Health</w:t>
      </w:r>
      <w:r w:rsidR="00AE0209">
        <w:rPr>
          <w:rFonts w:cstheme="minorHAnsi"/>
          <w:sz w:val="20"/>
          <w:szCs w:val="18"/>
        </w:rPr>
        <w:t xml:space="preserve"> and Aged Care</w:t>
      </w:r>
      <w:r w:rsidR="00E54BBD" w:rsidRPr="00E54BBD">
        <w:rPr>
          <w:rFonts w:cstheme="minorHAnsi"/>
          <w:sz w:val="20"/>
          <w:szCs w:val="18"/>
        </w:rPr>
        <w:t>, GPO Box 9848, (MDP 6) CANBERRA ACT 2601</w:t>
      </w:r>
    </w:p>
    <w:p w14:paraId="424EF804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6A8D7D0E" w14:textId="170EF9A0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Email: </w:t>
      </w:r>
      <w:hyperlink r:id="rId14" w:history="1">
        <w:r w:rsidRPr="000606CC">
          <w:rPr>
            <w:rStyle w:val="Hyperlink"/>
            <w:rFonts w:cstheme="minorHAnsi"/>
            <w:sz w:val="20"/>
            <w:szCs w:val="18"/>
          </w:rPr>
          <w:t>cdi.editor@health.gov.au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</w:p>
    <w:p w14:paraId="5103667D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0A7FB28A" w14:textId="07999AB3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 xml:space="preserve">Submit an </w:t>
      </w:r>
      <w:proofErr w:type="gramStart"/>
      <w:r w:rsidRPr="000606CC">
        <w:rPr>
          <w:rStyle w:val="Strong"/>
          <w:rFonts w:cstheme="minorHAnsi"/>
          <w:sz w:val="20"/>
          <w:szCs w:val="18"/>
        </w:rPr>
        <w:t>Article</w:t>
      </w:r>
      <w:proofErr w:type="gramEnd"/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 xml:space="preserve">You are invited to submit your next communicable disease related article to the Communicable Diseases Intelligence (CDI) for consideration. More information </w:t>
      </w:r>
      <w:proofErr w:type="gramStart"/>
      <w:r w:rsidRPr="000606CC">
        <w:rPr>
          <w:rFonts w:cstheme="minorHAnsi"/>
          <w:sz w:val="20"/>
          <w:szCs w:val="18"/>
        </w:rPr>
        <w:t>regarding</w:t>
      </w:r>
      <w:proofErr w:type="gramEnd"/>
      <w:r w:rsidRPr="000606CC">
        <w:rPr>
          <w:rFonts w:cstheme="minorHAnsi"/>
          <w:sz w:val="20"/>
          <w:szCs w:val="18"/>
        </w:rPr>
        <w:t xml:space="preserve"> CDI can be found at: </w:t>
      </w:r>
      <w:hyperlink r:id="rId15" w:tooltip="CDI Website" w:history="1">
        <w:r w:rsidRPr="000606CC">
          <w:rPr>
            <w:rStyle w:val="Hyperlink"/>
            <w:rFonts w:cstheme="minorHAnsi"/>
            <w:sz w:val="20"/>
            <w:szCs w:val="18"/>
          </w:rPr>
          <w:t>http://health.gov.au/cdi</w:t>
        </w:r>
      </w:hyperlink>
      <w:r w:rsidRPr="000606CC">
        <w:rPr>
          <w:rFonts w:cstheme="minorHAnsi"/>
          <w:sz w:val="20"/>
          <w:szCs w:val="18"/>
        </w:rPr>
        <w:t xml:space="preserve">. </w:t>
      </w:r>
    </w:p>
    <w:p w14:paraId="5FF1058A" w14:textId="2FBCB77D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Further enquiries should </w:t>
      </w:r>
      <w:proofErr w:type="gramStart"/>
      <w:r w:rsidRPr="000606CC">
        <w:rPr>
          <w:rFonts w:cstheme="minorHAnsi"/>
          <w:sz w:val="20"/>
          <w:szCs w:val="18"/>
        </w:rPr>
        <w:t>be directed</w:t>
      </w:r>
      <w:proofErr w:type="gramEnd"/>
      <w:r w:rsidRPr="000606CC">
        <w:rPr>
          <w:rFonts w:cstheme="minorHAnsi"/>
          <w:sz w:val="20"/>
          <w:szCs w:val="18"/>
        </w:rPr>
        <w:t xml:space="preserve"> to: </w:t>
      </w:r>
      <w:hyperlink r:id="rId16" w:history="1">
        <w:r w:rsidRPr="000606CC">
          <w:rPr>
            <w:rStyle w:val="Hyperlink"/>
            <w:rFonts w:cstheme="minorHAnsi"/>
            <w:sz w:val="20"/>
            <w:szCs w:val="18"/>
          </w:rPr>
          <w:t>cdi.editor@health.gov.au</w:t>
        </w:r>
      </w:hyperlink>
      <w:r w:rsidRPr="000606CC">
        <w:rPr>
          <w:rFonts w:cstheme="minorHAnsi"/>
          <w:sz w:val="20"/>
          <w:szCs w:val="18"/>
        </w:rPr>
        <w:t>.</w:t>
      </w:r>
    </w:p>
    <w:p w14:paraId="3C6E5BD2" w14:textId="77777777" w:rsidR="000A5F42" w:rsidRPr="000606CC" w:rsidRDefault="000A5F42" w:rsidP="000A5F42">
      <w:pPr>
        <w:pStyle w:val="NoSpacing"/>
        <w:pBdr>
          <w:bottom w:val="single" w:sz="6" w:space="1" w:color="auto"/>
        </w:pBdr>
        <w:rPr>
          <w:rStyle w:val="Strong"/>
          <w:rFonts w:cstheme="minorHAnsi"/>
          <w:sz w:val="12"/>
          <w:szCs w:val="18"/>
        </w:rPr>
      </w:pPr>
    </w:p>
    <w:p w14:paraId="70C55536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</w:p>
    <w:p w14:paraId="5D62F539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This journal </w:t>
      </w:r>
      <w:proofErr w:type="gramStart"/>
      <w:r w:rsidRPr="000606CC">
        <w:rPr>
          <w:rFonts w:cstheme="minorHAnsi"/>
          <w:sz w:val="20"/>
          <w:szCs w:val="18"/>
        </w:rPr>
        <w:t>is indexed</w:t>
      </w:r>
      <w:proofErr w:type="gramEnd"/>
      <w:r w:rsidRPr="000606CC">
        <w:rPr>
          <w:rFonts w:cstheme="minorHAnsi"/>
          <w:sz w:val="20"/>
          <w:szCs w:val="18"/>
        </w:rPr>
        <w:t xml:space="preserve"> by Index </w:t>
      </w:r>
      <w:proofErr w:type="spellStart"/>
      <w:r w:rsidRPr="000606CC">
        <w:rPr>
          <w:rFonts w:cstheme="minorHAnsi"/>
          <w:sz w:val="20"/>
          <w:szCs w:val="18"/>
        </w:rPr>
        <w:t>Medicus</w:t>
      </w:r>
      <w:proofErr w:type="spellEnd"/>
      <w:r w:rsidRPr="000606CC">
        <w:rPr>
          <w:rFonts w:cstheme="minorHAnsi"/>
          <w:sz w:val="20"/>
          <w:szCs w:val="18"/>
        </w:rPr>
        <w:t xml:space="preserve"> and Medline.</w:t>
      </w:r>
    </w:p>
    <w:p w14:paraId="3866683F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</w:p>
    <w:p w14:paraId="4BB9F8E0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Creative Commons Licence - Attribution-</w:t>
      </w:r>
      <w:proofErr w:type="spellStart"/>
      <w:r w:rsidRPr="000606CC">
        <w:rPr>
          <w:rFonts w:cstheme="minorHAnsi"/>
          <w:sz w:val="20"/>
          <w:szCs w:val="18"/>
        </w:rPr>
        <w:t>NonCommercial</w:t>
      </w:r>
      <w:proofErr w:type="spellEnd"/>
      <w:r w:rsidRPr="000606CC">
        <w:rPr>
          <w:rFonts w:cstheme="minorHAnsi"/>
          <w:sz w:val="20"/>
          <w:szCs w:val="18"/>
        </w:rPr>
        <w:t>-</w:t>
      </w:r>
      <w:proofErr w:type="spellStart"/>
      <w:r w:rsidRPr="000606CC">
        <w:rPr>
          <w:rFonts w:cstheme="minorHAnsi"/>
          <w:sz w:val="20"/>
          <w:szCs w:val="18"/>
        </w:rPr>
        <w:t>NoDerivatives</w:t>
      </w:r>
      <w:proofErr w:type="spellEnd"/>
      <w:r w:rsidRPr="000606CC">
        <w:rPr>
          <w:rFonts w:cstheme="minorHAnsi"/>
          <w:sz w:val="20"/>
          <w:szCs w:val="18"/>
        </w:rPr>
        <w:t xml:space="preserve"> CC BY-NC-ND</w:t>
      </w:r>
    </w:p>
    <w:p w14:paraId="388D87DC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© </w:t>
      </w:r>
      <w:r w:rsidR="00852E2B">
        <w:rPr>
          <w:rFonts w:cstheme="minorHAnsi"/>
          <w:sz w:val="20"/>
          <w:szCs w:val="18"/>
        </w:rPr>
        <w:fldChar w:fldCharType="begin"/>
      </w:r>
      <w:r w:rsidR="00852E2B">
        <w:rPr>
          <w:rFonts w:cstheme="minorHAnsi"/>
          <w:sz w:val="20"/>
          <w:szCs w:val="18"/>
        </w:rPr>
        <w:instrText xml:space="preserve"> DOCPROPERTY  Year  \* MERGEFORMAT </w:instrText>
      </w:r>
      <w:r w:rsidR="00852E2B">
        <w:rPr>
          <w:rFonts w:cstheme="minorHAnsi"/>
          <w:sz w:val="20"/>
          <w:szCs w:val="18"/>
        </w:rPr>
        <w:fldChar w:fldCharType="separate"/>
      </w:r>
      <w:r w:rsidR="007F35E7">
        <w:rPr>
          <w:rFonts w:cstheme="minorHAnsi"/>
          <w:sz w:val="20"/>
          <w:szCs w:val="18"/>
        </w:rPr>
        <w:t>2023</w:t>
      </w:r>
      <w:r w:rsidR="00852E2B">
        <w:rPr>
          <w:rFonts w:cstheme="minorHAnsi"/>
          <w:sz w:val="20"/>
          <w:szCs w:val="18"/>
        </w:rPr>
        <w:fldChar w:fldCharType="end"/>
      </w:r>
      <w:r w:rsidR="00852E2B">
        <w:rPr>
          <w:rFonts w:cstheme="minorHAnsi"/>
          <w:sz w:val="20"/>
          <w:szCs w:val="18"/>
        </w:rPr>
        <w:t xml:space="preserve"> </w:t>
      </w:r>
      <w:r w:rsidRPr="000606CC">
        <w:rPr>
          <w:rFonts w:cstheme="minorHAnsi"/>
          <w:sz w:val="20"/>
          <w:szCs w:val="18"/>
        </w:rPr>
        <w:t xml:space="preserve">Commonwealth of Australia as represented by the </w:t>
      </w:r>
      <w:r w:rsidR="001723AC">
        <w:rPr>
          <w:rFonts w:cstheme="minorHAnsi"/>
          <w:sz w:val="20"/>
          <w:szCs w:val="18"/>
        </w:rPr>
        <w:t>Department of Health and Aged Care</w:t>
      </w:r>
    </w:p>
    <w:p w14:paraId="28A1DEA3" w14:textId="05166051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This publication is licensed under a Creative Commons Attribution-</w:t>
      </w:r>
      <w:proofErr w:type="spellStart"/>
      <w:r w:rsidRPr="000606CC">
        <w:rPr>
          <w:rFonts w:cstheme="minorHAnsi"/>
          <w:sz w:val="20"/>
          <w:szCs w:val="18"/>
        </w:rPr>
        <w:t>NonCommercial</w:t>
      </w:r>
      <w:proofErr w:type="spellEnd"/>
      <w:r w:rsidRPr="000606CC">
        <w:rPr>
          <w:rFonts w:cstheme="minorHAnsi"/>
          <w:sz w:val="20"/>
          <w:szCs w:val="18"/>
        </w:rPr>
        <w:t>-</w:t>
      </w:r>
      <w:proofErr w:type="spellStart"/>
      <w:r w:rsidRPr="000606CC">
        <w:rPr>
          <w:rFonts w:cstheme="minorHAnsi"/>
          <w:sz w:val="20"/>
          <w:szCs w:val="18"/>
        </w:rPr>
        <w:t>NoDerivatives</w:t>
      </w:r>
      <w:proofErr w:type="spellEnd"/>
      <w:r w:rsidRPr="000606CC">
        <w:rPr>
          <w:rFonts w:cstheme="minorHAnsi"/>
          <w:sz w:val="20"/>
          <w:szCs w:val="18"/>
        </w:rPr>
        <w:t xml:space="preserve"> 4.0 International Licence from </w:t>
      </w:r>
      <w:hyperlink r:id="rId17" w:tooltip="Creative Commons licence" w:history="1">
        <w:r w:rsidRPr="000606CC">
          <w:rPr>
            <w:rStyle w:val="Hyperlink"/>
            <w:rFonts w:cstheme="minorHAnsi"/>
            <w:sz w:val="20"/>
            <w:szCs w:val="18"/>
          </w:rPr>
          <w:t>https://creativecommons.org/licenses/by-nc-nd/4.0/legalcode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  <w:r w:rsidRPr="000606CC">
        <w:rPr>
          <w:rFonts w:cstheme="minorHAnsi"/>
          <w:sz w:val="20"/>
          <w:szCs w:val="18"/>
        </w:rPr>
        <w:t>(Licence). You must read and understand the Licence before using any material from this publication.</w:t>
      </w:r>
    </w:p>
    <w:p w14:paraId="64E6D347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</w:p>
    <w:p w14:paraId="06443040" w14:textId="77777777" w:rsidR="000A5F42" w:rsidRPr="000606CC" w:rsidRDefault="000A5F42" w:rsidP="000A5F42">
      <w:pPr>
        <w:pStyle w:val="NoSpacing"/>
        <w:rPr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Restrictions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>The Licence does not cover, and there is no permission given for, use of any of the following material found in this publication (if</w:t>
      </w:r>
      <w:r w:rsidR="001378A3">
        <w:rPr>
          <w:rFonts w:cstheme="minorHAnsi"/>
          <w:sz w:val="20"/>
          <w:szCs w:val="18"/>
        </w:rPr>
        <w:t> </w:t>
      </w:r>
      <w:r w:rsidRPr="000606CC">
        <w:rPr>
          <w:rFonts w:cstheme="minorHAnsi"/>
          <w:sz w:val="20"/>
          <w:szCs w:val="18"/>
        </w:rPr>
        <w:t xml:space="preserve">any): </w:t>
      </w:r>
    </w:p>
    <w:p w14:paraId="00FBB87B" w14:textId="5634BE60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the Commonwealth Coat of Arms (by way of information, the terms under which the Coat of Arms may be used can be found at </w:t>
      </w:r>
      <w:hyperlink r:id="rId18" w:tooltip="Australian Honours system website" w:history="1">
        <w:r w:rsidRPr="000606CC">
          <w:rPr>
            <w:rStyle w:val="Hyperlink"/>
            <w:rFonts w:cstheme="minorHAnsi"/>
            <w:sz w:val="20"/>
            <w:szCs w:val="18"/>
          </w:rPr>
          <w:t>www.itsanhonour.gov.au</w:t>
        </w:r>
      </w:hyperlink>
      <w:r w:rsidRPr="000606CC">
        <w:rPr>
          <w:rStyle w:val="URI"/>
          <w:rFonts w:cstheme="minorHAnsi"/>
          <w:sz w:val="20"/>
          <w:szCs w:val="18"/>
          <w:u w:val="none"/>
        </w:rPr>
        <w:t>)</w:t>
      </w:r>
      <w:r w:rsidRPr="000606CC">
        <w:rPr>
          <w:rFonts w:cstheme="minorHAnsi"/>
          <w:sz w:val="20"/>
          <w:szCs w:val="18"/>
        </w:rPr>
        <w:t xml:space="preserve">;  </w:t>
      </w:r>
    </w:p>
    <w:p w14:paraId="53E1071F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any logos (including the </w:t>
      </w:r>
      <w:r w:rsidR="001723AC">
        <w:rPr>
          <w:rFonts w:cstheme="minorHAnsi"/>
          <w:sz w:val="20"/>
          <w:szCs w:val="18"/>
        </w:rPr>
        <w:t>Department of Health and Aged Care</w:t>
      </w:r>
      <w:r w:rsidRPr="000606CC">
        <w:rPr>
          <w:rFonts w:cstheme="minorHAnsi"/>
          <w:sz w:val="20"/>
          <w:szCs w:val="18"/>
        </w:rPr>
        <w:t xml:space="preserve">’s logo) and </w:t>
      </w:r>
      <w:proofErr w:type="gramStart"/>
      <w:r w:rsidRPr="000606CC">
        <w:rPr>
          <w:rFonts w:cstheme="minorHAnsi"/>
          <w:sz w:val="20"/>
          <w:szCs w:val="18"/>
        </w:rPr>
        <w:t>trademarks;</w:t>
      </w:r>
      <w:proofErr w:type="gramEnd"/>
    </w:p>
    <w:p w14:paraId="7ADB1231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any photographs and </w:t>
      </w:r>
      <w:proofErr w:type="gramStart"/>
      <w:r w:rsidRPr="000606CC">
        <w:rPr>
          <w:rFonts w:cstheme="minorHAnsi"/>
          <w:sz w:val="20"/>
          <w:szCs w:val="18"/>
        </w:rPr>
        <w:t>images;</w:t>
      </w:r>
      <w:proofErr w:type="gramEnd"/>
      <w:r w:rsidRPr="000606CC">
        <w:rPr>
          <w:rFonts w:cstheme="minorHAnsi"/>
          <w:sz w:val="20"/>
          <w:szCs w:val="18"/>
        </w:rPr>
        <w:t xml:space="preserve"> </w:t>
      </w:r>
    </w:p>
    <w:p w14:paraId="4155D69D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>any signatures; and</w:t>
      </w:r>
    </w:p>
    <w:p w14:paraId="151725C5" w14:textId="77777777" w:rsidR="000A5F42" w:rsidRPr="000606CC" w:rsidRDefault="000A5F42" w:rsidP="000A5F42">
      <w:pPr>
        <w:pStyle w:val="NoSpacing"/>
        <w:numPr>
          <w:ilvl w:val="0"/>
          <w:numId w:val="6"/>
        </w:numPr>
        <w:rPr>
          <w:rFonts w:cstheme="minorHAnsi"/>
          <w:sz w:val="20"/>
          <w:szCs w:val="18"/>
        </w:rPr>
      </w:pPr>
      <w:r w:rsidRPr="000606CC">
        <w:rPr>
          <w:rFonts w:cstheme="minorHAnsi"/>
          <w:sz w:val="20"/>
          <w:szCs w:val="18"/>
        </w:rPr>
        <w:t xml:space="preserve">any material belonging to third parties. </w:t>
      </w:r>
    </w:p>
    <w:p w14:paraId="3410BD26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013538B2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Disclaimer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 xml:space="preserve">Opinions expressed in Communicable Diseases Intelligence are those of the authors and not necessarily those of the Australian Government </w:t>
      </w:r>
      <w:r w:rsidR="001723AC">
        <w:rPr>
          <w:rFonts w:cstheme="minorHAnsi"/>
          <w:sz w:val="20"/>
          <w:szCs w:val="18"/>
        </w:rPr>
        <w:t>Department of Health and Aged Care</w:t>
      </w:r>
      <w:r w:rsidRPr="000606CC">
        <w:rPr>
          <w:rFonts w:cstheme="minorHAnsi"/>
          <w:sz w:val="20"/>
          <w:szCs w:val="18"/>
        </w:rPr>
        <w:t xml:space="preserve"> or the Communicable Diseases Network Australia. Data may be subject to revision.</w:t>
      </w:r>
    </w:p>
    <w:p w14:paraId="71CCA8A0" w14:textId="77777777" w:rsidR="000A5F42" w:rsidRPr="000606CC" w:rsidRDefault="000A5F42" w:rsidP="000A5F42">
      <w:pPr>
        <w:pStyle w:val="NoSpacing"/>
        <w:rPr>
          <w:rStyle w:val="Strong"/>
          <w:rFonts w:cstheme="minorHAnsi"/>
          <w:sz w:val="20"/>
          <w:szCs w:val="18"/>
        </w:rPr>
      </w:pPr>
    </w:p>
    <w:p w14:paraId="536E0985" w14:textId="16019725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  <w:r w:rsidRPr="000606CC">
        <w:rPr>
          <w:rStyle w:val="Strong"/>
          <w:rFonts w:cstheme="minorHAnsi"/>
          <w:sz w:val="20"/>
          <w:szCs w:val="18"/>
        </w:rPr>
        <w:t>Enquiries</w:t>
      </w:r>
      <w:r w:rsidRPr="000606CC">
        <w:rPr>
          <w:rStyle w:val="Strong"/>
          <w:rFonts w:cstheme="minorHAnsi"/>
          <w:sz w:val="20"/>
          <w:szCs w:val="18"/>
        </w:rPr>
        <w:br/>
      </w:r>
      <w:proofErr w:type="spellStart"/>
      <w:r w:rsidRPr="000606CC">
        <w:rPr>
          <w:rFonts w:cstheme="minorHAnsi"/>
          <w:sz w:val="20"/>
          <w:szCs w:val="18"/>
        </w:rPr>
        <w:t>Enquiries</w:t>
      </w:r>
      <w:proofErr w:type="spellEnd"/>
      <w:r w:rsidRPr="000606CC">
        <w:rPr>
          <w:rFonts w:cstheme="minorHAnsi"/>
          <w:sz w:val="20"/>
          <w:szCs w:val="18"/>
        </w:rPr>
        <w:t xml:space="preserve"> regarding any other use of this publication should be addressed to the Communication Branch, </w:t>
      </w:r>
      <w:r w:rsidR="001723AC">
        <w:rPr>
          <w:rFonts w:cstheme="minorHAnsi"/>
          <w:sz w:val="20"/>
          <w:szCs w:val="18"/>
        </w:rPr>
        <w:t>Department of Health and Aged Care</w:t>
      </w:r>
      <w:r w:rsidRPr="000606CC">
        <w:rPr>
          <w:rFonts w:cstheme="minorHAnsi"/>
          <w:sz w:val="20"/>
          <w:szCs w:val="18"/>
        </w:rPr>
        <w:t xml:space="preserve">, GPO Box 9848, Canberra ACT 2601, or via e-mail to: </w:t>
      </w:r>
      <w:hyperlink r:id="rId19" w:history="1">
        <w:r w:rsidRPr="000606CC">
          <w:rPr>
            <w:rStyle w:val="Hyperlink"/>
            <w:rFonts w:cstheme="minorHAnsi"/>
            <w:sz w:val="20"/>
            <w:szCs w:val="18"/>
          </w:rPr>
          <w:t>copyright@health.gov.au</w:t>
        </w:r>
      </w:hyperlink>
      <w:r w:rsidRPr="000606CC">
        <w:rPr>
          <w:rStyle w:val="URI"/>
          <w:rFonts w:cstheme="minorHAnsi"/>
          <w:sz w:val="20"/>
          <w:szCs w:val="18"/>
        </w:rPr>
        <w:t xml:space="preserve"> </w:t>
      </w:r>
    </w:p>
    <w:p w14:paraId="3F702163" w14:textId="77777777" w:rsidR="000A5F42" w:rsidRPr="000606CC" w:rsidRDefault="000A5F42" w:rsidP="000A5F42">
      <w:pPr>
        <w:pStyle w:val="NoSpacing"/>
        <w:rPr>
          <w:rStyle w:val="URI"/>
          <w:rFonts w:cstheme="minorHAnsi"/>
          <w:sz w:val="20"/>
          <w:szCs w:val="18"/>
        </w:rPr>
      </w:pPr>
    </w:p>
    <w:p w14:paraId="4BBDA649" w14:textId="3CC2C28A" w:rsidR="000A5F42" w:rsidRPr="000606CC" w:rsidRDefault="000A5F42" w:rsidP="000A5F42">
      <w:pPr>
        <w:pStyle w:val="NoSpacing"/>
        <w:rPr>
          <w:rStyle w:val="Strong"/>
          <w:rFonts w:cstheme="minorHAnsi"/>
          <w:b w:val="0"/>
          <w:bCs w:val="0"/>
          <w:color w:val="000000"/>
          <w:sz w:val="20"/>
          <w:szCs w:val="18"/>
          <w:u w:val="thick"/>
        </w:rPr>
      </w:pPr>
      <w:r w:rsidRPr="000606CC">
        <w:rPr>
          <w:rStyle w:val="Strong"/>
          <w:rFonts w:cstheme="minorHAnsi"/>
          <w:sz w:val="20"/>
          <w:szCs w:val="18"/>
        </w:rPr>
        <w:t>Communicable Diseases Network Australia</w:t>
      </w:r>
      <w:r w:rsidRPr="000606CC">
        <w:rPr>
          <w:rStyle w:val="Strong"/>
          <w:rFonts w:cstheme="minorHAnsi"/>
          <w:sz w:val="20"/>
          <w:szCs w:val="18"/>
        </w:rPr>
        <w:br/>
      </w:r>
      <w:r w:rsidRPr="000606CC">
        <w:rPr>
          <w:rFonts w:cstheme="minorHAnsi"/>
          <w:sz w:val="20"/>
          <w:szCs w:val="18"/>
        </w:rPr>
        <w:t>Communicable Diseases Intelligence contributes to the work of the Communicable Diseases Network Australia.</w:t>
      </w:r>
      <w:r w:rsidRPr="000606CC">
        <w:rPr>
          <w:rFonts w:cstheme="minorHAnsi"/>
          <w:sz w:val="20"/>
          <w:szCs w:val="18"/>
        </w:rPr>
        <w:br/>
      </w:r>
      <w:hyperlink r:id="rId20" w:tooltip="Communicable Diseases Network Australia website" w:history="1">
        <w:r w:rsidRPr="000606CC">
          <w:rPr>
            <w:rStyle w:val="Hyperlink"/>
            <w:rFonts w:cstheme="minorHAnsi"/>
            <w:sz w:val="20"/>
            <w:szCs w:val="18"/>
          </w:rPr>
          <w:t>http://www.health.gov.au/cdna</w:t>
        </w:r>
      </w:hyperlink>
    </w:p>
    <w:sectPr w:rsidR="000A5F42" w:rsidRPr="000606CC" w:rsidSect="002B75A9">
      <w:headerReference w:type="default" r:id="rId21"/>
      <w:footnotePr>
        <w:numFmt w:val="lowerRoman"/>
      </w:footnotePr>
      <w:pgSz w:w="11906" w:h="16838"/>
      <w:pgMar w:top="720" w:right="720" w:bottom="1134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2824" w14:textId="77777777" w:rsidR="007F35E7" w:rsidRDefault="007F35E7" w:rsidP="00E54DBA">
      <w:r>
        <w:separator/>
      </w:r>
    </w:p>
    <w:p w14:paraId="5833E94F" w14:textId="77777777" w:rsidR="007F35E7" w:rsidRDefault="007F35E7"/>
    <w:p w14:paraId="5A8A5BD5" w14:textId="77777777" w:rsidR="007F35E7" w:rsidRDefault="007F35E7" w:rsidP="008714B0"/>
  </w:endnote>
  <w:endnote w:type="continuationSeparator" w:id="0">
    <w:p w14:paraId="40A9570B" w14:textId="77777777" w:rsidR="007F35E7" w:rsidRDefault="007F35E7" w:rsidP="00E54DBA">
      <w:r>
        <w:continuationSeparator/>
      </w:r>
    </w:p>
    <w:p w14:paraId="3B7D0854" w14:textId="77777777" w:rsidR="007F35E7" w:rsidRDefault="007F35E7"/>
    <w:p w14:paraId="46B5555C" w14:textId="77777777" w:rsidR="007F35E7" w:rsidRDefault="007F35E7" w:rsidP="00871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 SmB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 Cond">
    <w:altName w:val="Corbel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ConceptRom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ConceptRom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ConceptRoman_12.000opsz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73C" w14:textId="79573B9A" w:rsidR="00401ED1" w:rsidRPr="0042435E" w:rsidRDefault="0042435E" w:rsidP="00252C9A">
    <w:pPr>
      <w:pStyle w:val="Footer"/>
      <w:pBdr>
        <w:top w:val="single" w:sz="2" w:space="1" w:color="auto"/>
      </w:pBdr>
      <w:rPr>
        <w:sz w:val="18"/>
      </w:rPr>
    </w:pPr>
    <w:r w:rsidRPr="00BE6C3D">
      <w:rPr>
        <w:sz w:val="18"/>
      </w:rPr>
      <w:fldChar w:fldCharType="begin"/>
    </w:r>
    <w:r w:rsidRPr="00BE6C3D">
      <w:rPr>
        <w:sz w:val="18"/>
      </w:rPr>
      <w:instrText xml:space="preserve"> PAGE   \* MERGEFORMAT </w:instrText>
    </w:r>
    <w:r w:rsidRPr="00BE6C3D">
      <w:rPr>
        <w:sz w:val="18"/>
      </w:rPr>
      <w:fldChar w:fldCharType="separate"/>
    </w:r>
    <w:r w:rsidR="00A443E3">
      <w:rPr>
        <w:noProof/>
        <w:sz w:val="18"/>
      </w:rPr>
      <w:t>3</w:t>
    </w:r>
    <w:r w:rsidRPr="00BE6C3D">
      <w:rPr>
        <w:noProof/>
        <w:sz w:val="18"/>
      </w:rPr>
      <w:fldChar w:fldCharType="end"/>
    </w:r>
    <w:r>
      <w:rPr>
        <w:noProof/>
        <w:sz w:val="18"/>
      </w:rPr>
      <w:t xml:space="preserve"> of </w:t>
    </w:r>
    <w:r w:rsidR="007C6454">
      <w:rPr>
        <w:noProof/>
        <w:sz w:val="18"/>
      </w:rPr>
      <w:fldChar w:fldCharType="begin"/>
    </w:r>
    <w:r w:rsidR="007C6454">
      <w:rPr>
        <w:noProof/>
        <w:sz w:val="18"/>
      </w:rPr>
      <w:instrText xml:space="preserve"> NUMPAGES \* MERGEFORMAT </w:instrText>
    </w:r>
    <w:r w:rsidR="007C6454">
      <w:rPr>
        <w:noProof/>
        <w:sz w:val="18"/>
      </w:rPr>
      <w:fldChar w:fldCharType="separate"/>
    </w:r>
    <w:r w:rsidR="00A443E3">
      <w:rPr>
        <w:noProof/>
        <w:sz w:val="18"/>
      </w:rPr>
      <w:t>3</w:t>
    </w:r>
    <w:r w:rsidR="007C6454">
      <w:rPr>
        <w:noProof/>
        <w:sz w:val="18"/>
      </w:rPr>
      <w:fldChar w:fldCharType="end"/>
    </w:r>
    <w:r>
      <w:rPr>
        <w:noProof/>
        <w:sz w:val="18"/>
      </w:rPr>
      <w:t xml:space="preserve"> </w:t>
    </w:r>
    <w:r w:rsidRPr="004315F5">
      <w:rPr>
        <w:sz w:val="18"/>
      </w:rPr>
      <w:t xml:space="preserve"> </w:t>
    </w:r>
    <w:r w:rsidR="00231046">
      <w:rPr>
        <w:noProof/>
        <w:sz w:val="18"/>
      </w:rPr>
      <w:ptab w:relativeTo="margin" w:alignment="center" w:leader="none"/>
    </w:r>
    <w:r w:rsidR="00231046" w:rsidRPr="004315F5">
      <w:rPr>
        <w:sz w:val="18"/>
      </w:rPr>
      <w:t xml:space="preserve"> </w:t>
    </w:r>
    <w:proofErr w:type="spellStart"/>
    <w:r w:rsidR="00CE342B" w:rsidRPr="00A164D5">
      <w:rPr>
        <w:b/>
        <w:i/>
        <w:sz w:val="18"/>
      </w:rPr>
      <w:t>Commun</w:t>
    </w:r>
    <w:proofErr w:type="spellEnd"/>
    <w:r w:rsidR="00CE342B" w:rsidRPr="00A164D5">
      <w:rPr>
        <w:b/>
        <w:i/>
        <w:sz w:val="18"/>
      </w:rPr>
      <w:t xml:space="preserve"> Dis </w:t>
    </w:r>
    <w:proofErr w:type="spellStart"/>
    <w:r w:rsidR="00CE342B" w:rsidRPr="00A164D5">
      <w:rPr>
        <w:b/>
        <w:i/>
        <w:sz w:val="18"/>
      </w:rPr>
      <w:t>Intell</w:t>
    </w:r>
    <w:proofErr w:type="spellEnd"/>
    <w:r w:rsidR="00CE342B" w:rsidRPr="00A164D5">
      <w:rPr>
        <w:b/>
        <w:i/>
        <w:sz w:val="18"/>
      </w:rPr>
      <w:t xml:space="preserve"> (2018)</w:t>
    </w:r>
    <w:r w:rsidR="00CE342B">
      <w:rPr>
        <w:sz w:val="18"/>
      </w:rPr>
      <w:t xml:space="preserve"> </w:t>
    </w:r>
    <w:r w:rsidR="00231046">
      <w:rPr>
        <w:sz w:val="18"/>
      </w:rPr>
      <w:fldChar w:fldCharType="begin"/>
    </w:r>
    <w:r w:rsidR="00231046">
      <w:rPr>
        <w:sz w:val="18"/>
      </w:rPr>
      <w:instrText xml:space="preserve"> DOCPROPERTY  Year  \* MERGEFORMAT </w:instrText>
    </w:r>
    <w:r w:rsidR="00231046">
      <w:rPr>
        <w:sz w:val="18"/>
      </w:rPr>
      <w:fldChar w:fldCharType="separate"/>
    </w:r>
    <w:r w:rsidR="007F35E7">
      <w:rPr>
        <w:sz w:val="18"/>
      </w:rPr>
      <w:t>2023</w:t>
    </w:r>
    <w:r w:rsidR="00231046">
      <w:rPr>
        <w:sz w:val="18"/>
      </w:rPr>
      <w:fldChar w:fldCharType="end"/>
    </w:r>
    <w:r w:rsidR="00231046">
      <w:rPr>
        <w:sz w:val="18"/>
      </w:rPr>
      <w:t xml:space="preserve"> </w:t>
    </w:r>
    <w:r w:rsidR="00231046">
      <w:rPr>
        <w:sz w:val="18"/>
      </w:rPr>
      <w:fldChar w:fldCharType="begin"/>
    </w:r>
    <w:r w:rsidR="00231046">
      <w:rPr>
        <w:sz w:val="18"/>
      </w:rPr>
      <w:instrText xml:space="preserve"> DOCPROPERTY  Vol  \* MERGEFORMAT </w:instrText>
    </w:r>
    <w:r w:rsidR="00231046">
      <w:rPr>
        <w:sz w:val="18"/>
      </w:rPr>
      <w:fldChar w:fldCharType="separate"/>
    </w:r>
    <w:r w:rsidR="007F35E7">
      <w:rPr>
        <w:sz w:val="18"/>
      </w:rPr>
      <w:t>47</w:t>
    </w:r>
    <w:r w:rsidR="00231046">
      <w:rPr>
        <w:sz w:val="18"/>
      </w:rPr>
      <w:fldChar w:fldCharType="end"/>
    </w:r>
    <w:r w:rsidR="00CE342B">
      <w:rPr>
        <w:sz w:val="18"/>
      </w:rPr>
      <w:t xml:space="preserve"> </w:t>
    </w:r>
    <w:proofErr w:type="spellStart"/>
    <w:r w:rsidR="00231046" w:rsidRPr="00155582">
      <w:rPr>
        <w:sz w:val="18"/>
      </w:rPr>
      <w:t>Epub</w:t>
    </w:r>
    <w:proofErr w:type="spellEnd"/>
    <w:r w:rsidR="00CE342B">
      <w:rPr>
        <w:sz w:val="18"/>
      </w:rPr>
      <w:t xml:space="preserve"> </w:t>
    </w:r>
    <w:r w:rsidR="00CE342B">
      <w:rPr>
        <w:sz w:val="18"/>
      </w:rPr>
      <w:fldChar w:fldCharType="begin"/>
    </w:r>
    <w:r w:rsidR="00CE342B">
      <w:rPr>
        <w:sz w:val="18"/>
      </w:rPr>
      <w:instrText xml:space="preserve"> DOCPROPERTY  ePubDate  \* MERGEFORMAT </w:instrText>
    </w:r>
    <w:r w:rsidR="00CE342B">
      <w:rPr>
        <w:sz w:val="18"/>
      </w:rPr>
      <w:fldChar w:fldCharType="separate"/>
    </w:r>
    <w:r w:rsidR="005425B5">
      <w:rPr>
        <w:sz w:val="18"/>
      </w:rPr>
      <w:t>16/11/2023</w:t>
    </w:r>
    <w:r w:rsidR="00CE342B">
      <w:rPr>
        <w:sz w:val="18"/>
      </w:rPr>
      <w:fldChar w:fldCharType="end"/>
    </w:r>
    <w:r>
      <w:rPr>
        <w:sz w:val="18"/>
      </w:rPr>
      <w:ptab w:relativeTo="margin" w:alignment="right" w:leader="none"/>
    </w:r>
    <w:r w:rsidRPr="00155582">
      <w:rPr>
        <w:sz w:val="18"/>
      </w:rPr>
      <w:t>health.gov.au/cdi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72D4" w14:textId="44950E57" w:rsidR="00BB5378" w:rsidRPr="00BB5378" w:rsidRDefault="00BB5378" w:rsidP="00E538CC">
    <w:pPr>
      <w:pStyle w:val="Footer"/>
      <w:pBdr>
        <w:top w:val="single" w:sz="4" w:space="1" w:color="auto"/>
      </w:pBdr>
      <w:rPr>
        <w:sz w:val="18"/>
      </w:rPr>
    </w:pPr>
    <w:r w:rsidRPr="00BE6C3D">
      <w:rPr>
        <w:sz w:val="18"/>
      </w:rPr>
      <w:fldChar w:fldCharType="begin"/>
    </w:r>
    <w:r w:rsidRPr="00BE6C3D">
      <w:rPr>
        <w:sz w:val="18"/>
      </w:rPr>
      <w:instrText xml:space="preserve"> PAGE   \* MERGEFORMAT </w:instrText>
    </w:r>
    <w:r w:rsidRPr="00BE6C3D">
      <w:rPr>
        <w:sz w:val="18"/>
      </w:rPr>
      <w:fldChar w:fldCharType="separate"/>
    </w:r>
    <w:r w:rsidR="00A443E3">
      <w:rPr>
        <w:noProof/>
        <w:sz w:val="18"/>
      </w:rPr>
      <w:t>1</w:t>
    </w:r>
    <w:r w:rsidRPr="00BE6C3D">
      <w:rPr>
        <w:noProof/>
        <w:sz w:val="18"/>
      </w:rPr>
      <w:fldChar w:fldCharType="end"/>
    </w:r>
    <w:r>
      <w:rPr>
        <w:noProof/>
        <w:sz w:val="18"/>
      </w:rPr>
      <w:t xml:space="preserve"> of </w:t>
    </w:r>
    <w:r w:rsidR="00B132DB">
      <w:rPr>
        <w:noProof/>
        <w:sz w:val="18"/>
      </w:rPr>
      <w:fldChar w:fldCharType="begin"/>
    </w:r>
    <w:r w:rsidR="00B132DB">
      <w:rPr>
        <w:noProof/>
        <w:sz w:val="18"/>
      </w:rPr>
      <w:instrText xml:space="preserve"> NUMPAGES \* MERGEFORMAT </w:instrText>
    </w:r>
    <w:r w:rsidR="00B132DB">
      <w:rPr>
        <w:noProof/>
        <w:sz w:val="18"/>
      </w:rPr>
      <w:fldChar w:fldCharType="separate"/>
    </w:r>
    <w:r w:rsidR="00A443E3">
      <w:rPr>
        <w:noProof/>
        <w:sz w:val="18"/>
      </w:rPr>
      <w:t>3</w:t>
    </w:r>
    <w:r w:rsidR="00B132DB">
      <w:rPr>
        <w:noProof/>
        <w:sz w:val="18"/>
      </w:rPr>
      <w:fldChar w:fldCharType="end"/>
    </w:r>
    <w:r>
      <w:rPr>
        <w:noProof/>
        <w:sz w:val="18"/>
      </w:rPr>
      <w:t xml:space="preserve"> </w:t>
    </w:r>
    <w:r>
      <w:rPr>
        <w:noProof/>
        <w:sz w:val="18"/>
      </w:rPr>
      <w:ptab w:relativeTo="margin" w:alignment="center" w:leader="none"/>
    </w:r>
    <w:r w:rsidRPr="004315F5">
      <w:rPr>
        <w:sz w:val="18"/>
      </w:rPr>
      <w:t xml:space="preserve"> </w:t>
    </w:r>
    <w:proofErr w:type="spellStart"/>
    <w:r w:rsidR="00A164D5" w:rsidRPr="00A164D5">
      <w:rPr>
        <w:b/>
        <w:i/>
        <w:sz w:val="18"/>
      </w:rPr>
      <w:t>Commun</w:t>
    </w:r>
    <w:proofErr w:type="spellEnd"/>
    <w:r w:rsidR="00A164D5" w:rsidRPr="00A164D5">
      <w:rPr>
        <w:b/>
        <w:i/>
        <w:sz w:val="18"/>
      </w:rPr>
      <w:t xml:space="preserve"> Dis </w:t>
    </w:r>
    <w:proofErr w:type="spellStart"/>
    <w:r w:rsidR="00A164D5" w:rsidRPr="00A164D5">
      <w:rPr>
        <w:b/>
        <w:i/>
        <w:sz w:val="18"/>
      </w:rPr>
      <w:t>Intell</w:t>
    </w:r>
    <w:proofErr w:type="spellEnd"/>
    <w:r w:rsidR="00A164D5" w:rsidRPr="00A164D5">
      <w:rPr>
        <w:b/>
        <w:i/>
        <w:sz w:val="18"/>
      </w:rPr>
      <w:t xml:space="preserve"> (2018)</w:t>
    </w:r>
    <w:r w:rsidR="00A164D5">
      <w:rPr>
        <w:sz w:val="18"/>
      </w:rPr>
      <w:t xml:space="preserve"> </w:t>
    </w:r>
    <w:r w:rsidR="005E4229">
      <w:rPr>
        <w:sz w:val="18"/>
      </w:rPr>
      <w:fldChar w:fldCharType="begin"/>
    </w:r>
    <w:r w:rsidR="005E4229">
      <w:rPr>
        <w:sz w:val="18"/>
      </w:rPr>
      <w:instrText xml:space="preserve"> DOCPROPERTY  Year  \* MERGEFORMAT </w:instrText>
    </w:r>
    <w:r w:rsidR="005E4229">
      <w:rPr>
        <w:sz w:val="18"/>
      </w:rPr>
      <w:fldChar w:fldCharType="separate"/>
    </w:r>
    <w:r w:rsidR="007F35E7">
      <w:rPr>
        <w:sz w:val="18"/>
      </w:rPr>
      <w:t>2023</w:t>
    </w:r>
    <w:r w:rsidR="005E4229">
      <w:rPr>
        <w:sz w:val="18"/>
      </w:rPr>
      <w:fldChar w:fldCharType="end"/>
    </w:r>
    <w:r w:rsidR="005E4229">
      <w:rPr>
        <w:sz w:val="18"/>
      </w:rPr>
      <w:t xml:space="preserve"> </w:t>
    </w:r>
    <w:r w:rsidR="00581588">
      <w:rPr>
        <w:sz w:val="18"/>
      </w:rPr>
      <w:fldChar w:fldCharType="begin"/>
    </w:r>
    <w:r w:rsidR="00581588">
      <w:rPr>
        <w:sz w:val="18"/>
      </w:rPr>
      <w:instrText xml:space="preserve"> DOCPROPERTY  Vol  \* MERGEFORMAT </w:instrText>
    </w:r>
    <w:r w:rsidR="00581588">
      <w:rPr>
        <w:sz w:val="18"/>
      </w:rPr>
      <w:fldChar w:fldCharType="separate"/>
    </w:r>
    <w:r w:rsidR="007F35E7">
      <w:rPr>
        <w:sz w:val="18"/>
      </w:rPr>
      <w:t>47</w:t>
    </w:r>
    <w:r w:rsidR="00581588">
      <w:rPr>
        <w:sz w:val="18"/>
      </w:rPr>
      <w:fldChar w:fldCharType="end"/>
    </w:r>
    <w:r w:rsidR="00047B68">
      <w:rPr>
        <w:sz w:val="18"/>
      </w:rPr>
      <w:t xml:space="preserve"> </w:t>
    </w:r>
    <w:proofErr w:type="spellStart"/>
    <w:r w:rsidRPr="00155582">
      <w:rPr>
        <w:sz w:val="18"/>
      </w:rPr>
      <w:t>Epub</w:t>
    </w:r>
    <w:proofErr w:type="spellEnd"/>
    <w:r w:rsidRPr="00155582">
      <w:rPr>
        <w:sz w:val="18"/>
      </w:rPr>
      <w:t xml:space="preserve"> </w:t>
    </w:r>
    <w:r w:rsidR="00422FEB">
      <w:rPr>
        <w:sz w:val="18"/>
      </w:rPr>
      <w:fldChar w:fldCharType="begin"/>
    </w:r>
    <w:r w:rsidR="00422FEB">
      <w:rPr>
        <w:sz w:val="18"/>
      </w:rPr>
      <w:instrText xml:space="preserve"> DOCPROPERTY  ePubDate  \* MERGEFORMAT </w:instrText>
    </w:r>
    <w:r w:rsidR="00422FEB">
      <w:rPr>
        <w:sz w:val="18"/>
      </w:rPr>
      <w:fldChar w:fldCharType="separate"/>
    </w:r>
    <w:r w:rsidR="005425B5">
      <w:rPr>
        <w:sz w:val="18"/>
      </w:rPr>
      <w:t>16/11/2023</w:t>
    </w:r>
    <w:r w:rsidR="00422FEB">
      <w:rPr>
        <w:sz w:val="18"/>
      </w:rPr>
      <w:fldChar w:fldCharType="end"/>
    </w:r>
    <w:r>
      <w:rPr>
        <w:sz w:val="18"/>
      </w:rPr>
      <w:ptab w:relativeTo="margin" w:alignment="right" w:leader="none"/>
    </w:r>
    <w:r w:rsidRPr="00155582">
      <w:rPr>
        <w:sz w:val="18"/>
      </w:rPr>
      <w:t>health.gov.au/cdi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17C2" w14:textId="77777777" w:rsidR="007F35E7" w:rsidRPr="00B91FB5" w:rsidRDefault="007F35E7" w:rsidP="00B91FB5">
      <w:pPr>
        <w:spacing w:after="0" w:line="240" w:lineRule="auto"/>
        <w:rPr>
          <w:sz w:val="18"/>
          <w:szCs w:val="18"/>
        </w:rPr>
      </w:pPr>
      <w:r w:rsidRPr="00B91FB5">
        <w:rPr>
          <w:sz w:val="18"/>
          <w:szCs w:val="18"/>
        </w:rPr>
        <w:separator/>
      </w:r>
    </w:p>
  </w:footnote>
  <w:footnote w:type="continuationSeparator" w:id="0">
    <w:p w14:paraId="76BD49FB" w14:textId="77777777" w:rsidR="007F35E7" w:rsidRDefault="007F35E7" w:rsidP="00E54DBA">
      <w:r>
        <w:continuationSeparator/>
      </w:r>
    </w:p>
  </w:footnote>
  <w:footnote w:type="continuationNotice" w:id="1">
    <w:p w14:paraId="6E1F7ADA" w14:textId="77777777" w:rsidR="007F35E7" w:rsidRPr="00224EFF" w:rsidRDefault="007F35E7" w:rsidP="00224EFF">
      <w:pPr>
        <w:pStyle w:val="Footer"/>
      </w:pPr>
    </w:p>
  </w:footnote>
  <w:footnote w:id="2">
    <w:p w14:paraId="0338B070" w14:textId="6853A492" w:rsidR="00B03E2C" w:rsidRPr="00B03E2C" w:rsidRDefault="00B03E2C" w:rsidP="00B03E2C">
      <w:pPr>
        <w:pStyle w:val="CDIfootnotes"/>
      </w:pPr>
      <w:r w:rsidRPr="00B03E2C">
        <w:footnoteRef/>
      </w:r>
      <w:r w:rsidRPr="00B03E2C">
        <w:tab/>
        <w:t xml:space="preserve"> For more information, please visit: https://www.who.int/news-room/events/detail/2023/11/18/default-calendar/world-amr-awareness-week-2023.</w:t>
      </w:r>
    </w:p>
  </w:footnote>
  <w:footnote w:id="3">
    <w:p w14:paraId="1A151A1F" w14:textId="7CB98825" w:rsidR="007F35E7" w:rsidRPr="00B03E2C" w:rsidRDefault="007F35E7" w:rsidP="00B03E2C">
      <w:pPr>
        <w:pStyle w:val="CDIfootnotes"/>
      </w:pPr>
      <w:r w:rsidRPr="00B03E2C">
        <w:footnoteRef/>
      </w:r>
      <w:r w:rsidRPr="00B03E2C">
        <w:t xml:space="preserve"> </w:t>
      </w:r>
      <w:r w:rsidRPr="00B03E2C">
        <w:tab/>
        <w:t>https://www.amr.gov.au/about-amr/world-antimicrobial-awareness-week.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8FB3" w14:textId="77777777" w:rsidR="00257484" w:rsidRPr="00A153B6" w:rsidRDefault="000D1202" w:rsidP="00A153B6">
    <w:pPr>
      <w:pStyle w:val="Header"/>
      <w:pBdr>
        <w:bottom w:val="single" w:sz="6" w:space="1" w:color="auto"/>
      </w:pBdr>
    </w:pPr>
    <w:sdt>
      <w:sdtPr>
        <w:alias w:val="Category"/>
        <w:tag w:val=""/>
        <w:id w:val="-862438058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153B6">
          <w:t xml:space="preserve">     </w:t>
        </w:r>
      </w:sdtContent>
    </w:sdt>
    <w:r w:rsidR="00A153B6">
      <w:ptab w:relativeTo="margin" w:alignment="right" w:leader="none"/>
    </w:r>
    <w:r w:rsidR="00A153B6" w:rsidRPr="00BB5378">
      <w:t>Communicable Diseases Intelligence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85F1" w14:textId="77777777" w:rsidR="008B5348" w:rsidRPr="000A5F42" w:rsidRDefault="008B5348" w:rsidP="009D797A">
    <w:pPr>
      <w:pStyle w:val="Header"/>
      <w:spacing w:after="0" w:line="240" w:lineRule="auto"/>
      <w:jc w:val="center"/>
      <w:rPr>
        <w:b/>
      </w:rPr>
    </w:pPr>
    <w:r w:rsidRPr="00E810C5">
      <w:rPr>
        <w:rFonts w:cs="Myriad Pro"/>
        <w:noProof/>
        <w:color w:val="211D1E"/>
        <w:sz w:val="16"/>
      </w:rPr>
      <w:drawing>
        <wp:inline distT="0" distB="0" distL="0" distR="0" wp14:anchorId="0175B4F9" wp14:editId="1BAC543B">
          <wp:extent cx="1971924" cy="593062"/>
          <wp:effectExtent l="0" t="0" r="0" b="0"/>
          <wp:docPr id="1" name="Picture 1" descr="Australian Government - Department of Health and Aged 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 - Department of Health and Aged Car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0" b="7160"/>
                  <a:stretch/>
                </pic:blipFill>
                <pic:spPr bwMode="auto">
                  <a:xfrm>
                    <a:off x="0" y="0"/>
                    <a:ext cx="2009585" cy="604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E4CE4"/>
    <w:multiLevelType w:val="multilevel"/>
    <w:tmpl w:val="0550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20C03"/>
    <w:multiLevelType w:val="hybridMultilevel"/>
    <w:tmpl w:val="E7542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83E5B"/>
    <w:multiLevelType w:val="hybridMultilevel"/>
    <w:tmpl w:val="BE30D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F04BA"/>
    <w:multiLevelType w:val="hybridMultilevel"/>
    <w:tmpl w:val="06902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6245C"/>
    <w:multiLevelType w:val="hybridMultilevel"/>
    <w:tmpl w:val="A15CD27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D582C"/>
    <w:multiLevelType w:val="hybridMultilevel"/>
    <w:tmpl w:val="B3788E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A5FA0"/>
    <w:multiLevelType w:val="hybridMultilevel"/>
    <w:tmpl w:val="83EC7CCA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9FC45B7"/>
    <w:multiLevelType w:val="multilevel"/>
    <w:tmpl w:val="65284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C43C3F"/>
    <w:multiLevelType w:val="hybridMultilevel"/>
    <w:tmpl w:val="DB167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00958">
    <w:abstractNumId w:val="3"/>
  </w:num>
  <w:num w:numId="2" w16cid:durableId="2128307104">
    <w:abstractNumId w:val="4"/>
  </w:num>
  <w:num w:numId="3" w16cid:durableId="510140489">
    <w:abstractNumId w:val="5"/>
  </w:num>
  <w:num w:numId="4" w16cid:durableId="1758135425">
    <w:abstractNumId w:val="0"/>
  </w:num>
  <w:num w:numId="5" w16cid:durableId="1863859977">
    <w:abstractNumId w:val="7"/>
  </w:num>
  <w:num w:numId="6" w16cid:durableId="144512753">
    <w:abstractNumId w:val="8"/>
  </w:num>
  <w:num w:numId="7" w16cid:durableId="218982858">
    <w:abstractNumId w:val="6"/>
  </w:num>
  <w:num w:numId="8" w16cid:durableId="521237739">
    <w:abstractNumId w:val="2"/>
  </w:num>
  <w:num w:numId="9" w16cid:durableId="133668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E7"/>
    <w:rsid w:val="00000B5B"/>
    <w:rsid w:val="00001611"/>
    <w:rsid w:val="000104A8"/>
    <w:rsid w:val="0001246E"/>
    <w:rsid w:val="000124B1"/>
    <w:rsid w:val="00016FE6"/>
    <w:rsid w:val="00031064"/>
    <w:rsid w:val="00031692"/>
    <w:rsid w:val="00032531"/>
    <w:rsid w:val="000325A0"/>
    <w:rsid w:val="000471BF"/>
    <w:rsid w:val="00047B68"/>
    <w:rsid w:val="00052600"/>
    <w:rsid w:val="0005643C"/>
    <w:rsid w:val="0006264A"/>
    <w:rsid w:val="00073D77"/>
    <w:rsid w:val="00081655"/>
    <w:rsid w:val="000864E0"/>
    <w:rsid w:val="000969B3"/>
    <w:rsid w:val="000A5F42"/>
    <w:rsid w:val="000D1202"/>
    <w:rsid w:val="000D4B4D"/>
    <w:rsid w:val="00113D58"/>
    <w:rsid w:val="001200CB"/>
    <w:rsid w:val="00122DA8"/>
    <w:rsid w:val="001378A3"/>
    <w:rsid w:val="00155582"/>
    <w:rsid w:val="00161590"/>
    <w:rsid w:val="00171CC0"/>
    <w:rsid w:val="001723AC"/>
    <w:rsid w:val="00175494"/>
    <w:rsid w:val="00175629"/>
    <w:rsid w:val="001830EC"/>
    <w:rsid w:val="00183534"/>
    <w:rsid w:val="0018758E"/>
    <w:rsid w:val="001A4A96"/>
    <w:rsid w:val="001A5D05"/>
    <w:rsid w:val="001A796C"/>
    <w:rsid w:val="001B2614"/>
    <w:rsid w:val="001B37B8"/>
    <w:rsid w:val="001B552F"/>
    <w:rsid w:val="001C0893"/>
    <w:rsid w:val="001C1303"/>
    <w:rsid w:val="001C70B2"/>
    <w:rsid w:val="001D37C7"/>
    <w:rsid w:val="001D6888"/>
    <w:rsid w:val="001E4E1D"/>
    <w:rsid w:val="00224EFF"/>
    <w:rsid w:val="002276DC"/>
    <w:rsid w:val="00227E00"/>
    <w:rsid w:val="002307CB"/>
    <w:rsid w:val="00231046"/>
    <w:rsid w:val="00234F21"/>
    <w:rsid w:val="00242659"/>
    <w:rsid w:val="002428F7"/>
    <w:rsid w:val="0024315F"/>
    <w:rsid w:val="0024631C"/>
    <w:rsid w:val="00252C9A"/>
    <w:rsid w:val="00256309"/>
    <w:rsid w:val="00257484"/>
    <w:rsid w:val="00260636"/>
    <w:rsid w:val="00275C5C"/>
    <w:rsid w:val="00275C78"/>
    <w:rsid w:val="00280594"/>
    <w:rsid w:val="00281EE3"/>
    <w:rsid w:val="00284E4A"/>
    <w:rsid w:val="002A3799"/>
    <w:rsid w:val="002A3BCC"/>
    <w:rsid w:val="002A4516"/>
    <w:rsid w:val="002A569F"/>
    <w:rsid w:val="002A7066"/>
    <w:rsid w:val="002B001E"/>
    <w:rsid w:val="002B09B7"/>
    <w:rsid w:val="002B75A9"/>
    <w:rsid w:val="002C21B0"/>
    <w:rsid w:val="002E2FB3"/>
    <w:rsid w:val="002F327B"/>
    <w:rsid w:val="00301626"/>
    <w:rsid w:val="003059EC"/>
    <w:rsid w:val="00316CCD"/>
    <w:rsid w:val="00324F7E"/>
    <w:rsid w:val="003323BC"/>
    <w:rsid w:val="00346D42"/>
    <w:rsid w:val="00346E11"/>
    <w:rsid w:val="003601C0"/>
    <w:rsid w:val="003635F5"/>
    <w:rsid w:val="00372A88"/>
    <w:rsid w:val="00381A0F"/>
    <w:rsid w:val="003A1B3A"/>
    <w:rsid w:val="003A40F5"/>
    <w:rsid w:val="003B5B8C"/>
    <w:rsid w:val="003C7841"/>
    <w:rsid w:val="003D79B1"/>
    <w:rsid w:val="003E74EE"/>
    <w:rsid w:val="003F0552"/>
    <w:rsid w:val="003F3BC2"/>
    <w:rsid w:val="003F725B"/>
    <w:rsid w:val="00401ED1"/>
    <w:rsid w:val="0040224C"/>
    <w:rsid w:val="00413EE1"/>
    <w:rsid w:val="004164BB"/>
    <w:rsid w:val="0042000E"/>
    <w:rsid w:val="00421ECE"/>
    <w:rsid w:val="00422FEB"/>
    <w:rsid w:val="0042435E"/>
    <w:rsid w:val="004315F5"/>
    <w:rsid w:val="00433456"/>
    <w:rsid w:val="00433DFA"/>
    <w:rsid w:val="00435D67"/>
    <w:rsid w:val="00464A58"/>
    <w:rsid w:val="00473D2D"/>
    <w:rsid w:val="004A2125"/>
    <w:rsid w:val="004A38F6"/>
    <w:rsid w:val="004B4EB6"/>
    <w:rsid w:val="004C083C"/>
    <w:rsid w:val="004C67C6"/>
    <w:rsid w:val="004D29DE"/>
    <w:rsid w:val="00510EAC"/>
    <w:rsid w:val="005425B5"/>
    <w:rsid w:val="00542A57"/>
    <w:rsid w:val="00565974"/>
    <w:rsid w:val="005732C0"/>
    <w:rsid w:val="0057336D"/>
    <w:rsid w:val="0057489A"/>
    <w:rsid w:val="00574ACF"/>
    <w:rsid w:val="00581588"/>
    <w:rsid w:val="0058540B"/>
    <w:rsid w:val="00587C87"/>
    <w:rsid w:val="00590B80"/>
    <w:rsid w:val="00593AE2"/>
    <w:rsid w:val="005B3134"/>
    <w:rsid w:val="005B4E61"/>
    <w:rsid w:val="005B595A"/>
    <w:rsid w:val="005B66C2"/>
    <w:rsid w:val="005C66A6"/>
    <w:rsid w:val="005D2465"/>
    <w:rsid w:val="005E33DD"/>
    <w:rsid w:val="005E4229"/>
    <w:rsid w:val="005E5181"/>
    <w:rsid w:val="005E540E"/>
    <w:rsid w:val="005E55FB"/>
    <w:rsid w:val="005F16BB"/>
    <w:rsid w:val="00607115"/>
    <w:rsid w:val="00620768"/>
    <w:rsid w:val="0062594B"/>
    <w:rsid w:val="00631406"/>
    <w:rsid w:val="006324FF"/>
    <w:rsid w:val="006351D6"/>
    <w:rsid w:val="00636E0D"/>
    <w:rsid w:val="0064142F"/>
    <w:rsid w:val="00643CB4"/>
    <w:rsid w:val="00656427"/>
    <w:rsid w:val="00660255"/>
    <w:rsid w:val="00663EA5"/>
    <w:rsid w:val="006971F3"/>
    <w:rsid w:val="006C74A3"/>
    <w:rsid w:val="006D1381"/>
    <w:rsid w:val="006D31BC"/>
    <w:rsid w:val="006E7943"/>
    <w:rsid w:val="006F24EA"/>
    <w:rsid w:val="00704CA9"/>
    <w:rsid w:val="0071048D"/>
    <w:rsid w:val="00710F86"/>
    <w:rsid w:val="007111A8"/>
    <w:rsid w:val="00723B5F"/>
    <w:rsid w:val="00731BC3"/>
    <w:rsid w:val="00741192"/>
    <w:rsid w:val="00743A33"/>
    <w:rsid w:val="00746080"/>
    <w:rsid w:val="0075144A"/>
    <w:rsid w:val="00755B26"/>
    <w:rsid w:val="00786329"/>
    <w:rsid w:val="00792C7D"/>
    <w:rsid w:val="00794A4D"/>
    <w:rsid w:val="007A5234"/>
    <w:rsid w:val="007B7854"/>
    <w:rsid w:val="007C56A1"/>
    <w:rsid w:val="007C6454"/>
    <w:rsid w:val="007E01E0"/>
    <w:rsid w:val="007E5CA0"/>
    <w:rsid w:val="007F0B93"/>
    <w:rsid w:val="007F2ECA"/>
    <w:rsid w:val="007F35E7"/>
    <w:rsid w:val="00802960"/>
    <w:rsid w:val="00811708"/>
    <w:rsid w:val="00816B90"/>
    <w:rsid w:val="00817799"/>
    <w:rsid w:val="00822F5F"/>
    <w:rsid w:val="00824FD3"/>
    <w:rsid w:val="00826589"/>
    <w:rsid w:val="00834BCC"/>
    <w:rsid w:val="00850D54"/>
    <w:rsid w:val="00852E2B"/>
    <w:rsid w:val="008714B0"/>
    <w:rsid w:val="00876331"/>
    <w:rsid w:val="00880726"/>
    <w:rsid w:val="008A3544"/>
    <w:rsid w:val="008B48B8"/>
    <w:rsid w:val="008B5348"/>
    <w:rsid w:val="008B58F8"/>
    <w:rsid w:val="008B62FF"/>
    <w:rsid w:val="008C0712"/>
    <w:rsid w:val="008C4520"/>
    <w:rsid w:val="008C5F09"/>
    <w:rsid w:val="008D470F"/>
    <w:rsid w:val="008E1F8F"/>
    <w:rsid w:val="008E4768"/>
    <w:rsid w:val="008E761E"/>
    <w:rsid w:val="008F77B3"/>
    <w:rsid w:val="009008F5"/>
    <w:rsid w:val="00904CC1"/>
    <w:rsid w:val="009066AF"/>
    <w:rsid w:val="00912050"/>
    <w:rsid w:val="00912E48"/>
    <w:rsid w:val="00912E68"/>
    <w:rsid w:val="0092746F"/>
    <w:rsid w:val="00935DC9"/>
    <w:rsid w:val="009446C0"/>
    <w:rsid w:val="0096082E"/>
    <w:rsid w:val="00961347"/>
    <w:rsid w:val="00967410"/>
    <w:rsid w:val="00967D73"/>
    <w:rsid w:val="0098119A"/>
    <w:rsid w:val="00984AAF"/>
    <w:rsid w:val="00991B09"/>
    <w:rsid w:val="00993CB2"/>
    <w:rsid w:val="009A5166"/>
    <w:rsid w:val="009A76F8"/>
    <w:rsid w:val="009B2B83"/>
    <w:rsid w:val="009C49F8"/>
    <w:rsid w:val="009D77CC"/>
    <w:rsid w:val="009D797A"/>
    <w:rsid w:val="009E2423"/>
    <w:rsid w:val="009E55D7"/>
    <w:rsid w:val="009F4150"/>
    <w:rsid w:val="009F5665"/>
    <w:rsid w:val="009F5DAD"/>
    <w:rsid w:val="00A01BCA"/>
    <w:rsid w:val="00A10458"/>
    <w:rsid w:val="00A153B6"/>
    <w:rsid w:val="00A164D5"/>
    <w:rsid w:val="00A273C3"/>
    <w:rsid w:val="00A30C37"/>
    <w:rsid w:val="00A36C65"/>
    <w:rsid w:val="00A41BBE"/>
    <w:rsid w:val="00A443E3"/>
    <w:rsid w:val="00A45BDD"/>
    <w:rsid w:val="00A46A0A"/>
    <w:rsid w:val="00A553F8"/>
    <w:rsid w:val="00A6708F"/>
    <w:rsid w:val="00A71BF6"/>
    <w:rsid w:val="00A72AF9"/>
    <w:rsid w:val="00A86F9A"/>
    <w:rsid w:val="00AA35E6"/>
    <w:rsid w:val="00AA50B6"/>
    <w:rsid w:val="00AB220A"/>
    <w:rsid w:val="00AB3472"/>
    <w:rsid w:val="00AD0762"/>
    <w:rsid w:val="00AE0209"/>
    <w:rsid w:val="00AE3DCF"/>
    <w:rsid w:val="00AE4452"/>
    <w:rsid w:val="00AE7C38"/>
    <w:rsid w:val="00B01F99"/>
    <w:rsid w:val="00B02B37"/>
    <w:rsid w:val="00B03E2C"/>
    <w:rsid w:val="00B05276"/>
    <w:rsid w:val="00B132DB"/>
    <w:rsid w:val="00B1592C"/>
    <w:rsid w:val="00B31427"/>
    <w:rsid w:val="00B33861"/>
    <w:rsid w:val="00B40DE2"/>
    <w:rsid w:val="00B50210"/>
    <w:rsid w:val="00B50D8D"/>
    <w:rsid w:val="00B53955"/>
    <w:rsid w:val="00B53BFC"/>
    <w:rsid w:val="00B63C79"/>
    <w:rsid w:val="00B6408A"/>
    <w:rsid w:val="00B6478A"/>
    <w:rsid w:val="00B714B8"/>
    <w:rsid w:val="00B82C2C"/>
    <w:rsid w:val="00B8720B"/>
    <w:rsid w:val="00B876EF"/>
    <w:rsid w:val="00B91FB5"/>
    <w:rsid w:val="00BA4697"/>
    <w:rsid w:val="00BB5378"/>
    <w:rsid w:val="00BC0BD3"/>
    <w:rsid w:val="00BD0107"/>
    <w:rsid w:val="00BE0C33"/>
    <w:rsid w:val="00BE262C"/>
    <w:rsid w:val="00BE4C25"/>
    <w:rsid w:val="00BE6C3D"/>
    <w:rsid w:val="00C07606"/>
    <w:rsid w:val="00C12542"/>
    <w:rsid w:val="00C130EE"/>
    <w:rsid w:val="00C24725"/>
    <w:rsid w:val="00C30BA9"/>
    <w:rsid w:val="00C3541E"/>
    <w:rsid w:val="00C36A8F"/>
    <w:rsid w:val="00C42834"/>
    <w:rsid w:val="00C42FFA"/>
    <w:rsid w:val="00C507D8"/>
    <w:rsid w:val="00C51F5A"/>
    <w:rsid w:val="00C57018"/>
    <w:rsid w:val="00C62EAC"/>
    <w:rsid w:val="00C63F9F"/>
    <w:rsid w:val="00C7723C"/>
    <w:rsid w:val="00C838F5"/>
    <w:rsid w:val="00C841C0"/>
    <w:rsid w:val="00CA1AF4"/>
    <w:rsid w:val="00CA6068"/>
    <w:rsid w:val="00CB15E1"/>
    <w:rsid w:val="00CB3D46"/>
    <w:rsid w:val="00CD1A87"/>
    <w:rsid w:val="00CD35F3"/>
    <w:rsid w:val="00CD5C93"/>
    <w:rsid w:val="00CE342B"/>
    <w:rsid w:val="00CF320C"/>
    <w:rsid w:val="00CF3A4B"/>
    <w:rsid w:val="00CF4001"/>
    <w:rsid w:val="00CF75DF"/>
    <w:rsid w:val="00D05837"/>
    <w:rsid w:val="00D12D8A"/>
    <w:rsid w:val="00D13E0C"/>
    <w:rsid w:val="00D25896"/>
    <w:rsid w:val="00D373A1"/>
    <w:rsid w:val="00D37C0F"/>
    <w:rsid w:val="00D45661"/>
    <w:rsid w:val="00D45943"/>
    <w:rsid w:val="00D47D22"/>
    <w:rsid w:val="00D51865"/>
    <w:rsid w:val="00D51D0C"/>
    <w:rsid w:val="00D74140"/>
    <w:rsid w:val="00DA6E56"/>
    <w:rsid w:val="00DA78DD"/>
    <w:rsid w:val="00DB1C65"/>
    <w:rsid w:val="00DC24E5"/>
    <w:rsid w:val="00DC6705"/>
    <w:rsid w:val="00DD2DE8"/>
    <w:rsid w:val="00DE38B4"/>
    <w:rsid w:val="00DE5D02"/>
    <w:rsid w:val="00DF2102"/>
    <w:rsid w:val="00E005A9"/>
    <w:rsid w:val="00E065BA"/>
    <w:rsid w:val="00E1166E"/>
    <w:rsid w:val="00E216D8"/>
    <w:rsid w:val="00E24DC0"/>
    <w:rsid w:val="00E2519C"/>
    <w:rsid w:val="00E25F2A"/>
    <w:rsid w:val="00E41455"/>
    <w:rsid w:val="00E42AD2"/>
    <w:rsid w:val="00E50856"/>
    <w:rsid w:val="00E538CC"/>
    <w:rsid w:val="00E54BBD"/>
    <w:rsid w:val="00E54DBA"/>
    <w:rsid w:val="00E63D7C"/>
    <w:rsid w:val="00E640D5"/>
    <w:rsid w:val="00E66E2E"/>
    <w:rsid w:val="00E67691"/>
    <w:rsid w:val="00E92237"/>
    <w:rsid w:val="00E951EF"/>
    <w:rsid w:val="00EA3D54"/>
    <w:rsid w:val="00EA56D9"/>
    <w:rsid w:val="00EA5CE3"/>
    <w:rsid w:val="00EB51C1"/>
    <w:rsid w:val="00EB5AE1"/>
    <w:rsid w:val="00EB5E0B"/>
    <w:rsid w:val="00EC2171"/>
    <w:rsid w:val="00ED442D"/>
    <w:rsid w:val="00ED70C2"/>
    <w:rsid w:val="00EE18FF"/>
    <w:rsid w:val="00EE3E29"/>
    <w:rsid w:val="00EE489F"/>
    <w:rsid w:val="00F0647F"/>
    <w:rsid w:val="00F10CE3"/>
    <w:rsid w:val="00F12006"/>
    <w:rsid w:val="00F13443"/>
    <w:rsid w:val="00F14F3B"/>
    <w:rsid w:val="00F16362"/>
    <w:rsid w:val="00F207C7"/>
    <w:rsid w:val="00F36B6D"/>
    <w:rsid w:val="00F43FA3"/>
    <w:rsid w:val="00F55648"/>
    <w:rsid w:val="00F70046"/>
    <w:rsid w:val="00F748C2"/>
    <w:rsid w:val="00F74958"/>
    <w:rsid w:val="00F76C5C"/>
    <w:rsid w:val="00F81EF3"/>
    <w:rsid w:val="00F84496"/>
    <w:rsid w:val="00F85DCB"/>
    <w:rsid w:val="00F86F9C"/>
    <w:rsid w:val="00F90D76"/>
    <w:rsid w:val="00F95AA6"/>
    <w:rsid w:val="00FC002E"/>
    <w:rsid w:val="00FC4C23"/>
    <w:rsid w:val="00FC642E"/>
    <w:rsid w:val="00FE2AE4"/>
    <w:rsid w:val="00FE689F"/>
    <w:rsid w:val="00FE7809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7DCC9"/>
  <w15:docId w15:val="{A37C66D5-279E-4632-A9C8-41A0FD39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92"/>
  </w:style>
  <w:style w:type="paragraph" w:styleId="Heading1">
    <w:name w:val="heading 1"/>
    <w:basedOn w:val="Normal"/>
    <w:next w:val="Normal"/>
    <w:link w:val="Heading1Char"/>
    <w:uiPriority w:val="9"/>
    <w:qFormat/>
    <w:rsid w:val="00DD2DE8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19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19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119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19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119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19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19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19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DE8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ormalWeb">
    <w:name w:val="Normal (Web)"/>
    <w:basedOn w:val="Normal"/>
    <w:link w:val="NormalWebChar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99"/>
    <w:qFormat/>
    <w:rsid w:val="007411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411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Emphasis">
    <w:name w:val="Emphasis"/>
    <w:uiPriority w:val="20"/>
    <w:qFormat/>
    <w:rsid w:val="0074119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table-text">
    <w:name w:val="table-text"/>
    <w:basedOn w:val="Normal"/>
    <w:rsid w:val="00822F5F"/>
    <w:rPr>
      <w:rFonts w:ascii="Myriad Pro" w:hAnsi="Myriad Pro"/>
      <w:color w:val="231F20"/>
      <w:sz w:val="14"/>
      <w:szCs w:val="14"/>
    </w:rPr>
  </w:style>
  <w:style w:type="paragraph" w:customStyle="1" w:styleId="table-h1">
    <w:name w:val="table-h1"/>
    <w:basedOn w:val="Normal"/>
    <w:rsid w:val="00822F5F"/>
    <w:rPr>
      <w:rFonts w:ascii="Myriad Pro" w:hAnsi="Myriad Pro"/>
      <w:b/>
      <w:bCs/>
      <w:color w:val="FFFFFF"/>
      <w:sz w:val="14"/>
      <w:szCs w:val="14"/>
    </w:rPr>
  </w:style>
  <w:style w:type="character" w:customStyle="1" w:styleId="Strong1">
    <w:name w:val="Strong1"/>
    <w:basedOn w:val="DefaultParagraphFont"/>
    <w:rsid w:val="00822F5F"/>
    <w:rPr>
      <w:b/>
      <w:bCs/>
      <w:i w:val="0"/>
      <w:iCs w:val="0"/>
    </w:rPr>
  </w:style>
  <w:style w:type="character" w:customStyle="1" w:styleId="superscript">
    <w:name w:val="superscript"/>
    <w:basedOn w:val="DefaultParagraphFont"/>
    <w:uiPriority w:val="99"/>
    <w:rsid w:val="00822F5F"/>
    <w:rPr>
      <w:vertAlign w:val="superscript"/>
    </w:rPr>
  </w:style>
  <w:style w:type="paragraph" w:customStyle="1" w:styleId="footnote">
    <w:name w:val="footnote"/>
    <w:basedOn w:val="Normal"/>
    <w:rsid w:val="008B48B8"/>
    <w:rPr>
      <w:rFonts w:ascii="Myriad Pro" w:hAnsi="Myriad Pro"/>
      <w:color w:val="231F20"/>
      <w:sz w:val="12"/>
      <w:szCs w:val="12"/>
    </w:rPr>
  </w:style>
  <w:style w:type="paragraph" w:customStyle="1" w:styleId="figure-table-title">
    <w:name w:val="figure-table-title"/>
    <w:basedOn w:val="Normal"/>
    <w:rsid w:val="008B48B8"/>
    <w:pPr>
      <w:spacing w:after="180"/>
    </w:pPr>
    <w:rPr>
      <w:rFonts w:ascii="Minion Pro SmBd" w:hAnsi="Minion Pro SmBd"/>
      <w:b/>
      <w:bCs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DB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DBA"/>
    <w:rPr>
      <w:rFonts w:eastAsiaTheme="minorEastAsia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984AAF"/>
    <w:pPr>
      <w:spacing w:line="240" w:lineRule="auto"/>
      <w:contextualSpacing/>
    </w:pPr>
    <w:rPr>
      <w:rFonts w:ascii="Myriad Pro Cond" w:eastAsiaTheme="majorEastAsia" w:hAnsi="Myriad Pro Cond" w:cstheme="majorBidi"/>
      <w:b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84AAF"/>
    <w:rPr>
      <w:rFonts w:ascii="Myriad Pro Cond" w:eastAsiaTheme="majorEastAsia" w:hAnsi="Myriad Pro Cond" w:cstheme="majorBidi"/>
      <w:b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4119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4119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4119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74119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19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119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7411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119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4119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19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192"/>
    <w:rPr>
      <w:b/>
      <w:bCs/>
      <w:i/>
      <w:iCs/>
    </w:rPr>
  </w:style>
  <w:style w:type="character" w:styleId="SubtleEmphasis">
    <w:name w:val="Subtle Emphasis"/>
    <w:uiPriority w:val="19"/>
    <w:qFormat/>
    <w:rsid w:val="00741192"/>
    <w:rPr>
      <w:i/>
      <w:iCs/>
    </w:rPr>
  </w:style>
  <w:style w:type="character" w:styleId="IntenseEmphasis">
    <w:name w:val="Intense Emphasis"/>
    <w:uiPriority w:val="21"/>
    <w:qFormat/>
    <w:rsid w:val="00741192"/>
    <w:rPr>
      <w:b/>
      <w:bCs/>
    </w:rPr>
  </w:style>
  <w:style w:type="character" w:styleId="SubtleReference">
    <w:name w:val="Subtle Reference"/>
    <w:uiPriority w:val="31"/>
    <w:qFormat/>
    <w:rsid w:val="00741192"/>
    <w:rPr>
      <w:smallCaps/>
    </w:rPr>
  </w:style>
  <w:style w:type="character" w:styleId="IntenseReference">
    <w:name w:val="Intense Reference"/>
    <w:uiPriority w:val="32"/>
    <w:qFormat/>
    <w:rsid w:val="00741192"/>
    <w:rPr>
      <w:smallCaps/>
      <w:spacing w:val="5"/>
      <w:u w:val="single"/>
    </w:rPr>
  </w:style>
  <w:style w:type="character" w:styleId="BookTitle">
    <w:name w:val="Book Title"/>
    <w:uiPriority w:val="33"/>
    <w:qFormat/>
    <w:rsid w:val="00741192"/>
    <w:rPr>
      <w:i/>
      <w:iCs/>
      <w:smallCap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19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19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19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119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23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3DFA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7B7854"/>
  </w:style>
  <w:style w:type="paragraph" w:customStyle="1" w:styleId="Pa1">
    <w:name w:val="Pa1"/>
    <w:basedOn w:val="Normal"/>
    <w:next w:val="Normal"/>
    <w:uiPriority w:val="99"/>
    <w:rsid w:val="00D47D22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10">
    <w:name w:val="A10"/>
    <w:uiPriority w:val="99"/>
    <w:rsid w:val="00D47D22"/>
    <w:rPr>
      <w:rFonts w:cs="Myriad Pro"/>
      <w:color w:val="211D1E"/>
      <w:sz w:val="22"/>
      <w:szCs w:val="22"/>
    </w:rPr>
  </w:style>
  <w:style w:type="character" w:customStyle="1" w:styleId="A11">
    <w:name w:val="A11"/>
    <w:uiPriority w:val="99"/>
    <w:rsid w:val="00D47D22"/>
    <w:rPr>
      <w:rFonts w:cs="Myriad Pro"/>
      <w:color w:val="211D1E"/>
      <w:sz w:val="22"/>
      <w:szCs w:val="22"/>
      <w:u w:val="single"/>
    </w:rPr>
  </w:style>
  <w:style w:type="character" w:customStyle="1" w:styleId="A12">
    <w:name w:val="A12"/>
    <w:uiPriority w:val="99"/>
    <w:rsid w:val="00D47D22"/>
    <w:rPr>
      <w:rFonts w:cs="Myriad Pro"/>
      <w:color w:val="211D1E"/>
      <w:u w:val="single"/>
    </w:rPr>
  </w:style>
  <w:style w:type="character" w:styleId="Hyperlink">
    <w:name w:val="Hyperlink"/>
    <w:basedOn w:val="DefaultParagraphFont"/>
    <w:uiPriority w:val="99"/>
    <w:unhideWhenUsed/>
    <w:rsid w:val="001B37B8"/>
    <w:rPr>
      <w:color w:val="0000FF" w:themeColor="hyperlink"/>
      <w:u w:val="single"/>
    </w:rPr>
  </w:style>
  <w:style w:type="table" w:customStyle="1" w:styleId="CDI-StandardTable">
    <w:name w:val="CDI - Standard Table"/>
    <w:basedOn w:val="TableNormal"/>
    <w:uiPriority w:val="99"/>
    <w:rsid w:val="005E5181"/>
    <w:pPr>
      <w:spacing w:after="0" w:line="240" w:lineRule="auto"/>
      <w:jc w:val="center"/>
    </w:pPr>
    <w:rPr>
      <w:rFonts w:ascii="Calibri" w:hAnsi="Calibri"/>
      <w:color w:val="000000" w:themeColor="text1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insideH w:val="single" w:sz="4" w:space="0" w:color="F7ECDD"/>
          <w:insideV w:val="single" w:sz="4" w:space="0" w:color="F7ECDD"/>
        </w:tcBorders>
        <w:shd w:val="clear" w:color="auto" w:fill="404040" w:themeFill="text1" w:themeFillTint="BF"/>
      </w:tcPr>
    </w:tblStylePr>
    <w:tblStylePr w:type="lastRow">
      <w:rPr>
        <w:b/>
      </w:rPr>
      <w:tblPr/>
      <w:tcPr>
        <w:shd w:val="clear" w:color="auto" w:fill="F7ECDD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CDIfootnotes">
    <w:name w:val="CDI_footnotes"/>
    <w:basedOn w:val="NormalWeb"/>
    <w:link w:val="CDIfootnotesChar"/>
    <w:qFormat/>
    <w:rsid w:val="00DC24E5"/>
    <w:pPr>
      <w:spacing w:line="240" w:lineRule="auto"/>
      <w:ind w:left="720" w:hanging="720"/>
      <w:contextualSpacing/>
    </w:pPr>
    <w:rPr>
      <w:sz w:val="18"/>
    </w:rPr>
  </w:style>
  <w:style w:type="table" w:styleId="LightList">
    <w:name w:val="Light List"/>
    <w:basedOn w:val="TableNormal"/>
    <w:uiPriority w:val="61"/>
    <w:rsid w:val="00433456"/>
    <w:pPr>
      <w:spacing w:after="0" w:line="240" w:lineRule="auto"/>
    </w:pPr>
    <w:tblPr>
      <w:tblStyleRow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43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IFigures">
    <w:name w:val="CDI_Figures"/>
    <w:basedOn w:val="NormalWeb"/>
    <w:link w:val="CDIFiguresChar"/>
    <w:qFormat/>
    <w:rsid w:val="00C30BA9"/>
    <w:rPr>
      <w:b/>
    </w:rPr>
  </w:style>
  <w:style w:type="character" w:customStyle="1" w:styleId="NormalWebChar">
    <w:name w:val="Normal (Web) Char"/>
    <w:basedOn w:val="DefaultParagraphFont"/>
    <w:link w:val="NormalWeb"/>
    <w:uiPriority w:val="99"/>
    <w:rsid w:val="00DE5D02"/>
  </w:style>
  <w:style w:type="character" w:customStyle="1" w:styleId="CDIfootnotesChar">
    <w:name w:val="CDI_footnotes Char"/>
    <w:basedOn w:val="NormalWebChar"/>
    <w:link w:val="CDIfootnotes"/>
    <w:rsid w:val="00DC24E5"/>
    <w:rPr>
      <w:sz w:val="18"/>
    </w:rPr>
  </w:style>
  <w:style w:type="character" w:customStyle="1" w:styleId="CDIFiguresChar">
    <w:name w:val="CDI_Figures Char"/>
    <w:basedOn w:val="NormalWebChar"/>
    <w:link w:val="CDIFigures"/>
    <w:rsid w:val="00C30BA9"/>
    <w:rPr>
      <w:b/>
    </w:rPr>
  </w:style>
  <w:style w:type="character" w:customStyle="1" w:styleId="URI">
    <w:name w:val="URI"/>
    <w:uiPriority w:val="99"/>
    <w:rsid w:val="000A5F42"/>
    <w:rPr>
      <w:color w:val="000000"/>
      <w:u w:val="thick"/>
    </w:rPr>
  </w:style>
  <w:style w:type="character" w:customStyle="1" w:styleId="nobreak">
    <w:name w:val="no break"/>
    <w:uiPriority w:val="99"/>
    <w:rsid w:val="000A5F42"/>
    <w:rPr>
      <w:u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E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E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4EF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50D8D"/>
    <w:rPr>
      <w:color w:val="605E5C"/>
      <w:shd w:val="clear" w:color="auto" w:fill="E1DFDD"/>
    </w:rPr>
  </w:style>
  <w:style w:type="paragraph" w:customStyle="1" w:styleId="P">
    <w:name w:val="P"/>
    <w:basedOn w:val="Normal"/>
    <w:uiPriority w:val="99"/>
    <w:rsid w:val="007F35E7"/>
    <w:pPr>
      <w:autoSpaceDE w:val="0"/>
      <w:autoSpaceDN w:val="0"/>
      <w:adjustRightInd w:val="0"/>
      <w:spacing w:after="240" w:line="288" w:lineRule="auto"/>
      <w:jc w:val="both"/>
      <w:textAlignment w:val="baseline"/>
    </w:pPr>
    <w:rPr>
      <w:rFonts w:ascii="MinionConceptRoman-Regular" w:hAnsi="MinionConceptRoman-Regular" w:cs="MinionConceptRoman-Regular"/>
      <w:color w:val="000000"/>
      <w:sz w:val="24"/>
      <w:szCs w:val="24"/>
      <w:lang w:val="en-GB"/>
    </w:rPr>
  </w:style>
  <w:style w:type="paragraph" w:customStyle="1" w:styleId="Author">
    <w:name w:val="Author"/>
    <w:basedOn w:val="P"/>
    <w:next w:val="footnote"/>
    <w:uiPriority w:val="99"/>
    <w:rsid w:val="007F35E7"/>
    <w:pPr>
      <w:spacing w:line="200" w:lineRule="atLeast"/>
      <w:jc w:val="left"/>
    </w:pPr>
    <w:rPr>
      <w:rFonts w:ascii="MyriadConceptRoman-Regular" w:hAnsi="MyriadConceptRoman-Regular" w:cs="MyriadConceptRoman-Regular"/>
    </w:rPr>
  </w:style>
  <w:style w:type="paragraph" w:customStyle="1" w:styleId="ULLists">
    <w:name w:val="UL (Lists)"/>
    <w:basedOn w:val="Normal"/>
    <w:uiPriority w:val="99"/>
    <w:rsid w:val="007F35E7"/>
    <w:pPr>
      <w:tabs>
        <w:tab w:val="left" w:pos="480"/>
      </w:tabs>
      <w:autoSpaceDE w:val="0"/>
      <w:autoSpaceDN w:val="0"/>
      <w:adjustRightInd w:val="0"/>
      <w:spacing w:after="170" w:line="288" w:lineRule="auto"/>
      <w:ind w:left="240" w:hanging="240"/>
      <w:textAlignment w:val="center"/>
    </w:pPr>
    <w:rPr>
      <w:rFonts w:ascii="MinionConceptRoman_12.000opsz" w:hAnsi="MinionConceptRoman_12.000opsz" w:cs="MinionConceptRoman_12.000opsz"/>
      <w:color w:val="000000"/>
      <w:sz w:val="24"/>
      <w:szCs w:val="24"/>
      <w:lang w:val="en-GB"/>
    </w:rPr>
  </w:style>
  <w:style w:type="paragraph" w:customStyle="1" w:styleId="Footnotewhangingindent">
    <w:name w:val="Footnote w. hanging indent"/>
    <w:basedOn w:val="Normal"/>
    <w:uiPriority w:val="99"/>
    <w:rsid w:val="007F35E7"/>
    <w:pPr>
      <w:autoSpaceDE w:val="0"/>
      <w:autoSpaceDN w:val="0"/>
      <w:adjustRightInd w:val="0"/>
      <w:spacing w:after="0" w:line="180" w:lineRule="atLeast"/>
      <w:ind w:left="320" w:hanging="320"/>
      <w:textAlignment w:val="baseline"/>
    </w:pPr>
    <w:rPr>
      <w:rFonts w:ascii="MyriadConceptRoman-Regular" w:hAnsi="MyriadConceptRoman-Regular" w:cs="MyriadConceptRoman-Regular"/>
      <w:color w:val="000000"/>
      <w:sz w:val="17"/>
      <w:szCs w:val="17"/>
      <w:lang w:val="en-GB"/>
    </w:rPr>
  </w:style>
  <w:style w:type="paragraph" w:customStyle="1" w:styleId="ULLV2Lists">
    <w:name w:val="UL LV2 (Lists)"/>
    <w:basedOn w:val="ULLists"/>
    <w:uiPriority w:val="99"/>
    <w:rsid w:val="00B03E2C"/>
    <w:pPr>
      <w:ind w:left="700" w:hanging="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ealth.gov.au/cdi" TargetMode="External"/><Relationship Id="rId18" Type="http://schemas.openxmlformats.org/officeDocument/2006/relationships/hyperlink" Target="http://www.itsanhonour.gov.au/" TargetMode="Externa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creativecommons.org/licenses/by-nc-nd/4.0/legalco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di.editor@health.gov.au" TargetMode="External"/><Relationship Id="rId20" Type="http://schemas.openxmlformats.org/officeDocument/2006/relationships/hyperlink" Target="http://www.health.gov.au/cdn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health.gov.au/cdi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copyright@health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://health.gov.au/cdi" TargetMode="External"/><Relationship Id="rId14" Type="http://schemas.openxmlformats.org/officeDocument/2006/relationships/hyperlink" Target="mailto:cdi.editor@health.gov.au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taging\CDI\OpenCDI\2023\template-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E3CEDF-0107-42E3-93CC-370A8D39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template-2023.dotx</Template>
  <TotalTime>16</TotalTime>
  <Pages>2</Pages>
  <Words>677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Communicable Diseases Intelligence - World Antimicrobial resistance Awareness Week 2023</vt:lpstr>
    </vt:vector>
  </TitlesOfParts>
  <Company>Australian Government, Department of Health</Company>
  <LinksUpToDate>false</LinksUpToDate>
  <CharactersWithSpaces>5633</CharactersWithSpaces>
  <SharedDoc>false</SharedDoc>
  <HyperlinkBase>http://www.health.gov.au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Intelligence - World Antimicrobial resistance Awareness Week 2023</dc:title>
  <dc:creator>Antimicrobial Resistance Policy Section; Office of Health Protection; Australian Government Department of Health and Aged Care</dc:creator>
  <dc:description>© Commonwealth of Australia CC BY-NC-ND ISSN: 2209-6051 (Online)</dc:description>
  <cp:lastModifiedBy>YOUSEFI, Kasra</cp:lastModifiedBy>
  <cp:revision>9</cp:revision>
  <cp:lastPrinted>2018-05-10T02:19:00Z</cp:lastPrinted>
  <dcterms:created xsi:type="dcterms:W3CDTF">2023-11-08T05:01:00Z</dcterms:created>
  <dcterms:modified xsi:type="dcterms:W3CDTF">2023-11-13T01:43:00Z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2023</vt:lpwstr>
  </property>
  <property fmtid="{D5CDD505-2E9C-101B-9397-08002B2CF9AE}" pid="3" name="Vol">
    <vt:i4>47</vt:i4>
  </property>
  <property fmtid="{D5CDD505-2E9C-101B-9397-08002B2CF9AE}" pid="4" name="ePubDate">
    <vt:lpwstr>16/11/2023</vt:lpwstr>
  </property>
  <property fmtid="{D5CDD505-2E9C-101B-9397-08002B2CF9AE}" pid="5" name="DOI">
    <vt:lpwstr>https://doi.org/10.33321/</vt:lpwstr>
  </property>
</Properties>
</file>